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2E07A1" w:rsidRPr="00C27DED" w:rsidRDefault="002E07A1" w:rsidP="002E07A1">
      <w:pPr>
        <w:jc w:val="center"/>
        <w:rPr>
          <w:bCs/>
          <w:sz w:val="28"/>
          <w:szCs w:val="28"/>
        </w:rPr>
      </w:pPr>
      <w:r>
        <w:rPr>
          <w:bCs/>
          <w:sz w:val="28"/>
          <w:szCs w:val="28"/>
        </w:rPr>
        <w:t>Приложения к извещению о проведении</w:t>
      </w:r>
      <w:r w:rsidRPr="00C82F24">
        <w:rPr>
          <w:bCs/>
          <w:sz w:val="28"/>
          <w:szCs w:val="28"/>
        </w:rPr>
        <w:t xml:space="preserve"> </w:t>
      </w:r>
      <w:r w:rsidRPr="00C27DED">
        <w:rPr>
          <w:bCs/>
          <w:sz w:val="28"/>
          <w:szCs w:val="28"/>
        </w:rPr>
        <w:t>запроса котировок</w:t>
      </w:r>
      <w:r w:rsidR="00C27DED">
        <w:rPr>
          <w:bCs/>
          <w:sz w:val="28"/>
          <w:szCs w:val="28"/>
        </w:rPr>
        <w:t xml:space="preserve"> в электронной форме</w:t>
      </w:r>
      <w:r w:rsidRPr="00C27DED">
        <w:rPr>
          <w:bCs/>
          <w:sz w:val="28"/>
          <w:szCs w:val="28"/>
        </w:rPr>
        <w:t xml:space="preserve"> </w:t>
      </w:r>
      <w:r w:rsidR="000E24A5" w:rsidRPr="00C27DED">
        <w:rPr>
          <w:bCs/>
          <w:sz w:val="28"/>
          <w:szCs w:val="28"/>
        </w:rPr>
        <w:t xml:space="preserve">№ </w:t>
      </w:r>
      <w:bookmarkStart w:id="0" w:name="_Hlk44319344"/>
      <w:r w:rsidR="00D8685C" w:rsidRPr="00C27DED">
        <w:rPr>
          <w:sz w:val="28"/>
          <w:szCs w:val="28"/>
        </w:rPr>
        <w:t>29473</w:t>
      </w:r>
      <w:bookmarkEnd w:id="0"/>
      <w:r w:rsidR="00D8685C" w:rsidRPr="00C27DED">
        <w:rPr>
          <w:sz w:val="28"/>
          <w:szCs w:val="28"/>
        </w:rPr>
        <w:t xml:space="preserve"> </w:t>
      </w:r>
      <w:r w:rsidR="000E24A5" w:rsidRPr="00C27DED">
        <w:rPr>
          <w:bCs/>
          <w:sz w:val="28"/>
          <w:szCs w:val="28"/>
        </w:rPr>
        <w:t xml:space="preserve">/ЗКТЭ-АО «ППК «Черноземье»/2020/ВРЖ  </w:t>
      </w:r>
    </w:p>
    <w:p w:rsidR="000E24A5" w:rsidRPr="00C27DED" w:rsidRDefault="000E24A5" w:rsidP="000E24A5">
      <w:pPr>
        <w:pStyle w:val="Style1"/>
        <w:widowControl/>
        <w:spacing w:line="240" w:lineRule="auto"/>
        <w:ind w:firstLine="0"/>
        <w:jc w:val="center"/>
        <w:rPr>
          <w:rStyle w:val="FontStyle61"/>
          <w:b/>
          <w:iCs/>
          <w:sz w:val="28"/>
          <w:szCs w:val="28"/>
        </w:rPr>
      </w:pPr>
      <w:r w:rsidRPr="00C27DED">
        <w:rPr>
          <w:rStyle w:val="FontStyle61"/>
          <w:iCs/>
          <w:sz w:val="28"/>
          <w:szCs w:val="28"/>
        </w:rPr>
        <w:t>на выполнение работ по технической поддержке билетопечатающих автоматов (БПА)</w:t>
      </w:r>
    </w:p>
    <w:p w:rsidR="002E07A1" w:rsidRPr="00C27DED"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w:t>
      </w:r>
      <w:r w:rsidR="000E24A5">
        <w:rPr>
          <w:bCs/>
          <w:sz w:val="28"/>
          <w:szCs w:val="28"/>
        </w:rPr>
        <w:t xml:space="preserve"> </w:t>
      </w:r>
      <w:r w:rsidRPr="00CF5374">
        <w:rPr>
          <w:bCs/>
          <w:sz w:val="28"/>
          <w:szCs w:val="28"/>
        </w:rPr>
        <w:t>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515122" w:rsidP="00515122">
      <w:pPr>
        <w:rPr>
          <w:bCs/>
          <w:sz w:val="28"/>
          <w:szCs w:val="28"/>
        </w:rPr>
      </w:pPr>
      <w:r>
        <w:rPr>
          <w:sz w:val="28"/>
          <w:szCs w:val="28"/>
        </w:rPr>
        <w:t>Ф</w:t>
      </w:r>
      <w:r w:rsidRPr="00D4715C">
        <w:rPr>
          <w:sz w:val="28"/>
          <w:szCs w:val="28"/>
        </w:rPr>
        <w:t>орма сведений об опыте выполнения работ, оказания услуг, поставки товаров</w:t>
      </w:r>
      <w:r w:rsidR="002E07A1" w:rsidRPr="00CF5374">
        <w:rPr>
          <w:bCs/>
          <w:sz w:val="28"/>
          <w:szCs w:val="28"/>
        </w:rPr>
        <w:t xml:space="preserve">;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1D7945" w:rsidRDefault="001D7945">
      <w:pPr>
        <w:ind w:left="7938"/>
        <w:rPr>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1D7945" w:rsidRDefault="001D7945">
      <w:pPr>
        <w:ind w:left="7938"/>
        <w:rPr>
          <w:sz w:val="28"/>
          <w:szCs w:val="28"/>
        </w:rPr>
      </w:pPr>
    </w:p>
    <w:p w:rsidR="001D7945" w:rsidRDefault="001D7945">
      <w:pPr>
        <w:ind w:left="7938"/>
        <w:rPr>
          <w:sz w:val="28"/>
          <w:szCs w:val="28"/>
        </w:rPr>
      </w:pPr>
    </w:p>
    <w:p w:rsidR="001D7945" w:rsidRDefault="001D7945" w:rsidP="0026103A">
      <w:pPr>
        <w:pStyle w:val="1"/>
        <w:spacing w:before="0" w:after="0"/>
        <w:ind w:left="709"/>
        <w:jc w:val="center"/>
        <w:rPr>
          <w:rFonts w:ascii="Times New Roman" w:hAnsi="Times New Roman" w:cs="Times New Roman"/>
          <w:sz w:val="28"/>
          <w:szCs w:val="28"/>
        </w:rPr>
      </w:pPr>
      <w:bookmarkStart w:id="1" w:name="_Toc517167430"/>
    </w:p>
    <w:p w:rsidR="00D63907" w:rsidRDefault="0026103A" w:rsidP="0026103A">
      <w:pPr>
        <w:pStyle w:val="1"/>
        <w:spacing w:before="0" w:after="0"/>
        <w:ind w:left="709"/>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1"/>
      <w:r w:rsidR="00B21962">
        <w:rPr>
          <w:rFonts w:ascii="Times New Roman" w:hAnsi="Times New Roman" w:cs="Times New Roman"/>
          <w:sz w:val="28"/>
          <w:szCs w:val="28"/>
        </w:rPr>
        <w:t>запроса котировок</w:t>
      </w:r>
    </w:p>
    <w:p w:rsidR="001D7945" w:rsidRPr="001D7945" w:rsidRDefault="001D7945" w:rsidP="001D7945"/>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2" w:name="_Toc517167431"/>
            <w:r>
              <w:rPr>
                <w:b/>
                <w:sz w:val="28"/>
                <w:szCs w:val="28"/>
              </w:rPr>
              <w:t>№ п/п</w:t>
            </w:r>
          </w:p>
        </w:tc>
        <w:tc>
          <w:tcPr>
            <w:tcW w:w="4102" w:type="dxa"/>
          </w:tcPr>
          <w:p w:rsidR="00D63907" w:rsidRDefault="00B21962" w:rsidP="00624683">
            <w:pPr>
              <w:spacing w:line="360" w:lineRule="exact"/>
              <w:rPr>
                <w:b/>
                <w:sz w:val="28"/>
                <w:szCs w:val="28"/>
              </w:rPr>
            </w:pPr>
            <w:r>
              <w:rPr>
                <w:b/>
                <w:sz w:val="28"/>
                <w:szCs w:val="28"/>
              </w:rPr>
              <w:t>Параметры запроса котировок</w:t>
            </w:r>
          </w:p>
          <w:p w:rsidR="001D7945" w:rsidRPr="00C61B90" w:rsidRDefault="001D7945" w:rsidP="00624683">
            <w:pPr>
              <w:spacing w:line="360" w:lineRule="exact"/>
              <w:rPr>
                <w:b/>
                <w:sz w:val="28"/>
                <w:szCs w:val="28"/>
              </w:rPr>
            </w:pP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27DED" w:rsidRDefault="0026103A" w:rsidP="008507D6">
            <w:pPr>
              <w:spacing w:line="360" w:lineRule="exact"/>
              <w:rPr>
                <w:bCs/>
                <w:sz w:val="28"/>
                <w:szCs w:val="28"/>
              </w:rPr>
            </w:pPr>
            <w:r w:rsidRPr="00C27DED">
              <w:rPr>
                <w:sz w:val="28"/>
                <w:szCs w:val="28"/>
              </w:rPr>
              <w:t>З</w:t>
            </w:r>
            <w:r w:rsidR="00B21962" w:rsidRPr="00C27DED">
              <w:rPr>
                <w:sz w:val="28"/>
                <w:szCs w:val="28"/>
              </w:rPr>
              <w:t>апрос котировок в электронной форме</w:t>
            </w:r>
            <w:r w:rsidR="000E24A5" w:rsidRPr="00C27DED">
              <w:rPr>
                <w:sz w:val="28"/>
                <w:szCs w:val="28"/>
              </w:rPr>
              <w:t xml:space="preserve"> </w:t>
            </w:r>
            <w:r w:rsidR="000E24A5" w:rsidRPr="00C27DED">
              <w:rPr>
                <w:bCs/>
                <w:sz w:val="28"/>
                <w:szCs w:val="28"/>
              </w:rPr>
              <w:t xml:space="preserve">№ </w:t>
            </w:r>
            <w:r w:rsidR="00D8685C" w:rsidRPr="00C27DED">
              <w:rPr>
                <w:sz w:val="28"/>
                <w:szCs w:val="28"/>
              </w:rPr>
              <w:t xml:space="preserve">29473 </w:t>
            </w:r>
            <w:r w:rsidR="000E24A5" w:rsidRPr="00C27DED">
              <w:rPr>
                <w:bCs/>
                <w:sz w:val="28"/>
                <w:szCs w:val="28"/>
              </w:rPr>
              <w:t>/ЗКТЭ-АО «ППК «Черноземье»/2020/ВРЖ</w:t>
            </w:r>
          </w:p>
          <w:p w:rsidR="001D7945" w:rsidRPr="00C61B90" w:rsidRDefault="001D7945" w:rsidP="008507D6">
            <w:pPr>
              <w:spacing w:line="360" w:lineRule="exact"/>
              <w:rPr>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0E24A5" w:rsidRPr="00C27DED" w:rsidRDefault="000E24A5" w:rsidP="000E24A5">
            <w:pPr>
              <w:spacing w:line="360" w:lineRule="exact"/>
              <w:rPr>
                <w:sz w:val="28"/>
                <w:szCs w:val="28"/>
              </w:rPr>
            </w:pPr>
            <w:r w:rsidRPr="00C27DED">
              <w:rPr>
                <w:sz w:val="28"/>
                <w:szCs w:val="28"/>
              </w:rPr>
              <w:t>Выполнение работ по технической поддержке билетопечатающих автоматов (БПА).</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работ, их количестве (объеме), ценах за единицу работы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требования к их безопасности, качеству,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выполняемой работы потребностям заказчика, место, условия и сроки  выполнения работ, форма, сроки и порядок оплаты указываются в техническом задании, являющемся </w:t>
            </w:r>
            <w:r w:rsidRPr="00B671EE">
              <w:rPr>
                <w:bCs/>
                <w:sz w:val="28"/>
                <w:szCs w:val="28"/>
              </w:rPr>
              <w:lastRenderedPageBreak/>
              <w:t>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lastRenderedPageBreak/>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0E24A5">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0E24A5" w:rsidRPr="00D4715C" w:rsidRDefault="00D4715C" w:rsidP="000E24A5">
            <w:pPr>
              <w:jc w:val="both"/>
              <w:rPr>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Default="00D4715C" w:rsidP="00624683">
            <w:pPr>
              <w:spacing w:line="360" w:lineRule="exact"/>
              <w:rPr>
                <w:sz w:val="28"/>
                <w:szCs w:val="28"/>
              </w:rPr>
            </w:pPr>
            <w:r w:rsidRPr="00D4715C">
              <w:rPr>
                <w:sz w:val="28"/>
                <w:szCs w:val="28"/>
              </w:rPr>
              <w:t>Обеспечение исполнения договора</w:t>
            </w:r>
          </w:p>
          <w:p w:rsidR="001D7945" w:rsidRPr="00C61B90" w:rsidRDefault="001D7945" w:rsidP="00624683">
            <w:pPr>
              <w:spacing w:line="360" w:lineRule="exact"/>
              <w:rPr>
                <w:sz w:val="28"/>
                <w:szCs w:val="28"/>
              </w:rPr>
            </w:pP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Default="00D4715C" w:rsidP="00624683">
            <w:pPr>
              <w:spacing w:line="360" w:lineRule="exact"/>
              <w:rPr>
                <w:sz w:val="28"/>
                <w:szCs w:val="28"/>
              </w:rPr>
            </w:pPr>
            <w:r w:rsidRPr="00D4715C">
              <w:rPr>
                <w:sz w:val="28"/>
                <w:szCs w:val="28"/>
              </w:rPr>
              <w:t>Подача альтернативных предложений</w:t>
            </w:r>
          </w:p>
          <w:p w:rsidR="001D7945" w:rsidRPr="00C61B90" w:rsidRDefault="001D7945" w:rsidP="00624683">
            <w:pPr>
              <w:spacing w:line="360" w:lineRule="exact"/>
              <w:rPr>
                <w:sz w:val="28"/>
                <w:szCs w:val="28"/>
              </w:rPr>
            </w:pP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D7945" w:rsidRPr="00C61B90" w:rsidRDefault="001D7945" w:rsidP="00624683">
            <w:pPr>
              <w:spacing w:line="360" w:lineRule="exact"/>
              <w:rPr>
                <w:sz w:val="28"/>
                <w:szCs w:val="28"/>
              </w:rPr>
            </w:pP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B419CD">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5E1E06" w:rsidRPr="00C27DED" w:rsidRDefault="00D4715C" w:rsidP="00624683">
            <w:pPr>
              <w:pStyle w:val="a5"/>
              <w:tabs>
                <w:tab w:val="left" w:pos="0"/>
              </w:tabs>
              <w:rPr>
                <w:sz w:val="28"/>
                <w:szCs w:val="28"/>
              </w:rPr>
            </w:pPr>
            <w:r w:rsidRPr="00D4715C">
              <w:rPr>
                <w:sz w:val="28"/>
                <w:szCs w:val="28"/>
              </w:rPr>
              <w:t>1.9.</w:t>
            </w:r>
            <w:r w:rsidR="00B419CD">
              <w:rPr>
                <w:sz w:val="28"/>
                <w:szCs w:val="28"/>
              </w:rPr>
              <w:t>1</w:t>
            </w:r>
            <w:r w:rsidRPr="00D4715C">
              <w:rPr>
                <w:sz w:val="28"/>
                <w:szCs w:val="28"/>
              </w:rPr>
              <w:t xml:space="preserve">. Участник должен иметь опыт по </w:t>
            </w:r>
            <w:r w:rsidRPr="00C27DED">
              <w:rPr>
                <w:sz w:val="28"/>
                <w:szCs w:val="28"/>
              </w:rPr>
              <w:t>фактически выполненным работам по</w:t>
            </w:r>
            <w:r w:rsidR="0052222F" w:rsidRPr="00C27DED">
              <w:rPr>
                <w:sz w:val="28"/>
                <w:szCs w:val="28"/>
              </w:rPr>
              <w:t xml:space="preserve">  технической поддержке билетопечатающих автоматов (БПА)</w:t>
            </w:r>
            <w:r w:rsidRPr="00C27DED">
              <w:rPr>
                <w:sz w:val="28"/>
                <w:szCs w:val="28"/>
              </w:rPr>
              <w:t xml:space="preserve">, стоимость </w:t>
            </w:r>
            <w:r w:rsidRPr="00C27DED">
              <w:rPr>
                <w:sz w:val="28"/>
                <w:szCs w:val="28"/>
              </w:rPr>
              <w:lastRenderedPageBreak/>
              <w:t xml:space="preserve">которых составляет не менее </w:t>
            </w:r>
            <w:r w:rsidR="005E1E06" w:rsidRPr="00C27DED">
              <w:rPr>
                <w:sz w:val="28"/>
                <w:szCs w:val="28"/>
              </w:rPr>
              <w:t>20% (двадцати процентов) начальной (максимальной) цены договора (цены лота)</w:t>
            </w:r>
            <w:r w:rsidR="005E1E06" w:rsidRPr="00C27DED">
              <w:rPr>
                <w:rFonts w:eastAsia="Calibri"/>
                <w:sz w:val="28"/>
                <w:szCs w:val="28"/>
                <w:lang w:eastAsia="en-US"/>
              </w:rPr>
              <w:t xml:space="preserve"> </w:t>
            </w:r>
            <w:r w:rsidR="005E1E06" w:rsidRPr="00C27DED">
              <w:rPr>
                <w:sz w:val="28"/>
                <w:szCs w:val="28"/>
              </w:rPr>
              <w:t>без учета НДС</w:t>
            </w:r>
            <w:r w:rsidRPr="00C27DED">
              <w:rPr>
                <w:sz w:val="28"/>
                <w:szCs w:val="28"/>
              </w:rPr>
              <w:t xml:space="preserve">, установленной в </w:t>
            </w:r>
            <w:r w:rsidR="00743963" w:rsidRPr="00C27DED">
              <w:rPr>
                <w:sz w:val="28"/>
                <w:szCs w:val="28"/>
              </w:rPr>
              <w:t xml:space="preserve">техническом задании в </w:t>
            </w:r>
            <w:r w:rsidRPr="00C27DED">
              <w:rPr>
                <w:sz w:val="28"/>
                <w:szCs w:val="28"/>
              </w:rPr>
              <w:t xml:space="preserve">приложении № </w:t>
            </w:r>
            <w:r w:rsidR="00743963" w:rsidRPr="00C27DED">
              <w:rPr>
                <w:sz w:val="28"/>
                <w:szCs w:val="28"/>
              </w:rPr>
              <w:t xml:space="preserve">1.1 к </w:t>
            </w:r>
            <w:r w:rsidRPr="00C27DED">
              <w:rPr>
                <w:sz w:val="28"/>
                <w:szCs w:val="28"/>
              </w:rPr>
              <w:t xml:space="preserve"> извещени</w:t>
            </w:r>
            <w:r w:rsidR="00743963" w:rsidRPr="00C27DED">
              <w:rPr>
                <w:sz w:val="28"/>
                <w:szCs w:val="28"/>
              </w:rPr>
              <w:t>ю</w:t>
            </w:r>
            <w:r w:rsidRPr="00C27DED">
              <w:rPr>
                <w:sz w:val="28"/>
                <w:szCs w:val="28"/>
              </w:rPr>
              <w:t>. При этом учитывается стоимость всех выполненных</w:t>
            </w:r>
            <w:r w:rsidR="005E1E06" w:rsidRPr="00C27DED">
              <w:rPr>
                <w:sz w:val="28"/>
                <w:szCs w:val="28"/>
              </w:rPr>
              <w:t xml:space="preserve"> </w:t>
            </w:r>
            <w:r w:rsidRPr="00C27DED">
              <w:rPr>
                <w:sz w:val="28"/>
                <w:szCs w:val="28"/>
              </w:rPr>
              <w:t>участником закупки (с учетом правопреемственности) работ</w:t>
            </w:r>
            <w:r w:rsidR="005E1E06" w:rsidRPr="00C27DED">
              <w:rPr>
                <w:sz w:val="28"/>
                <w:szCs w:val="28"/>
              </w:rPr>
              <w:t xml:space="preserve"> </w:t>
            </w:r>
            <w:r w:rsidRPr="00C27DED">
              <w:rPr>
                <w:sz w:val="28"/>
                <w:szCs w:val="28"/>
              </w:rPr>
              <w:t xml:space="preserve">(по выбору участника закупки) </w:t>
            </w:r>
            <w:r w:rsidR="005E1E06" w:rsidRPr="00C27DED">
              <w:rPr>
                <w:sz w:val="28"/>
                <w:szCs w:val="28"/>
              </w:rPr>
              <w:t>по  технической поддержке билетопечатающих автоматов (БПА)</w:t>
            </w:r>
            <w:r w:rsidRPr="00C27DED">
              <w:rPr>
                <w:sz w:val="28"/>
                <w:szCs w:val="28"/>
              </w:rPr>
              <w:t>.</w:t>
            </w:r>
          </w:p>
          <w:p w:rsidR="00D63907" w:rsidRPr="00C27DED" w:rsidRDefault="00D4715C" w:rsidP="00624683">
            <w:pPr>
              <w:pStyle w:val="a5"/>
              <w:tabs>
                <w:tab w:val="left" w:pos="0"/>
              </w:tabs>
              <w:rPr>
                <w:sz w:val="28"/>
                <w:szCs w:val="28"/>
              </w:rPr>
            </w:pPr>
            <w:r w:rsidRPr="00C27DED">
              <w:rPr>
                <w:sz w:val="28"/>
                <w:szCs w:val="28"/>
              </w:rPr>
              <w:t xml:space="preserve"> </w:t>
            </w:r>
            <w:r w:rsidR="00743963" w:rsidRPr="00C27DED">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C27DED">
              <w:rPr>
                <w:sz w:val="28"/>
                <w:szCs w:val="28"/>
              </w:rPr>
              <w:t>В подтверждение опыта выполнения работ участник в составе заявки представляет:</w:t>
            </w:r>
          </w:p>
          <w:p w:rsidR="00D63907" w:rsidRPr="00C27DED" w:rsidRDefault="00D4715C" w:rsidP="00624683">
            <w:pPr>
              <w:pStyle w:val="a5"/>
              <w:suppressAutoHyphens/>
              <w:rPr>
                <w:sz w:val="28"/>
                <w:szCs w:val="28"/>
              </w:rPr>
            </w:pPr>
            <w:r w:rsidRPr="00C27DED">
              <w:rPr>
                <w:sz w:val="28"/>
                <w:szCs w:val="28"/>
              </w:rPr>
              <w:t>- документ</w:t>
            </w:r>
            <w:r w:rsidR="00743963" w:rsidRPr="00C27DED">
              <w:rPr>
                <w:sz w:val="28"/>
                <w:szCs w:val="28"/>
              </w:rPr>
              <w:t xml:space="preserve">, подготовленный в соответствии с Формой сведений об опыте выполнения работ, оказания услуг, поставки товаров, представленной в приложении № 1.3 к </w:t>
            </w:r>
            <w:r w:rsidR="004600C9" w:rsidRPr="00C27DED">
              <w:rPr>
                <w:sz w:val="28"/>
                <w:szCs w:val="28"/>
              </w:rPr>
              <w:t>извещению</w:t>
            </w:r>
            <w:r w:rsidR="00743963" w:rsidRPr="00C27DED">
              <w:rPr>
                <w:sz w:val="28"/>
                <w:szCs w:val="28"/>
              </w:rPr>
              <w:t xml:space="preserve">, </w:t>
            </w:r>
            <w:r w:rsidRPr="00C27DED">
              <w:rPr>
                <w:sz w:val="28"/>
                <w:szCs w:val="28"/>
              </w:rPr>
              <w:t>о наличии требуемого опыта;</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акты о выполнении работ;</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договоры на выполнение работ (представляются все листы договоров со всеми приложениями);</w:t>
            </w:r>
          </w:p>
          <w:p w:rsidR="00D63907" w:rsidRDefault="00D4715C" w:rsidP="00624683">
            <w:pPr>
              <w:pStyle w:val="a5"/>
              <w:suppressAutoHyphens/>
              <w:rPr>
                <w:rFonts w:eastAsia="Calibri"/>
                <w:sz w:val="28"/>
                <w:szCs w:val="28"/>
                <w:lang w:eastAsia="en-US"/>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025898" w:rsidRDefault="00025898" w:rsidP="00624683">
            <w:pPr>
              <w:pStyle w:val="a5"/>
              <w:suppressAutoHyphens/>
              <w:rPr>
                <w:sz w:val="28"/>
              </w:rPr>
            </w:pPr>
            <w:r w:rsidRPr="00613525">
              <w:rPr>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 извещению, указать реестровый номер договора</w:t>
            </w:r>
            <w:r>
              <w:rPr>
                <w:sz w:val="28"/>
              </w:rPr>
              <w:t xml:space="preserve"> в ЕИС</w:t>
            </w:r>
            <w:r w:rsidRPr="00613525">
              <w:rPr>
                <w:sz w:val="28"/>
              </w:rPr>
              <w:t>. При этом</w:t>
            </w:r>
            <w:r>
              <w:rPr>
                <w:sz w:val="28"/>
              </w:rPr>
              <w:t xml:space="preserve"> </w:t>
            </w:r>
            <w:r>
              <w:rPr>
                <w:sz w:val="28"/>
                <w:szCs w:val="28"/>
              </w:rPr>
              <w:t xml:space="preserve">в случае, если участником указан реестровый </w:t>
            </w:r>
            <w:r w:rsidRPr="00900B5D">
              <w:rPr>
                <w:sz w:val="28"/>
                <w:szCs w:val="28"/>
              </w:rPr>
              <w:t>номер договора</w:t>
            </w:r>
            <w:r>
              <w:rPr>
                <w:sz w:val="28"/>
                <w:szCs w:val="28"/>
              </w:rPr>
              <w:t xml:space="preserve"> в </w:t>
            </w:r>
            <w:r w:rsidRPr="00900B5D">
              <w:rPr>
                <w:sz w:val="28"/>
                <w:szCs w:val="28"/>
              </w:rPr>
              <w:t>ЕИС</w:t>
            </w:r>
            <w:r>
              <w:rPr>
                <w:sz w:val="28"/>
                <w:szCs w:val="28"/>
              </w:rPr>
              <w:t xml:space="preserve"> и такой договор и </w:t>
            </w:r>
            <w:r>
              <w:rPr>
                <w:sz w:val="28"/>
                <w:szCs w:val="28"/>
              </w:rPr>
              <w:lastRenderedPageBreak/>
              <w:t>документы,</w:t>
            </w:r>
            <w:r w:rsidRPr="00681B40">
              <w:rPr>
                <w:sz w:val="28"/>
                <w:szCs w:val="28"/>
              </w:rPr>
              <w:t xml:space="preserve"> </w:t>
            </w:r>
            <w:r w:rsidRPr="00900B5D">
              <w:rPr>
                <w:sz w:val="28"/>
                <w:szCs w:val="28"/>
              </w:rPr>
              <w:t>подтверждающие его исполнение,</w:t>
            </w:r>
            <w:r>
              <w:rPr>
                <w:sz w:val="28"/>
                <w:szCs w:val="28"/>
              </w:rPr>
              <w:t xml:space="preserve"> доступны </w:t>
            </w:r>
            <w:r w:rsidRPr="00900B5D">
              <w:rPr>
                <w:sz w:val="28"/>
                <w:szCs w:val="28"/>
              </w:rPr>
              <w:t>для ознакомления</w:t>
            </w:r>
            <w:r>
              <w:rPr>
                <w:sz w:val="28"/>
                <w:szCs w:val="28"/>
              </w:rPr>
              <w:t>,</w:t>
            </w:r>
            <w:r w:rsidRPr="00613525">
              <w:rPr>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D63907" w:rsidRDefault="00D4715C" w:rsidP="005E1E06">
            <w:pPr>
              <w:pStyle w:val="a5"/>
              <w:tabs>
                <w:tab w:val="left" w:pos="0"/>
              </w:tabs>
              <w:rPr>
                <w:sz w:val="28"/>
                <w:szCs w:val="28"/>
              </w:rPr>
            </w:pPr>
            <w:r w:rsidRPr="00D4715C">
              <w:rPr>
                <w:sz w:val="28"/>
                <w:szCs w:val="28"/>
              </w:rPr>
              <w:t>До</w:t>
            </w:r>
            <w:r w:rsidR="00C27DED">
              <w:rPr>
                <w:sz w:val="28"/>
                <w:szCs w:val="28"/>
              </w:rPr>
              <w:t>кументы, перечисленные в пункте</w:t>
            </w:r>
            <w:r w:rsidRPr="00D4715C">
              <w:rPr>
                <w:sz w:val="28"/>
                <w:szCs w:val="28"/>
              </w:rPr>
              <w:t xml:space="preserve"> 1.9.</w:t>
            </w:r>
            <w:r w:rsidR="005E1E06">
              <w:rPr>
                <w:sz w:val="28"/>
                <w:szCs w:val="28"/>
              </w:rPr>
              <w:t xml:space="preserve">1 </w:t>
            </w:r>
            <w:r w:rsidR="00C077BB">
              <w:rPr>
                <w:sz w:val="28"/>
                <w:szCs w:val="28"/>
              </w:rPr>
              <w:t xml:space="preserve">настоящего </w:t>
            </w:r>
            <w:r w:rsidRPr="00D4715C">
              <w:rPr>
                <w:sz w:val="28"/>
                <w:szCs w:val="28"/>
              </w:rPr>
              <w:t>приложения, представляются</w:t>
            </w:r>
            <w:r w:rsidR="00C077BB">
              <w:rPr>
                <w:sz w:val="28"/>
                <w:szCs w:val="28"/>
              </w:rPr>
              <w:t xml:space="preserve"> </w:t>
            </w:r>
            <w:r w:rsidR="00C077BB" w:rsidRPr="00B671EE">
              <w:rPr>
                <w:sz w:val="28"/>
                <w:szCs w:val="28"/>
              </w:rPr>
              <w:t>в электронной форме, в составе котировочной заявки.</w:t>
            </w:r>
          </w:p>
          <w:p w:rsidR="001D7945" w:rsidRPr="00C61B90" w:rsidRDefault="001D7945" w:rsidP="005E1E06">
            <w:pPr>
              <w:pStyle w:val="a5"/>
              <w:tabs>
                <w:tab w:val="left" w:pos="0"/>
              </w:tab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объема работ при изменении  потребности</w:t>
            </w:r>
          </w:p>
        </w:tc>
        <w:tc>
          <w:tcPr>
            <w:tcW w:w="9840" w:type="dxa"/>
          </w:tcPr>
          <w:p w:rsidR="00D63907" w:rsidRDefault="005E1E06" w:rsidP="00624683">
            <w:pPr>
              <w:pStyle w:val="a3"/>
              <w:ind w:left="0"/>
              <w:jc w:val="both"/>
              <w:rPr>
                <w:bCs/>
                <w:sz w:val="28"/>
                <w:szCs w:val="28"/>
              </w:rPr>
            </w:pPr>
            <w:r w:rsidRPr="00D4715C">
              <w:rPr>
                <w:bCs/>
                <w:sz w:val="28"/>
                <w:szCs w:val="28"/>
              </w:rPr>
              <w:t>Изменение количества предусмотренн</w:t>
            </w:r>
            <w:r>
              <w:rPr>
                <w:bCs/>
                <w:sz w:val="28"/>
                <w:szCs w:val="28"/>
              </w:rPr>
              <w:t>ого</w:t>
            </w:r>
            <w:r w:rsidRPr="00D4715C">
              <w:rPr>
                <w:bCs/>
                <w:sz w:val="28"/>
                <w:szCs w:val="28"/>
              </w:rPr>
              <w:t xml:space="preserve"> договором объема </w:t>
            </w:r>
            <w:r>
              <w:rPr>
                <w:bCs/>
                <w:sz w:val="28"/>
                <w:szCs w:val="28"/>
              </w:rPr>
              <w:t>работ</w:t>
            </w:r>
            <w:r w:rsidRPr="00D4715C">
              <w:rPr>
                <w:bCs/>
                <w:sz w:val="28"/>
                <w:szCs w:val="28"/>
              </w:rPr>
              <w:t xml:space="preserve"> при изменении потребности в </w:t>
            </w:r>
            <w:r>
              <w:rPr>
                <w:bCs/>
                <w:sz w:val="28"/>
                <w:szCs w:val="28"/>
              </w:rPr>
              <w:t>работах</w:t>
            </w:r>
            <w:r w:rsidRPr="00D4715C">
              <w:rPr>
                <w:bCs/>
                <w:sz w:val="28"/>
                <w:szCs w:val="28"/>
              </w:rPr>
              <w:t xml:space="preserve"> на </w:t>
            </w:r>
            <w:r>
              <w:rPr>
                <w:bCs/>
                <w:sz w:val="28"/>
                <w:szCs w:val="28"/>
              </w:rPr>
              <w:t>выполнение</w:t>
            </w:r>
            <w:r w:rsidRPr="00D4715C">
              <w:rPr>
                <w:bCs/>
                <w:sz w:val="28"/>
                <w:szCs w:val="28"/>
              </w:rPr>
              <w:t xml:space="preserve"> которых заключен договор, допускается в </w:t>
            </w:r>
            <w:r w:rsidRPr="00721AFA">
              <w:rPr>
                <w:bCs/>
                <w:sz w:val="28"/>
                <w:szCs w:val="28"/>
              </w:rPr>
              <w:t>пределах 30% от начальной (максимальной) цены договора без учета НДС.</w:t>
            </w:r>
          </w:p>
          <w:p w:rsidR="001D7945" w:rsidRPr="00C61B90" w:rsidRDefault="001D7945" w:rsidP="00624683">
            <w:pPr>
              <w:pStyle w:val="a3"/>
              <w:ind w:left="0"/>
              <w:jc w:val="both"/>
              <w:rPr>
                <w:bCs/>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Default="001D7945" w:rsidP="005E1E06">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 xml:space="preserve"> </w:t>
            </w:r>
          </w:p>
          <w:p w:rsidR="001D7945" w:rsidRPr="00C61B90" w:rsidRDefault="001D7945" w:rsidP="005E1E06">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5E1E06" w:rsidRPr="00721AFA" w:rsidRDefault="005E1E06" w:rsidP="005E1E06">
            <w:pPr>
              <w:spacing w:line="360" w:lineRule="exact"/>
              <w:rPr>
                <w:sz w:val="28"/>
                <w:szCs w:val="28"/>
              </w:rPr>
            </w:pPr>
            <w:r w:rsidRPr="00721AFA">
              <w:rPr>
                <w:sz w:val="28"/>
                <w:szCs w:val="28"/>
              </w:rPr>
              <w:t>Количество: 1 договор.</w:t>
            </w:r>
          </w:p>
          <w:p w:rsidR="005E1E06" w:rsidRDefault="005E1E06" w:rsidP="005E1E06">
            <w:pPr>
              <w:spacing w:line="360" w:lineRule="exact"/>
              <w:rPr>
                <w:sz w:val="28"/>
                <w:szCs w:val="28"/>
              </w:rPr>
            </w:pPr>
            <w:r w:rsidRPr="00721AFA">
              <w:rPr>
                <w:sz w:val="28"/>
                <w:szCs w:val="28"/>
              </w:rPr>
              <w:t xml:space="preserve">Вид договора: договор </w:t>
            </w:r>
            <w:r>
              <w:rPr>
                <w:sz w:val="28"/>
                <w:szCs w:val="28"/>
              </w:rPr>
              <w:t>на выполнение работ</w:t>
            </w:r>
            <w:r w:rsidRPr="00721AFA">
              <w:rPr>
                <w:sz w:val="28"/>
                <w:szCs w:val="28"/>
              </w:rPr>
              <w:t>.</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1D7945" w:rsidRPr="00C61B90" w:rsidRDefault="00D4715C" w:rsidP="00D85FDC">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C077BB" w:rsidRPr="00B671EE" w:rsidRDefault="001D7945" w:rsidP="00C077BB">
            <w:pPr>
              <w:spacing w:line="360" w:lineRule="exact"/>
              <w:rPr>
                <w:sz w:val="28"/>
                <w:szCs w:val="28"/>
              </w:rPr>
            </w:pPr>
            <w:r>
              <w:rPr>
                <w:sz w:val="28"/>
                <w:szCs w:val="28"/>
              </w:rPr>
              <w:t>Н</w:t>
            </w:r>
            <w:r w:rsidR="00C077BB" w:rsidRPr="00B671EE">
              <w:rPr>
                <w:sz w:val="28"/>
                <w:szCs w:val="28"/>
              </w:rPr>
              <w:t>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Pr="00B671EE">
              <w:rPr>
                <w:i/>
                <w:sz w:val="28"/>
                <w:szCs w:val="28"/>
              </w:rPr>
              <w:t xml:space="preserve">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515122" w:rsidRDefault="00515122" w:rsidP="00515122">
            <w:pPr>
              <w:rPr>
                <w:sz w:val="28"/>
                <w:szCs w:val="28"/>
              </w:rPr>
            </w:pPr>
            <w:r>
              <w:rPr>
                <w:sz w:val="28"/>
                <w:szCs w:val="28"/>
              </w:rPr>
              <w:t>Ф</w:t>
            </w:r>
            <w:r w:rsidRPr="00D4715C">
              <w:rPr>
                <w:sz w:val="28"/>
                <w:szCs w:val="28"/>
              </w:rPr>
              <w:t>орма сведений об опыте выполнения работ, оказания услуг, поставки товаров</w:t>
            </w:r>
          </w:p>
          <w:p w:rsidR="00C077BB" w:rsidRPr="00B671EE" w:rsidRDefault="00C077BB" w:rsidP="00C077BB">
            <w:pPr>
              <w:spacing w:line="360" w:lineRule="exact"/>
              <w:rPr>
                <w:b/>
                <w:sz w:val="28"/>
                <w:szCs w:val="28"/>
              </w:rPr>
            </w:pPr>
          </w:p>
        </w:tc>
      </w:tr>
    </w:tbl>
    <w:p w:rsidR="00306214" w:rsidRPr="00306214" w:rsidRDefault="00306214" w:rsidP="00306214">
      <w:pPr>
        <w:sectPr w:rsidR="00306214" w:rsidRPr="00306214"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4E02AF" w:rsidRDefault="004E02AF" w:rsidP="00C077BB">
      <w:pPr>
        <w:jc w:val="center"/>
        <w:rPr>
          <w:bCs/>
          <w:sz w:val="28"/>
          <w:szCs w:val="28"/>
        </w:rPr>
      </w:pPr>
    </w:p>
    <w:p w:rsidR="00C077BB" w:rsidRDefault="00C077BB" w:rsidP="00C077BB">
      <w:pPr>
        <w:jc w:val="center"/>
        <w:rPr>
          <w:bCs/>
          <w:sz w:val="28"/>
          <w:szCs w:val="28"/>
        </w:rPr>
      </w:pPr>
      <w:r w:rsidRPr="00D4715C">
        <w:rPr>
          <w:bCs/>
          <w:sz w:val="28"/>
          <w:szCs w:val="28"/>
        </w:rPr>
        <w:t>Техническое задание</w:t>
      </w:r>
    </w:p>
    <w:p w:rsidR="004E02AF" w:rsidRDefault="004E02AF" w:rsidP="00C077BB">
      <w:pPr>
        <w:jc w:val="center"/>
        <w:rPr>
          <w:bCs/>
          <w:sz w:val="28"/>
          <w:szCs w:val="28"/>
        </w:rPr>
      </w:pPr>
    </w:p>
    <w:p w:rsidR="004E02AF" w:rsidRPr="00C61B90" w:rsidRDefault="004E02AF" w:rsidP="00C077BB">
      <w:pPr>
        <w:jc w:val="center"/>
        <w:rPr>
          <w:bCs/>
          <w:sz w:val="28"/>
          <w:szCs w:val="28"/>
        </w:rPr>
      </w:pP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1531"/>
        <w:gridCol w:w="1347"/>
        <w:gridCol w:w="570"/>
        <w:gridCol w:w="1935"/>
        <w:gridCol w:w="1550"/>
        <w:gridCol w:w="2451"/>
        <w:gridCol w:w="2592"/>
      </w:tblGrid>
      <w:tr w:rsidR="00494DE6" w:rsidRPr="001553C5" w:rsidTr="001553C5">
        <w:tc>
          <w:tcPr>
            <w:tcW w:w="5000" w:type="pct"/>
            <w:gridSpan w:val="8"/>
            <w:shd w:val="clear" w:color="auto" w:fill="auto"/>
          </w:tcPr>
          <w:p w:rsidR="00494DE6" w:rsidRPr="001553C5" w:rsidRDefault="00494DE6" w:rsidP="000E24A5">
            <w:pPr>
              <w:jc w:val="both"/>
              <w:rPr>
                <w:b/>
              </w:rPr>
            </w:pPr>
            <w:r w:rsidRPr="001553C5">
              <w:rPr>
                <w:b/>
                <w:sz w:val="28"/>
                <w:szCs w:val="28"/>
              </w:rPr>
              <w:t>1. Наименование закупаемых работ, их количество (объем), цены за единицу работы и начальная (максимальная) цена договора</w:t>
            </w:r>
          </w:p>
        </w:tc>
      </w:tr>
      <w:tr w:rsidR="00494DE6" w:rsidRPr="001553C5" w:rsidTr="006E139D">
        <w:tc>
          <w:tcPr>
            <w:tcW w:w="989" w:type="pct"/>
            <w:shd w:val="clear" w:color="auto" w:fill="auto"/>
          </w:tcPr>
          <w:p w:rsidR="00494DE6" w:rsidRPr="001553C5" w:rsidRDefault="00494DE6" w:rsidP="000E24A5">
            <w:pPr>
              <w:rPr>
                <w:b/>
              </w:rPr>
            </w:pPr>
            <w:r w:rsidRPr="001553C5">
              <w:rPr>
                <w:b/>
              </w:rPr>
              <w:t>Наименование работ</w:t>
            </w:r>
          </w:p>
        </w:tc>
        <w:tc>
          <w:tcPr>
            <w:tcW w:w="513" w:type="pct"/>
            <w:shd w:val="clear" w:color="auto" w:fill="auto"/>
          </w:tcPr>
          <w:p w:rsidR="00494DE6" w:rsidRPr="001553C5" w:rsidRDefault="00494DE6" w:rsidP="000E24A5">
            <w:pPr>
              <w:rPr>
                <w:b/>
              </w:rPr>
            </w:pPr>
            <w:r w:rsidRPr="001553C5">
              <w:rPr>
                <w:b/>
              </w:rPr>
              <w:t>Ед. изм.</w:t>
            </w:r>
          </w:p>
        </w:tc>
        <w:tc>
          <w:tcPr>
            <w:tcW w:w="642" w:type="pct"/>
            <w:gridSpan w:val="2"/>
            <w:shd w:val="clear" w:color="auto" w:fill="auto"/>
          </w:tcPr>
          <w:p w:rsidR="00494DE6" w:rsidRPr="001553C5" w:rsidRDefault="00494DE6" w:rsidP="000E24A5">
            <w:pPr>
              <w:rPr>
                <w:b/>
              </w:rPr>
            </w:pPr>
            <w:r w:rsidRPr="001553C5">
              <w:rPr>
                <w:b/>
              </w:rPr>
              <w:t>Количество (объем)</w:t>
            </w:r>
          </w:p>
        </w:tc>
        <w:tc>
          <w:tcPr>
            <w:tcW w:w="648" w:type="pct"/>
            <w:shd w:val="clear" w:color="auto" w:fill="auto"/>
          </w:tcPr>
          <w:p w:rsidR="00494DE6" w:rsidRPr="001553C5" w:rsidRDefault="00494DE6" w:rsidP="000E24A5">
            <w:pPr>
              <w:rPr>
                <w:b/>
              </w:rPr>
            </w:pPr>
            <w:r w:rsidRPr="001553C5">
              <w:rPr>
                <w:b/>
              </w:rPr>
              <w:t>Периодичность выполнения работ в год</w:t>
            </w:r>
          </w:p>
        </w:tc>
        <w:tc>
          <w:tcPr>
            <w:tcW w:w="519" w:type="pct"/>
            <w:shd w:val="clear" w:color="auto" w:fill="auto"/>
          </w:tcPr>
          <w:p w:rsidR="00494DE6" w:rsidRPr="001553C5" w:rsidRDefault="00494DE6" w:rsidP="000E24A5">
            <w:pPr>
              <w:rPr>
                <w:b/>
              </w:rPr>
            </w:pPr>
            <w:r w:rsidRPr="001553C5">
              <w:rPr>
                <w:b/>
              </w:rPr>
              <w:t>Цена за единицу без учета НДС, рублей</w:t>
            </w:r>
          </w:p>
        </w:tc>
        <w:tc>
          <w:tcPr>
            <w:tcW w:w="821" w:type="pct"/>
            <w:shd w:val="clear" w:color="auto" w:fill="auto"/>
          </w:tcPr>
          <w:p w:rsidR="00494DE6" w:rsidRPr="001553C5" w:rsidRDefault="00494DE6" w:rsidP="000E24A5">
            <w:pPr>
              <w:rPr>
                <w:b/>
              </w:rPr>
            </w:pPr>
            <w:r w:rsidRPr="001553C5">
              <w:rPr>
                <w:b/>
              </w:rPr>
              <w:t>Всего без учета НДС, рублей</w:t>
            </w:r>
          </w:p>
        </w:tc>
        <w:tc>
          <w:tcPr>
            <w:tcW w:w="869" w:type="pct"/>
            <w:shd w:val="clear" w:color="auto" w:fill="auto"/>
          </w:tcPr>
          <w:p w:rsidR="00494DE6" w:rsidRPr="001553C5" w:rsidRDefault="00494DE6" w:rsidP="000E24A5">
            <w:pPr>
              <w:rPr>
                <w:b/>
              </w:rPr>
            </w:pPr>
            <w:r w:rsidRPr="001553C5">
              <w:rPr>
                <w:b/>
              </w:rPr>
              <w:t>Всего с учетом НДС, рублей</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ТО-2 БПА (включая ТО-1)</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46</w:t>
            </w:r>
          </w:p>
        </w:tc>
        <w:tc>
          <w:tcPr>
            <w:tcW w:w="648" w:type="pct"/>
            <w:shd w:val="clear" w:color="auto" w:fill="auto"/>
            <w:vAlign w:val="center"/>
          </w:tcPr>
          <w:p w:rsidR="00494DE6" w:rsidRPr="001553C5" w:rsidRDefault="00494DE6" w:rsidP="000E24A5">
            <w:pPr>
              <w:jc w:val="right"/>
              <w:rPr>
                <w:color w:val="000000"/>
              </w:rPr>
            </w:pPr>
            <w:r w:rsidRPr="001553C5">
              <w:rPr>
                <w:color w:val="000000"/>
              </w:rPr>
              <w:t>7</w:t>
            </w:r>
          </w:p>
        </w:tc>
        <w:tc>
          <w:tcPr>
            <w:tcW w:w="519" w:type="pct"/>
            <w:shd w:val="clear" w:color="auto" w:fill="auto"/>
            <w:vAlign w:val="center"/>
          </w:tcPr>
          <w:p w:rsidR="00494DE6" w:rsidRPr="001553C5" w:rsidRDefault="00494DE6" w:rsidP="000E24A5">
            <w:pPr>
              <w:rPr>
                <w:color w:val="000000"/>
              </w:rPr>
            </w:pPr>
            <w:r w:rsidRPr="001553C5">
              <w:rPr>
                <w:color w:val="000000"/>
              </w:rPr>
              <w:t>2 923,73</w:t>
            </w:r>
          </w:p>
        </w:tc>
        <w:tc>
          <w:tcPr>
            <w:tcW w:w="821" w:type="pct"/>
            <w:shd w:val="clear" w:color="auto" w:fill="auto"/>
            <w:vAlign w:val="center"/>
          </w:tcPr>
          <w:p w:rsidR="00494DE6" w:rsidRPr="001553C5" w:rsidRDefault="00494DE6" w:rsidP="000E24A5">
            <w:pPr>
              <w:rPr>
                <w:color w:val="000000"/>
              </w:rPr>
            </w:pPr>
            <w:r w:rsidRPr="001553C5">
              <w:rPr>
                <w:color w:val="000000"/>
              </w:rPr>
              <w:t>941 441,06</w:t>
            </w:r>
          </w:p>
        </w:tc>
        <w:tc>
          <w:tcPr>
            <w:tcW w:w="869" w:type="pct"/>
            <w:shd w:val="clear" w:color="auto" w:fill="auto"/>
            <w:vAlign w:val="center"/>
          </w:tcPr>
          <w:p w:rsidR="00494DE6" w:rsidRPr="001553C5" w:rsidRDefault="00494DE6" w:rsidP="000E24A5">
            <w:pPr>
              <w:rPr>
                <w:color w:val="000000"/>
              </w:rPr>
            </w:pPr>
            <w:r w:rsidRPr="001553C5">
              <w:rPr>
                <w:color w:val="000000"/>
              </w:rPr>
              <w:t>1 129 729,27</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ТО-3 БПА (включает ТО-2)</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46</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2 923,73</w:t>
            </w:r>
          </w:p>
        </w:tc>
        <w:tc>
          <w:tcPr>
            <w:tcW w:w="821" w:type="pct"/>
            <w:shd w:val="clear" w:color="auto" w:fill="auto"/>
            <w:vAlign w:val="center"/>
          </w:tcPr>
          <w:p w:rsidR="00494DE6" w:rsidRPr="001553C5" w:rsidRDefault="00494DE6" w:rsidP="000E24A5">
            <w:pPr>
              <w:rPr>
                <w:color w:val="000000"/>
              </w:rPr>
            </w:pPr>
            <w:r w:rsidRPr="001553C5">
              <w:rPr>
                <w:color w:val="000000"/>
              </w:rPr>
              <w:t>134 491,58</w:t>
            </w:r>
          </w:p>
        </w:tc>
        <w:tc>
          <w:tcPr>
            <w:tcW w:w="869" w:type="pct"/>
            <w:shd w:val="clear" w:color="auto" w:fill="auto"/>
            <w:vAlign w:val="center"/>
          </w:tcPr>
          <w:p w:rsidR="00494DE6" w:rsidRPr="001553C5" w:rsidRDefault="00494DE6" w:rsidP="000E24A5">
            <w:pPr>
              <w:rPr>
                <w:color w:val="000000"/>
              </w:rPr>
            </w:pPr>
            <w:r w:rsidRPr="001553C5">
              <w:rPr>
                <w:color w:val="000000"/>
              </w:rPr>
              <w:t>161 389,90</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Замена фискального накопителя ПРИМ-21ФА</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46</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6 354,47</w:t>
            </w:r>
          </w:p>
        </w:tc>
        <w:tc>
          <w:tcPr>
            <w:tcW w:w="821" w:type="pct"/>
            <w:shd w:val="clear" w:color="auto" w:fill="auto"/>
            <w:vAlign w:val="center"/>
          </w:tcPr>
          <w:p w:rsidR="00494DE6" w:rsidRPr="001553C5" w:rsidRDefault="00494DE6" w:rsidP="000E24A5">
            <w:pPr>
              <w:rPr>
                <w:color w:val="000000"/>
              </w:rPr>
            </w:pPr>
            <w:r w:rsidRPr="001553C5">
              <w:rPr>
                <w:color w:val="000000"/>
              </w:rPr>
              <w:t>292 305,62</w:t>
            </w:r>
          </w:p>
        </w:tc>
        <w:tc>
          <w:tcPr>
            <w:tcW w:w="869" w:type="pct"/>
            <w:shd w:val="clear" w:color="auto" w:fill="auto"/>
            <w:vAlign w:val="center"/>
          </w:tcPr>
          <w:p w:rsidR="00494DE6" w:rsidRPr="001553C5" w:rsidRDefault="00494DE6" w:rsidP="000E24A5">
            <w:pPr>
              <w:rPr>
                <w:color w:val="000000"/>
              </w:rPr>
            </w:pPr>
            <w:r w:rsidRPr="001553C5">
              <w:rPr>
                <w:color w:val="000000"/>
              </w:rPr>
              <w:t>350 766,74</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Выезд специалиста по заявкам Заказчика в границах города, при выполнении заявок на проведение работ в рабочее время</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16</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559,32</w:t>
            </w:r>
          </w:p>
        </w:tc>
        <w:tc>
          <w:tcPr>
            <w:tcW w:w="821" w:type="pct"/>
            <w:shd w:val="clear" w:color="auto" w:fill="auto"/>
            <w:vAlign w:val="center"/>
          </w:tcPr>
          <w:p w:rsidR="00494DE6" w:rsidRPr="001553C5" w:rsidRDefault="00494DE6" w:rsidP="000E24A5">
            <w:pPr>
              <w:rPr>
                <w:color w:val="000000"/>
              </w:rPr>
            </w:pPr>
            <w:r w:rsidRPr="001553C5">
              <w:rPr>
                <w:color w:val="000000"/>
              </w:rPr>
              <w:t>8 949,12</w:t>
            </w:r>
          </w:p>
        </w:tc>
        <w:tc>
          <w:tcPr>
            <w:tcW w:w="869" w:type="pct"/>
            <w:shd w:val="clear" w:color="auto" w:fill="auto"/>
            <w:vAlign w:val="center"/>
          </w:tcPr>
          <w:p w:rsidR="00494DE6" w:rsidRPr="001553C5" w:rsidRDefault="00494DE6" w:rsidP="000E24A5">
            <w:pPr>
              <w:rPr>
                <w:color w:val="000000"/>
              </w:rPr>
            </w:pPr>
            <w:r w:rsidRPr="001553C5">
              <w:rPr>
                <w:color w:val="000000"/>
              </w:rPr>
              <w:t>10 738,94</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Выезд специалиста по заявкам Заказчика в границах города, при выполнении заявок на проведение работ во внерабочее время</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16</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823,73</w:t>
            </w:r>
          </w:p>
        </w:tc>
        <w:tc>
          <w:tcPr>
            <w:tcW w:w="821" w:type="pct"/>
            <w:shd w:val="clear" w:color="auto" w:fill="auto"/>
            <w:vAlign w:val="center"/>
          </w:tcPr>
          <w:p w:rsidR="00494DE6" w:rsidRPr="001553C5" w:rsidRDefault="00494DE6" w:rsidP="000E24A5">
            <w:pPr>
              <w:rPr>
                <w:color w:val="000000"/>
              </w:rPr>
            </w:pPr>
            <w:r w:rsidRPr="001553C5">
              <w:rPr>
                <w:color w:val="000000"/>
              </w:rPr>
              <w:t>13 179,68</w:t>
            </w:r>
          </w:p>
        </w:tc>
        <w:tc>
          <w:tcPr>
            <w:tcW w:w="869" w:type="pct"/>
            <w:shd w:val="clear" w:color="auto" w:fill="auto"/>
            <w:vAlign w:val="center"/>
          </w:tcPr>
          <w:p w:rsidR="00494DE6" w:rsidRPr="001553C5" w:rsidRDefault="00494DE6" w:rsidP="000E24A5">
            <w:pPr>
              <w:rPr>
                <w:color w:val="000000"/>
              </w:rPr>
            </w:pPr>
            <w:r w:rsidRPr="001553C5">
              <w:rPr>
                <w:color w:val="000000"/>
              </w:rPr>
              <w:t>15 815,62</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 xml:space="preserve">Выезд специалиста по заявкам Заказчика до 50 </w:t>
            </w:r>
            <w:r w:rsidRPr="001553C5">
              <w:rPr>
                <w:color w:val="000000"/>
              </w:rPr>
              <w:lastRenderedPageBreak/>
              <w:t>км от границ города, в рабочее время в пределах, установленных срок</w:t>
            </w:r>
          </w:p>
        </w:tc>
        <w:tc>
          <w:tcPr>
            <w:tcW w:w="513" w:type="pct"/>
            <w:shd w:val="clear" w:color="auto" w:fill="auto"/>
            <w:vAlign w:val="center"/>
          </w:tcPr>
          <w:p w:rsidR="00494DE6" w:rsidRPr="001553C5" w:rsidRDefault="00494DE6" w:rsidP="000E24A5">
            <w:pPr>
              <w:rPr>
                <w:color w:val="000000"/>
              </w:rPr>
            </w:pPr>
            <w:r w:rsidRPr="001553C5">
              <w:rPr>
                <w:color w:val="000000"/>
              </w:rPr>
              <w:lastRenderedPageBreak/>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7</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823,73</w:t>
            </w:r>
          </w:p>
        </w:tc>
        <w:tc>
          <w:tcPr>
            <w:tcW w:w="821" w:type="pct"/>
            <w:shd w:val="clear" w:color="auto" w:fill="auto"/>
            <w:vAlign w:val="center"/>
          </w:tcPr>
          <w:p w:rsidR="00494DE6" w:rsidRPr="001553C5" w:rsidRDefault="00494DE6" w:rsidP="000E24A5">
            <w:pPr>
              <w:rPr>
                <w:color w:val="000000"/>
              </w:rPr>
            </w:pPr>
            <w:r w:rsidRPr="001553C5">
              <w:rPr>
                <w:color w:val="000000"/>
              </w:rPr>
              <w:t>5 766,11</w:t>
            </w:r>
          </w:p>
        </w:tc>
        <w:tc>
          <w:tcPr>
            <w:tcW w:w="869" w:type="pct"/>
            <w:shd w:val="clear" w:color="auto" w:fill="auto"/>
            <w:vAlign w:val="center"/>
          </w:tcPr>
          <w:p w:rsidR="00494DE6" w:rsidRPr="001553C5" w:rsidRDefault="00494DE6" w:rsidP="000E24A5">
            <w:pPr>
              <w:rPr>
                <w:color w:val="000000"/>
              </w:rPr>
            </w:pPr>
            <w:r w:rsidRPr="001553C5">
              <w:rPr>
                <w:color w:val="000000"/>
              </w:rPr>
              <w:t>6 919,33</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lastRenderedPageBreak/>
              <w:t>Выезд специалиста по заявкам Заказчика до 50 км от границ города, при выполнении заявок на проведение работ во внерабочее время</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7</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1220,34</w:t>
            </w:r>
          </w:p>
        </w:tc>
        <w:tc>
          <w:tcPr>
            <w:tcW w:w="821" w:type="pct"/>
            <w:shd w:val="clear" w:color="auto" w:fill="auto"/>
            <w:vAlign w:val="center"/>
          </w:tcPr>
          <w:p w:rsidR="00494DE6" w:rsidRPr="001553C5" w:rsidRDefault="00494DE6" w:rsidP="000E24A5">
            <w:pPr>
              <w:rPr>
                <w:color w:val="000000"/>
              </w:rPr>
            </w:pPr>
            <w:r w:rsidRPr="001553C5">
              <w:rPr>
                <w:color w:val="000000"/>
              </w:rPr>
              <w:t>8 542,38</w:t>
            </w:r>
          </w:p>
        </w:tc>
        <w:tc>
          <w:tcPr>
            <w:tcW w:w="869" w:type="pct"/>
            <w:shd w:val="clear" w:color="auto" w:fill="auto"/>
            <w:vAlign w:val="center"/>
          </w:tcPr>
          <w:p w:rsidR="00494DE6" w:rsidRPr="001553C5" w:rsidRDefault="00494DE6" w:rsidP="000E24A5">
            <w:pPr>
              <w:rPr>
                <w:color w:val="000000"/>
              </w:rPr>
            </w:pPr>
            <w:r w:rsidRPr="001553C5">
              <w:rPr>
                <w:color w:val="000000"/>
              </w:rPr>
              <w:t>10 250,86</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Выезд специалиста по заявкам Заказчика свыше 50 км от границ города, в рабочее время в пределах, установленных срок</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23</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1200,34</w:t>
            </w:r>
          </w:p>
        </w:tc>
        <w:tc>
          <w:tcPr>
            <w:tcW w:w="821" w:type="pct"/>
            <w:shd w:val="clear" w:color="auto" w:fill="auto"/>
            <w:vAlign w:val="center"/>
          </w:tcPr>
          <w:p w:rsidR="00494DE6" w:rsidRPr="001553C5" w:rsidRDefault="00494DE6" w:rsidP="000E24A5">
            <w:pPr>
              <w:rPr>
                <w:color w:val="000000"/>
              </w:rPr>
            </w:pPr>
            <w:r w:rsidRPr="001553C5">
              <w:rPr>
                <w:color w:val="000000"/>
              </w:rPr>
              <w:t>27 607,82</w:t>
            </w:r>
          </w:p>
        </w:tc>
        <w:tc>
          <w:tcPr>
            <w:tcW w:w="869" w:type="pct"/>
            <w:shd w:val="clear" w:color="auto" w:fill="auto"/>
            <w:vAlign w:val="center"/>
          </w:tcPr>
          <w:p w:rsidR="00494DE6" w:rsidRPr="001553C5" w:rsidRDefault="00494DE6" w:rsidP="000E24A5">
            <w:pPr>
              <w:rPr>
                <w:color w:val="000000"/>
              </w:rPr>
            </w:pPr>
            <w:r w:rsidRPr="001553C5">
              <w:rPr>
                <w:color w:val="000000"/>
              </w:rPr>
              <w:t>33 129,38</w:t>
            </w:r>
          </w:p>
        </w:tc>
      </w:tr>
      <w:tr w:rsidR="00494DE6" w:rsidRPr="001553C5" w:rsidTr="006E139D">
        <w:tc>
          <w:tcPr>
            <w:tcW w:w="989" w:type="pct"/>
            <w:shd w:val="clear" w:color="auto" w:fill="auto"/>
            <w:vAlign w:val="center"/>
          </w:tcPr>
          <w:p w:rsidR="00494DE6" w:rsidRPr="001553C5" w:rsidRDefault="00494DE6" w:rsidP="000E24A5">
            <w:pPr>
              <w:rPr>
                <w:color w:val="000000"/>
              </w:rPr>
            </w:pPr>
            <w:r w:rsidRPr="001553C5">
              <w:rPr>
                <w:color w:val="000000"/>
              </w:rPr>
              <w:t>Выезд специалиста по заявкам Заказчика свыше 50 км от границ города, при выполнении заявок на проведение работ во внерабочее время</w:t>
            </w: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23</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1718,64</w:t>
            </w:r>
          </w:p>
        </w:tc>
        <w:tc>
          <w:tcPr>
            <w:tcW w:w="821" w:type="pct"/>
            <w:shd w:val="clear" w:color="auto" w:fill="auto"/>
            <w:vAlign w:val="center"/>
          </w:tcPr>
          <w:p w:rsidR="00494DE6" w:rsidRPr="001553C5" w:rsidRDefault="00494DE6" w:rsidP="000E24A5">
            <w:pPr>
              <w:rPr>
                <w:color w:val="000000"/>
              </w:rPr>
            </w:pPr>
            <w:r w:rsidRPr="001553C5">
              <w:rPr>
                <w:color w:val="000000"/>
              </w:rPr>
              <w:t>39 528,72</w:t>
            </w:r>
          </w:p>
        </w:tc>
        <w:tc>
          <w:tcPr>
            <w:tcW w:w="869" w:type="pct"/>
            <w:shd w:val="clear" w:color="auto" w:fill="auto"/>
            <w:vAlign w:val="center"/>
          </w:tcPr>
          <w:p w:rsidR="00494DE6" w:rsidRPr="001553C5" w:rsidRDefault="00494DE6" w:rsidP="000E24A5">
            <w:pPr>
              <w:rPr>
                <w:color w:val="000000"/>
              </w:rPr>
            </w:pPr>
            <w:r w:rsidRPr="001553C5">
              <w:rPr>
                <w:color w:val="000000"/>
              </w:rPr>
              <w:t>47 434,46</w:t>
            </w:r>
          </w:p>
        </w:tc>
      </w:tr>
      <w:tr w:rsidR="00494DE6" w:rsidRPr="001553C5" w:rsidTr="006E139D">
        <w:tc>
          <w:tcPr>
            <w:tcW w:w="989" w:type="pct"/>
            <w:shd w:val="clear" w:color="auto" w:fill="auto"/>
            <w:vAlign w:val="center"/>
          </w:tcPr>
          <w:p w:rsidR="00494DE6" w:rsidRDefault="00494DE6" w:rsidP="000E24A5">
            <w:pPr>
              <w:rPr>
                <w:color w:val="000000"/>
              </w:rPr>
            </w:pPr>
            <w:r w:rsidRPr="001553C5">
              <w:rPr>
                <w:color w:val="000000"/>
              </w:rPr>
              <w:t>мелкий ремонт</w:t>
            </w:r>
          </w:p>
          <w:p w:rsidR="004E02AF" w:rsidRPr="001553C5" w:rsidRDefault="004E02AF" w:rsidP="000E24A5">
            <w:pPr>
              <w:rPr>
                <w:color w:val="000000"/>
              </w:rPr>
            </w:pP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386,44</w:t>
            </w:r>
          </w:p>
        </w:tc>
        <w:tc>
          <w:tcPr>
            <w:tcW w:w="821" w:type="pct"/>
            <w:shd w:val="clear" w:color="auto" w:fill="auto"/>
            <w:vAlign w:val="center"/>
          </w:tcPr>
          <w:p w:rsidR="00494DE6" w:rsidRPr="001553C5" w:rsidRDefault="00494DE6" w:rsidP="000E24A5">
            <w:pPr>
              <w:rPr>
                <w:color w:val="000000"/>
              </w:rPr>
            </w:pPr>
            <w:r w:rsidRPr="001553C5">
              <w:rPr>
                <w:color w:val="000000"/>
              </w:rPr>
              <w:t>386,44</w:t>
            </w:r>
          </w:p>
        </w:tc>
        <w:tc>
          <w:tcPr>
            <w:tcW w:w="869" w:type="pct"/>
            <w:shd w:val="clear" w:color="auto" w:fill="auto"/>
            <w:vAlign w:val="center"/>
          </w:tcPr>
          <w:p w:rsidR="00494DE6" w:rsidRPr="001553C5" w:rsidRDefault="00494DE6" w:rsidP="000E24A5">
            <w:pPr>
              <w:rPr>
                <w:color w:val="000000"/>
              </w:rPr>
            </w:pPr>
            <w:r w:rsidRPr="001553C5">
              <w:rPr>
                <w:color w:val="000000"/>
              </w:rPr>
              <w:t>463,73</w:t>
            </w:r>
          </w:p>
        </w:tc>
      </w:tr>
      <w:tr w:rsidR="00494DE6" w:rsidRPr="001553C5" w:rsidTr="006E139D">
        <w:tc>
          <w:tcPr>
            <w:tcW w:w="989" w:type="pct"/>
            <w:shd w:val="clear" w:color="auto" w:fill="auto"/>
            <w:vAlign w:val="center"/>
          </w:tcPr>
          <w:p w:rsidR="00494DE6" w:rsidRDefault="00494DE6" w:rsidP="000E24A5">
            <w:pPr>
              <w:rPr>
                <w:color w:val="000000"/>
              </w:rPr>
            </w:pPr>
            <w:r w:rsidRPr="001553C5">
              <w:rPr>
                <w:color w:val="000000"/>
              </w:rPr>
              <w:t>средний ремонт</w:t>
            </w:r>
          </w:p>
          <w:p w:rsidR="004E02AF" w:rsidRPr="001553C5" w:rsidRDefault="004E02AF" w:rsidP="000E24A5">
            <w:pPr>
              <w:rPr>
                <w:color w:val="000000"/>
              </w:rPr>
            </w:pP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976,27</w:t>
            </w:r>
          </w:p>
        </w:tc>
        <w:tc>
          <w:tcPr>
            <w:tcW w:w="821" w:type="pct"/>
            <w:shd w:val="clear" w:color="auto" w:fill="auto"/>
            <w:vAlign w:val="center"/>
          </w:tcPr>
          <w:p w:rsidR="00494DE6" w:rsidRPr="001553C5" w:rsidRDefault="00494DE6" w:rsidP="000E24A5">
            <w:pPr>
              <w:rPr>
                <w:color w:val="000000"/>
              </w:rPr>
            </w:pPr>
            <w:r w:rsidRPr="001553C5">
              <w:rPr>
                <w:color w:val="000000"/>
              </w:rPr>
              <w:t>976,27</w:t>
            </w:r>
          </w:p>
        </w:tc>
        <w:tc>
          <w:tcPr>
            <w:tcW w:w="869" w:type="pct"/>
            <w:shd w:val="clear" w:color="auto" w:fill="auto"/>
            <w:vAlign w:val="center"/>
          </w:tcPr>
          <w:p w:rsidR="00494DE6" w:rsidRPr="001553C5" w:rsidRDefault="00494DE6" w:rsidP="000E24A5">
            <w:pPr>
              <w:rPr>
                <w:color w:val="000000"/>
              </w:rPr>
            </w:pPr>
            <w:r w:rsidRPr="001553C5">
              <w:rPr>
                <w:color w:val="000000"/>
              </w:rPr>
              <w:t>1 171,52</w:t>
            </w:r>
          </w:p>
        </w:tc>
      </w:tr>
      <w:tr w:rsidR="00494DE6" w:rsidRPr="001553C5" w:rsidTr="006E139D">
        <w:tc>
          <w:tcPr>
            <w:tcW w:w="989" w:type="pct"/>
            <w:shd w:val="clear" w:color="auto" w:fill="auto"/>
            <w:vAlign w:val="center"/>
          </w:tcPr>
          <w:p w:rsidR="00494DE6" w:rsidRDefault="00494DE6" w:rsidP="000E24A5">
            <w:pPr>
              <w:rPr>
                <w:color w:val="000000"/>
              </w:rPr>
            </w:pPr>
            <w:r w:rsidRPr="001553C5">
              <w:rPr>
                <w:color w:val="000000"/>
              </w:rPr>
              <w:t>крупный ремонт</w:t>
            </w:r>
          </w:p>
          <w:p w:rsidR="004E02AF" w:rsidRPr="001553C5" w:rsidRDefault="004E02AF" w:rsidP="000E24A5">
            <w:pPr>
              <w:rPr>
                <w:color w:val="000000"/>
              </w:rPr>
            </w:pPr>
          </w:p>
        </w:tc>
        <w:tc>
          <w:tcPr>
            <w:tcW w:w="513" w:type="pct"/>
            <w:shd w:val="clear" w:color="auto" w:fill="auto"/>
            <w:vAlign w:val="center"/>
          </w:tcPr>
          <w:p w:rsidR="00494DE6" w:rsidRPr="001553C5" w:rsidRDefault="00494DE6" w:rsidP="000E24A5">
            <w:pPr>
              <w:rPr>
                <w:color w:val="000000"/>
              </w:rPr>
            </w:pPr>
            <w:r w:rsidRPr="001553C5">
              <w:rPr>
                <w:color w:val="000000"/>
              </w:rPr>
              <w:t>Ед.</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1 728,81</w:t>
            </w:r>
          </w:p>
        </w:tc>
        <w:tc>
          <w:tcPr>
            <w:tcW w:w="821" w:type="pct"/>
            <w:shd w:val="clear" w:color="auto" w:fill="auto"/>
            <w:vAlign w:val="center"/>
          </w:tcPr>
          <w:p w:rsidR="00494DE6" w:rsidRPr="001553C5" w:rsidRDefault="00494DE6" w:rsidP="000E24A5">
            <w:pPr>
              <w:rPr>
                <w:color w:val="000000"/>
              </w:rPr>
            </w:pPr>
            <w:r w:rsidRPr="001553C5">
              <w:rPr>
                <w:color w:val="000000"/>
              </w:rPr>
              <w:t>1 728,81</w:t>
            </w:r>
          </w:p>
        </w:tc>
        <w:tc>
          <w:tcPr>
            <w:tcW w:w="869" w:type="pct"/>
            <w:shd w:val="clear" w:color="auto" w:fill="auto"/>
            <w:vAlign w:val="center"/>
          </w:tcPr>
          <w:p w:rsidR="00494DE6" w:rsidRPr="001553C5" w:rsidRDefault="00494DE6" w:rsidP="000E24A5">
            <w:pPr>
              <w:rPr>
                <w:color w:val="000000"/>
              </w:rPr>
            </w:pPr>
            <w:r w:rsidRPr="001553C5">
              <w:rPr>
                <w:color w:val="000000"/>
              </w:rPr>
              <w:t>2 074,57</w:t>
            </w:r>
          </w:p>
        </w:tc>
      </w:tr>
      <w:tr w:rsidR="00494DE6" w:rsidRPr="001553C5" w:rsidTr="006E139D">
        <w:tc>
          <w:tcPr>
            <w:tcW w:w="989" w:type="pct"/>
            <w:shd w:val="clear" w:color="auto" w:fill="auto"/>
            <w:vAlign w:val="center"/>
          </w:tcPr>
          <w:p w:rsidR="00494DE6" w:rsidRDefault="00494DE6" w:rsidP="000E24A5">
            <w:pPr>
              <w:rPr>
                <w:color w:val="000000"/>
              </w:rPr>
            </w:pPr>
            <w:r w:rsidRPr="001553C5">
              <w:rPr>
                <w:color w:val="000000"/>
              </w:rPr>
              <w:t>Использование комплекта ЗИП</w:t>
            </w:r>
          </w:p>
          <w:p w:rsidR="004E02AF" w:rsidRPr="001553C5" w:rsidRDefault="004E02AF" w:rsidP="000E24A5">
            <w:pPr>
              <w:rPr>
                <w:color w:val="000000"/>
              </w:rPr>
            </w:pPr>
          </w:p>
        </w:tc>
        <w:tc>
          <w:tcPr>
            <w:tcW w:w="513" w:type="pct"/>
            <w:shd w:val="clear" w:color="auto" w:fill="auto"/>
            <w:vAlign w:val="center"/>
          </w:tcPr>
          <w:p w:rsidR="00494DE6" w:rsidRPr="001553C5" w:rsidRDefault="00494DE6" w:rsidP="000E24A5">
            <w:pPr>
              <w:rPr>
                <w:color w:val="000000"/>
              </w:rPr>
            </w:pPr>
            <w:r w:rsidRPr="001553C5">
              <w:rPr>
                <w:color w:val="000000"/>
              </w:rPr>
              <w:t>комп.</w:t>
            </w:r>
          </w:p>
        </w:tc>
        <w:tc>
          <w:tcPr>
            <w:tcW w:w="642" w:type="pct"/>
            <w:gridSpan w:val="2"/>
            <w:shd w:val="clear" w:color="auto" w:fill="auto"/>
            <w:vAlign w:val="center"/>
          </w:tcPr>
          <w:p w:rsidR="00494DE6" w:rsidRPr="001553C5" w:rsidRDefault="00494DE6" w:rsidP="000E24A5">
            <w:pPr>
              <w:jc w:val="right"/>
              <w:rPr>
                <w:color w:val="000000"/>
              </w:rPr>
            </w:pPr>
            <w:r w:rsidRPr="001553C5">
              <w:rPr>
                <w:color w:val="000000"/>
              </w:rPr>
              <w:t>1</w:t>
            </w:r>
          </w:p>
        </w:tc>
        <w:tc>
          <w:tcPr>
            <w:tcW w:w="648" w:type="pct"/>
            <w:shd w:val="clear" w:color="auto" w:fill="auto"/>
            <w:vAlign w:val="center"/>
          </w:tcPr>
          <w:p w:rsidR="00494DE6" w:rsidRPr="001553C5" w:rsidRDefault="00494DE6" w:rsidP="000E24A5">
            <w:pPr>
              <w:jc w:val="right"/>
              <w:rPr>
                <w:color w:val="000000"/>
              </w:rPr>
            </w:pPr>
            <w:r w:rsidRPr="001553C5">
              <w:rPr>
                <w:color w:val="000000"/>
              </w:rPr>
              <w:t>1</w:t>
            </w:r>
          </w:p>
        </w:tc>
        <w:tc>
          <w:tcPr>
            <w:tcW w:w="519" w:type="pct"/>
            <w:shd w:val="clear" w:color="auto" w:fill="auto"/>
            <w:vAlign w:val="center"/>
          </w:tcPr>
          <w:p w:rsidR="00494DE6" w:rsidRPr="001553C5" w:rsidRDefault="00494DE6" w:rsidP="000E24A5">
            <w:pPr>
              <w:rPr>
                <w:color w:val="000000"/>
              </w:rPr>
            </w:pPr>
            <w:r w:rsidRPr="001553C5">
              <w:rPr>
                <w:color w:val="000000"/>
              </w:rPr>
              <w:t>383 362,57</w:t>
            </w:r>
          </w:p>
        </w:tc>
        <w:tc>
          <w:tcPr>
            <w:tcW w:w="821" w:type="pct"/>
            <w:shd w:val="clear" w:color="auto" w:fill="auto"/>
            <w:vAlign w:val="center"/>
          </w:tcPr>
          <w:p w:rsidR="00494DE6" w:rsidRPr="001553C5" w:rsidRDefault="00494DE6" w:rsidP="000E24A5">
            <w:pPr>
              <w:rPr>
                <w:color w:val="000000"/>
              </w:rPr>
            </w:pPr>
            <w:r w:rsidRPr="001553C5">
              <w:rPr>
                <w:color w:val="000000"/>
              </w:rPr>
              <w:t>383 362,57</w:t>
            </w:r>
          </w:p>
        </w:tc>
        <w:tc>
          <w:tcPr>
            <w:tcW w:w="869" w:type="pct"/>
            <w:shd w:val="clear" w:color="auto" w:fill="auto"/>
            <w:vAlign w:val="center"/>
          </w:tcPr>
          <w:p w:rsidR="00494DE6" w:rsidRPr="001553C5" w:rsidRDefault="00494DE6" w:rsidP="000E24A5">
            <w:pPr>
              <w:rPr>
                <w:color w:val="000000"/>
              </w:rPr>
            </w:pPr>
            <w:r w:rsidRPr="001553C5">
              <w:rPr>
                <w:color w:val="000000"/>
              </w:rPr>
              <w:t>460 035,08</w:t>
            </w:r>
          </w:p>
        </w:tc>
      </w:tr>
      <w:tr w:rsidR="00494DE6" w:rsidRPr="001553C5" w:rsidTr="006E139D">
        <w:tc>
          <w:tcPr>
            <w:tcW w:w="989" w:type="pct"/>
            <w:shd w:val="clear" w:color="auto" w:fill="auto"/>
          </w:tcPr>
          <w:p w:rsidR="004E02AF" w:rsidRPr="001553C5" w:rsidRDefault="00494DE6" w:rsidP="004E02AF">
            <w:pPr>
              <w:ind w:left="-108"/>
              <w:jc w:val="both"/>
              <w:rPr>
                <w:b/>
              </w:rPr>
            </w:pPr>
            <w:r w:rsidRPr="001553C5">
              <w:rPr>
                <w:b/>
                <w:sz w:val="22"/>
                <w:szCs w:val="22"/>
              </w:rPr>
              <w:t xml:space="preserve">ИТОГО начальная (максимальная) цена договора, руб. </w:t>
            </w:r>
          </w:p>
        </w:tc>
        <w:tc>
          <w:tcPr>
            <w:tcW w:w="513" w:type="pct"/>
            <w:shd w:val="clear" w:color="auto" w:fill="auto"/>
          </w:tcPr>
          <w:p w:rsidR="00494DE6" w:rsidRPr="001553C5" w:rsidRDefault="00494DE6" w:rsidP="000E24A5">
            <w:pPr>
              <w:jc w:val="both"/>
            </w:pPr>
            <w:r w:rsidRPr="001553C5">
              <w:rPr>
                <w:sz w:val="22"/>
                <w:szCs w:val="22"/>
              </w:rPr>
              <w:t>-</w:t>
            </w:r>
          </w:p>
        </w:tc>
        <w:tc>
          <w:tcPr>
            <w:tcW w:w="642" w:type="pct"/>
            <w:gridSpan w:val="2"/>
            <w:shd w:val="clear" w:color="auto" w:fill="auto"/>
          </w:tcPr>
          <w:p w:rsidR="00494DE6" w:rsidRPr="001553C5" w:rsidRDefault="00494DE6" w:rsidP="000E24A5">
            <w:pPr>
              <w:jc w:val="both"/>
            </w:pPr>
            <w:r w:rsidRPr="001553C5">
              <w:rPr>
                <w:sz w:val="22"/>
                <w:szCs w:val="22"/>
              </w:rPr>
              <w:t>-</w:t>
            </w:r>
          </w:p>
        </w:tc>
        <w:tc>
          <w:tcPr>
            <w:tcW w:w="648" w:type="pct"/>
            <w:shd w:val="clear" w:color="auto" w:fill="auto"/>
          </w:tcPr>
          <w:p w:rsidR="00494DE6" w:rsidRPr="001553C5" w:rsidRDefault="00494DE6" w:rsidP="000E24A5">
            <w:pPr>
              <w:jc w:val="both"/>
            </w:pPr>
            <w:r w:rsidRPr="001553C5">
              <w:rPr>
                <w:sz w:val="22"/>
                <w:szCs w:val="22"/>
              </w:rPr>
              <w:t>-</w:t>
            </w:r>
          </w:p>
        </w:tc>
        <w:tc>
          <w:tcPr>
            <w:tcW w:w="519" w:type="pct"/>
            <w:shd w:val="clear" w:color="auto" w:fill="auto"/>
          </w:tcPr>
          <w:p w:rsidR="00494DE6" w:rsidRPr="001553C5" w:rsidRDefault="00494DE6" w:rsidP="000E24A5">
            <w:r w:rsidRPr="001553C5">
              <w:rPr>
                <w:sz w:val="22"/>
                <w:szCs w:val="22"/>
              </w:rPr>
              <w:t>-</w:t>
            </w:r>
          </w:p>
        </w:tc>
        <w:tc>
          <w:tcPr>
            <w:tcW w:w="821" w:type="pct"/>
            <w:shd w:val="clear" w:color="auto" w:fill="auto"/>
            <w:vAlign w:val="center"/>
          </w:tcPr>
          <w:p w:rsidR="00494DE6" w:rsidRPr="001553C5" w:rsidRDefault="00494DE6" w:rsidP="000E24A5">
            <w:pPr>
              <w:rPr>
                <w:b/>
                <w:bCs/>
                <w:color w:val="000000"/>
              </w:rPr>
            </w:pPr>
            <w:r w:rsidRPr="001553C5">
              <w:rPr>
                <w:b/>
                <w:bCs/>
                <w:color w:val="000000"/>
              </w:rPr>
              <w:t>1 858 266,18</w:t>
            </w:r>
          </w:p>
        </w:tc>
        <w:tc>
          <w:tcPr>
            <w:tcW w:w="869" w:type="pct"/>
            <w:shd w:val="clear" w:color="auto" w:fill="auto"/>
            <w:vAlign w:val="center"/>
          </w:tcPr>
          <w:p w:rsidR="00494DE6" w:rsidRPr="001553C5" w:rsidRDefault="00494DE6" w:rsidP="000E24A5">
            <w:pPr>
              <w:rPr>
                <w:b/>
                <w:bCs/>
                <w:color w:val="000000"/>
              </w:rPr>
            </w:pPr>
            <w:r w:rsidRPr="001553C5">
              <w:rPr>
                <w:b/>
                <w:bCs/>
                <w:color w:val="000000"/>
              </w:rPr>
              <w:t>2 229 919,42</w:t>
            </w:r>
          </w:p>
        </w:tc>
      </w:tr>
      <w:tr w:rsidR="00494DE6" w:rsidRPr="001553C5" w:rsidTr="001553C5">
        <w:tc>
          <w:tcPr>
            <w:tcW w:w="5000" w:type="pct"/>
            <w:gridSpan w:val="8"/>
            <w:shd w:val="clear" w:color="auto" w:fill="auto"/>
          </w:tcPr>
          <w:p w:rsidR="00494DE6" w:rsidRPr="001553C5" w:rsidRDefault="00494DE6" w:rsidP="000E24A5">
            <w:pPr>
              <w:rPr>
                <w:b/>
                <w:bCs/>
                <w:sz w:val="28"/>
                <w:szCs w:val="28"/>
              </w:rPr>
            </w:pPr>
            <w:r w:rsidRPr="001553C5">
              <w:rPr>
                <w:b/>
                <w:bCs/>
                <w:sz w:val="28"/>
                <w:szCs w:val="28"/>
              </w:rPr>
              <w:t>Перечень запасных частей, необходимых для ремонта билетопечатающего аппарата (комплект ЗИП):</w:t>
            </w:r>
          </w:p>
          <w:p w:rsidR="00494DE6" w:rsidRPr="001553C5" w:rsidRDefault="00494DE6" w:rsidP="000E24A5">
            <w:pPr>
              <w:rPr>
                <w:b/>
                <w:bCs/>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5089"/>
              <w:gridCol w:w="2202"/>
              <w:gridCol w:w="2568"/>
              <w:gridCol w:w="2527"/>
            </w:tblGrid>
            <w:tr w:rsidR="00D85FDC" w:rsidRPr="001553C5" w:rsidTr="00D85FDC">
              <w:trPr>
                <w:trHeight w:val="1392"/>
              </w:trPr>
              <w:tc>
                <w:tcPr>
                  <w:tcW w:w="2204" w:type="dxa"/>
                  <w:hideMark/>
                </w:tcPr>
                <w:p w:rsidR="00D85FDC" w:rsidRPr="001553C5" w:rsidRDefault="00D85FDC" w:rsidP="000E24A5">
                  <w:pPr>
                    <w:rPr>
                      <w:bCs/>
                    </w:rPr>
                  </w:pPr>
                  <w:r w:rsidRPr="001553C5">
                    <w:rPr>
                      <w:bCs/>
                    </w:rPr>
                    <w:t>Шифр товара</w:t>
                  </w:r>
                </w:p>
              </w:tc>
              <w:tc>
                <w:tcPr>
                  <w:tcW w:w="5089" w:type="dxa"/>
                  <w:hideMark/>
                </w:tcPr>
                <w:p w:rsidR="00D85FDC" w:rsidRPr="001553C5" w:rsidRDefault="00D85FDC" w:rsidP="000E24A5">
                  <w:pPr>
                    <w:rPr>
                      <w:bCs/>
                    </w:rPr>
                  </w:pPr>
                  <w:r w:rsidRPr="001553C5">
                    <w:rPr>
                      <w:bCs/>
                    </w:rPr>
                    <w:t>Наименование запасных частей</w:t>
                  </w:r>
                </w:p>
              </w:tc>
              <w:tc>
                <w:tcPr>
                  <w:tcW w:w="2202" w:type="dxa"/>
                  <w:hideMark/>
                </w:tcPr>
                <w:p w:rsidR="00D85FDC" w:rsidRPr="001553C5" w:rsidRDefault="00D85FDC" w:rsidP="000E24A5">
                  <w:pPr>
                    <w:rPr>
                      <w:bCs/>
                    </w:rPr>
                  </w:pPr>
                  <w:r w:rsidRPr="001553C5">
                    <w:rPr>
                      <w:bCs/>
                    </w:rPr>
                    <w:t>Ед. измерения</w:t>
                  </w:r>
                </w:p>
              </w:tc>
              <w:tc>
                <w:tcPr>
                  <w:tcW w:w="5095" w:type="dxa"/>
                  <w:gridSpan w:val="2"/>
                  <w:hideMark/>
                </w:tcPr>
                <w:p w:rsidR="00D85FDC" w:rsidRPr="001553C5" w:rsidRDefault="00D85FDC" w:rsidP="000E24A5">
                  <w:pPr>
                    <w:rPr>
                      <w:bCs/>
                    </w:rPr>
                  </w:pPr>
                  <w:r w:rsidRPr="001553C5">
                    <w:rPr>
                      <w:bCs/>
                    </w:rPr>
                    <w:t>Цена за единицу без учета НДС</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(MS-9834-C) 1,9 ГГц</w:t>
                  </w:r>
                </w:p>
              </w:tc>
              <w:tc>
                <w:tcPr>
                  <w:tcW w:w="5089" w:type="dxa"/>
                  <w:vAlign w:val="center"/>
                  <w:hideMark/>
                </w:tcPr>
                <w:p w:rsidR="00D85FDC" w:rsidRPr="001553C5" w:rsidRDefault="00D85FDC" w:rsidP="000E24A5">
                  <w:pPr>
                    <w:jc w:val="both"/>
                    <w:rPr>
                      <w:color w:val="000000"/>
                    </w:rPr>
                  </w:pPr>
                  <w:r w:rsidRPr="001553C5">
                    <w:rPr>
                      <w:color w:val="000000"/>
                    </w:rPr>
                    <w:t>Комплект материнской платы MS-9834 (GM45) 1,9Ггц</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D85FDC">
                  <w:pPr>
                    <w:rPr>
                      <w:color w:val="000000"/>
                    </w:rPr>
                  </w:pPr>
                  <w:r w:rsidRPr="001553C5">
                    <w:rPr>
                      <w:color w:val="000000"/>
                    </w:rPr>
                    <w:t>47 872,88</w:t>
                  </w:r>
                </w:p>
                <w:p w:rsidR="00D85FDC" w:rsidRPr="001553C5" w:rsidRDefault="00D85FDC" w:rsidP="000E24A5">
                  <w:pPr>
                    <w:rPr>
                      <w:color w:val="000000"/>
                    </w:rPr>
                  </w:pPr>
                </w:p>
                <w:p w:rsidR="00D85FDC" w:rsidRPr="001553C5" w:rsidRDefault="00D85FDC" w:rsidP="000E24A5">
                  <w:pPr>
                    <w:jc w:val="right"/>
                    <w:rPr>
                      <w:color w:val="000000"/>
                    </w:rPr>
                  </w:pP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LCD TFT-17"</w:t>
                  </w:r>
                </w:p>
              </w:tc>
              <w:tc>
                <w:tcPr>
                  <w:tcW w:w="5089" w:type="dxa"/>
                  <w:vAlign w:val="center"/>
                  <w:hideMark/>
                </w:tcPr>
                <w:p w:rsidR="00D85FDC" w:rsidRPr="001553C5" w:rsidRDefault="00D85FDC" w:rsidP="000E24A5">
                  <w:pPr>
                    <w:jc w:val="both"/>
                    <w:rPr>
                      <w:color w:val="000000"/>
                    </w:rPr>
                  </w:pPr>
                  <w:r w:rsidRPr="001553C5">
                    <w:rPr>
                      <w:color w:val="000000"/>
                    </w:rPr>
                    <w:t xml:space="preserve">Жидкокристаллическая панель AUO-M170EG01 VD  </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1 400,67</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proofErr w:type="spellStart"/>
                  <w:r w:rsidRPr="001553C5">
                    <w:rPr>
                      <w:color w:val="000000"/>
                    </w:rPr>
                    <w:t>A-touch</w:t>
                  </w:r>
                  <w:proofErr w:type="spellEnd"/>
                </w:p>
              </w:tc>
              <w:tc>
                <w:tcPr>
                  <w:tcW w:w="5089" w:type="dxa"/>
                  <w:vAlign w:val="center"/>
                  <w:hideMark/>
                </w:tcPr>
                <w:p w:rsidR="00D85FDC" w:rsidRPr="001553C5" w:rsidRDefault="00D85FDC" w:rsidP="000E24A5">
                  <w:pPr>
                    <w:jc w:val="both"/>
                    <w:rPr>
                      <w:color w:val="000000"/>
                      <w:lang w:val="en-US"/>
                    </w:rPr>
                  </w:pPr>
                  <w:r w:rsidRPr="001553C5">
                    <w:rPr>
                      <w:color w:val="000000"/>
                    </w:rPr>
                    <w:t>Сенсорный</w:t>
                  </w:r>
                  <w:r w:rsidRPr="001553C5">
                    <w:rPr>
                      <w:color w:val="000000"/>
                      <w:lang w:val="en-US"/>
                    </w:rPr>
                    <w:t xml:space="preserve"> </w:t>
                  </w:r>
                  <w:r w:rsidRPr="001553C5">
                    <w:rPr>
                      <w:color w:val="000000"/>
                    </w:rPr>
                    <w:t>экран</w:t>
                  </w:r>
                  <w:r w:rsidRPr="001553C5">
                    <w:rPr>
                      <w:color w:val="000000"/>
                      <w:lang w:val="en-US"/>
                    </w:rPr>
                    <w:t xml:space="preserve"> A-touch PAW 17PT1G with SAWUSB</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11 275,42</w:t>
                  </w:r>
                </w:p>
              </w:tc>
            </w:tr>
            <w:tr w:rsidR="00D85FDC" w:rsidRPr="001553C5" w:rsidTr="00D85FDC">
              <w:trPr>
                <w:trHeight w:val="402"/>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Жесткий диск 500Gb 2,5" SATA</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3 296,61</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2,5"-miniIDE</w:t>
                  </w:r>
                </w:p>
              </w:tc>
              <w:tc>
                <w:tcPr>
                  <w:tcW w:w="5089" w:type="dxa"/>
                  <w:vAlign w:val="center"/>
                  <w:hideMark/>
                </w:tcPr>
                <w:p w:rsidR="00D85FDC" w:rsidRPr="001553C5" w:rsidRDefault="00D85FDC" w:rsidP="000E24A5">
                  <w:pPr>
                    <w:jc w:val="both"/>
                    <w:rPr>
                      <w:color w:val="000000"/>
                    </w:rPr>
                  </w:pPr>
                  <w:r w:rsidRPr="001553C5">
                    <w:rPr>
                      <w:color w:val="000000"/>
                    </w:rPr>
                    <w:t>Жесткий диск (Накопитель HDD) 160Gb 2.5" WD 5400rpm 8Mb IDE WD1600BEVE</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6 457,62</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Модуль памяти SO-DIMM DDRII 1024Mb 800MHz </w:t>
                  </w:r>
                  <w:proofErr w:type="spellStart"/>
                  <w:r w:rsidRPr="001553C5">
                    <w:rPr>
                      <w:color w:val="000000"/>
                    </w:rPr>
                    <w:t>Crucial</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1 258,00</w:t>
                  </w:r>
                </w:p>
              </w:tc>
            </w:tr>
            <w:tr w:rsidR="00D85FDC" w:rsidRPr="001553C5" w:rsidTr="00D85FDC">
              <w:trPr>
                <w:trHeight w:val="417"/>
              </w:trPr>
              <w:tc>
                <w:tcPr>
                  <w:tcW w:w="2204" w:type="dxa"/>
                  <w:vAlign w:val="center"/>
                  <w:hideMark/>
                </w:tcPr>
                <w:p w:rsidR="00D85FDC" w:rsidRPr="001553C5" w:rsidRDefault="00D85FDC" w:rsidP="000E24A5">
                  <w:pPr>
                    <w:jc w:val="both"/>
                    <w:rPr>
                      <w:color w:val="000000"/>
                    </w:rPr>
                  </w:pPr>
                  <w:r w:rsidRPr="001553C5">
                    <w:rPr>
                      <w:color w:val="000000"/>
                    </w:rPr>
                    <w:t>MC52iT</w:t>
                  </w:r>
                </w:p>
              </w:tc>
              <w:tc>
                <w:tcPr>
                  <w:tcW w:w="5089" w:type="dxa"/>
                  <w:vAlign w:val="center"/>
                  <w:hideMark/>
                </w:tcPr>
                <w:p w:rsidR="00D85FDC" w:rsidRPr="001553C5" w:rsidRDefault="00D85FDC" w:rsidP="000E24A5">
                  <w:pPr>
                    <w:jc w:val="both"/>
                    <w:rPr>
                      <w:color w:val="000000"/>
                    </w:rPr>
                  </w:pPr>
                  <w:r w:rsidRPr="001553C5">
                    <w:rPr>
                      <w:color w:val="000000"/>
                    </w:rPr>
                    <w:t>Модем GSM</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3 216,10</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proofErr w:type="spellStart"/>
                  <w:r w:rsidRPr="001553C5">
                    <w:rPr>
                      <w:color w:val="000000"/>
                    </w:rPr>
                    <w:t>ПИН-Пад</w:t>
                  </w:r>
                  <w:proofErr w:type="spellEnd"/>
                  <w:r w:rsidRPr="001553C5">
                    <w:rPr>
                      <w:color w:val="000000"/>
                    </w:rPr>
                    <w:t xml:space="preserve"> клавиатура </w:t>
                  </w:r>
                  <w:proofErr w:type="spellStart"/>
                  <w:r w:rsidRPr="001553C5">
                    <w:rPr>
                      <w:color w:val="000000"/>
                    </w:rPr>
                    <w:t>Sagem</w:t>
                  </w:r>
                  <w:proofErr w:type="spellEnd"/>
                  <w:r w:rsidRPr="001553C5">
                    <w:rPr>
                      <w:color w:val="000000"/>
                    </w:rPr>
                    <w:t xml:space="preserve"> INT 1217 (комплект)</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8 474,57</w:t>
                  </w:r>
                </w:p>
              </w:tc>
            </w:tr>
            <w:tr w:rsidR="00D85FDC" w:rsidRPr="001553C5" w:rsidTr="00D85FDC">
              <w:trPr>
                <w:trHeight w:val="420"/>
              </w:trPr>
              <w:tc>
                <w:tcPr>
                  <w:tcW w:w="2204" w:type="dxa"/>
                  <w:vAlign w:val="center"/>
                  <w:hideMark/>
                </w:tcPr>
                <w:p w:rsidR="00D85FDC" w:rsidRPr="001553C5" w:rsidRDefault="00D85FDC" w:rsidP="000E24A5">
                  <w:pPr>
                    <w:jc w:val="both"/>
                    <w:rPr>
                      <w:color w:val="000000"/>
                    </w:rPr>
                  </w:pPr>
                  <w:r w:rsidRPr="001553C5">
                    <w:rPr>
                      <w:color w:val="000000"/>
                    </w:rPr>
                    <w:t>SBSK-03</w:t>
                  </w:r>
                </w:p>
              </w:tc>
              <w:tc>
                <w:tcPr>
                  <w:tcW w:w="5089" w:type="dxa"/>
                  <w:vAlign w:val="center"/>
                  <w:hideMark/>
                </w:tcPr>
                <w:p w:rsidR="00D85FDC" w:rsidRPr="001553C5" w:rsidRDefault="00D85FDC" w:rsidP="000E24A5">
                  <w:pPr>
                    <w:jc w:val="both"/>
                    <w:rPr>
                      <w:color w:val="000000"/>
                    </w:rPr>
                  </w:pPr>
                  <w:r w:rsidRPr="001553C5">
                    <w:rPr>
                      <w:color w:val="000000"/>
                    </w:rPr>
                    <w:t>Считыватель карт SBSK-03</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4 661,01</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proofErr w:type="spellStart"/>
                  <w:r w:rsidRPr="001553C5">
                    <w:rPr>
                      <w:color w:val="000000"/>
                    </w:rPr>
                    <w:t>CashCode</w:t>
                  </w:r>
                  <w:proofErr w:type="spellEnd"/>
                  <w:r w:rsidRPr="001553C5">
                    <w:rPr>
                      <w:color w:val="000000"/>
                    </w:rPr>
                    <w:t xml:space="preserve"> SM 2073 </w:t>
                  </w:r>
                  <w:proofErr w:type="spellStart"/>
                  <w:r w:rsidRPr="001553C5">
                    <w:rPr>
                      <w:color w:val="000000"/>
                    </w:rPr>
                    <w:t>BackLoad</w:t>
                  </w:r>
                  <w:proofErr w:type="spellEnd"/>
                  <w:r w:rsidRPr="001553C5">
                    <w:rPr>
                      <w:color w:val="000000"/>
                    </w:rPr>
                    <w:t xml:space="preserve"> </w:t>
                  </w:r>
                </w:p>
              </w:tc>
              <w:tc>
                <w:tcPr>
                  <w:tcW w:w="5089" w:type="dxa"/>
                  <w:vAlign w:val="center"/>
                  <w:hideMark/>
                </w:tcPr>
                <w:p w:rsidR="00D85FDC" w:rsidRPr="001553C5" w:rsidRDefault="00D85FDC" w:rsidP="000E24A5">
                  <w:pPr>
                    <w:jc w:val="both"/>
                    <w:rPr>
                      <w:color w:val="000000"/>
                    </w:rPr>
                  </w:pPr>
                  <w:proofErr w:type="spellStart"/>
                  <w:r w:rsidRPr="001553C5">
                    <w:rPr>
                      <w:color w:val="000000"/>
                    </w:rPr>
                    <w:t>Банкнотоприемник</w:t>
                  </w:r>
                  <w:proofErr w:type="spellEnd"/>
                  <w:r w:rsidRPr="001553C5">
                    <w:rPr>
                      <w:color w:val="000000"/>
                    </w:rPr>
                    <w:t xml:space="preserve"> </w:t>
                  </w:r>
                  <w:proofErr w:type="spellStart"/>
                  <w:r w:rsidRPr="001553C5">
                    <w:rPr>
                      <w:color w:val="000000"/>
                    </w:rPr>
                    <w:t>CashCode</w:t>
                  </w:r>
                  <w:proofErr w:type="spellEnd"/>
                  <w:r w:rsidRPr="001553C5">
                    <w:rPr>
                      <w:color w:val="000000"/>
                    </w:rPr>
                    <w:t xml:space="preserve"> SM 2073</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23 226,27</w:t>
                  </w:r>
                </w:p>
              </w:tc>
            </w:tr>
            <w:tr w:rsidR="00D85FDC" w:rsidRPr="001553C5" w:rsidTr="00D85FDC">
              <w:trPr>
                <w:trHeight w:val="395"/>
              </w:trPr>
              <w:tc>
                <w:tcPr>
                  <w:tcW w:w="2204" w:type="dxa"/>
                  <w:vAlign w:val="center"/>
                  <w:hideMark/>
                </w:tcPr>
                <w:p w:rsidR="00D85FDC" w:rsidRPr="001553C5" w:rsidRDefault="00D85FDC" w:rsidP="000E24A5">
                  <w:pPr>
                    <w:jc w:val="both"/>
                    <w:rPr>
                      <w:color w:val="000000"/>
                    </w:rPr>
                  </w:pPr>
                  <w:r w:rsidRPr="001553C5">
                    <w:rPr>
                      <w:color w:val="000000"/>
                    </w:rPr>
                    <w:t>CST-1K571-P1L-S</w:t>
                  </w:r>
                </w:p>
              </w:tc>
              <w:tc>
                <w:tcPr>
                  <w:tcW w:w="5089" w:type="dxa"/>
                  <w:vAlign w:val="center"/>
                  <w:hideMark/>
                </w:tcPr>
                <w:p w:rsidR="00D85FDC" w:rsidRPr="001553C5" w:rsidRDefault="00D85FDC" w:rsidP="000E24A5">
                  <w:pPr>
                    <w:jc w:val="both"/>
                    <w:rPr>
                      <w:color w:val="000000"/>
                      <w:lang w:val="en-US"/>
                    </w:rPr>
                  </w:pPr>
                  <w:r w:rsidRPr="001553C5">
                    <w:rPr>
                      <w:color w:val="000000"/>
                    </w:rPr>
                    <w:t>Кассета</w:t>
                  </w:r>
                  <w:r w:rsidRPr="001553C5">
                    <w:rPr>
                      <w:color w:val="000000"/>
                      <w:lang w:val="en-US"/>
                    </w:rPr>
                    <w:t xml:space="preserve"> CST-1K571-P1L-S</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9 983,05</w:t>
                  </w:r>
                </w:p>
              </w:tc>
            </w:tr>
            <w:tr w:rsidR="00D85FDC" w:rsidRPr="001553C5" w:rsidTr="00D85FDC">
              <w:trPr>
                <w:trHeight w:val="414"/>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proofErr w:type="spellStart"/>
                  <w:r w:rsidRPr="001553C5">
                    <w:rPr>
                      <w:color w:val="000000"/>
                    </w:rPr>
                    <w:t>Монетоприемник</w:t>
                  </w:r>
                  <w:proofErr w:type="spellEnd"/>
                  <w:r w:rsidRPr="001553C5">
                    <w:rPr>
                      <w:color w:val="000000"/>
                    </w:rPr>
                    <w:t xml:space="preserve"> NRI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20 555,08</w:t>
                  </w:r>
                </w:p>
              </w:tc>
            </w:tr>
            <w:tr w:rsidR="00D85FDC" w:rsidRPr="001553C5" w:rsidTr="00D85FDC">
              <w:trPr>
                <w:trHeight w:val="561"/>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lastRenderedPageBreak/>
                    <w:t> </w:t>
                  </w:r>
                </w:p>
              </w:tc>
              <w:tc>
                <w:tcPr>
                  <w:tcW w:w="5089" w:type="dxa"/>
                  <w:vAlign w:val="center"/>
                  <w:hideMark/>
                </w:tcPr>
                <w:p w:rsidR="00D85FDC" w:rsidRPr="001553C5" w:rsidRDefault="00D85FDC" w:rsidP="000E24A5">
                  <w:pPr>
                    <w:jc w:val="both"/>
                    <w:rPr>
                      <w:color w:val="000000"/>
                    </w:rPr>
                  </w:pPr>
                  <w:r w:rsidRPr="001553C5">
                    <w:rPr>
                      <w:color w:val="000000"/>
                    </w:rPr>
                    <w:t>Контроллер PAYLINK,APCUSBXX00007</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33 394,07</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Хоппер монет MC, RH standart,-МK2, 2 </w:t>
                  </w:r>
                  <w:proofErr w:type="spellStart"/>
                  <w:r w:rsidRPr="001553C5">
                    <w:rPr>
                      <w:color w:val="000000"/>
                    </w:rPr>
                    <w:t>rub</w:t>
                  </w:r>
                  <w:proofErr w:type="spellEnd"/>
                  <w:r w:rsidRPr="001553C5">
                    <w:rPr>
                      <w:color w:val="000000"/>
                    </w:rPr>
                    <w:t xml:space="preserve">, RH2X02RU00004 (HC </w:t>
                  </w:r>
                  <w:proofErr w:type="spellStart"/>
                  <w:r w:rsidRPr="001553C5">
                    <w:rPr>
                      <w:color w:val="000000"/>
                    </w:rPr>
                    <w:t>Short</w:t>
                  </w:r>
                  <w:proofErr w:type="spellEnd"/>
                  <w:r w:rsidRPr="001553C5">
                    <w:rPr>
                      <w:color w:val="000000"/>
                    </w:rPr>
                    <w:t>)</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9 627,11</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w:t>
                  </w:r>
                  <w:proofErr w:type="spellStart"/>
                  <w:r w:rsidRPr="001553C5">
                    <w:rPr>
                      <w:color w:val="000000"/>
                      <w:lang w:val="en-US"/>
                    </w:rPr>
                    <w:t>standart</w:t>
                  </w:r>
                  <w:proofErr w:type="spellEnd"/>
                  <w:r w:rsidRPr="001553C5">
                    <w:rPr>
                      <w:color w:val="000000"/>
                      <w:lang w:val="en-US"/>
                    </w:rPr>
                    <w:t>,-</w:t>
                  </w:r>
                  <w:r w:rsidRPr="001553C5">
                    <w:rPr>
                      <w:color w:val="000000"/>
                    </w:rPr>
                    <w:t>М</w:t>
                  </w:r>
                  <w:r w:rsidRPr="001553C5">
                    <w:rPr>
                      <w:color w:val="000000"/>
                      <w:lang w:val="en-US"/>
                    </w:rPr>
                    <w:t>K2, 10 rub, RH2X02RU00003 (HC Tall)</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9 627,11</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Tall ext,-MK2, 5 rub, RH2X02RU00002</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9 627,11</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Short ext,-MK2, 1 rub, RH2X02RU00001 (</w:t>
                  </w:r>
                  <w:proofErr w:type="spellStart"/>
                  <w:r w:rsidRPr="001553C5">
                    <w:rPr>
                      <w:color w:val="000000"/>
                      <w:lang w:val="en-US"/>
                    </w:rPr>
                    <w:t>Standart</w:t>
                  </w:r>
                  <w:proofErr w:type="spellEnd"/>
                  <w:r w:rsidRPr="001553C5">
                    <w:rPr>
                      <w:color w:val="000000"/>
                      <w:lang w:val="en-US"/>
                    </w:rPr>
                    <w:t>)</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9 627,11</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GSM-BY05-FME</w:t>
                  </w:r>
                </w:p>
              </w:tc>
              <w:tc>
                <w:tcPr>
                  <w:tcW w:w="5089" w:type="dxa"/>
                  <w:vAlign w:val="center"/>
                  <w:hideMark/>
                </w:tcPr>
                <w:p w:rsidR="00D85FDC" w:rsidRPr="001553C5" w:rsidRDefault="00D85FDC" w:rsidP="000E24A5">
                  <w:pPr>
                    <w:jc w:val="both"/>
                    <w:rPr>
                      <w:color w:val="000000"/>
                    </w:rPr>
                  </w:pPr>
                  <w:r w:rsidRPr="001553C5">
                    <w:rPr>
                      <w:color w:val="000000"/>
                    </w:rPr>
                    <w:t>Антенна GSM-BY05-FME 3м кабель 3dBi на липком основании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194,91</w:t>
                  </w:r>
                </w:p>
              </w:tc>
            </w:tr>
            <w:tr w:rsidR="00D85FDC" w:rsidRPr="001553C5" w:rsidTr="00D85FDC">
              <w:trPr>
                <w:trHeight w:val="315"/>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Вентилятор SF23080A/2083HSL.GN</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1 067,80</w:t>
                  </w:r>
                </w:p>
              </w:tc>
            </w:tr>
            <w:tr w:rsidR="00D85FDC" w:rsidRPr="001553C5" w:rsidTr="00D85FDC">
              <w:trPr>
                <w:trHeight w:val="278"/>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Концентратор на 7 портов USB 2.0 </w:t>
                  </w:r>
                  <w:proofErr w:type="spellStart"/>
                  <w:r w:rsidRPr="001553C5">
                    <w:rPr>
                      <w:color w:val="000000"/>
                    </w:rPr>
                    <w:t>D-Link</w:t>
                  </w:r>
                  <w:proofErr w:type="spellEnd"/>
                  <w:r w:rsidRPr="001553C5">
                    <w:rPr>
                      <w:color w:val="000000"/>
                    </w:rPr>
                    <w:t xml:space="preserve"> DUB-H7</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1 292,37</w:t>
                  </w:r>
                </w:p>
              </w:tc>
            </w:tr>
            <w:tr w:rsidR="00D85FDC" w:rsidRPr="001553C5" w:rsidTr="00D85FDC">
              <w:trPr>
                <w:trHeight w:val="26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Замок С510ZM-1 (длина 23 мм)</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46,61</w:t>
                  </w:r>
                </w:p>
              </w:tc>
            </w:tr>
            <w:tr w:rsidR="00D85FDC" w:rsidRPr="001553C5" w:rsidTr="00D85FDC">
              <w:trPr>
                <w:trHeight w:val="361"/>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Замок С510 ZS-1 (длина 18 мм)</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254,76</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Автомат дифференциальный 1P+N 25A/30 АВДТ32 ИЭК</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695,16</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BE 525-RS</w:t>
                  </w:r>
                </w:p>
              </w:tc>
              <w:tc>
                <w:tcPr>
                  <w:tcW w:w="5089" w:type="dxa"/>
                  <w:vAlign w:val="center"/>
                  <w:hideMark/>
                </w:tcPr>
                <w:p w:rsidR="00D85FDC" w:rsidRPr="001553C5" w:rsidRDefault="00D85FDC" w:rsidP="000E24A5">
                  <w:pPr>
                    <w:jc w:val="both"/>
                    <w:rPr>
                      <w:color w:val="000000"/>
                    </w:rPr>
                  </w:pPr>
                  <w:r w:rsidRPr="001553C5">
                    <w:rPr>
                      <w:color w:val="000000"/>
                    </w:rPr>
                    <w:t>Источник бесперебойного питания APC BE525 RS</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3 933,05</w:t>
                  </w:r>
                </w:p>
              </w:tc>
            </w:tr>
            <w:tr w:rsidR="00D85FDC" w:rsidRPr="001553C5" w:rsidTr="00D85FDC">
              <w:trPr>
                <w:trHeight w:val="261"/>
              </w:trPr>
              <w:tc>
                <w:tcPr>
                  <w:tcW w:w="2204" w:type="dxa"/>
                  <w:vAlign w:val="center"/>
                  <w:hideMark/>
                </w:tcPr>
                <w:p w:rsidR="00D85FDC" w:rsidRPr="001553C5" w:rsidRDefault="00D85FDC" w:rsidP="000E24A5">
                  <w:pPr>
                    <w:jc w:val="both"/>
                    <w:rPr>
                      <w:color w:val="000000"/>
                    </w:rPr>
                  </w:pPr>
                  <w:r w:rsidRPr="001553C5">
                    <w:rPr>
                      <w:color w:val="000000"/>
                    </w:rPr>
                    <w:t>SPS-S060-12</w:t>
                  </w:r>
                </w:p>
              </w:tc>
              <w:tc>
                <w:tcPr>
                  <w:tcW w:w="5089" w:type="dxa"/>
                  <w:vAlign w:val="center"/>
                  <w:hideMark/>
                </w:tcPr>
                <w:p w:rsidR="00D85FDC" w:rsidRPr="001553C5" w:rsidRDefault="00D85FDC" w:rsidP="000E24A5">
                  <w:pPr>
                    <w:jc w:val="both"/>
                    <w:rPr>
                      <w:color w:val="000000"/>
                    </w:rPr>
                  </w:pPr>
                  <w:r w:rsidRPr="001553C5">
                    <w:rPr>
                      <w:color w:val="000000"/>
                    </w:rPr>
                    <w:t xml:space="preserve">Блок питания </w:t>
                  </w:r>
                  <w:proofErr w:type="spellStart"/>
                  <w:r w:rsidRPr="001553C5">
                    <w:rPr>
                      <w:color w:val="000000"/>
                    </w:rPr>
                    <w:t>купюроприемника</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4 360,17</w:t>
                  </w:r>
                </w:p>
              </w:tc>
            </w:tr>
            <w:tr w:rsidR="00D85FDC" w:rsidRPr="001553C5" w:rsidTr="00D85FDC">
              <w:trPr>
                <w:trHeight w:val="350"/>
              </w:trPr>
              <w:tc>
                <w:tcPr>
                  <w:tcW w:w="2204" w:type="dxa"/>
                  <w:vAlign w:val="center"/>
                  <w:hideMark/>
                </w:tcPr>
                <w:p w:rsidR="00D85FDC" w:rsidRPr="001553C5" w:rsidRDefault="00D85FDC" w:rsidP="000E24A5">
                  <w:pPr>
                    <w:jc w:val="both"/>
                    <w:rPr>
                      <w:color w:val="000000"/>
                    </w:rPr>
                  </w:pPr>
                  <w:r w:rsidRPr="001553C5">
                    <w:rPr>
                      <w:color w:val="000000"/>
                    </w:rPr>
                    <w:t>SP-100-24</w:t>
                  </w:r>
                </w:p>
              </w:tc>
              <w:tc>
                <w:tcPr>
                  <w:tcW w:w="5089" w:type="dxa"/>
                  <w:vAlign w:val="center"/>
                  <w:hideMark/>
                </w:tcPr>
                <w:p w:rsidR="00D85FDC" w:rsidRPr="001553C5" w:rsidRDefault="00D85FDC" w:rsidP="000E24A5">
                  <w:pPr>
                    <w:jc w:val="both"/>
                    <w:rPr>
                      <w:color w:val="000000"/>
                    </w:rPr>
                  </w:pPr>
                  <w:r w:rsidRPr="001553C5">
                    <w:rPr>
                      <w:color w:val="000000"/>
                    </w:rPr>
                    <w:t>Блок питания SP-100-24</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3 368,64</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Направляющие BOYARD шариковые DB4501Zn/300 (DB450 L300)</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58,77</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Направляющие шариковые неполного выдвижения BOYARD  250мм DB1711Zn/250</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24,63</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lastRenderedPageBreak/>
                    <w:t>ДШС6.641.015</w:t>
                  </w:r>
                </w:p>
              </w:tc>
              <w:tc>
                <w:tcPr>
                  <w:tcW w:w="5089" w:type="dxa"/>
                  <w:vAlign w:val="center"/>
                  <w:hideMark/>
                </w:tcPr>
                <w:p w:rsidR="00D85FDC" w:rsidRPr="001553C5" w:rsidRDefault="00D85FDC" w:rsidP="000E24A5">
                  <w:pPr>
                    <w:jc w:val="both"/>
                    <w:rPr>
                      <w:color w:val="000000"/>
                    </w:rPr>
                  </w:pPr>
                  <w:r w:rsidRPr="001553C5">
                    <w:rPr>
                      <w:color w:val="000000"/>
                    </w:rPr>
                    <w:t xml:space="preserve">Кабель интерфейсный </w:t>
                  </w:r>
                  <w:proofErr w:type="spellStart"/>
                  <w:r w:rsidRPr="001553C5">
                    <w:rPr>
                      <w:color w:val="000000"/>
                    </w:rPr>
                    <w:t>банкнотоприемника</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444,92</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ДШС6.640.786</w:t>
                  </w:r>
                </w:p>
              </w:tc>
              <w:tc>
                <w:tcPr>
                  <w:tcW w:w="5089" w:type="dxa"/>
                  <w:vAlign w:val="center"/>
                  <w:hideMark/>
                </w:tcPr>
                <w:p w:rsidR="00D85FDC" w:rsidRPr="001553C5" w:rsidRDefault="00D85FDC" w:rsidP="000E24A5">
                  <w:pPr>
                    <w:jc w:val="both"/>
                    <w:rPr>
                      <w:color w:val="000000"/>
                    </w:rPr>
                  </w:pPr>
                  <w:r w:rsidRPr="001553C5">
                    <w:rPr>
                      <w:color w:val="000000"/>
                    </w:rPr>
                    <w:t xml:space="preserve">Кабель </w:t>
                  </w:r>
                  <w:proofErr w:type="spellStart"/>
                  <w:r w:rsidRPr="001553C5">
                    <w:rPr>
                      <w:color w:val="000000"/>
                    </w:rPr>
                    <w:t>купюроприемника</w:t>
                  </w:r>
                  <w:proofErr w:type="spellEnd"/>
                  <w:r w:rsidRPr="001553C5">
                    <w:rPr>
                      <w:color w:val="000000"/>
                    </w:rPr>
                    <w:t xml:space="preserve"> Y-образный</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673,73</w:t>
                  </w:r>
                </w:p>
              </w:tc>
            </w:tr>
            <w:tr w:rsidR="00D85FDC" w:rsidRPr="001553C5" w:rsidTr="00D85FDC">
              <w:trPr>
                <w:trHeight w:val="276"/>
              </w:trPr>
              <w:tc>
                <w:tcPr>
                  <w:tcW w:w="2204" w:type="dxa"/>
                  <w:vAlign w:val="center"/>
                  <w:hideMark/>
                </w:tcPr>
                <w:p w:rsidR="00D85FDC" w:rsidRPr="001553C5" w:rsidRDefault="00D85FDC" w:rsidP="000E24A5">
                  <w:pPr>
                    <w:jc w:val="both"/>
                    <w:rPr>
                      <w:color w:val="000000"/>
                    </w:rPr>
                  </w:pPr>
                  <w:r w:rsidRPr="001553C5">
                    <w:rPr>
                      <w:color w:val="000000"/>
                    </w:rPr>
                    <w:t>ДШС6.640.953</w:t>
                  </w:r>
                </w:p>
              </w:tc>
              <w:tc>
                <w:tcPr>
                  <w:tcW w:w="5089" w:type="dxa"/>
                  <w:vAlign w:val="center"/>
                  <w:hideMark/>
                </w:tcPr>
                <w:p w:rsidR="00D85FDC" w:rsidRPr="001553C5" w:rsidRDefault="00D85FDC" w:rsidP="000E24A5">
                  <w:pPr>
                    <w:jc w:val="both"/>
                    <w:rPr>
                      <w:color w:val="000000"/>
                    </w:rPr>
                  </w:pPr>
                  <w:r w:rsidRPr="001553C5">
                    <w:rPr>
                      <w:color w:val="000000"/>
                    </w:rPr>
                    <w:t>Жгут хоппера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7 792,37</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Батарея для источника бесперебойного питания</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2 401,69</w:t>
                  </w:r>
                </w:p>
              </w:tc>
            </w:tr>
            <w:tr w:rsidR="00D85FDC" w:rsidRPr="001553C5" w:rsidTr="00D85FDC">
              <w:trPr>
                <w:trHeight w:val="391"/>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Блок питания SPS-100-24 (ККМ)</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4 169,00</w:t>
                  </w:r>
                </w:p>
              </w:tc>
            </w:tr>
            <w:tr w:rsidR="00D85FDC" w:rsidRPr="001553C5" w:rsidTr="00D85FDC">
              <w:trPr>
                <w:trHeight w:val="412"/>
              </w:trPr>
              <w:tc>
                <w:tcPr>
                  <w:tcW w:w="2204" w:type="dxa"/>
                  <w:vAlign w:val="center"/>
                  <w:hideMark/>
                </w:tcPr>
                <w:p w:rsidR="00D85FDC" w:rsidRPr="001553C5" w:rsidRDefault="00D85FDC" w:rsidP="000E24A5">
                  <w:pPr>
                    <w:jc w:val="both"/>
                    <w:rPr>
                      <w:color w:val="000000"/>
                    </w:rPr>
                  </w:pPr>
                  <w:r w:rsidRPr="001553C5">
                    <w:rPr>
                      <w:color w:val="000000"/>
                    </w:rPr>
                    <w:t>ДШС3.093.275</w:t>
                  </w:r>
                </w:p>
              </w:tc>
              <w:tc>
                <w:tcPr>
                  <w:tcW w:w="5089" w:type="dxa"/>
                  <w:vAlign w:val="center"/>
                  <w:hideMark/>
                </w:tcPr>
                <w:p w:rsidR="00D85FDC" w:rsidRPr="001553C5" w:rsidRDefault="00D85FDC" w:rsidP="000E24A5">
                  <w:pPr>
                    <w:jc w:val="both"/>
                    <w:rPr>
                      <w:color w:val="000000"/>
                    </w:rPr>
                  </w:pPr>
                  <w:r w:rsidRPr="001553C5">
                    <w:rPr>
                      <w:color w:val="000000"/>
                    </w:rPr>
                    <w:t>Блок интерфейсный</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4 372,88</w:t>
                  </w:r>
                </w:p>
              </w:tc>
            </w:tr>
            <w:tr w:rsidR="00D85FDC" w:rsidRPr="001553C5" w:rsidTr="00D85FDC">
              <w:trPr>
                <w:trHeight w:val="545"/>
              </w:trPr>
              <w:tc>
                <w:tcPr>
                  <w:tcW w:w="2204" w:type="dxa"/>
                  <w:vAlign w:val="center"/>
                  <w:hideMark/>
                </w:tcPr>
                <w:p w:rsidR="00D85FDC" w:rsidRPr="001553C5" w:rsidRDefault="00D85FDC" w:rsidP="000E24A5">
                  <w:pPr>
                    <w:jc w:val="both"/>
                    <w:rPr>
                      <w:color w:val="000000"/>
                    </w:rPr>
                  </w:pPr>
                  <w:r w:rsidRPr="001553C5">
                    <w:rPr>
                      <w:color w:val="000000"/>
                    </w:rPr>
                    <w:t>1080787.00</w:t>
                  </w:r>
                </w:p>
              </w:tc>
              <w:tc>
                <w:tcPr>
                  <w:tcW w:w="5089" w:type="dxa"/>
                  <w:vAlign w:val="center"/>
                  <w:hideMark/>
                </w:tcPr>
                <w:p w:rsidR="00D85FDC" w:rsidRPr="001553C5" w:rsidRDefault="00D85FDC" w:rsidP="000E24A5">
                  <w:pPr>
                    <w:jc w:val="both"/>
                    <w:rPr>
                      <w:color w:val="000000"/>
                    </w:rPr>
                  </w:pPr>
                  <w:r w:rsidRPr="001553C5">
                    <w:rPr>
                      <w:color w:val="000000"/>
                    </w:rPr>
                    <w:t>Механизм автоматической отрезки в сборе</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16 423,73</w:t>
                  </w:r>
                </w:p>
              </w:tc>
            </w:tr>
            <w:tr w:rsidR="00D85FDC" w:rsidRPr="001553C5" w:rsidTr="00D85FDC">
              <w:trPr>
                <w:trHeight w:val="400"/>
              </w:trPr>
              <w:tc>
                <w:tcPr>
                  <w:tcW w:w="2204" w:type="dxa"/>
                  <w:vAlign w:val="center"/>
                  <w:hideMark/>
                </w:tcPr>
                <w:p w:rsidR="00D85FDC" w:rsidRPr="001553C5" w:rsidRDefault="00D85FDC" w:rsidP="000E24A5">
                  <w:pPr>
                    <w:jc w:val="both"/>
                    <w:rPr>
                      <w:color w:val="000000"/>
                    </w:rPr>
                  </w:pPr>
                  <w:r w:rsidRPr="001553C5">
                    <w:rPr>
                      <w:color w:val="000000"/>
                    </w:rPr>
                    <w:t>1081112.00</w:t>
                  </w:r>
                </w:p>
              </w:tc>
              <w:tc>
                <w:tcPr>
                  <w:tcW w:w="5089" w:type="dxa"/>
                  <w:vAlign w:val="center"/>
                  <w:hideMark/>
                </w:tcPr>
                <w:p w:rsidR="00D85FDC" w:rsidRPr="001553C5" w:rsidRDefault="00D85FDC" w:rsidP="000E24A5">
                  <w:pPr>
                    <w:jc w:val="both"/>
                    <w:rPr>
                      <w:color w:val="000000"/>
                    </w:rPr>
                  </w:pPr>
                  <w:r w:rsidRPr="001553C5">
                    <w:rPr>
                      <w:color w:val="000000"/>
                    </w:rPr>
                    <w:t xml:space="preserve">Модуль </w:t>
                  </w:r>
                  <w:proofErr w:type="spellStart"/>
                  <w:r w:rsidRPr="001553C5">
                    <w:rPr>
                      <w:color w:val="000000"/>
                    </w:rPr>
                    <w:t>презентёра</w:t>
                  </w:r>
                  <w:proofErr w:type="spellEnd"/>
                  <w:r w:rsidRPr="001553C5">
                    <w:rPr>
                      <w:color w:val="000000"/>
                    </w:rPr>
                    <w:t xml:space="preserve"> в сборе</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18 559,32</w:t>
                  </w:r>
                </w:p>
              </w:tc>
            </w:tr>
            <w:tr w:rsidR="00D85FDC" w:rsidRPr="001553C5" w:rsidTr="00D85FDC">
              <w:trPr>
                <w:trHeight w:val="347"/>
              </w:trPr>
              <w:tc>
                <w:tcPr>
                  <w:tcW w:w="2204" w:type="dxa"/>
                  <w:vAlign w:val="center"/>
                  <w:hideMark/>
                </w:tcPr>
                <w:p w:rsidR="00D85FDC" w:rsidRPr="001553C5" w:rsidRDefault="00D85FDC" w:rsidP="000E24A5">
                  <w:pPr>
                    <w:jc w:val="both"/>
                    <w:rPr>
                      <w:color w:val="000000"/>
                    </w:rPr>
                  </w:pPr>
                  <w:r w:rsidRPr="001553C5">
                    <w:rPr>
                      <w:color w:val="000000"/>
                    </w:rPr>
                    <w:t>2074213/2126867</w:t>
                  </w:r>
                </w:p>
              </w:tc>
              <w:tc>
                <w:tcPr>
                  <w:tcW w:w="5089" w:type="dxa"/>
                  <w:vAlign w:val="center"/>
                  <w:hideMark/>
                </w:tcPr>
                <w:p w:rsidR="00D85FDC" w:rsidRPr="001553C5" w:rsidRDefault="00D85FDC" w:rsidP="000E24A5">
                  <w:pPr>
                    <w:jc w:val="both"/>
                    <w:rPr>
                      <w:color w:val="000000"/>
                    </w:rPr>
                  </w:pPr>
                  <w:r w:rsidRPr="001553C5">
                    <w:rPr>
                      <w:color w:val="000000"/>
                    </w:rPr>
                    <w:t>Плата контроллера принтера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31 627,12</w:t>
                  </w:r>
                </w:p>
              </w:tc>
            </w:tr>
            <w:tr w:rsidR="00D85FDC" w:rsidRPr="001553C5" w:rsidTr="00D85FDC">
              <w:trPr>
                <w:trHeight w:val="210"/>
              </w:trPr>
              <w:tc>
                <w:tcPr>
                  <w:tcW w:w="2204" w:type="dxa"/>
                  <w:vAlign w:val="center"/>
                  <w:hideMark/>
                </w:tcPr>
                <w:p w:rsidR="00D85FDC" w:rsidRPr="001553C5" w:rsidRDefault="00D85FDC" w:rsidP="000E24A5">
                  <w:pPr>
                    <w:jc w:val="both"/>
                    <w:rPr>
                      <w:color w:val="000000"/>
                    </w:rPr>
                  </w:pPr>
                  <w:r w:rsidRPr="001553C5">
                    <w:rPr>
                      <w:color w:val="000000"/>
                    </w:rPr>
                    <w:t>1235080.00</w:t>
                  </w:r>
                </w:p>
              </w:tc>
              <w:tc>
                <w:tcPr>
                  <w:tcW w:w="5089" w:type="dxa"/>
                  <w:vAlign w:val="center"/>
                  <w:hideMark/>
                </w:tcPr>
                <w:p w:rsidR="00D85FDC" w:rsidRPr="001553C5" w:rsidRDefault="00D85FDC" w:rsidP="000E24A5">
                  <w:pPr>
                    <w:jc w:val="both"/>
                    <w:rPr>
                      <w:color w:val="000000"/>
                    </w:rPr>
                  </w:pPr>
                  <w:r w:rsidRPr="001553C5">
                    <w:rPr>
                      <w:color w:val="000000"/>
                    </w:rPr>
                    <w:t>Нож отрезки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3 000,00</w:t>
                  </w:r>
                </w:p>
              </w:tc>
            </w:tr>
            <w:tr w:rsidR="00D85FDC" w:rsidRPr="001553C5" w:rsidTr="00D85FDC">
              <w:trPr>
                <w:trHeight w:val="420"/>
              </w:trPr>
              <w:tc>
                <w:tcPr>
                  <w:tcW w:w="2204" w:type="dxa"/>
                  <w:vAlign w:val="center"/>
                  <w:hideMark/>
                </w:tcPr>
                <w:p w:rsidR="00D85FDC" w:rsidRPr="001553C5" w:rsidRDefault="00D85FDC" w:rsidP="000E24A5">
                  <w:pPr>
                    <w:jc w:val="both"/>
                    <w:rPr>
                      <w:color w:val="000000"/>
                    </w:rPr>
                  </w:pPr>
                  <w:r w:rsidRPr="001553C5">
                    <w:rPr>
                      <w:color w:val="000000"/>
                    </w:rPr>
                    <w:t>1062088.00</w:t>
                  </w:r>
                </w:p>
              </w:tc>
              <w:tc>
                <w:tcPr>
                  <w:tcW w:w="5089" w:type="dxa"/>
                  <w:vAlign w:val="center"/>
                  <w:hideMark/>
                </w:tcPr>
                <w:p w:rsidR="00D85FDC" w:rsidRPr="001553C5" w:rsidRDefault="00D85FDC" w:rsidP="000E24A5">
                  <w:pPr>
                    <w:jc w:val="both"/>
                    <w:rPr>
                      <w:color w:val="000000"/>
                    </w:rPr>
                  </w:pPr>
                  <w:r w:rsidRPr="001553C5">
                    <w:rPr>
                      <w:color w:val="000000"/>
                    </w:rPr>
                    <w:t>Устройство подачи бумаги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3 228,81</w:t>
                  </w:r>
                </w:p>
              </w:tc>
            </w:tr>
            <w:tr w:rsidR="00D85FDC" w:rsidRPr="001553C5" w:rsidTr="00D85FDC">
              <w:trPr>
                <w:trHeight w:val="284"/>
              </w:trPr>
              <w:tc>
                <w:tcPr>
                  <w:tcW w:w="2204" w:type="dxa"/>
                  <w:vAlign w:val="center"/>
                  <w:hideMark/>
                </w:tcPr>
                <w:p w:rsidR="00D85FDC" w:rsidRPr="001553C5" w:rsidRDefault="00D85FDC" w:rsidP="000E24A5">
                  <w:pPr>
                    <w:jc w:val="both"/>
                    <w:rPr>
                      <w:color w:val="000000"/>
                    </w:rPr>
                  </w:pPr>
                  <w:r w:rsidRPr="001553C5">
                    <w:rPr>
                      <w:color w:val="000000"/>
                    </w:rPr>
                    <w:t xml:space="preserve"> ДШС6.641.227</w:t>
                  </w:r>
                </w:p>
              </w:tc>
              <w:tc>
                <w:tcPr>
                  <w:tcW w:w="5089" w:type="dxa"/>
                  <w:vAlign w:val="center"/>
                  <w:hideMark/>
                </w:tcPr>
                <w:p w:rsidR="00D85FDC" w:rsidRPr="001553C5" w:rsidRDefault="00D85FDC" w:rsidP="000E24A5">
                  <w:pPr>
                    <w:jc w:val="both"/>
                    <w:rPr>
                      <w:color w:val="000000"/>
                    </w:rPr>
                  </w:pPr>
                  <w:r w:rsidRPr="001553C5">
                    <w:rPr>
                      <w:color w:val="000000"/>
                    </w:rPr>
                    <w:t>Жгут ФН</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510</w:t>
                  </w:r>
                </w:p>
              </w:tc>
            </w:tr>
            <w:tr w:rsidR="00D85FDC" w:rsidRPr="001553C5" w:rsidTr="00D85FDC">
              <w:trPr>
                <w:trHeight w:val="278"/>
              </w:trPr>
              <w:tc>
                <w:tcPr>
                  <w:tcW w:w="2204" w:type="dxa"/>
                  <w:vAlign w:val="center"/>
                  <w:hideMark/>
                </w:tcPr>
                <w:p w:rsidR="00D85FDC" w:rsidRPr="001553C5" w:rsidRDefault="00D85FDC" w:rsidP="000E24A5">
                  <w:pPr>
                    <w:jc w:val="both"/>
                    <w:rPr>
                      <w:color w:val="000000"/>
                    </w:rPr>
                  </w:pPr>
                  <w:r w:rsidRPr="001553C5">
                    <w:rPr>
                      <w:color w:val="000000"/>
                    </w:rPr>
                    <w:t>ДШС3.093.326</w:t>
                  </w:r>
                </w:p>
              </w:tc>
              <w:tc>
                <w:tcPr>
                  <w:tcW w:w="5089" w:type="dxa"/>
                  <w:vAlign w:val="center"/>
                  <w:hideMark/>
                </w:tcPr>
                <w:p w:rsidR="00D85FDC" w:rsidRPr="001553C5" w:rsidRDefault="00D85FDC" w:rsidP="000E24A5">
                  <w:pPr>
                    <w:jc w:val="both"/>
                    <w:rPr>
                      <w:color w:val="000000"/>
                    </w:rPr>
                  </w:pPr>
                  <w:r w:rsidRPr="001553C5">
                    <w:rPr>
                      <w:color w:val="000000"/>
                    </w:rPr>
                    <w:t>Устройство передачи данных (УПД)</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5 673,00</w:t>
                  </w:r>
                </w:p>
              </w:tc>
            </w:tr>
            <w:tr w:rsidR="00D85FDC" w:rsidRPr="001553C5" w:rsidTr="00D85FDC">
              <w:trPr>
                <w:trHeight w:val="368"/>
              </w:trPr>
              <w:tc>
                <w:tcPr>
                  <w:tcW w:w="2204" w:type="dxa"/>
                  <w:vAlign w:val="center"/>
                  <w:hideMark/>
                </w:tcPr>
                <w:p w:rsidR="00D85FDC" w:rsidRPr="001553C5" w:rsidRDefault="00D85FDC" w:rsidP="000E24A5">
                  <w:pPr>
                    <w:jc w:val="both"/>
                    <w:rPr>
                      <w:color w:val="000000"/>
                    </w:rPr>
                  </w:pPr>
                  <w:r w:rsidRPr="001553C5">
                    <w:rPr>
                      <w:color w:val="000000"/>
                    </w:rPr>
                    <w:t>ДШС6.641.226</w:t>
                  </w:r>
                </w:p>
              </w:tc>
              <w:tc>
                <w:tcPr>
                  <w:tcW w:w="5089" w:type="dxa"/>
                  <w:vAlign w:val="center"/>
                  <w:hideMark/>
                </w:tcPr>
                <w:p w:rsidR="00D85FDC" w:rsidRPr="001553C5" w:rsidRDefault="00D85FDC" w:rsidP="000E24A5">
                  <w:pPr>
                    <w:jc w:val="both"/>
                    <w:rPr>
                      <w:color w:val="000000"/>
                    </w:rPr>
                  </w:pPr>
                  <w:r w:rsidRPr="001553C5">
                    <w:rPr>
                      <w:color w:val="000000"/>
                    </w:rPr>
                    <w:t>Жгут контроллера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510</w:t>
                  </w:r>
                </w:p>
              </w:tc>
            </w:tr>
            <w:tr w:rsidR="00D85FDC" w:rsidRPr="001553C5" w:rsidTr="00D85FDC">
              <w:trPr>
                <w:trHeight w:val="289"/>
              </w:trPr>
              <w:tc>
                <w:tcPr>
                  <w:tcW w:w="2204" w:type="dxa"/>
                  <w:vAlign w:val="center"/>
                  <w:hideMark/>
                </w:tcPr>
                <w:p w:rsidR="00D85FDC" w:rsidRPr="001553C5" w:rsidRDefault="00D85FDC" w:rsidP="000E24A5">
                  <w:pPr>
                    <w:jc w:val="both"/>
                    <w:rPr>
                      <w:color w:val="000000"/>
                    </w:rPr>
                  </w:pPr>
                  <w:r w:rsidRPr="001553C5">
                    <w:rPr>
                      <w:color w:val="000000"/>
                    </w:rPr>
                    <w:t>ДШС3.093.265</w:t>
                  </w:r>
                </w:p>
              </w:tc>
              <w:tc>
                <w:tcPr>
                  <w:tcW w:w="5089" w:type="dxa"/>
                  <w:vAlign w:val="center"/>
                  <w:hideMark/>
                </w:tcPr>
                <w:p w:rsidR="00D85FDC" w:rsidRPr="001553C5" w:rsidRDefault="00D85FDC" w:rsidP="000E24A5">
                  <w:pPr>
                    <w:jc w:val="both"/>
                    <w:rPr>
                      <w:color w:val="000000"/>
                    </w:rPr>
                  </w:pPr>
                  <w:r w:rsidRPr="001553C5">
                    <w:rPr>
                      <w:color w:val="000000"/>
                    </w:rPr>
                    <w:t>Блок интерфейсный</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4 372,88</w:t>
                  </w:r>
                </w:p>
              </w:tc>
            </w:tr>
            <w:tr w:rsidR="00D85FDC" w:rsidRPr="001553C5" w:rsidTr="00D85FDC">
              <w:trPr>
                <w:trHeight w:val="364"/>
              </w:trPr>
              <w:tc>
                <w:tcPr>
                  <w:tcW w:w="2204" w:type="dxa"/>
                  <w:vAlign w:val="center"/>
                  <w:hideMark/>
                </w:tcPr>
                <w:p w:rsidR="00D85FDC" w:rsidRPr="001553C5" w:rsidRDefault="00D85FDC" w:rsidP="000E24A5">
                  <w:pPr>
                    <w:jc w:val="both"/>
                    <w:rPr>
                      <w:color w:val="000000"/>
                    </w:rPr>
                  </w:pPr>
                  <w:r w:rsidRPr="001553C5">
                    <w:rPr>
                      <w:color w:val="000000"/>
                    </w:rPr>
                    <w:t>ДШС3.065.062</w:t>
                  </w:r>
                </w:p>
              </w:tc>
              <w:tc>
                <w:tcPr>
                  <w:tcW w:w="5089" w:type="dxa"/>
                  <w:vAlign w:val="center"/>
                  <w:hideMark/>
                </w:tcPr>
                <w:p w:rsidR="00D85FDC" w:rsidRPr="001553C5" w:rsidRDefault="00D85FDC" w:rsidP="000E24A5">
                  <w:pPr>
                    <w:jc w:val="both"/>
                    <w:rPr>
                      <w:color w:val="000000"/>
                    </w:rPr>
                  </w:pPr>
                  <w:r w:rsidRPr="001553C5">
                    <w:rPr>
                      <w:color w:val="000000"/>
                    </w:rPr>
                    <w:t>Блок фискального накопителя</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4 131,36</w:t>
                  </w:r>
                </w:p>
              </w:tc>
            </w:tr>
            <w:tr w:rsidR="00D85FDC" w:rsidRPr="001553C5" w:rsidTr="00D85FDC">
              <w:trPr>
                <w:trHeight w:val="284"/>
              </w:trPr>
              <w:tc>
                <w:tcPr>
                  <w:tcW w:w="2204" w:type="dxa"/>
                  <w:vAlign w:val="center"/>
                  <w:hideMark/>
                </w:tcPr>
                <w:p w:rsidR="00D85FDC" w:rsidRPr="001553C5" w:rsidRDefault="00D85FDC" w:rsidP="000E24A5">
                  <w:pPr>
                    <w:jc w:val="both"/>
                    <w:rPr>
                      <w:color w:val="000000"/>
                    </w:rPr>
                  </w:pPr>
                  <w:r w:rsidRPr="001553C5">
                    <w:rPr>
                      <w:color w:val="000000"/>
                    </w:rPr>
                    <w:t>ДШС3.093.260-01</w:t>
                  </w:r>
                </w:p>
              </w:tc>
              <w:tc>
                <w:tcPr>
                  <w:tcW w:w="5089" w:type="dxa"/>
                  <w:vAlign w:val="center"/>
                  <w:hideMark/>
                </w:tcPr>
                <w:p w:rsidR="00D85FDC" w:rsidRPr="001553C5" w:rsidRDefault="00D85FDC" w:rsidP="000E24A5">
                  <w:pPr>
                    <w:jc w:val="both"/>
                    <w:rPr>
                      <w:color w:val="000000"/>
                    </w:rPr>
                  </w:pPr>
                  <w:r w:rsidRPr="001553C5">
                    <w:rPr>
                      <w:color w:val="000000"/>
                    </w:rPr>
                    <w:t>Контроллер фискальный</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10 639,83</w:t>
                  </w:r>
                </w:p>
              </w:tc>
            </w:tr>
            <w:tr w:rsidR="00D85FDC" w:rsidRPr="001553C5" w:rsidTr="00D85FDC">
              <w:trPr>
                <w:trHeight w:val="374"/>
              </w:trPr>
              <w:tc>
                <w:tcPr>
                  <w:tcW w:w="2204" w:type="dxa"/>
                  <w:vAlign w:val="center"/>
                  <w:hideMark/>
                </w:tcPr>
                <w:p w:rsidR="00D85FDC" w:rsidRPr="001553C5" w:rsidRDefault="00D85FDC" w:rsidP="000E24A5">
                  <w:pPr>
                    <w:jc w:val="both"/>
                    <w:rPr>
                      <w:color w:val="000000"/>
                    </w:rPr>
                  </w:pPr>
                  <w:r w:rsidRPr="001553C5">
                    <w:rPr>
                      <w:color w:val="000000"/>
                    </w:rPr>
                    <w:t>ДШС2.008.001</w:t>
                  </w:r>
                </w:p>
              </w:tc>
              <w:tc>
                <w:tcPr>
                  <w:tcW w:w="5089" w:type="dxa"/>
                  <w:vAlign w:val="center"/>
                  <w:hideMark/>
                </w:tcPr>
                <w:p w:rsidR="00D85FDC" w:rsidRPr="001553C5" w:rsidRDefault="00D85FDC" w:rsidP="000E24A5">
                  <w:pPr>
                    <w:jc w:val="both"/>
                    <w:rPr>
                      <w:color w:val="000000"/>
                    </w:rPr>
                  </w:pPr>
                  <w:r w:rsidRPr="001553C5">
                    <w:rPr>
                      <w:color w:val="000000"/>
                    </w:rPr>
                    <w:t>Преобразователь интерфейса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3 711,86</w:t>
                  </w:r>
                </w:p>
              </w:tc>
            </w:tr>
            <w:tr w:rsidR="00D85FDC" w:rsidRPr="001553C5" w:rsidTr="00D85FDC">
              <w:trPr>
                <w:trHeight w:val="365"/>
              </w:trPr>
              <w:tc>
                <w:tcPr>
                  <w:tcW w:w="2204" w:type="dxa"/>
                  <w:vAlign w:val="center"/>
                  <w:hideMark/>
                </w:tcPr>
                <w:p w:rsidR="00D85FDC" w:rsidRPr="001553C5" w:rsidRDefault="00D85FDC" w:rsidP="000E24A5">
                  <w:pPr>
                    <w:jc w:val="both"/>
                    <w:rPr>
                      <w:color w:val="000000"/>
                    </w:rPr>
                  </w:pPr>
                  <w:r w:rsidRPr="001553C5">
                    <w:rPr>
                      <w:color w:val="000000"/>
                    </w:rPr>
                    <w:t>ДШС6.640.737</w:t>
                  </w:r>
                </w:p>
              </w:tc>
              <w:tc>
                <w:tcPr>
                  <w:tcW w:w="5089" w:type="dxa"/>
                  <w:vAlign w:val="center"/>
                  <w:hideMark/>
                </w:tcPr>
                <w:p w:rsidR="00D85FDC" w:rsidRPr="001553C5" w:rsidRDefault="00D85FDC" w:rsidP="000E24A5">
                  <w:pPr>
                    <w:jc w:val="both"/>
                    <w:rPr>
                      <w:color w:val="000000"/>
                    </w:rPr>
                  </w:pPr>
                  <w:r w:rsidRPr="001553C5">
                    <w:rPr>
                      <w:color w:val="000000"/>
                    </w:rPr>
                    <w:t>Жгут питания</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966,1</w:t>
                  </w:r>
                </w:p>
              </w:tc>
            </w:tr>
            <w:tr w:rsidR="00D85FDC" w:rsidRPr="001553C5" w:rsidTr="00D85FDC">
              <w:trPr>
                <w:trHeight w:val="334"/>
              </w:trPr>
              <w:tc>
                <w:tcPr>
                  <w:tcW w:w="2204" w:type="dxa"/>
                  <w:vAlign w:val="center"/>
                  <w:hideMark/>
                </w:tcPr>
                <w:p w:rsidR="00D85FDC" w:rsidRPr="001553C5" w:rsidRDefault="00D85FDC" w:rsidP="000E24A5">
                  <w:pPr>
                    <w:jc w:val="both"/>
                    <w:rPr>
                      <w:color w:val="000000"/>
                    </w:rPr>
                  </w:pPr>
                  <w:r w:rsidRPr="001553C5">
                    <w:rPr>
                      <w:color w:val="000000"/>
                    </w:rPr>
                    <w:t>KRS</w:t>
                  </w:r>
                </w:p>
              </w:tc>
              <w:tc>
                <w:tcPr>
                  <w:tcW w:w="5089" w:type="dxa"/>
                  <w:vAlign w:val="center"/>
                  <w:hideMark/>
                </w:tcPr>
                <w:p w:rsidR="00D85FDC" w:rsidRPr="001553C5" w:rsidRDefault="00D85FDC" w:rsidP="000E24A5">
                  <w:pPr>
                    <w:jc w:val="both"/>
                    <w:rPr>
                      <w:color w:val="000000"/>
                    </w:rPr>
                  </w:pPr>
                  <w:r w:rsidRPr="001553C5">
                    <w:rPr>
                      <w:color w:val="000000"/>
                    </w:rPr>
                    <w:t>Кабель RS232 прямой 9P - 9M</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506,77</w:t>
                  </w:r>
                </w:p>
              </w:tc>
            </w:tr>
            <w:tr w:rsidR="00D85FDC" w:rsidRPr="001553C5" w:rsidTr="00D85FDC">
              <w:trPr>
                <w:trHeight w:val="315"/>
              </w:trPr>
              <w:tc>
                <w:tcPr>
                  <w:tcW w:w="2204" w:type="dxa"/>
                  <w:vAlign w:val="center"/>
                  <w:hideMark/>
                </w:tcPr>
                <w:p w:rsidR="00D85FDC" w:rsidRPr="001553C5" w:rsidRDefault="00D85FDC" w:rsidP="000E24A5">
                  <w:pPr>
                    <w:jc w:val="both"/>
                    <w:rPr>
                      <w:color w:val="000000"/>
                    </w:rPr>
                  </w:pPr>
                  <w:r w:rsidRPr="001553C5">
                    <w:rPr>
                      <w:color w:val="000000"/>
                    </w:rPr>
                    <w:t>1048214.00</w:t>
                  </w:r>
                </w:p>
              </w:tc>
              <w:tc>
                <w:tcPr>
                  <w:tcW w:w="5089" w:type="dxa"/>
                  <w:vAlign w:val="center"/>
                  <w:hideMark/>
                </w:tcPr>
                <w:p w:rsidR="00D85FDC" w:rsidRPr="001553C5" w:rsidRDefault="00D85FDC" w:rsidP="000E24A5">
                  <w:pPr>
                    <w:jc w:val="both"/>
                    <w:rPr>
                      <w:color w:val="000000"/>
                    </w:rPr>
                  </w:pPr>
                  <w:r w:rsidRPr="001553C5">
                    <w:rPr>
                      <w:color w:val="000000"/>
                    </w:rPr>
                    <w:t>Вал подачи бумаги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2 097,46</w:t>
                  </w:r>
                </w:p>
              </w:tc>
            </w:tr>
            <w:tr w:rsidR="00D85FDC" w:rsidRPr="001553C5" w:rsidTr="00D85FDC">
              <w:trPr>
                <w:trHeight w:val="297"/>
              </w:trPr>
              <w:tc>
                <w:tcPr>
                  <w:tcW w:w="2204" w:type="dxa"/>
                  <w:vAlign w:val="center"/>
                  <w:hideMark/>
                </w:tcPr>
                <w:p w:rsidR="00D85FDC" w:rsidRPr="001553C5" w:rsidRDefault="00D85FDC" w:rsidP="000E24A5">
                  <w:pPr>
                    <w:jc w:val="both"/>
                    <w:rPr>
                      <w:color w:val="000000"/>
                    </w:rPr>
                  </w:pPr>
                  <w:r w:rsidRPr="001553C5">
                    <w:rPr>
                      <w:color w:val="000000"/>
                    </w:rPr>
                    <w:t>1062087.00</w:t>
                  </w:r>
                </w:p>
              </w:tc>
              <w:tc>
                <w:tcPr>
                  <w:tcW w:w="5089" w:type="dxa"/>
                  <w:vAlign w:val="center"/>
                  <w:hideMark/>
                </w:tcPr>
                <w:p w:rsidR="00D85FDC" w:rsidRPr="001553C5" w:rsidRDefault="00D85FDC" w:rsidP="000E24A5">
                  <w:pPr>
                    <w:jc w:val="both"/>
                    <w:rPr>
                      <w:color w:val="000000"/>
                    </w:rPr>
                  </w:pPr>
                  <w:r w:rsidRPr="001553C5">
                    <w:rPr>
                      <w:color w:val="000000"/>
                    </w:rPr>
                    <w:t>Датчик</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991,53</w:t>
                  </w:r>
                </w:p>
              </w:tc>
            </w:tr>
            <w:tr w:rsidR="00D85FDC" w:rsidRPr="001553C5" w:rsidTr="00D85FDC">
              <w:trPr>
                <w:trHeight w:val="266"/>
              </w:trPr>
              <w:tc>
                <w:tcPr>
                  <w:tcW w:w="2204" w:type="dxa"/>
                  <w:vAlign w:val="center"/>
                  <w:hideMark/>
                </w:tcPr>
                <w:p w:rsidR="00D85FDC" w:rsidRPr="001553C5" w:rsidRDefault="00D85FDC" w:rsidP="000E24A5">
                  <w:pPr>
                    <w:jc w:val="both"/>
                    <w:rPr>
                      <w:color w:val="000000"/>
                    </w:rPr>
                  </w:pPr>
                  <w:r w:rsidRPr="001553C5">
                    <w:rPr>
                      <w:color w:val="000000"/>
                    </w:rPr>
                    <w:t>1047680.00</w:t>
                  </w:r>
                </w:p>
              </w:tc>
              <w:tc>
                <w:tcPr>
                  <w:tcW w:w="5089" w:type="dxa"/>
                  <w:vAlign w:val="center"/>
                  <w:hideMark/>
                </w:tcPr>
                <w:p w:rsidR="00D85FDC" w:rsidRPr="001553C5" w:rsidRDefault="00D85FDC" w:rsidP="000E24A5">
                  <w:pPr>
                    <w:jc w:val="both"/>
                    <w:rPr>
                      <w:color w:val="000000"/>
                    </w:rPr>
                  </w:pPr>
                  <w:r w:rsidRPr="001553C5">
                    <w:rPr>
                      <w:color w:val="000000"/>
                    </w:rPr>
                    <w:t>Датчик в сборе</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1 677,97</w:t>
                  </w:r>
                </w:p>
              </w:tc>
            </w:tr>
            <w:tr w:rsidR="00D85FDC" w:rsidRPr="001553C5" w:rsidTr="00D85FDC">
              <w:trPr>
                <w:trHeight w:val="390"/>
              </w:trPr>
              <w:tc>
                <w:tcPr>
                  <w:tcW w:w="2204" w:type="dxa"/>
                  <w:vAlign w:val="center"/>
                  <w:hideMark/>
                </w:tcPr>
                <w:p w:rsidR="00D85FDC" w:rsidRPr="001553C5" w:rsidRDefault="00D85FDC" w:rsidP="000E24A5">
                  <w:pPr>
                    <w:jc w:val="both"/>
                    <w:rPr>
                      <w:color w:val="000000"/>
                    </w:rPr>
                  </w:pPr>
                  <w:r w:rsidRPr="001553C5">
                    <w:rPr>
                      <w:color w:val="000000"/>
                    </w:rPr>
                    <w:lastRenderedPageBreak/>
                    <w:t>1047679.00</w:t>
                  </w:r>
                </w:p>
              </w:tc>
              <w:tc>
                <w:tcPr>
                  <w:tcW w:w="5089" w:type="dxa"/>
                  <w:vAlign w:val="center"/>
                  <w:hideMark/>
                </w:tcPr>
                <w:p w:rsidR="00D85FDC" w:rsidRPr="001553C5" w:rsidRDefault="00D85FDC" w:rsidP="000E24A5">
                  <w:pPr>
                    <w:jc w:val="both"/>
                    <w:rPr>
                      <w:color w:val="000000"/>
                    </w:rPr>
                  </w:pPr>
                  <w:r w:rsidRPr="001553C5">
                    <w:rPr>
                      <w:color w:val="000000"/>
                    </w:rPr>
                    <w:t>Датчик бумаги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2 046,61</w:t>
                  </w:r>
                </w:p>
              </w:tc>
            </w:tr>
            <w:tr w:rsidR="00D85FDC" w:rsidRPr="001553C5" w:rsidTr="00D85FDC">
              <w:trPr>
                <w:trHeight w:val="371"/>
              </w:trPr>
              <w:tc>
                <w:tcPr>
                  <w:tcW w:w="2204" w:type="dxa"/>
                  <w:vAlign w:val="center"/>
                  <w:hideMark/>
                </w:tcPr>
                <w:p w:rsidR="00D85FDC" w:rsidRPr="001553C5" w:rsidRDefault="00D85FDC" w:rsidP="000E24A5">
                  <w:pPr>
                    <w:jc w:val="both"/>
                    <w:rPr>
                      <w:color w:val="000000"/>
                    </w:rPr>
                  </w:pPr>
                  <w:r w:rsidRPr="001553C5">
                    <w:rPr>
                      <w:color w:val="000000"/>
                    </w:rPr>
                    <w:t>1081107.00</w:t>
                  </w:r>
                </w:p>
              </w:tc>
              <w:tc>
                <w:tcPr>
                  <w:tcW w:w="5089" w:type="dxa"/>
                  <w:vAlign w:val="center"/>
                  <w:hideMark/>
                </w:tcPr>
                <w:p w:rsidR="00D85FDC" w:rsidRPr="001553C5" w:rsidRDefault="00D85FDC" w:rsidP="000E24A5">
                  <w:pPr>
                    <w:jc w:val="both"/>
                    <w:rPr>
                      <w:color w:val="000000"/>
                    </w:rPr>
                  </w:pPr>
                  <w:r w:rsidRPr="001553C5">
                    <w:rPr>
                      <w:color w:val="000000"/>
                    </w:rPr>
                    <w:t xml:space="preserve">Механизм </w:t>
                  </w:r>
                  <w:proofErr w:type="spellStart"/>
                  <w:r w:rsidRPr="001553C5">
                    <w:rPr>
                      <w:color w:val="000000"/>
                    </w:rPr>
                    <w:t>презентера</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5 275,42</w:t>
                  </w:r>
                </w:p>
              </w:tc>
            </w:tr>
            <w:tr w:rsidR="00D85FDC" w:rsidRPr="001553C5" w:rsidTr="00D85FDC">
              <w:trPr>
                <w:trHeight w:val="353"/>
              </w:trPr>
              <w:tc>
                <w:tcPr>
                  <w:tcW w:w="2204" w:type="dxa"/>
                  <w:vAlign w:val="center"/>
                  <w:hideMark/>
                </w:tcPr>
                <w:p w:rsidR="00D85FDC" w:rsidRPr="001553C5" w:rsidRDefault="00D85FDC" w:rsidP="000E24A5">
                  <w:pPr>
                    <w:jc w:val="both"/>
                    <w:rPr>
                      <w:color w:val="000000"/>
                    </w:rPr>
                  </w:pPr>
                  <w:r w:rsidRPr="001553C5">
                    <w:rPr>
                      <w:color w:val="000000"/>
                    </w:rPr>
                    <w:t>1047687.00</w:t>
                  </w:r>
                </w:p>
              </w:tc>
              <w:tc>
                <w:tcPr>
                  <w:tcW w:w="5089" w:type="dxa"/>
                  <w:vAlign w:val="center"/>
                  <w:hideMark/>
                </w:tcPr>
                <w:p w:rsidR="00D85FDC" w:rsidRPr="001553C5" w:rsidRDefault="00D85FDC" w:rsidP="000E24A5">
                  <w:pPr>
                    <w:jc w:val="both"/>
                    <w:rPr>
                      <w:color w:val="000000"/>
                    </w:rPr>
                  </w:pPr>
                  <w:r w:rsidRPr="001553C5">
                    <w:rPr>
                      <w:color w:val="000000"/>
                    </w:rPr>
                    <w:t>Двигатель отрезки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2 046,61</w:t>
                  </w:r>
                </w:p>
              </w:tc>
            </w:tr>
            <w:tr w:rsidR="00D85FDC" w:rsidRPr="001553C5" w:rsidTr="00D85FDC">
              <w:trPr>
                <w:trHeight w:val="322"/>
              </w:trPr>
              <w:tc>
                <w:tcPr>
                  <w:tcW w:w="2204" w:type="dxa"/>
                  <w:vAlign w:val="center"/>
                  <w:hideMark/>
                </w:tcPr>
                <w:p w:rsidR="00D85FDC" w:rsidRPr="001553C5" w:rsidRDefault="00D85FDC" w:rsidP="000E24A5">
                  <w:pPr>
                    <w:jc w:val="both"/>
                    <w:rPr>
                      <w:color w:val="000000"/>
                    </w:rPr>
                  </w:pPr>
                  <w:r w:rsidRPr="001553C5">
                    <w:rPr>
                      <w:color w:val="000000"/>
                    </w:rPr>
                    <w:t>2093841.00</w:t>
                  </w:r>
                </w:p>
              </w:tc>
              <w:tc>
                <w:tcPr>
                  <w:tcW w:w="5089" w:type="dxa"/>
                  <w:vAlign w:val="center"/>
                  <w:hideMark/>
                </w:tcPr>
                <w:p w:rsidR="00D85FDC" w:rsidRPr="001553C5" w:rsidRDefault="00D85FDC" w:rsidP="000E24A5">
                  <w:pPr>
                    <w:jc w:val="both"/>
                    <w:rPr>
                      <w:color w:val="000000"/>
                    </w:rPr>
                  </w:pPr>
                  <w:r w:rsidRPr="001553C5">
                    <w:rPr>
                      <w:color w:val="000000"/>
                    </w:rPr>
                    <w:t>Двигатель устройства подачи бумаги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4 080,51</w:t>
                  </w:r>
                </w:p>
              </w:tc>
            </w:tr>
            <w:tr w:rsidR="00D85FDC" w:rsidRPr="001553C5" w:rsidTr="00D85FDC">
              <w:trPr>
                <w:trHeight w:val="420"/>
              </w:trPr>
              <w:tc>
                <w:tcPr>
                  <w:tcW w:w="2204" w:type="dxa"/>
                  <w:vAlign w:val="center"/>
                  <w:hideMark/>
                </w:tcPr>
                <w:p w:rsidR="00D85FDC" w:rsidRPr="001553C5" w:rsidRDefault="00D85FDC" w:rsidP="000E24A5">
                  <w:pPr>
                    <w:jc w:val="both"/>
                    <w:rPr>
                      <w:color w:val="000000"/>
                    </w:rPr>
                  </w:pPr>
                  <w:r w:rsidRPr="001553C5">
                    <w:rPr>
                      <w:color w:val="000000"/>
                    </w:rPr>
                    <w:t>1062084.00</w:t>
                  </w:r>
                </w:p>
              </w:tc>
              <w:tc>
                <w:tcPr>
                  <w:tcW w:w="5089" w:type="dxa"/>
                  <w:vAlign w:val="center"/>
                  <w:hideMark/>
                </w:tcPr>
                <w:p w:rsidR="00D85FDC" w:rsidRPr="001553C5" w:rsidRDefault="00D85FDC" w:rsidP="000E24A5">
                  <w:pPr>
                    <w:jc w:val="both"/>
                    <w:rPr>
                      <w:color w:val="000000"/>
                    </w:rPr>
                  </w:pPr>
                  <w:r w:rsidRPr="001553C5">
                    <w:rPr>
                      <w:color w:val="000000"/>
                    </w:rPr>
                    <w:t xml:space="preserve">Мотор </w:t>
                  </w:r>
                  <w:proofErr w:type="spellStart"/>
                  <w:r w:rsidRPr="001553C5">
                    <w:rPr>
                      <w:color w:val="000000"/>
                    </w:rPr>
                    <w:t>презентера</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3 317,80</w:t>
                  </w:r>
                </w:p>
              </w:tc>
            </w:tr>
            <w:tr w:rsidR="00D85FDC" w:rsidRPr="001553C5" w:rsidTr="00D85FDC">
              <w:trPr>
                <w:trHeight w:val="402"/>
              </w:trPr>
              <w:tc>
                <w:tcPr>
                  <w:tcW w:w="2204" w:type="dxa"/>
                  <w:vAlign w:val="center"/>
                  <w:hideMark/>
                </w:tcPr>
                <w:p w:rsidR="00D85FDC" w:rsidRPr="001553C5" w:rsidRDefault="00D85FDC" w:rsidP="000E24A5">
                  <w:pPr>
                    <w:jc w:val="both"/>
                    <w:rPr>
                      <w:color w:val="000000"/>
                    </w:rPr>
                  </w:pPr>
                  <w:r w:rsidRPr="001553C5">
                    <w:rPr>
                      <w:color w:val="000000"/>
                    </w:rPr>
                    <w:t>1048030.00</w:t>
                  </w:r>
                </w:p>
              </w:tc>
              <w:tc>
                <w:tcPr>
                  <w:tcW w:w="5089" w:type="dxa"/>
                  <w:vAlign w:val="center"/>
                  <w:hideMark/>
                </w:tcPr>
                <w:p w:rsidR="00D85FDC" w:rsidRPr="001553C5" w:rsidRDefault="00D85FDC" w:rsidP="000E24A5">
                  <w:pPr>
                    <w:jc w:val="both"/>
                    <w:rPr>
                      <w:color w:val="000000"/>
                    </w:rPr>
                  </w:pPr>
                  <w:r w:rsidRPr="001553C5">
                    <w:rPr>
                      <w:color w:val="000000"/>
                    </w:rPr>
                    <w:t>Нож неподвижный 1048030</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1 322,03</w:t>
                  </w:r>
                </w:p>
              </w:tc>
            </w:tr>
            <w:tr w:rsidR="00D85FDC" w:rsidRPr="001553C5" w:rsidTr="00D85FDC">
              <w:trPr>
                <w:trHeight w:val="384"/>
              </w:trPr>
              <w:tc>
                <w:tcPr>
                  <w:tcW w:w="2204" w:type="dxa"/>
                  <w:vAlign w:val="center"/>
                  <w:hideMark/>
                </w:tcPr>
                <w:p w:rsidR="00D85FDC" w:rsidRPr="001553C5" w:rsidRDefault="00D85FDC" w:rsidP="000E24A5">
                  <w:pPr>
                    <w:jc w:val="both"/>
                    <w:rPr>
                      <w:color w:val="000000"/>
                    </w:rPr>
                  </w:pPr>
                  <w:r w:rsidRPr="001553C5">
                    <w:rPr>
                      <w:color w:val="000000"/>
                    </w:rPr>
                    <w:t>1080436.00</w:t>
                  </w:r>
                </w:p>
              </w:tc>
              <w:tc>
                <w:tcPr>
                  <w:tcW w:w="5089" w:type="dxa"/>
                  <w:vAlign w:val="center"/>
                  <w:hideMark/>
                </w:tcPr>
                <w:p w:rsidR="00D85FDC" w:rsidRPr="001553C5" w:rsidRDefault="00D85FDC" w:rsidP="000E24A5">
                  <w:pPr>
                    <w:jc w:val="both"/>
                    <w:rPr>
                      <w:color w:val="000000"/>
                    </w:rPr>
                  </w:pPr>
                  <w:r w:rsidRPr="001553C5">
                    <w:rPr>
                      <w:color w:val="000000"/>
                    </w:rPr>
                    <w:t>Нож 1080436</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419,49</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2047249.00</w:t>
                  </w:r>
                </w:p>
              </w:tc>
              <w:tc>
                <w:tcPr>
                  <w:tcW w:w="5089" w:type="dxa"/>
                  <w:vAlign w:val="center"/>
                  <w:hideMark/>
                </w:tcPr>
                <w:p w:rsidR="00D85FDC" w:rsidRPr="001553C5" w:rsidRDefault="00D85FDC" w:rsidP="000E24A5">
                  <w:pPr>
                    <w:jc w:val="both"/>
                    <w:rPr>
                      <w:color w:val="000000"/>
                    </w:rPr>
                  </w:pPr>
                  <w:r w:rsidRPr="001553C5">
                    <w:rPr>
                      <w:color w:val="000000"/>
                    </w:rPr>
                    <w:t>Плата сигнальных светодиодов 2047249</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2 097,46</w:t>
                  </w:r>
                </w:p>
              </w:tc>
            </w:tr>
            <w:tr w:rsidR="00D85FDC" w:rsidRPr="001553C5" w:rsidTr="00D85FDC">
              <w:trPr>
                <w:trHeight w:val="334"/>
              </w:trPr>
              <w:tc>
                <w:tcPr>
                  <w:tcW w:w="2204" w:type="dxa"/>
                  <w:vAlign w:val="center"/>
                  <w:hideMark/>
                </w:tcPr>
                <w:p w:rsidR="00D85FDC" w:rsidRPr="001553C5" w:rsidRDefault="00D85FDC" w:rsidP="000E24A5">
                  <w:pPr>
                    <w:jc w:val="both"/>
                    <w:rPr>
                      <w:color w:val="000000"/>
                    </w:rPr>
                  </w:pPr>
                  <w:r w:rsidRPr="001553C5">
                    <w:rPr>
                      <w:color w:val="000000"/>
                    </w:rPr>
                    <w:t>1062083.00</w:t>
                  </w:r>
                </w:p>
              </w:tc>
              <w:tc>
                <w:tcPr>
                  <w:tcW w:w="5089" w:type="dxa"/>
                  <w:vAlign w:val="center"/>
                  <w:hideMark/>
                </w:tcPr>
                <w:p w:rsidR="00D85FDC" w:rsidRPr="001553C5" w:rsidRDefault="00D85FDC" w:rsidP="000E24A5">
                  <w:pPr>
                    <w:jc w:val="both"/>
                    <w:rPr>
                      <w:color w:val="000000"/>
                    </w:rPr>
                  </w:pPr>
                  <w:r w:rsidRPr="001553C5">
                    <w:rPr>
                      <w:color w:val="000000"/>
                    </w:rPr>
                    <w:t xml:space="preserve">Ролик </w:t>
                  </w:r>
                  <w:proofErr w:type="spellStart"/>
                  <w:r w:rsidRPr="001553C5">
                    <w:rPr>
                      <w:color w:val="000000"/>
                    </w:rPr>
                    <w:t>презентера</w:t>
                  </w:r>
                  <w:proofErr w:type="spellEnd"/>
                  <w:r w:rsidRPr="001553C5">
                    <w:rPr>
                      <w:color w:val="000000"/>
                    </w:rPr>
                    <w:t xml:space="preserve"> 1062083</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4 118,64</w:t>
                  </w:r>
                </w:p>
              </w:tc>
            </w:tr>
            <w:tr w:rsidR="00D85FDC" w:rsidRPr="001553C5" w:rsidTr="00D85FDC">
              <w:trPr>
                <w:trHeight w:val="315"/>
              </w:trPr>
              <w:tc>
                <w:tcPr>
                  <w:tcW w:w="2204" w:type="dxa"/>
                  <w:vAlign w:val="center"/>
                  <w:hideMark/>
                </w:tcPr>
                <w:p w:rsidR="00D85FDC" w:rsidRPr="001553C5" w:rsidRDefault="00D85FDC" w:rsidP="000E24A5">
                  <w:pPr>
                    <w:jc w:val="both"/>
                    <w:rPr>
                      <w:color w:val="000000"/>
                    </w:rPr>
                  </w:pPr>
                  <w:r w:rsidRPr="001553C5">
                    <w:rPr>
                      <w:color w:val="000000"/>
                    </w:rPr>
                    <w:t>1178233.00</w:t>
                  </w:r>
                </w:p>
              </w:tc>
              <w:tc>
                <w:tcPr>
                  <w:tcW w:w="5089" w:type="dxa"/>
                  <w:vAlign w:val="center"/>
                  <w:hideMark/>
                </w:tcPr>
                <w:p w:rsidR="00D85FDC" w:rsidRPr="001553C5" w:rsidRDefault="00D85FDC" w:rsidP="000E24A5">
                  <w:pPr>
                    <w:jc w:val="both"/>
                    <w:rPr>
                      <w:color w:val="000000"/>
                    </w:rPr>
                  </w:pPr>
                  <w:r w:rsidRPr="001553C5">
                    <w:rPr>
                      <w:color w:val="000000"/>
                    </w:rPr>
                    <w:t>Модуль термоголовки 1178233</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9 508,47</w:t>
                  </w:r>
                </w:p>
              </w:tc>
            </w:tr>
            <w:tr w:rsidR="00D85FDC" w:rsidRPr="001553C5" w:rsidTr="00D85FDC">
              <w:trPr>
                <w:trHeight w:val="439"/>
              </w:trPr>
              <w:tc>
                <w:tcPr>
                  <w:tcW w:w="2204" w:type="dxa"/>
                  <w:vAlign w:val="center"/>
                  <w:hideMark/>
                </w:tcPr>
                <w:p w:rsidR="00D85FDC" w:rsidRPr="001553C5" w:rsidRDefault="00D85FDC" w:rsidP="000E24A5">
                  <w:pPr>
                    <w:jc w:val="both"/>
                    <w:rPr>
                      <w:color w:val="000000"/>
                    </w:rPr>
                  </w:pPr>
                  <w:r w:rsidRPr="001553C5">
                    <w:rPr>
                      <w:color w:val="000000"/>
                    </w:rPr>
                    <w:t>ДШС6.640.777</w:t>
                  </w:r>
                </w:p>
              </w:tc>
              <w:tc>
                <w:tcPr>
                  <w:tcW w:w="5089" w:type="dxa"/>
                  <w:vAlign w:val="center"/>
                  <w:hideMark/>
                </w:tcPr>
                <w:p w:rsidR="00D85FDC" w:rsidRPr="001553C5" w:rsidRDefault="00D85FDC" w:rsidP="000E24A5">
                  <w:pPr>
                    <w:jc w:val="both"/>
                    <w:rPr>
                      <w:color w:val="000000"/>
                    </w:rPr>
                  </w:pPr>
                  <w:r w:rsidRPr="001553C5">
                    <w:rPr>
                      <w:color w:val="000000"/>
                    </w:rPr>
                    <w:t>Жгут-переходник ДШС6.640.777</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1 385,59</w:t>
                  </w:r>
                </w:p>
              </w:tc>
            </w:tr>
            <w:tr w:rsidR="00D85FDC" w:rsidRPr="001553C5" w:rsidTr="00D85FDC">
              <w:trPr>
                <w:trHeight w:val="408"/>
              </w:trPr>
              <w:tc>
                <w:tcPr>
                  <w:tcW w:w="2204" w:type="dxa"/>
                  <w:vAlign w:val="center"/>
                  <w:hideMark/>
                </w:tcPr>
                <w:p w:rsidR="00D85FDC" w:rsidRPr="001553C5" w:rsidRDefault="00D85FDC" w:rsidP="000E24A5">
                  <w:pPr>
                    <w:jc w:val="both"/>
                    <w:rPr>
                      <w:color w:val="000000"/>
                    </w:rPr>
                  </w:pPr>
                  <w:r w:rsidRPr="001553C5">
                    <w:rPr>
                      <w:color w:val="000000"/>
                    </w:rPr>
                    <w:t>ДШС3.093.257</w:t>
                  </w:r>
                </w:p>
              </w:tc>
              <w:tc>
                <w:tcPr>
                  <w:tcW w:w="5089" w:type="dxa"/>
                  <w:vAlign w:val="center"/>
                  <w:hideMark/>
                </w:tcPr>
                <w:p w:rsidR="00D85FDC" w:rsidRPr="001553C5" w:rsidRDefault="00D85FDC" w:rsidP="000E24A5">
                  <w:pPr>
                    <w:jc w:val="both"/>
                    <w:rPr>
                      <w:color w:val="000000"/>
                    </w:rPr>
                  </w:pPr>
                  <w:r w:rsidRPr="001553C5">
                    <w:rPr>
                      <w:color w:val="000000"/>
                    </w:rPr>
                    <w:t>Блок интерфейсный ДШС3.093.257</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4 703,39</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ДШС3.093.270-01</w:t>
                  </w:r>
                </w:p>
              </w:tc>
              <w:tc>
                <w:tcPr>
                  <w:tcW w:w="5089" w:type="dxa"/>
                  <w:vAlign w:val="center"/>
                  <w:hideMark/>
                </w:tcPr>
                <w:p w:rsidR="00D85FDC" w:rsidRPr="001553C5" w:rsidRDefault="00D85FDC" w:rsidP="000E24A5">
                  <w:pPr>
                    <w:jc w:val="both"/>
                    <w:rPr>
                      <w:color w:val="000000"/>
                    </w:rPr>
                  </w:pPr>
                  <w:r w:rsidRPr="001553C5">
                    <w:rPr>
                      <w:color w:val="000000"/>
                    </w:rPr>
                    <w:t>Блок интерфейсный ДШС3.093.270-01</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7 334,75</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ДШС3.093.251-02</w:t>
                  </w:r>
                </w:p>
              </w:tc>
              <w:tc>
                <w:tcPr>
                  <w:tcW w:w="5089" w:type="dxa"/>
                  <w:vAlign w:val="center"/>
                  <w:hideMark/>
                </w:tcPr>
                <w:p w:rsidR="00D85FDC" w:rsidRPr="001553C5" w:rsidRDefault="00D85FDC" w:rsidP="000E24A5">
                  <w:pPr>
                    <w:jc w:val="both"/>
                    <w:rPr>
                      <w:color w:val="000000"/>
                    </w:rPr>
                  </w:pPr>
                  <w:r w:rsidRPr="001553C5">
                    <w:rPr>
                      <w:color w:val="000000"/>
                    </w:rPr>
                    <w:t>Блок процессорный ДШС3.093.251-02</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12 266,95</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t>ДШС3.093.260-02</w:t>
                  </w:r>
                </w:p>
              </w:tc>
              <w:tc>
                <w:tcPr>
                  <w:tcW w:w="5089" w:type="dxa"/>
                  <w:vAlign w:val="center"/>
                  <w:hideMark/>
                </w:tcPr>
                <w:p w:rsidR="00D85FDC" w:rsidRPr="001553C5" w:rsidRDefault="00D85FDC" w:rsidP="000E24A5">
                  <w:pPr>
                    <w:jc w:val="both"/>
                    <w:rPr>
                      <w:color w:val="000000"/>
                    </w:rPr>
                  </w:pPr>
                  <w:r w:rsidRPr="001553C5">
                    <w:rPr>
                      <w:color w:val="000000"/>
                    </w:rPr>
                    <w:t>Контроллер фискальный, версия 1.2LPC22 ДШС3.093.260-02</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10 677,97</w:t>
                  </w:r>
                </w:p>
              </w:tc>
            </w:tr>
            <w:tr w:rsidR="00D85FDC" w:rsidRPr="001553C5" w:rsidTr="00D85FDC">
              <w:trPr>
                <w:trHeight w:val="377"/>
              </w:trPr>
              <w:tc>
                <w:tcPr>
                  <w:tcW w:w="2204" w:type="dxa"/>
                  <w:vAlign w:val="center"/>
                  <w:hideMark/>
                </w:tcPr>
                <w:p w:rsidR="00D85FDC" w:rsidRPr="001553C5" w:rsidRDefault="00D85FDC" w:rsidP="000E24A5">
                  <w:pPr>
                    <w:jc w:val="both"/>
                    <w:rPr>
                      <w:color w:val="000000"/>
                    </w:rPr>
                  </w:pPr>
                  <w:r w:rsidRPr="001553C5">
                    <w:rPr>
                      <w:color w:val="000000"/>
                    </w:rPr>
                    <w:t>PCTC-80-24</w:t>
                  </w:r>
                </w:p>
              </w:tc>
              <w:tc>
                <w:tcPr>
                  <w:tcW w:w="5089" w:type="dxa"/>
                  <w:vAlign w:val="center"/>
                  <w:hideMark/>
                </w:tcPr>
                <w:p w:rsidR="00D85FDC" w:rsidRPr="001553C5" w:rsidRDefault="00D85FDC" w:rsidP="000E24A5">
                  <w:pPr>
                    <w:jc w:val="both"/>
                    <w:rPr>
                      <w:color w:val="000000"/>
                    </w:rPr>
                  </w:pPr>
                  <w:proofErr w:type="spellStart"/>
                  <w:r w:rsidRPr="001553C5">
                    <w:rPr>
                      <w:color w:val="000000"/>
                    </w:rPr>
                    <w:t>Авторезчик</w:t>
                  </w:r>
                  <w:proofErr w:type="spellEnd"/>
                  <w:r w:rsidRPr="001553C5">
                    <w:rPr>
                      <w:color w:val="000000"/>
                    </w:rPr>
                    <w:t xml:space="preserve"> для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5 813,55</w:t>
                  </w:r>
                </w:p>
              </w:tc>
            </w:tr>
            <w:tr w:rsidR="00D85FDC" w:rsidRPr="001553C5" w:rsidTr="00D85FDC">
              <w:trPr>
                <w:trHeight w:val="720"/>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Датчик окончания бумаги на держатель CBQFC6</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1 474,58</w:t>
                  </w:r>
                </w:p>
              </w:tc>
            </w:tr>
            <w:tr w:rsidR="00D85FDC" w:rsidRPr="001553C5" w:rsidTr="00D85FDC">
              <w:trPr>
                <w:trHeight w:val="403"/>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Держатель рулона бумаги</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2 847,46</w:t>
                  </w:r>
                </w:p>
              </w:tc>
            </w:tr>
            <w:tr w:rsidR="00D85FDC" w:rsidRPr="001553C5" w:rsidTr="00D85FDC">
              <w:trPr>
                <w:trHeight w:val="720"/>
              </w:trPr>
              <w:tc>
                <w:tcPr>
                  <w:tcW w:w="2204" w:type="dxa"/>
                  <w:vAlign w:val="center"/>
                  <w:hideMark/>
                </w:tcPr>
                <w:p w:rsidR="00D85FDC" w:rsidRPr="001553C5" w:rsidRDefault="00D85FDC" w:rsidP="000E24A5">
                  <w:pPr>
                    <w:jc w:val="both"/>
                    <w:rPr>
                      <w:color w:val="000000"/>
                    </w:rPr>
                  </w:pPr>
                  <w:r w:rsidRPr="001553C5">
                    <w:rPr>
                      <w:color w:val="000000"/>
                    </w:rPr>
                    <w:lastRenderedPageBreak/>
                    <w:t>0750330E 02</w:t>
                  </w:r>
                </w:p>
              </w:tc>
              <w:tc>
                <w:tcPr>
                  <w:tcW w:w="5089" w:type="dxa"/>
                  <w:vAlign w:val="center"/>
                  <w:hideMark/>
                </w:tcPr>
                <w:p w:rsidR="00D85FDC" w:rsidRPr="001553C5" w:rsidRDefault="00D85FDC" w:rsidP="000E24A5">
                  <w:pPr>
                    <w:jc w:val="both"/>
                    <w:rPr>
                      <w:color w:val="000000"/>
                    </w:rPr>
                  </w:pPr>
                  <w:r w:rsidRPr="001553C5">
                    <w:rPr>
                      <w:color w:val="000000"/>
                    </w:rPr>
                    <w:t xml:space="preserve">Зубчатое колесо мотора </w:t>
                  </w:r>
                  <w:proofErr w:type="spellStart"/>
                  <w:r w:rsidRPr="001553C5">
                    <w:rPr>
                      <w:color w:val="000000"/>
                    </w:rPr>
                    <w:t>презентера</w:t>
                  </w:r>
                  <w:proofErr w:type="spellEnd"/>
                  <w:r w:rsidRPr="001553C5">
                    <w:rPr>
                      <w:color w:val="000000"/>
                    </w:rPr>
                    <w:t xml:space="preserve"> 0750330E 02</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432,2</w:t>
                  </w:r>
                </w:p>
              </w:tc>
            </w:tr>
            <w:tr w:rsidR="00D85FDC" w:rsidRPr="001553C5" w:rsidTr="00D85FDC">
              <w:trPr>
                <w:trHeight w:val="507"/>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Контроллер принтера PCSCVKP80-U</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20 419,15</w:t>
                  </w:r>
                </w:p>
              </w:tc>
            </w:tr>
            <w:tr w:rsidR="00D85FDC" w:rsidRPr="001553C5" w:rsidTr="00D85FDC">
              <w:trPr>
                <w:trHeight w:val="476"/>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Датчик выхода чека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580,5</w:t>
                  </w:r>
                </w:p>
              </w:tc>
            </w:tr>
            <w:tr w:rsidR="00D85FDC" w:rsidRPr="001553C5" w:rsidTr="00D85FDC">
              <w:trPr>
                <w:trHeight w:val="457"/>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Плата датчика выхода чека</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5 227,11</w:t>
                  </w:r>
                </w:p>
              </w:tc>
            </w:tr>
            <w:tr w:rsidR="00D85FDC" w:rsidRPr="001553C5" w:rsidTr="00D85FDC">
              <w:trPr>
                <w:trHeight w:val="297"/>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Плата </w:t>
                  </w:r>
                  <w:proofErr w:type="spellStart"/>
                  <w:r w:rsidRPr="001553C5">
                    <w:rPr>
                      <w:color w:val="000000"/>
                    </w:rPr>
                    <w:t>презентёра</w:t>
                  </w:r>
                  <w:proofErr w:type="spellEnd"/>
                  <w:r w:rsidRPr="001553C5">
                    <w:rPr>
                      <w:color w:val="000000"/>
                    </w:rPr>
                    <w:t xml:space="preserve">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4 690,68</w:t>
                  </w:r>
                </w:p>
              </w:tc>
            </w:tr>
            <w:tr w:rsidR="00D85FDC" w:rsidRPr="001553C5" w:rsidTr="00D85FDC">
              <w:trPr>
                <w:trHeight w:val="408"/>
              </w:trPr>
              <w:tc>
                <w:tcPr>
                  <w:tcW w:w="2204" w:type="dxa"/>
                  <w:vAlign w:val="center"/>
                  <w:hideMark/>
                </w:tcPr>
                <w:p w:rsidR="00D85FDC" w:rsidRPr="001553C5" w:rsidRDefault="00D85FDC" w:rsidP="000E24A5">
                  <w:pPr>
                    <w:jc w:val="both"/>
                    <w:rPr>
                      <w:color w:val="000000"/>
                    </w:rPr>
                  </w:pPr>
                  <w:r w:rsidRPr="001553C5">
                    <w:rPr>
                      <w:color w:val="000000"/>
                    </w:rPr>
                    <w:t>PCSCVKP80-U2</w:t>
                  </w:r>
                </w:p>
              </w:tc>
              <w:tc>
                <w:tcPr>
                  <w:tcW w:w="5089" w:type="dxa"/>
                  <w:vAlign w:val="center"/>
                  <w:hideMark/>
                </w:tcPr>
                <w:p w:rsidR="00D85FDC" w:rsidRPr="001553C5" w:rsidRDefault="00D85FDC" w:rsidP="000E24A5">
                  <w:pPr>
                    <w:jc w:val="both"/>
                    <w:rPr>
                      <w:color w:val="000000"/>
                    </w:rPr>
                  </w:pPr>
                  <w:r w:rsidRPr="001553C5">
                    <w:rPr>
                      <w:color w:val="000000"/>
                    </w:rPr>
                    <w:t>Плата контроллера для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21 737,29</w:t>
                  </w:r>
                </w:p>
              </w:tc>
            </w:tr>
            <w:tr w:rsidR="00D85FDC" w:rsidRPr="001553C5" w:rsidTr="00D85FDC">
              <w:trPr>
                <w:trHeight w:val="389"/>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Прижимной ролик чека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673,73</w:t>
                  </w:r>
                </w:p>
              </w:tc>
            </w:tr>
            <w:tr w:rsidR="00D85FDC" w:rsidRPr="001553C5" w:rsidTr="00D85FDC">
              <w:trPr>
                <w:trHeight w:val="423"/>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Ролик </w:t>
                  </w:r>
                  <w:proofErr w:type="spellStart"/>
                  <w:r w:rsidRPr="001553C5">
                    <w:rPr>
                      <w:color w:val="000000"/>
                    </w:rPr>
                    <w:t>презентера</w:t>
                  </w:r>
                  <w:proofErr w:type="spellEnd"/>
                  <w:r w:rsidRPr="001553C5">
                    <w:rPr>
                      <w:color w:val="000000"/>
                    </w:rPr>
                    <w:t xml:space="preserve"> для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2 644,07</w:t>
                  </w:r>
                </w:p>
              </w:tc>
            </w:tr>
            <w:tr w:rsidR="00D85FDC" w:rsidRPr="001553C5" w:rsidTr="00D85FDC">
              <w:trPr>
                <w:trHeight w:val="401"/>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Термоголовка VKP80II</w:t>
                  </w:r>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10 118,64</w:t>
                  </w:r>
                </w:p>
              </w:tc>
            </w:tr>
            <w:tr w:rsidR="00D85FDC" w:rsidRPr="001553C5" w:rsidTr="00D85FDC">
              <w:trPr>
                <w:trHeight w:val="421"/>
              </w:trPr>
              <w:tc>
                <w:tcPr>
                  <w:tcW w:w="2204" w:type="dxa"/>
                  <w:vAlign w:val="center"/>
                  <w:hideMark/>
                </w:tcPr>
                <w:p w:rsidR="00D85FDC" w:rsidRPr="001553C5" w:rsidRDefault="00D85FDC" w:rsidP="000E24A5">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D85FDC" w:rsidRPr="001553C5" w:rsidRDefault="00D85FDC" w:rsidP="000E24A5">
                  <w:pPr>
                    <w:jc w:val="both"/>
                    <w:rPr>
                      <w:color w:val="000000"/>
                    </w:rPr>
                  </w:pPr>
                  <w:r w:rsidRPr="001553C5">
                    <w:rPr>
                      <w:color w:val="000000"/>
                    </w:rPr>
                    <w:t xml:space="preserve">Шестерня мотора </w:t>
                  </w:r>
                  <w:proofErr w:type="spellStart"/>
                  <w:r w:rsidRPr="001553C5">
                    <w:rPr>
                      <w:color w:val="000000"/>
                    </w:rPr>
                    <w:t>термомеханизма</w:t>
                  </w:r>
                  <w:proofErr w:type="spellEnd"/>
                </w:p>
              </w:tc>
              <w:tc>
                <w:tcPr>
                  <w:tcW w:w="2202" w:type="dxa"/>
                  <w:vAlign w:val="center"/>
                  <w:hideMark/>
                </w:tcPr>
                <w:p w:rsidR="00D85FDC" w:rsidRPr="001553C5" w:rsidRDefault="00D85FDC" w:rsidP="000E24A5">
                  <w:pPr>
                    <w:jc w:val="right"/>
                    <w:rPr>
                      <w:color w:val="000000"/>
                    </w:rPr>
                  </w:pPr>
                  <w:r w:rsidRPr="001553C5">
                    <w:rPr>
                      <w:color w:val="000000"/>
                    </w:rPr>
                    <w:t>шт.</w:t>
                  </w:r>
                </w:p>
              </w:tc>
              <w:tc>
                <w:tcPr>
                  <w:tcW w:w="5095" w:type="dxa"/>
                  <w:gridSpan w:val="2"/>
                  <w:vAlign w:val="center"/>
                  <w:hideMark/>
                </w:tcPr>
                <w:p w:rsidR="00D85FDC" w:rsidRPr="001553C5" w:rsidRDefault="00D85FDC" w:rsidP="000E24A5">
                  <w:r w:rsidRPr="001553C5">
                    <w:rPr>
                      <w:color w:val="000000"/>
                    </w:rPr>
                    <w:t>280,5</w:t>
                  </w:r>
                </w:p>
              </w:tc>
            </w:tr>
            <w:tr w:rsidR="003A62C8" w:rsidRPr="001553C5" w:rsidTr="00125E93">
              <w:trPr>
                <w:trHeight w:val="332"/>
              </w:trPr>
              <w:tc>
                <w:tcPr>
                  <w:tcW w:w="2204" w:type="dxa"/>
                  <w:vAlign w:val="center"/>
                  <w:hideMark/>
                </w:tcPr>
                <w:p w:rsidR="003A62C8" w:rsidRPr="001553C5" w:rsidRDefault="003A62C8" w:rsidP="003A62C8">
                  <w:pPr>
                    <w:jc w:val="both"/>
                    <w:rPr>
                      <w:color w:val="000000"/>
                    </w:rPr>
                  </w:pPr>
                  <w:r w:rsidRPr="001553C5">
                    <w:rPr>
                      <w:bCs/>
                    </w:rPr>
                    <w:t>Лимит денежных средств на</w:t>
                  </w:r>
                  <w:r>
                    <w:rPr>
                      <w:bCs/>
                    </w:rPr>
                    <w:t xml:space="preserve"> </w:t>
                  </w:r>
                  <w:r w:rsidRPr="001553C5">
                    <w:rPr>
                      <w:bCs/>
                    </w:rPr>
                    <w:t xml:space="preserve"> использование комплекта ЗИП</w:t>
                  </w:r>
                  <w:r w:rsidRPr="001553C5">
                    <w:rPr>
                      <w:bCs/>
                      <w:sz w:val="22"/>
                      <w:szCs w:val="22"/>
                    </w:rPr>
                    <w:t xml:space="preserve"> </w:t>
                  </w:r>
                  <w:r w:rsidRPr="001553C5">
                    <w:t xml:space="preserve"> </w:t>
                  </w:r>
                  <w:r w:rsidRPr="001553C5">
                    <w:rPr>
                      <w:bCs/>
                    </w:rPr>
                    <w:t>при выполнении работ по технической поддержке билетопечатающих автоматов (БПА)</w:t>
                  </w:r>
                  <w:r w:rsidRPr="001553C5">
                    <w:rPr>
                      <w:color w:val="000000"/>
                    </w:rPr>
                    <w:t>:</w:t>
                  </w:r>
                </w:p>
              </w:tc>
              <w:tc>
                <w:tcPr>
                  <w:tcW w:w="5089" w:type="dxa"/>
                  <w:vAlign w:val="center"/>
                  <w:hideMark/>
                </w:tcPr>
                <w:p w:rsidR="003A62C8" w:rsidRPr="001553C5" w:rsidRDefault="003A62C8" w:rsidP="003A62C8">
                  <w:pPr>
                    <w:rPr>
                      <w:rFonts w:ascii="Calibri" w:hAnsi="Calibri" w:cs="Calibri"/>
                      <w:color w:val="000000"/>
                    </w:rPr>
                  </w:pPr>
                  <w:r w:rsidRPr="001553C5">
                    <w:rPr>
                      <w:rFonts w:ascii="Calibri" w:hAnsi="Calibri" w:cs="Calibri"/>
                      <w:color w:val="000000"/>
                      <w:sz w:val="22"/>
                      <w:szCs w:val="22"/>
                    </w:rPr>
                    <w:t> </w:t>
                  </w:r>
                </w:p>
              </w:tc>
              <w:tc>
                <w:tcPr>
                  <w:tcW w:w="2202" w:type="dxa"/>
                  <w:vAlign w:val="center"/>
                  <w:hideMark/>
                </w:tcPr>
                <w:p w:rsidR="003A62C8" w:rsidRPr="001553C5" w:rsidRDefault="003A62C8" w:rsidP="003A62C8">
                  <w:pPr>
                    <w:rPr>
                      <w:rFonts w:ascii="Calibri" w:hAnsi="Calibri" w:cs="Calibri"/>
                      <w:color w:val="000000"/>
                    </w:rPr>
                  </w:pPr>
                  <w:r w:rsidRPr="001553C5">
                    <w:rPr>
                      <w:rFonts w:ascii="Calibri" w:hAnsi="Calibri" w:cs="Calibri"/>
                      <w:color w:val="000000"/>
                      <w:sz w:val="22"/>
                      <w:szCs w:val="22"/>
                    </w:rPr>
                    <w:t> </w:t>
                  </w:r>
                  <w:r>
                    <w:rPr>
                      <w:rFonts w:ascii="Calibri" w:hAnsi="Calibri" w:cs="Calibri"/>
                      <w:color w:val="000000"/>
                      <w:sz w:val="22"/>
                      <w:szCs w:val="22"/>
                    </w:rPr>
                    <w:t>Руб.</w:t>
                  </w:r>
                </w:p>
                <w:p w:rsidR="003A62C8" w:rsidRPr="001553C5" w:rsidRDefault="003A62C8" w:rsidP="003A62C8">
                  <w:pPr>
                    <w:rPr>
                      <w:rFonts w:ascii="Calibri" w:hAnsi="Calibri" w:cs="Calibri"/>
                      <w:color w:val="000000"/>
                    </w:rPr>
                  </w:pPr>
                  <w:r w:rsidRPr="001553C5">
                    <w:rPr>
                      <w:rFonts w:ascii="Calibri" w:hAnsi="Calibri" w:cs="Calibri"/>
                      <w:color w:val="000000"/>
                      <w:sz w:val="22"/>
                      <w:szCs w:val="22"/>
                    </w:rPr>
                    <w:t> </w:t>
                  </w:r>
                </w:p>
              </w:tc>
              <w:tc>
                <w:tcPr>
                  <w:tcW w:w="2568" w:type="dxa"/>
                  <w:vAlign w:val="center"/>
                  <w:hideMark/>
                </w:tcPr>
                <w:p w:rsidR="003A62C8" w:rsidRDefault="003A62C8" w:rsidP="003A62C8">
                  <w:pPr>
                    <w:rPr>
                      <w:color w:val="000000"/>
                    </w:rPr>
                  </w:pPr>
                  <w:r w:rsidRPr="001553C5">
                    <w:rPr>
                      <w:rFonts w:ascii="Calibri" w:hAnsi="Calibri" w:cs="Calibri"/>
                      <w:color w:val="000000"/>
                      <w:sz w:val="22"/>
                      <w:szCs w:val="22"/>
                    </w:rPr>
                    <w:t> </w:t>
                  </w:r>
                  <w:r w:rsidRPr="001553C5">
                    <w:rPr>
                      <w:color w:val="000000"/>
                    </w:rPr>
                    <w:t>383 362,57</w:t>
                  </w:r>
                </w:p>
                <w:p w:rsidR="003A62C8" w:rsidRPr="001553C5" w:rsidRDefault="003A62C8" w:rsidP="003A62C8">
                  <w:pPr>
                    <w:rPr>
                      <w:rFonts w:ascii="Calibri" w:hAnsi="Calibri" w:cs="Calibri"/>
                      <w:color w:val="000000"/>
                    </w:rPr>
                  </w:pPr>
                  <w:r>
                    <w:rPr>
                      <w:color w:val="000000"/>
                    </w:rPr>
                    <w:t xml:space="preserve"> без учета НДС</w:t>
                  </w:r>
                </w:p>
              </w:tc>
              <w:tc>
                <w:tcPr>
                  <w:tcW w:w="2527" w:type="dxa"/>
                  <w:vAlign w:val="center"/>
                </w:tcPr>
                <w:p w:rsidR="003A62C8" w:rsidRDefault="003A62C8" w:rsidP="003A62C8">
                  <w:pPr>
                    <w:rPr>
                      <w:color w:val="000000"/>
                    </w:rPr>
                  </w:pPr>
                  <w:r w:rsidRPr="001553C5">
                    <w:rPr>
                      <w:color w:val="000000"/>
                    </w:rPr>
                    <w:t>460 035,08</w:t>
                  </w:r>
                  <w:r>
                    <w:rPr>
                      <w:color w:val="000000"/>
                    </w:rPr>
                    <w:t xml:space="preserve"> </w:t>
                  </w:r>
                </w:p>
                <w:p w:rsidR="003A62C8" w:rsidRPr="001553C5" w:rsidRDefault="003A62C8" w:rsidP="003A62C8">
                  <w:pPr>
                    <w:rPr>
                      <w:rFonts w:ascii="Calibri" w:hAnsi="Calibri" w:cs="Calibri"/>
                      <w:color w:val="000000"/>
                    </w:rPr>
                  </w:pPr>
                  <w:r>
                    <w:rPr>
                      <w:color w:val="000000"/>
                    </w:rPr>
                    <w:t>с учетом НДС</w:t>
                  </w:r>
                </w:p>
              </w:tc>
            </w:tr>
          </w:tbl>
          <w:p w:rsidR="00494DE6" w:rsidRPr="001553C5" w:rsidRDefault="00494DE6" w:rsidP="000E24A5">
            <w:pPr>
              <w:rPr>
                <w:b/>
                <w:bCs/>
                <w:color w:val="000000"/>
              </w:rPr>
            </w:pPr>
          </w:p>
        </w:tc>
      </w:tr>
      <w:tr w:rsidR="00494DE6" w:rsidRPr="001553C5" w:rsidTr="006E139D">
        <w:tc>
          <w:tcPr>
            <w:tcW w:w="989" w:type="pct"/>
            <w:shd w:val="clear" w:color="auto" w:fill="auto"/>
          </w:tcPr>
          <w:p w:rsidR="00494DE6" w:rsidRPr="001553C5" w:rsidRDefault="00494DE6" w:rsidP="000E24A5">
            <w:pPr>
              <w:ind w:left="-108"/>
              <w:jc w:val="both"/>
              <w:rPr>
                <w:b/>
              </w:rPr>
            </w:pPr>
            <w:r w:rsidRPr="001553C5">
              <w:rPr>
                <w:b/>
                <w:bCs/>
                <w:sz w:val="22"/>
                <w:szCs w:val="22"/>
              </w:rPr>
              <w:lastRenderedPageBreak/>
              <w:t xml:space="preserve">Порядок формирования начальной (максимальной) цены договора </w:t>
            </w:r>
          </w:p>
          <w:p w:rsidR="00494DE6" w:rsidRPr="001553C5" w:rsidRDefault="00494DE6" w:rsidP="000E24A5">
            <w:pPr>
              <w:ind w:left="-108"/>
              <w:jc w:val="both"/>
              <w:rPr>
                <w:b/>
              </w:rPr>
            </w:pPr>
          </w:p>
        </w:tc>
        <w:tc>
          <w:tcPr>
            <w:tcW w:w="4011" w:type="pct"/>
            <w:gridSpan w:val="7"/>
            <w:shd w:val="clear" w:color="auto" w:fill="auto"/>
          </w:tcPr>
          <w:p w:rsidR="00494DE6" w:rsidRDefault="00494DE6" w:rsidP="000E24A5">
            <w:pPr>
              <w:pStyle w:val="a3"/>
              <w:ind w:left="0" w:firstLine="545"/>
              <w:jc w:val="both"/>
              <w:rPr>
                <w:bCs/>
              </w:rPr>
            </w:pPr>
            <w:r w:rsidRPr="001553C5">
              <w:rPr>
                <w:bCs/>
              </w:rPr>
              <w:t>Начальная (максимальная) цена договора включает все расходы, которые могут возникнуть в процессе исполнения договора, в том числе на страхование и т.п., уплату таможенных пошлин, налогов (кроме НДС), и другие обязательные платежи.</w:t>
            </w:r>
          </w:p>
          <w:p w:rsidR="00543B99" w:rsidRPr="00543B99" w:rsidRDefault="00D85FDC" w:rsidP="00543B99">
            <w:pPr>
              <w:pStyle w:val="a5"/>
              <w:rPr>
                <w:sz w:val="24"/>
              </w:rPr>
            </w:pPr>
            <w:r w:rsidRPr="001553C5">
              <w:rPr>
                <w:bCs/>
              </w:rPr>
              <w:t xml:space="preserve">Начальная (максимальная) цена договора </w:t>
            </w:r>
            <w:r>
              <w:rPr>
                <w:bCs/>
              </w:rPr>
              <w:t>н</w:t>
            </w:r>
            <w:r w:rsidR="00543B99" w:rsidRPr="00543B99">
              <w:rPr>
                <w:bCs/>
                <w:sz w:val="24"/>
              </w:rPr>
              <w:t>а 2020 год - 912 054 (девятьсот двенадцать тысяч пятьдесят четыре) рубля 55 копеек без учета НДС; 1 094 465 (один миллион девяносто четыре тысячи четыреста шестьдесят пять) рублей 46 копеек с учетом НДС;</w:t>
            </w:r>
          </w:p>
          <w:p w:rsidR="004E02AF" w:rsidRPr="00543B99" w:rsidRDefault="00D85FDC" w:rsidP="00543B99">
            <w:pPr>
              <w:pStyle w:val="a3"/>
              <w:ind w:left="0" w:firstLine="545"/>
              <w:jc w:val="both"/>
            </w:pPr>
            <w:r w:rsidRPr="001553C5">
              <w:rPr>
                <w:bCs/>
              </w:rPr>
              <w:t xml:space="preserve">Начальная (максимальная) цена договора </w:t>
            </w:r>
            <w:r>
              <w:rPr>
                <w:bCs/>
              </w:rPr>
              <w:t>н</w:t>
            </w:r>
            <w:r w:rsidR="00543B99" w:rsidRPr="00543B99">
              <w:rPr>
                <w:bCs/>
              </w:rPr>
              <w:t xml:space="preserve">а 2021 год - 946 211 (девятьсот сорок шесть тысяч двести </w:t>
            </w:r>
            <w:r w:rsidR="00543B99" w:rsidRPr="00543B99">
              <w:rPr>
                <w:bCs/>
              </w:rPr>
              <w:lastRenderedPageBreak/>
              <w:t>одиннадцать) рублей 63 копейки без учета НДС, 1 135 453 (один миллион сто тридцать пять тысяч четыреста пятьдесят три) рубля 96 копеек с учетом НДС.</w:t>
            </w:r>
          </w:p>
          <w:p w:rsidR="00494DE6" w:rsidRPr="001553C5" w:rsidRDefault="00494DE6" w:rsidP="000E24A5">
            <w:pPr>
              <w:ind w:firstLine="403"/>
              <w:jc w:val="both"/>
              <w:rPr>
                <w:bCs/>
              </w:rPr>
            </w:pPr>
            <w:bookmarkStart w:id="3" w:name="_Hlk39673012"/>
            <w:r w:rsidRPr="001553C5">
              <w:rPr>
                <w:bCs/>
              </w:rPr>
              <w:t>Лимит денежных средств на</w:t>
            </w:r>
            <w:r w:rsidR="002D48FB">
              <w:rPr>
                <w:bCs/>
              </w:rPr>
              <w:t xml:space="preserve"> </w:t>
            </w:r>
            <w:r w:rsidRPr="001553C5">
              <w:rPr>
                <w:bCs/>
              </w:rPr>
              <w:t xml:space="preserve"> использование комплекта ЗИП</w:t>
            </w:r>
            <w:r w:rsidRPr="001553C5">
              <w:rPr>
                <w:bCs/>
                <w:sz w:val="22"/>
                <w:szCs w:val="22"/>
              </w:rPr>
              <w:t xml:space="preserve"> </w:t>
            </w:r>
            <w:r w:rsidRPr="001553C5">
              <w:t xml:space="preserve"> </w:t>
            </w:r>
            <w:r w:rsidRPr="001553C5">
              <w:rPr>
                <w:bCs/>
              </w:rPr>
              <w:t>при выполнении работ по технической поддержке билетопечатающих автоматов (БПА) составляет</w:t>
            </w:r>
            <w:r w:rsidR="000B0AB8">
              <w:rPr>
                <w:bCs/>
              </w:rPr>
              <w:t>:</w:t>
            </w:r>
            <w:r w:rsidRPr="001553C5">
              <w:rPr>
                <w:bCs/>
              </w:rPr>
              <w:t xml:space="preserve"> </w:t>
            </w:r>
            <w:r w:rsidR="004E02AF" w:rsidRPr="001553C5">
              <w:rPr>
                <w:color w:val="000000"/>
              </w:rPr>
              <w:t>383 362,57</w:t>
            </w:r>
            <w:r w:rsidRPr="001553C5">
              <w:rPr>
                <w:bCs/>
              </w:rPr>
              <w:t xml:space="preserve">руб. без НДС; </w:t>
            </w:r>
            <w:r w:rsidR="004E02AF" w:rsidRPr="001553C5">
              <w:rPr>
                <w:color w:val="000000"/>
              </w:rPr>
              <w:t>460 035,08</w:t>
            </w:r>
            <w:r w:rsidR="004E02AF">
              <w:rPr>
                <w:color w:val="000000"/>
              </w:rPr>
              <w:t xml:space="preserve"> </w:t>
            </w:r>
            <w:r w:rsidRPr="001553C5">
              <w:rPr>
                <w:bCs/>
              </w:rPr>
              <w:t xml:space="preserve">руб. с учетом НДС. </w:t>
            </w:r>
          </w:p>
          <w:p w:rsidR="00494DE6" w:rsidRDefault="00494DE6" w:rsidP="000E24A5">
            <w:pPr>
              <w:ind w:firstLine="403"/>
              <w:jc w:val="both"/>
              <w:rPr>
                <w:bCs/>
              </w:rPr>
            </w:pPr>
            <w:r w:rsidRPr="001553C5">
              <w:rPr>
                <w:bCs/>
              </w:rPr>
              <w:t xml:space="preserve">Фактический объем ЗИП определяется в соответствии с потребностью при  выполнении работ по технической поддержке билетопечатающих автоматов (БПА). </w:t>
            </w:r>
          </w:p>
          <w:p w:rsidR="002D48FB" w:rsidRPr="001553C5" w:rsidRDefault="002D48FB" w:rsidP="000E24A5">
            <w:pPr>
              <w:ind w:firstLine="403"/>
              <w:jc w:val="both"/>
              <w:rPr>
                <w:bCs/>
              </w:rPr>
            </w:pPr>
            <w:r>
              <w:rPr>
                <w:bCs/>
              </w:rPr>
              <w:t xml:space="preserve">Фактический объем работ по ремонту: крупному, среднему, мелкому, </w:t>
            </w:r>
            <w:r w:rsidR="00D8685C">
              <w:rPr>
                <w:bCs/>
              </w:rPr>
              <w:t xml:space="preserve">по </w:t>
            </w:r>
            <w:r>
              <w:rPr>
                <w:bCs/>
              </w:rPr>
              <w:t xml:space="preserve">выездам специалиста определяется </w:t>
            </w:r>
            <w:r w:rsidR="00D8685C" w:rsidRPr="001553C5">
              <w:rPr>
                <w:bCs/>
              </w:rPr>
              <w:t>в соответствии с потребностью</w:t>
            </w:r>
            <w:r w:rsidR="00D8685C">
              <w:rPr>
                <w:bCs/>
              </w:rPr>
              <w:t xml:space="preserve"> Заказчика при выявлении неисправностей или по заявке Заказчика.</w:t>
            </w:r>
          </w:p>
          <w:bookmarkEnd w:id="3"/>
          <w:p w:rsidR="004E02AF" w:rsidRPr="001553C5" w:rsidRDefault="004E02AF" w:rsidP="00D85FDC">
            <w:pPr>
              <w:ind w:firstLine="403"/>
              <w:jc w:val="both"/>
              <w:rPr>
                <w:i/>
              </w:rPr>
            </w:pPr>
          </w:p>
        </w:tc>
      </w:tr>
      <w:tr w:rsidR="00494DE6" w:rsidRPr="001553C5" w:rsidTr="006E139D">
        <w:tc>
          <w:tcPr>
            <w:tcW w:w="989" w:type="pct"/>
            <w:shd w:val="clear" w:color="auto" w:fill="auto"/>
          </w:tcPr>
          <w:p w:rsidR="00494DE6" w:rsidRDefault="00494DE6" w:rsidP="000E24A5">
            <w:pPr>
              <w:ind w:left="-108"/>
              <w:jc w:val="both"/>
              <w:rPr>
                <w:b/>
                <w:bCs/>
              </w:rPr>
            </w:pPr>
            <w:r w:rsidRPr="001553C5">
              <w:rPr>
                <w:b/>
                <w:bCs/>
                <w:sz w:val="22"/>
                <w:szCs w:val="22"/>
              </w:rPr>
              <w:lastRenderedPageBreak/>
              <w:t>Применяемая при расчете начальной (максимальной) цены ставка НДС</w:t>
            </w:r>
          </w:p>
          <w:p w:rsidR="004E02AF" w:rsidRPr="001553C5" w:rsidRDefault="004E02AF" w:rsidP="000E24A5">
            <w:pPr>
              <w:ind w:left="-108"/>
              <w:jc w:val="both"/>
              <w:rPr>
                <w:b/>
                <w:bCs/>
              </w:rPr>
            </w:pPr>
          </w:p>
        </w:tc>
        <w:tc>
          <w:tcPr>
            <w:tcW w:w="4011" w:type="pct"/>
            <w:gridSpan w:val="7"/>
            <w:shd w:val="clear" w:color="auto" w:fill="auto"/>
          </w:tcPr>
          <w:p w:rsidR="00494DE6" w:rsidRPr="001553C5" w:rsidRDefault="00494DE6" w:rsidP="000E24A5">
            <w:pPr>
              <w:jc w:val="both"/>
              <w:rPr>
                <w:bCs/>
                <w:i/>
              </w:rPr>
            </w:pPr>
            <w:r w:rsidRPr="001553C5">
              <w:rPr>
                <w:bCs/>
                <w:i/>
                <w:sz w:val="22"/>
                <w:szCs w:val="22"/>
              </w:rPr>
              <w:t>20 %</w:t>
            </w:r>
          </w:p>
        </w:tc>
      </w:tr>
      <w:tr w:rsidR="00494DE6" w:rsidRPr="001553C5" w:rsidTr="001553C5">
        <w:tc>
          <w:tcPr>
            <w:tcW w:w="5000" w:type="pct"/>
            <w:gridSpan w:val="8"/>
            <w:shd w:val="clear" w:color="auto" w:fill="auto"/>
          </w:tcPr>
          <w:p w:rsidR="00494DE6" w:rsidRPr="001553C5" w:rsidRDefault="00494DE6" w:rsidP="000E24A5">
            <w:pPr>
              <w:jc w:val="both"/>
              <w:rPr>
                <w:b/>
                <w:bCs/>
                <w:i/>
              </w:rPr>
            </w:pPr>
            <w:r w:rsidRPr="001553C5">
              <w:rPr>
                <w:b/>
                <w:sz w:val="28"/>
                <w:szCs w:val="28"/>
              </w:rPr>
              <w:t>2. Требования к работам</w:t>
            </w:r>
          </w:p>
        </w:tc>
      </w:tr>
      <w:tr w:rsidR="00494DE6" w:rsidRPr="001553C5" w:rsidTr="006E139D">
        <w:tc>
          <w:tcPr>
            <w:tcW w:w="989" w:type="pct"/>
            <w:vMerge w:val="restart"/>
            <w:shd w:val="clear" w:color="auto" w:fill="auto"/>
          </w:tcPr>
          <w:p w:rsidR="00494DE6" w:rsidRPr="001553C5" w:rsidRDefault="00494DE6" w:rsidP="000E24A5">
            <w:pPr>
              <w:spacing w:line="360" w:lineRule="exact"/>
            </w:pPr>
            <w:r w:rsidRPr="001553C5">
              <w:t>Выполнение работ по технической поддержке билетопечатающих автоматов (БПА).</w:t>
            </w:r>
          </w:p>
          <w:p w:rsidR="00494DE6" w:rsidRPr="001553C5" w:rsidRDefault="00494DE6" w:rsidP="000E24A5">
            <w:pPr>
              <w:jc w:val="both"/>
              <w:rPr>
                <w:i/>
              </w:rPr>
            </w:pPr>
          </w:p>
        </w:tc>
        <w:tc>
          <w:tcPr>
            <w:tcW w:w="964" w:type="pct"/>
            <w:gridSpan w:val="2"/>
            <w:shd w:val="clear" w:color="auto" w:fill="auto"/>
          </w:tcPr>
          <w:p w:rsidR="00494DE6" w:rsidRPr="001553C5" w:rsidRDefault="00494DE6" w:rsidP="000E24A5">
            <w:pPr>
              <w:jc w:val="both"/>
            </w:pPr>
            <w:r w:rsidRPr="001553C5">
              <w:rPr>
                <w:bCs/>
                <w:sz w:val="22"/>
                <w:szCs w:val="22"/>
              </w:rPr>
              <w:t>Нормативные документы, согласно которым установлены требования</w:t>
            </w:r>
          </w:p>
        </w:tc>
        <w:tc>
          <w:tcPr>
            <w:tcW w:w="3046" w:type="pct"/>
            <w:gridSpan w:val="5"/>
            <w:shd w:val="clear" w:color="auto" w:fill="auto"/>
          </w:tcPr>
          <w:p w:rsidR="00494DE6" w:rsidRPr="001553C5" w:rsidRDefault="00494DE6" w:rsidP="000E24A5">
            <w:pPr>
              <w:pStyle w:val="a3"/>
              <w:numPr>
                <w:ilvl w:val="0"/>
                <w:numId w:val="9"/>
              </w:numPr>
              <w:tabs>
                <w:tab w:val="left" w:pos="393"/>
              </w:tabs>
              <w:ind w:left="0" w:firstLine="251"/>
              <w:jc w:val="both"/>
              <w:rPr>
                <w:bCs/>
              </w:rPr>
            </w:pPr>
            <w:r w:rsidRPr="001553C5">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494DE6" w:rsidRPr="001553C5" w:rsidRDefault="00494DE6" w:rsidP="000E24A5">
            <w:pPr>
              <w:pStyle w:val="a3"/>
              <w:numPr>
                <w:ilvl w:val="0"/>
                <w:numId w:val="9"/>
              </w:numPr>
              <w:tabs>
                <w:tab w:val="left" w:pos="393"/>
              </w:tabs>
              <w:ind w:left="0" w:firstLine="251"/>
              <w:jc w:val="both"/>
              <w:rPr>
                <w:bCs/>
              </w:rPr>
            </w:pPr>
            <w:r w:rsidRPr="001553C5">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494DE6" w:rsidRPr="001553C5" w:rsidRDefault="00494DE6" w:rsidP="000E24A5">
            <w:pPr>
              <w:pStyle w:val="a3"/>
              <w:numPr>
                <w:ilvl w:val="0"/>
                <w:numId w:val="9"/>
              </w:numPr>
              <w:tabs>
                <w:tab w:val="left" w:pos="393"/>
              </w:tabs>
              <w:ind w:left="0" w:firstLine="251"/>
              <w:jc w:val="both"/>
              <w:rPr>
                <w:bCs/>
              </w:rPr>
            </w:pPr>
            <w:r w:rsidRPr="001553C5">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494DE6" w:rsidRPr="001553C5" w:rsidRDefault="00494DE6" w:rsidP="000E24A5">
            <w:pPr>
              <w:pStyle w:val="a3"/>
              <w:numPr>
                <w:ilvl w:val="0"/>
                <w:numId w:val="9"/>
              </w:numPr>
              <w:tabs>
                <w:tab w:val="left" w:pos="393"/>
              </w:tabs>
              <w:ind w:left="0" w:firstLine="251"/>
              <w:jc w:val="both"/>
              <w:rPr>
                <w:bCs/>
              </w:rPr>
            </w:pPr>
            <w:r w:rsidRPr="001553C5">
              <w:rPr>
                <w:bCs/>
              </w:rPr>
              <w:t>Руководство по эксплуатации Терминала самообслуживания «Искра-102» №ДШС4.350.019 РЭ завода изготовителя АО «СКБ «ВТ «Искра» г. Санкт – Петербург.</w:t>
            </w:r>
          </w:p>
          <w:p w:rsidR="00494DE6" w:rsidRPr="001553C5" w:rsidRDefault="00494DE6" w:rsidP="000E24A5">
            <w:pPr>
              <w:pStyle w:val="a3"/>
              <w:numPr>
                <w:ilvl w:val="0"/>
                <w:numId w:val="9"/>
              </w:numPr>
              <w:tabs>
                <w:tab w:val="left" w:pos="393"/>
              </w:tabs>
              <w:ind w:left="0" w:firstLine="251"/>
              <w:jc w:val="both"/>
              <w:rPr>
                <w:bCs/>
              </w:rPr>
            </w:pPr>
            <w:r w:rsidRPr="001553C5">
              <w:rPr>
                <w:bCs/>
              </w:rPr>
              <w:t>Руководство по эксплуатации №ДШС3.021.033-12 завода изготовителя ККТ АО «СКБ «ВТ «Искра» г. Санкт – Петербург.</w:t>
            </w:r>
          </w:p>
          <w:p w:rsidR="00494DE6" w:rsidRPr="001553C5" w:rsidRDefault="00494DE6" w:rsidP="000E24A5">
            <w:pPr>
              <w:pStyle w:val="a3"/>
              <w:numPr>
                <w:ilvl w:val="0"/>
                <w:numId w:val="9"/>
              </w:numPr>
              <w:tabs>
                <w:tab w:val="left" w:pos="393"/>
              </w:tabs>
              <w:ind w:left="0" w:firstLine="251"/>
              <w:jc w:val="both"/>
              <w:rPr>
                <w:bCs/>
              </w:rPr>
            </w:pPr>
            <w:r w:rsidRPr="001553C5">
              <w:rPr>
                <w:bCs/>
              </w:rPr>
              <w:t xml:space="preserve">Руководство по эксплуатации </w:t>
            </w:r>
            <w:proofErr w:type="spellStart"/>
            <w:r w:rsidRPr="001553C5">
              <w:rPr>
                <w:bCs/>
              </w:rPr>
              <w:t>Банкнотоприёмника</w:t>
            </w:r>
            <w:proofErr w:type="spellEnd"/>
            <w:r w:rsidRPr="001553C5">
              <w:rPr>
                <w:bCs/>
              </w:rPr>
              <w:t xml:space="preserve"> «</w:t>
            </w:r>
            <w:proofErr w:type="spellStart"/>
            <w:r w:rsidRPr="001553C5">
              <w:rPr>
                <w:bCs/>
                <w:lang w:val="en-US"/>
              </w:rPr>
              <w:t>CashCode</w:t>
            </w:r>
            <w:proofErr w:type="spellEnd"/>
            <w:r w:rsidRPr="001553C5">
              <w:rPr>
                <w:bCs/>
              </w:rPr>
              <w:t xml:space="preserve"> </w:t>
            </w:r>
            <w:r w:rsidRPr="001553C5">
              <w:rPr>
                <w:bCs/>
                <w:lang w:val="en-US"/>
              </w:rPr>
              <w:t>SM</w:t>
            </w:r>
            <w:r w:rsidRPr="001553C5">
              <w:rPr>
                <w:bCs/>
              </w:rPr>
              <w:t xml:space="preserve"> </w:t>
            </w:r>
            <w:proofErr w:type="spellStart"/>
            <w:r w:rsidRPr="001553C5">
              <w:rPr>
                <w:bCs/>
                <w:lang w:val="en-US"/>
              </w:rPr>
              <w:t>BackLoad</w:t>
            </w:r>
            <w:proofErr w:type="spellEnd"/>
            <w:r w:rsidRPr="001553C5">
              <w:rPr>
                <w:bCs/>
              </w:rPr>
              <w:t>» №ДШС3.049.004 РЭ АО «СКБ «ВТ «Искра» г. Санкт – Петербург.</w:t>
            </w:r>
          </w:p>
          <w:p w:rsidR="00494DE6" w:rsidRPr="001553C5" w:rsidRDefault="00494DE6" w:rsidP="000E24A5">
            <w:pPr>
              <w:pStyle w:val="a3"/>
              <w:numPr>
                <w:ilvl w:val="0"/>
                <w:numId w:val="9"/>
              </w:numPr>
              <w:tabs>
                <w:tab w:val="left" w:pos="393"/>
              </w:tabs>
              <w:ind w:left="0" w:firstLine="251"/>
              <w:jc w:val="both"/>
              <w:rPr>
                <w:bCs/>
              </w:rPr>
            </w:pPr>
            <w:r w:rsidRPr="001553C5">
              <w:rPr>
                <w:bCs/>
              </w:rPr>
              <w:t>Руководство по эксплуатации панельного компьютера №ДШС3.055.035 РЭ АО «СКБ «ВТ «Искра» г. Санкт – Петербург.</w:t>
            </w:r>
          </w:p>
          <w:p w:rsidR="00494DE6" w:rsidRPr="004E02AF" w:rsidRDefault="00494DE6" w:rsidP="000E24A5">
            <w:pPr>
              <w:pStyle w:val="a3"/>
              <w:numPr>
                <w:ilvl w:val="0"/>
                <w:numId w:val="9"/>
              </w:numPr>
              <w:ind w:left="0" w:firstLine="251"/>
              <w:jc w:val="both"/>
              <w:rPr>
                <w:i/>
                <w:sz w:val="28"/>
                <w:szCs w:val="28"/>
              </w:rPr>
            </w:pPr>
            <w:r w:rsidRPr="001553C5">
              <w:rPr>
                <w:bCs/>
              </w:rPr>
              <w:lastRenderedPageBreak/>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4E02AF" w:rsidRPr="001553C5" w:rsidRDefault="004E02AF" w:rsidP="004E02AF">
            <w:pPr>
              <w:pStyle w:val="a3"/>
              <w:ind w:left="251"/>
              <w:jc w:val="both"/>
              <w:rPr>
                <w:i/>
                <w:sz w:val="28"/>
                <w:szCs w:val="28"/>
              </w:rPr>
            </w:pPr>
          </w:p>
        </w:tc>
      </w:tr>
      <w:tr w:rsidR="00494DE6" w:rsidRPr="001553C5" w:rsidTr="006E139D">
        <w:tc>
          <w:tcPr>
            <w:tcW w:w="989" w:type="pct"/>
            <w:vMerge/>
            <w:shd w:val="clear" w:color="auto" w:fill="auto"/>
          </w:tcPr>
          <w:p w:rsidR="00494DE6" w:rsidRPr="001553C5" w:rsidRDefault="00494DE6" w:rsidP="000E24A5">
            <w:pPr>
              <w:jc w:val="both"/>
              <w:rPr>
                <w:i/>
                <w:sz w:val="28"/>
                <w:szCs w:val="28"/>
              </w:rPr>
            </w:pPr>
          </w:p>
        </w:tc>
        <w:tc>
          <w:tcPr>
            <w:tcW w:w="964" w:type="pct"/>
            <w:gridSpan w:val="2"/>
            <w:shd w:val="clear" w:color="auto" w:fill="auto"/>
          </w:tcPr>
          <w:p w:rsidR="00494DE6" w:rsidRPr="001553C5" w:rsidRDefault="00494DE6" w:rsidP="000E24A5">
            <w:pPr>
              <w:jc w:val="both"/>
              <w:rPr>
                <w:i/>
              </w:rPr>
            </w:pPr>
            <w:r w:rsidRPr="001553C5">
              <w:rPr>
                <w:bCs/>
                <w:sz w:val="22"/>
                <w:szCs w:val="22"/>
              </w:rPr>
              <w:t>Технические и функциональные характеристики работы</w:t>
            </w:r>
          </w:p>
        </w:tc>
        <w:tc>
          <w:tcPr>
            <w:tcW w:w="3046" w:type="pct"/>
            <w:gridSpan w:val="5"/>
            <w:shd w:val="clear" w:color="auto" w:fill="auto"/>
          </w:tcPr>
          <w:p w:rsidR="00494DE6" w:rsidRPr="001553C5" w:rsidRDefault="00494DE6" w:rsidP="000E24A5">
            <w:pPr>
              <w:ind w:firstLine="676"/>
              <w:jc w:val="both"/>
              <w:rPr>
                <w:bCs/>
              </w:rPr>
            </w:pPr>
            <w:r w:rsidRPr="001553C5">
              <w:rPr>
                <w:bCs/>
              </w:rPr>
              <w:t xml:space="preserve">Выполнение работ по </w:t>
            </w:r>
            <w:r w:rsidRPr="001553C5">
              <w:rPr>
                <w:color w:val="000000"/>
                <w:shd w:val="clear" w:color="auto" w:fill="FFFFFF"/>
              </w:rPr>
              <w:t>технической поддержке билетопечатающих автоматов (БПА)</w:t>
            </w:r>
            <w:r w:rsidRPr="001553C5">
              <w:rPr>
                <w:bCs/>
              </w:rPr>
              <w:t xml:space="preserve"> подразумевает выполнение комплекса мероприятий, направленных на обеспечение бесперебойного функционирования оборудования.  </w:t>
            </w:r>
          </w:p>
          <w:p w:rsidR="00494DE6" w:rsidRPr="001553C5" w:rsidRDefault="00494DE6" w:rsidP="000E24A5">
            <w:pPr>
              <w:jc w:val="both"/>
              <w:rPr>
                <w:bCs/>
              </w:rPr>
            </w:pPr>
            <w:r w:rsidRPr="001553C5">
              <w:rPr>
                <w:bCs/>
              </w:rPr>
              <w:t xml:space="preserve">            Комплексное техническое обслуживание включает в себя: </w:t>
            </w:r>
          </w:p>
          <w:p w:rsidR="00494DE6" w:rsidRPr="001553C5" w:rsidRDefault="00494DE6" w:rsidP="000E24A5">
            <w:pPr>
              <w:jc w:val="both"/>
              <w:rPr>
                <w:bCs/>
              </w:rPr>
            </w:pPr>
            <w:r w:rsidRPr="001553C5">
              <w:rPr>
                <w:bCs/>
              </w:rPr>
              <w:t xml:space="preserve">- ТО-1 БПА, </w:t>
            </w:r>
          </w:p>
          <w:p w:rsidR="00494DE6" w:rsidRPr="001553C5" w:rsidRDefault="00494DE6" w:rsidP="000E24A5">
            <w:pPr>
              <w:jc w:val="both"/>
              <w:rPr>
                <w:bCs/>
              </w:rPr>
            </w:pPr>
            <w:r w:rsidRPr="001553C5">
              <w:rPr>
                <w:bCs/>
              </w:rPr>
              <w:t>- ТО-2 БПА,</w:t>
            </w:r>
          </w:p>
          <w:p w:rsidR="00494DE6" w:rsidRPr="001553C5" w:rsidRDefault="00494DE6" w:rsidP="000E24A5">
            <w:pPr>
              <w:jc w:val="both"/>
              <w:rPr>
                <w:bCs/>
              </w:rPr>
            </w:pPr>
            <w:r w:rsidRPr="001553C5">
              <w:rPr>
                <w:bCs/>
              </w:rPr>
              <w:t>- ТО-3 БПА,</w:t>
            </w:r>
          </w:p>
          <w:p w:rsidR="00494DE6" w:rsidRPr="001553C5" w:rsidRDefault="00494DE6" w:rsidP="000E24A5">
            <w:pPr>
              <w:jc w:val="both"/>
              <w:rPr>
                <w:bCs/>
              </w:rPr>
            </w:pPr>
            <w:r w:rsidRPr="001553C5">
              <w:rPr>
                <w:bCs/>
              </w:rPr>
              <w:t>- Ремонт оборудования,</w:t>
            </w:r>
          </w:p>
          <w:p w:rsidR="00494DE6" w:rsidRPr="001553C5" w:rsidRDefault="00494DE6" w:rsidP="000E24A5">
            <w:pPr>
              <w:jc w:val="both"/>
              <w:rPr>
                <w:bCs/>
              </w:rPr>
            </w:pPr>
            <w:r w:rsidRPr="001553C5">
              <w:rPr>
                <w:bCs/>
              </w:rPr>
              <w:t>- Замена фискального накопителя.</w:t>
            </w:r>
          </w:p>
          <w:p w:rsidR="00494DE6" w:rsidRPr="001553C5" w:rsidRDefault="00494DE6" w:rsidP="000E24A5">
            <w:pPr>
              <w:jc w:val="both"/>
              <w:rPr>
                <w:bCs/>
              </w:rPr>
            </w:pPr>
          </w:p>
          <w:p w:rsidR="00494DE6" w:rsidRPr="001553C5" w:rsidRDefault="00494DE6" w:rsidP="000E24A5">
            <w:pPr>
              <w:jc w:val="both"/>
              <w:rPr>
                <w:bCs/>
              </w:rPr>
            </w:pPr>
            <w:r w:rsidRPr="001553C5">
              <w:rPr>
                <w:b/>
                <w:bCs/>
              </w:rPr>
              <w:t>1) ТО-1</w:t>
            </w:r>
            <w:r w:rsidRPr="001553C5">
              <w:rPr>
                <w:bCs/>
              </w:rPr>
              <w:t xml:space="preserve"> выполняется персоналом Заказчика и включает в себя:</w:t>
            </w:r>
          </w:p>
          <w:p w:rsidR="00494DE6" w:rsidRPr="001553C5" w:rsidRDefault="00494DE6" w:rsidP="000E24A5">
            <w:pPr>
              <w:pStyle w:val="a3"/>
              <w:numPr>
                <w:ilvl w:val="0"/>
                <w:numId w:val="15"/>
              </w:numPr>
              <w:ind w:left="323"/>
              <w:jc w:val="both"/>
              <w:rPr>
                <w:bCs/>
              </w:rPr>
            </w:pPr>
            <w:r w:rsidRPr="001553C5">
              <w:rPr>
                <w:bCs/>
              </w:rPr>
              <w:t xml:space="preserve">Внешний осмотр БПА. </w:t>
            </w:r>
          </w:p>
          <w:p w:rsidR="00494DE6" w:rsidRPr="001553C5" w:rsidRDefault="00494DE6" w:rsidP="000E24A5">
            <w:pPr>
              <w:pStyle w:val="a3"/>
              <w:numPr>
                <w:ilvl w:val="0"/>
                <w:numId w:val="15"/>
              </w:numPr>
              <w:ind w:left="323"/>
              <w:jc w:val="both"/>
              <w:rPr>
                <w:bCs/>
              </w:rPr>
            </w:pPr>
            <w:r w:rsidRPr="001553C5">
              <w:rPr>
                <w:bCs/>
              </w:rPr>
              <w:t>Чистка корпуса (снаружи и чистка монитора).</w:t>
            </w:r>
          </w:p>
          <w:p w:rsidR="00494DE6" w:rsidRPr="001553C5" w:rsidRDefault="00494DE6" w:rsidP="000E24A5">
            <w:pPr>
              <w:pStyle w:val="a3"/>
              <w:numPr>
                <w:ilvl w:val="0"/>
                <w:numId w:val="15"/>
              </w:numPr>
              <w:ind w:left="323"/>
              <w:jc w:val="both"/>
              <w:rPr>
                <w:bCs/>
              </w:rPr>
            </w:pPr>
            <w:r w:rsidRPr="001553C5">
              <w:rPr>
                <w:bCs/>
              </w:rPr>
              <w:t>Проверка наличия денежных средств разменного фонда (сдачи).</w:t>
            </w:r>
          </w:p>
          <w:p w:rsidR="00494DE6" w:rsidRPr="001553C5" w:rsidRDefault="00494DE6" w:rsidP="000E24A5">
            <w:pPr>
              <w:pStyle w:val="a3"/>
              <w:numPr>
                <w:ilvl w:val="0"/>
                <w:numId w:val="15"/>
              </w:numPr>
              <w:ind w:left="323"/>
              <w:jc w:val="both"/>
              <w:rPr>
                <w:bCs/>
              </w:rPr>
            </w:pPr>
            <w:r w:rsidRPr="001553C5">
              <w:rPr>
                <w:bCs/>
              </w:rPr>
              <w:t>Проверка наличия чековой ленты в фискальном регистраторе «Прим-21Ф».</w:t>
            </w:r>
          </w:p>
          <w:p w:rsidR="00494DE6" w:rsidRPr="001553C5" w:rsidRDefault="00494DE6" w:rsidP="000E24A5">
            <w:pPr>
              <w:pStyle w:val="a3"/>
              <w:numPr>
                <w:ilvl w:val="0"/>
                <w:numId w:val="15"/>
              </w:numPr>
              <w:ind w:left="323"/>
              <w:jc w:val="both"/>
              <w:rPr>
                <w:bCs/>
              </w:rPr>
            </w:pPr>
            <w:r w:rsidRPr="001553C5">
              <w:rPr>
                <w:bCs/>
              </w:rPr>
              <w:t>Проверка корректности оформления проездного документа (стоимости проезда, выдачи сдачи, печати билета).</w:t>
            </w:r>
          </w:p>
          <w:p w:rsidR="00494DE6" w:rsidRPr="001553C5" w:rsidRDefault="00494DE6" w:rsidP="000E24A5">
            <w:pPr>
              <w:pStyle w:val="a3"/>
              <w:numPr>
                <w:ilvl w:val="0"/>
                <w:numId w:val="15"/>
              </w:numPr>
              <w:ind w:left="323"/>
              <w:jc w:val="both"/>
              <w:rPr>
                <w:bCs/>
              </w:rPr>
            </w:pPr>
            <w:r w:rsidRPr="001553C5">
              <w:rPr>
                <w:bCs/>
              </w:rPr>
              <w:t xml:space="preserve">Удаление чеков из </w:t>
            </w:r>
            <w:proofErr w:type="spellStart"/>
            <w:r w:rsidRPr="001553C5">
              <w:rPr>
                <w:bCs/>
              </w:rPr>
              <w:t>презентера</w:t>
            </w:r>
            <w:proofErr w:type="spellEnd"/>
            <w:r w:rsidRPr="001553C5">
              <w:rPr>
                <w:bCs/>
              </w:rPr>
              <w:t>.</w:t>
            </w:r>
          </w:p>
          <w:p w:rsidR="00494DE6" w:rsidRPr="001553C5" w:rsidRDefault="00494DE6" w:rsidP="000E24A5">
            <w:pPr>
              <w:pStyle w:val="a3"/>
              <w:numPr>
                <w:ilvl w:val="0"/>
                <w:numId w:val="15"/>
              </w:numPr>
              <w:ind w:left="323"/>
              <w:jc w:val="both"/>
              <w:rPr>
                <w:bCs/>
              </w:rPr>
            </w:pPr>
            <w:r w:rsidRPr="001553C5">
              <w:rPr>
                <w:bCs/>
              </w:rPr>
              <w:t>Диагностика БПА с использованием «Сервисного меню».</w:t>
            </w:r>
          </w:p>
          <w:p w:rsidR="00494DE6" w:rsidRPr="001553C5" w:rsidRDefault="00494DE6" w:rsidP="000E24A5">
            <w:pPr>
              <w:ind w:left="-37"/>
              <w:jc w:val="both"/>
              <w:rPr>
                <w:bCs/>
              </w:rPr>
            </w:pPr>
            <w:r w:rsidRPr="001553C5">
              <w:rPr>
                <w:bCs/>
              </w:rPr>
              <w:t xml:space="preserve">      ТО-1 проводится ежедневно персоналом Заказчика.</w:t>
            </w:r>
          </w:p>
          <w:p w:rsidR="00494DE6" w:rsidRPr="001553C5" w:rsidRDefault="00494DE6" w:rsidP="000E24A5">
            <w:pPr>
              <w:jc w:val="both"/>
              <w:rPr>
                <w:bCs/>
              </w:rPr>
            </w:pPr>
          </w:p>
          <w:p w:rsidR="00494DE6" w:rsidRPr="001553C5" w:rsidRDefault="00494DE6" w:rsidP="000E24A5">
            <w:pPr>
              <w:jc w:val="both"/>
              <w:rPr>
                <w:bCs/>
              </w:rPr>
            </w:pPr>
            <w:r w:rsidRPr="001553C5">
              <w:rPr>
                <w:b/>
                <w:bCs/>
              </w:rPr>
              <w:t>2) ТО-2</w:t>
            </w:r>
            <w:r w:rsidRPr="001553C5">
              <w:rPr>
                <w:bCs/>
              </w:rPr>
              <w:t xml:space="preserve"> включает в себя:</w:t>
            </w:r>
          </w:p>
          <w:p w:rsidR="00494DE6" w:rsidRPr="001553C5" w:rsidRDefault="00494DE6" w:rsidP="000E24A5">
            <w:pPr>
              <w:pStyle w:val="a3"/>
              <w:numPr>
                <w:ilvl w:val="0"/>
                <w:numId w:val="10"/>
              </w:numPr>
              <w:ind w:left="323"/>
              <w:jc w:val="both"/>
              <w:rPr>
                <w:bCs/>
              </w:rPr>
            </w:pPr>
            <w:r w:rsidRPr="001553C5">
              <w:rPr>
                <w:bCs/>
              </w:rPr>
              <w:t>Выполнение регламентных работ ТО–1.</w:t>
            </w:r>
          </w:p>
          <w:p w:rsidR="00494DE6" w:rsidRPr="001553C5" w:rsidRDefault="00494DE6" w:rsidP="000E24A5">
            <w:pPr>
              <w:pStyle w:val="a3"/>
              <w:numPr>
                <w:ilvl w:val="0"/>
                <w:numId w:val="10"/>
              </w:numPr>
              <w:ind w:left="317" w:hanging="317"/>
              <w:jc w:val="both"/>
              <w:rPr>
                <w:bCs/>
              </w:rPr>
            </w:pPr>
            <w:r w:rsidRPr="001553C5">
              <w:rPr>
                <w:bCs/>
              </w:rPr>
              <w:t>Внешний осмотр оборудования на предмет наличия повреждений корпуса, узлов и механизмов оборудования.</w:t>
            </w:r>
          </w:p>
          <w:p w:rsidR="00494DE6" w:rsidRPr="001553C5" w:rsidRDefault="00494DE6" w:rsidP="000E24A5">
            <w:pPr>
              <w:pStyle w:val="a3"/>
              <w:numPr>
                <w:ilvl w:val="0"/>
                <w:numId w:val="10"/>
              </w:numPr>
              <w:ind w:left="323"/>
              <w:jc w:val="both"/>
              <w:rPr>
                <w:bCs/>
              </w:rPr>
            </w:pPr>
            <w:r w:rsidRPr="001553C5">
              <w:rPr>
                <w:bCs/>
              </w:rPr>
              <w:t>Чистка всех систем охлаждения БПА от внешних загрязнений (при необходимости).</w:t>
            </w:r>
          </w:p>
          <w:p w:rsidR="00494DE6" w:rsidRPr="001553C5" w:rsidRDefault="00494DE6" w:rsidP="000E24A5">
            <w:pPr>
              <w:pStyle w:val="a3"/>
              <w:numPr>
                <w:ilvl w:val="0"/>
                <w:numId w:val="10"/>
              </w:numPr>
              <w:ind w:left="323"/>
              <w:jc w:val="both"/>
              <w:rPr>
                <w:bCs/>
              </w:rPr>
            </w:pPr>
            <w:r w:rsidRPr="001553C5">
              <w:rPr>
                <w:bCs/>
              </w:rPr>
              <w:t>Калибровка сенсорного экрана, в случае его некорректной работы.</w:t>
            </w:r>
          </w:p>
          <w:p w:rsidR="00494DE6" w:rsidRPr="001553C5" w:rsidRDefault="00494DE6" w:rsidP="000E24A5">
            <w:pPr>
              <w:pStyle w:val="a3"/>
              <w:numPr>
                <w:ilvl w:val="0"/>
                <w:numId w:val="10"/>
              </w:numPr>
              <w:ind w:left="323"/>
              <w:jc w:val="both"/>
              <w:rPr>
                <w:bCs/>
              </w:rPr>
            </w:pPr>
            <w:r w:rsidRPr="001553C5">
              <w:rPr>
                <w:bCs/>
              </w:rPr>
              <w:lastRenderedPageBreak/>
              <w:t xml:space="preserve">Техническое обслуживание ККМ в соответствии с руководством по эксплуатации (далее РЭ). </w:t>
            </w:r>
          </w:p>
          <w:p w:rsidR="00494DE6" w:rsidRPr="001553C5" w:rsidRDefault="00494DE6" w:rsidP="000E24A5">
            <w:pPr>
              <w:pStyle w:val="a3"/>
              <w:numPr>
                <w:ilvl w:val="0"/>
                <w:numId w:val="10"/>
              </w:numPr>
              <w:ind w:left="323"/>
              <w:jc w:val="both"/>
              <w:rPr>
                <w:bCs/>
              </w:rPr>
            </w:pPr>
            <w:r w:rsidRPr="001553C5">
              <w:rPr>
                <w:bCs/>
              </w:rPr>
              <w:t xml:space="preserve">Техническое обслуживание </w:t>
            </w:r>
            <w:proofErr w:type="spellStart"/>
            <w:r w:rsidRPr="001553C5">
              <w:rPr>
                <w:bCs/>
              </w:rPr>
              <w:t>банкнотоприемника</w:t>
            </w:r>
            <w:proofErr w:type="spellEnd"/>
            <w:r w:rsidRPr="001553C5">
              <w:rPr>
                <w:bCs/>
              </w:rPr>
              <w:t xml:space="preserve"> в соответствии с РЭ.</w:t>
            </w:r>
          </w:p>
          <w:p w:rsidR="00494DE6" w:rsidRPr="001553C5" w:rsidRDefault="00494DE6" w:rsidP="000E24A5">
            <w:pPr>
              <w:pStyle w:val="a3"/>
              <w:numPr>
                <w:ilvl w:val="0"/>
                <w:numId w:val="10"/>
              </w:numPr>
              <w:ind w:left="323"/>
              <w:jc w:val="both"/>
              <w:rPr>
                <w:bCs/>
              </w:rPr>
            </w:pPr>
            <w:r w:rsidRPr="001553C5">
              <w:rPr>
                <w:bCs/>
              </w:rPr>
              <w:t xml:space="preserve">Техническое обслуживание </w:t>
            </w:r>
            <w:proofErr w:type="spellStart"/>
            <w:r w:rsidRPr="001553C5">
              <w:rPr>
                <w:bCs/>
              </w:rPr>
              <w:t>монетоприемника</w:t>
            </w:r>
            <w:proofErr w:type="spellEnd"/>
            <w:r w:rsidRPr="001553C5">
              <w:rPr>
                <w:bCs/>
              </w:rPr>
              <w:t xml:space="preserve"> в соответствии с РЭ.</w:t>
            </w:r>
          </w:p>
          <w:p w:rsidR="00494DE6" w:rsidRPr="001553C5" w:rsidRDefault="00494DE6" w:rsidP="000E24A5">
            <w:pPr>
              <w:pStyle w:val="a3"/>
              <w:numPr>
                <w:ilvl w:val="0"/>
                <w:numId w:val="10"/>
              </w:numPr>
              <w:ind w:left="323"/>
              <w:jc w:val="both"/>
              <w:rPr>
                <w:bCs/>
              </w:rPr>
            </w:pPr>
            <w:r w:rsidRPr="001553C5">
              <w:rPr>
                <w:bCs/>
              </w:rPr>
              <w:t xml:space="preserve">Техническое обслуживание системы хопперов в соответствии с РЭ. </w:t>
            </w:r>
          </w:p>
          <w:p w:rsidR="00494DE6" w:rsidRPr="001553C5" w:rsidRDefault="00494DE6" w:rsidP="000E24A5">
            <w:pPr>
              <w:pStyle w:val="a3"/>
              <w:numPr>
                <w:ilvl w:val="0"/>
                <w:numId w:val="10"/>
              </w:numPr>
              <w:ind w:left="323"/>
              <w:jc w:val="both"/>
              <w:rPr>
                <w:bCs/>
              </w:rPr>
            </w:pPr>
            <w:r w:rsidRPr="001553C5">
              <w:rPr>
                <w:bCs/>
              </w:rPr>
              <w:t>Диагностика и чистка системного блока.</w:t>
            </w:r>
          </w:p>
          <w:p w:rsidR="00494DE6" w:rsidRPr="001553C5" w:rsidRDefault="00494DE6" w:rsidP="000E24A5">
            <w:pPr>
              <w:pStyle w:val="a3"/>
              <w:numPr>
                <w:ilvl w:val="0"/>
                <w:numId w:val="10"/>
              </w:numPr>
              <w:ind w:left="323"/>
              <w:jc w:val="both"/>
              <w:rPr>
                <w:bCs/>
              </w:rPr>
            </w:pPr>
            <w:r w:rsidRPr="001553C5">
              <w:rPr>
                <w:bCs/>
              </w:rPr>
              <w:t>Техническое обслуживание считывателя банковских карт (при наличии).</w:t>
            </w:r>
          </w:p>
          <w:p w:rsidR="00494DE6" w:rsidRPr="001553C5" w:rsidRDefault="00494DE6" w:rsidP="000E24A5">
            <w:pPr>
              <w:pStyle w:val="a3"/>
              <w:numPr>
                <w:ilvl w:val="0"/>
                <w:numId w:val="10"/>
              </w:numPr>
              <w:ind w:left="323"/>
              <w:jc w:val="both"/>
              <w:rPr>
                <w:bCs/>
              </w:rPr>
            </w:pPr>
            <w:r w:rsidRPr="001553C5">
              <w:rPr>
                <w:bCs/>
              </w:rPr>
              <w:t xml:space="preserve">Техническое обслуживание ПИН-клавиатуры в соответствии с РЭ (при наличии). </w:t>
            </w:r>
          </w:p>
          <w:p w:rsidR="00494DE6" w:rsidRPr="001553C5" w:rsidRDefault="00494DE6" w:rsidP="000E24A5">
            <w:pPr>
              <w:pStyle w:val="a3"/>
              <w:numPr>
                <w:ilvl w:val="0"/>
                <w:numId w:val="10"/>
              </w:numPr>
              <w:ind w:left="323"/>
              <w:jc w:val="both"/>
              <w:rPr>
                <w:bCs/>
              </w:rPr>
            </w:pPr>
            <w:r w:rsidRPr="001553C5">
              <w:rPr>
                <w:bCs/>
              </w:rPr>
              <w:t>Проверка заряда батареи ИБП.</w:t>
            </w:r>
          </w:p>
          <w:p w:rsidR="00494DE6" w:rsidRPr="001553C5" w:rsidRDefault="00494DE6" w:rsidP="000E24A5">
            <w:pPr>
              <w:pStyle w:val="a3"/>
              <w:numPr>
                <w:ilvl w:val="0"/>
                <w:numId w:val="10"/>
              </w:numPr>
              <w:ind w:left="317" w:hanging="317"/>
              <w:jc w:val="both"/>
              <w:rPr>
                <w:bCs/>
              </w:rPr>
            </w:pPr>
            <w:r w:rsidRPr="001553C5">
              <w:rPr>
                <w:bCs/>
              </w:rPr>
              <w:t>Диагностика БПА через «Сервисное меню» программного модуля «Терминал самообслуживания» (АСУ ППК).</w:t>
            </w:r>
          </w:p>
          <w:p w:rsidR="00494DE6" w:rsidRPr="001553C5" w:rsidRDefault="00494DE6" w:rsidP="000E24A5">
            <w:pPr>
              <w:pStyle w:val="a3"/>
              <w:numPr>
                <w:ilvl w:val="0"/>
                <w:numId w:val="10"/>
              </w:numPr>
              <w:ind w:left="317" w:hanging="317"/>
              <w:jc w:val="both"/>
              <w:rPr>
                <w:bCs/>
              </w:rPr>
            </w:pPr>
            <w:r w:rsidRPr="001553C5">
              <w:rPr>
                <w:bCs/>
              </w:rPr>
              <w:t>Диагностика отдельных узлов и механизмов терминала через программное обеспечение «</w:t>
            </w:r>
            <w:r w:rsidRPr="001553C5">
              <w:rPr>
                <w:bCs/>
                <w:lang w:val="en-US"/>
              </w:rPr>
              <w:t>Driver</w:t>
            </w:r>
            <w:r w:rsidRPr="001553C5">
              <w:rPr>
                <w:bCs/>
              </w:rPr>
              <w:t xml:space="preserve"> </w:t>
            </w:r>
            <w:r w:rsidRPr="001553C5">
              <w:rPr>
                <w:bCs/>
                <w:lang w:val="en-US"/>
              </w:rPr>
              <w:t>Tester</w:t>
            </w:r>
            <w:r w:rsidRPr="001553C5">
              <w:rPr>
                <w:bCs/>
              </w:rPr>
              <w:t>» (при необходимости).</w:t>
            </w:r>
          </w:p>
          <w:p w:rsidR="00494DE6" w:rsidRPr="001553C5" w:rsidRDefault="00494DE6" w:rsidP="000E24A5">
            <w:pPr>
              <w:pStyle w:val="a3"/>
              <w:numPr>
                <w:ilvl w:val="0"/>
                <w:numId w:val="10"/>
              </w:numPr>
              <w:ind w:left="323"/>
              <w:jc w:val="both"/>
              <w:rPr>
                <w:bCs/>
              </w:rPr>
            </w:pPr>
            <w:r w:rsidRPr="001553C5">
              <w:rPr>
                <w:bCs/>
              </w:rPr>
              <w:t>Проверка работоспособности узлов и механизмов оборудования с использованием прикладного программного обеспечения «</w:t>
            </w:r>
            <w:r w:rsidRPr="001553C5">
              <w:rPr>
                <w:bCs/>
                <w:lang w:val="en-US"/>
              </w:rPr>
              <w:t>Kiosk</w:t>
            </w:r>
            <w:r w:rsidRPr="001553C5">
              <w:rPr>
                <w:bCs/>
              </w:rPr>
              <w:t xml:space="preserve"> </w:t>
            </w:r>
            <w:r w:rsidRPr="001553C5">
              <w:rPr>
                <w:bCs/>
                <w:lang w:val="en-US"/>
              </w:rPr>
              <w:t>Test</w:t>
            </w:r>
            <w:r w:rsidRPr="001553C5">
              <w:rPr>
                <w:bCs/>
              </w:rPr>
              <w:t>».</w:t>
            </w:r>
          </w:p>
          <w:p w:rsidR="00494DE6" w:rsidRPr="001553C5" w:rsidRDefault="00494DE6" w:rsidP="000E24A5">
            <w:pPr>
              <w:pStyle w:val="a3"/>
              <w:numPr>
                <w:ilvl w:val="0"/>
                <w:numId w:val="10"/>
              </w:numPr>
              <w:ind w:left="317" w:hanging="317"/>
              <w:jc w:val="both"/>
              <w:rPr>
                <w:bCs/>
              </w:rPr>
            </w:pPr>
            <w:r w:rsidRPr="001553C5">
              <w:rPr>
                <w:bCs/>
              </w:rPr>
              <w:t>Контроль наличия и проверка работоспособности фискального накопителя.</w:t>
            </w:r>
          </w:p>
          <w:p w:rsidR="00494DE6" w:rsidRPr="001553C5" w:rsidRDefault="00494DE6" w:rsidP="000E24A5">
            <w:pPr>
              <w:pStyle w:val="a3"/>
              <w:numPr>
                <w:ilvl w:val="0"/>
                <w:numId w:val="10"/>
              </w:numPr>
              <w:ind w:left="317" w:hanging="317"/>
              <w:jc w:val="both"/>
              <w:rPr>
                <w:bCs/>
              </w:rPr>
            </w:pPr>
            <w:r w:rsidRPr="001553C5">
              <w:rPr>
                <w:bCs/>
              </w:rPr>
              <w:t>Проверка работоспособности ПО оборудования, в том числе:</w:t>
            </w:r>
          </w:p>
          <w:p w:rsidR="00494DE6" w:rsidRPr="001553C5" w:rsidRDefault="00494DE6" w:rsidP="000E24A5">
            <w:pPr>
              <w:pStyle w:val="a3"/>
              <w:ind w:left="317"/>
              <w:jc w:val="both"/>
              <w:rPr>
                <w:bCs/>
              </w:rPr>
            </w:pPr>
            <w:r w:rsidRPr="001553C5">
              <w:rPr>
                <w:bCs/>
              </w:rPr>
              <w:t xml:space="preserve">- проверка на соответствие системного времени </w:t>
            </w:r>
            <w:proofErr w:type="spellStart"/>
            <w:r w:rsidRPr="001553C5">
              <w:rPr>
                <w:bCs/>
              </w:rPr>
              <w:t>Windows</w:t>
            </w:r>
            <w:proofErr w:type="spellEnd"/>
            <w:r w:rsidRPr="001553C5">
              <w:rPr>
                <w:bCs/>
              </w:rPr>
              <w:t>, ручная корректировка при необходимости.</w:t>
            </w:r>
          </w:p>
          <w:p w:rsidR="00494DE6" w:rsidRPr="001553C5" w:rsidRDefault="00494DE6" w:rsidP="000E24A5">
            <w:pPr>
              <w:pStyle w:val="a3"/>
              <w:ind w:left="317"/>
              <w:jc w:val="both"/>
              <w:rPr>
                <w:bCs/>
              </w:rPr>
            </w:pPr>
            <w:r w:rsidRPr="001553C5">
              <w:rPr>
                <w:bCs/>
              </w:rPr>
              <w:t xml:space="preserve">- проверка корректности работы программного обеспечения ОС </w:t>
            </w:r>
            <w:proofErr w:type="spellStart"/>
            <w:r w:rsidRPr="001553C5">
              <w:rPr>
                <w:bCs/>
              </w:rPr>
              <w:t>Windows</w:t>
            </w:r>
            <w:proofErr w:type="spellEnd"/>
            <w:r w:rsidRPr="001553C5">
              <w:rPr>
                <w:bCs/>
              </w:rPr>
              <w:t xml:space="preserve"> ХР, анализ системных журналов событий, периферийных устройств.</w:t>
            </w:r>
          </w:p>
          <w:p w:rsidR="00494DE6" w:rsidRPr="001553C5" w:rsidRDefault="00494DE6" w:rsidP="000E24A5">
            <w:pPr>
              <w:pStyle w:val="a3"/>
              <w:ind w:left="317"/>
              <w:jc w:val="both"/>
              <w:rPr>
                <w:bCs/>
              </w:rPr>
            </w:pPr>
            <w:r w:rsidRPr="001553C5">
              <w:rPr>
                <w:bCs/>
              </w:rPr>
              <w:t>- проверка актуальности базы данных антивирусного программного обеспечения и её обновление при необходимости.</w:t>
            </w:r>
          </w:p>
          <w:p w:rsidR="00494DE6" w:rsidRPr="001553C5" w:rsidRDefault="00494DE6" w:rsidP="000E24A5">
            <w:pPr>
              <w:pStyle w:val="a3"/>
              <w:ind w:left="317"/>
              <w:jc w:val="both"/>
              <w:rPr>
                <w:bCs/>
              </w:rPr>
            </w:pPr>
            <w:r w:rsidRPr="001553C5">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494DE6" w:rsidRPr="001553C5" w:rsidRDefault="00494DE6" w:rsidP="000E24A5">
            <w:pPr>
              <w:pStyle w:val="a3"/>
              <w:ind w:left="317"/>
              <w:jc w:val="both"/>
              <w:rPr>
                <w:bCs/>
              </w:rPr>
            </w:pPr>
            <w:r w:rsidRPr="001553C5">
              <w:rPr>
                <w:bCs/>
              </w:rPr>
              <w:t>- резервное копирование файлов прикладного программного обеспечения.</w:t>
            </w:r>
          </w:p>
          <w:p w:rsidR="00494DE6" w:rsidRPr="001553C5" w:rsidRDefault="00494DE6" w:rsidP="000E24A5">
            <w:pPr>
              <w:pStyle w:val="a3"/>
              <w:numPr>
                <w:ilvl w:val="0"/>
                <w:numId w:val="10"/>
              </w:numPr>
              <w:ind w:left="323"/>
              <w:jc w:val="both"/>
              <w:rPr>
                <w:bCs/>
              </w:rPr>
            </w:pPr>
            <w:r w:rsidRPr="001553C5">
              <w:rPr>
                <w:bCs/>
              </w:rPr>
              <w:t>Проверка качества печати фискального регистратора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494DE6" w:rsidRPr="001553C5" w:rsidRDefault="00494DE6" w:rsidP="000E24A5">
            <w:pPr>
              <w:pStyle w:val="a3"/>
              <w:numPr>
                <w:ilvl w:val="0"/>
                <w:numId w:val="10"/>
              </w:numPr>
              <w:ind w:left="323"/>
              <w:jc w:val="both"/>
              <w:rPr>
                <w:bCs/>
              </w:rPr>
            </w:pPr>
            <w:r w:rsidRPr="001553C5">
              <w:rPr>
                <w:bCs/>
              </w:rPr>
              <w:t xml:space="preserve">Мелкий (текущий) </w:t>
            </w:r>
            <w:proofErr w:type="gramStart"/>
            <w:r w:rsidRPr="001553C5">
              <w:rPr>
                <w:bCs/>
              </w:rPr>
              <w:t>ремонт</w:t>
            </w:r>
            <w:proofErr w:type="gramEnd"/>
            <w:r w:rsidRPr="001553C5">
              <w:rPr>
                <w:bCs/>
              </w:rPr>
              <w:t xml:space="preserve"> не требующий замены запасных частей.</w:t>
            </w:r>
          </w:p>
          <w:p w:rsidR="00494DE6" w:rsidRPr="001553C5" w:rsidRDefault="00494DE6" w:rsidP="000E24A5">
            <w:pPr>
              <w:ind w:left="-37"/>
              <w:jc w:val="both"/>
              <w:rPr>
                <w:bCs/>
              </w:rPr>
            </w:pPr>
            <w:r w:rsidRPr="001553C5">
              <w:rPr>
                <w:bCs/>
              </w:rPr>
              <w:lastRenderedPageBreak/>
              <w:t xml:space="preserve">       ТО-2 проводится 2 раза в квартал, персоналом Исполнителя.</w:t>
            </w:r>
          </w:p>
          <w:p w:rsidR="00494DE6" w:rsidRPr="001553C5" w:rsidRDefault="00494DE6" w:rsidP="000E24A5">
            <w:pPr>
              <w:jc w:val="both"/>
              <w:rPr>
                <w:bCs/>
              </w:rPr>
            </w:pPr>
          </w:p>
          <w:p w:rsidR="00494DE6" w:rsidRPr="001553C5" w:rsidRDefault="00494DE6" w:rsidP="000E24A5">
            <w:pPr>
              <w:jc w:val="both"/>
              <w:rPr>
                <w:bCs/>
              </w:rPr>
            </w:pPr>
            <w:r w:rsidRPr="001553C5">
              <w:rPr>
                <w:b/>
                <w:bCs/>
              </w:rPr>
              <w:t>3) ТО-3</w:t>
            </w:r>
            <w:r w:rsidRPr="001553C5">
              <w:rPr>
                <w:bCs/>
              </w:rPr>
              <w:t xml:space="preserve"> включает в себя:</w:t>
            </w:r>
          </w:p>
          <w:p w:rsidR="00494DE6" w:rsidRPr="001553C5" w:rsidRDefault="00494DE6" w:rsidP="000E24A5">
            <w:pPr>
              <w:pStyle w:val="a3"/>
              <w:numPr>
                <w:ilvl w:val="0"/>
                <w:numId w:val="10"/>
              </w:numPr>
              <w:ind w:left="317" w:hanging="283"/>
            </w:pPr>
            <w:r w:rsidRPr="001553C5">
              <w:t>Выполнение регламентных работ в объеме ТО-2.</w:t>
            </w:r>
          </w:p>
          <w:p w:rsidR="00494DE6" w:rsidRPr="001553C5" w:rsidRDefault="00494DE6" w:rsidP="000E24A5">
            <w:pPr>
              <w:pStyle w:val="a3"/>
              <w:numPr>
                <w:ilvl w:val="0"/>
                <w:numId w:val="10"/>
              </w:numPr>
              <w:ind w:left="317" w:hanging="283"/>
            </w:pPr>
            <w:r w:rsidRPr="001553C5">
              <w:rPr>
                <w:bCs/>
              </w:rPr>
              <w:t>Дефрагментация жесткого диска системного блока.</w:t>
            </w:r>
          </w:p>
          <w:p w:rsidR="00494DE6" w:rsidRPr="001553C5" w:rsidRDefault="00494DE6" w:rsidP="000E24A5">
            <w:pPr>
              <w:pStyle w:val="a3"/>
              <w:numPr>
                <w:ilvl w:val="0"/>
                <w:numId w:val="10"/>
              </w:numPr>
              <w:ind w:left="317" w:hanging="283"/>
              <w:jc w:val="both"/>
            </w:pPr>
            <w:r w:rsidRPr="001553C5">
              <w:rPr>
                <w:bCs/>
              </w:rPr>
              <w:t>Резервное копирование файлов прикладного программного обеспечения и другие мероприятия согласно требований руководства по эксплуатации оборудования №ДШС4.350.019 РЭ, №ДШС3.021.033-12,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494DE6" w:rsidRPr="001553C5" w:rsidRDefault="00494DE6" w:rsidP="000E24A5">
            <w:pPr>
              <w:ind w:left="34"/>
            </w:pPr>
            <w:r w:rsidRPr="001553C5">
              <w:t>ТО-3 проводится 1 раз в год, персоналом Исполнителя.</w:t>
            </w:r>
          </w:p>
          <w:p w:rsidR="00494DE6" w:rsidRPr="001553C5" w:rsidRDefault="00494DE6" w:rsidP="000E24A5">
            <w:pPr>
              <w:tabs>
                <w:tab w:val="left" w:pos="429"/>
              </w:tabs>
              <w:jc w:val="both"/>
              <w:rPr>
                <w:bCs/>
              </w:rPr>
            </w:pPr>
          </w:p>
          <w:p w:rsidR="00494DE6" w:rsidRPr="001553C5" w:rsidRDefault="00494DE6" w:rsidP="000E24A5">
            <w:pPr>
              <w:jc w:val="both"/>
            </w:pPr>
            <w:r w:rsidRPr="001553C5">
              <w:rPr>
                <w:b/>
              </w:rPr>
              <w:t>4) Ремонт</w:t>
            </w:r>
            <w:r w:rsidRPr="001553C5">
              <w:t xml:space="preserve"> - устранение неисправностей аппаратной части и программного обеспечения БПА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БПА, или переустановки и перенастройки программного обеспечения БПА или совокупности вышеуказанных действий.</w:t>
            </w:r>
          </w:p>
          <w:p w:rsidR="00494DE6" w:rsidRPr="001553C5" w:rsidRDefault="00494DE6" w:rsidP="000E24A5">
            <w:pPr>
              <w:jc w:val="both"/>
            </w:pPr>
            <w:r w:rsidRPr="001553C5">
              <w:t xml:space="preserve">      Ремонт производится персоналом Исполнителя при выявлении неисправностей (замечай) в работе БПА, в ходе проведения ТО или по заявке Заказчика.</w:t>
            </w:r>
          </w:p>
          <w:p w:rsidR="00494DE6" w:rsidRPr="001553C5" w:rsidRDefault="00494DE6" w:rsidP="000E24A5"/>
          <w:p w:rsidR="00494DE6" w:rsidRPr="001553C5" w:rsidRDefault="00494DE6" w:rsidP="000E24A5">
            <w:pPr>
              <w:rPr>
                <w:b/>
              </w:rPr>
            </w:pPr>
            <w:r w:rsidRPr="001553C5">
              <w:rPr>
                <w:b/>
              </w:rPr>
              <w:t>4) Замена Фискального накопителя, включает в себя:</w:t>
            </w:r>
          </w:p>
          <w:p w:rsidR="00494DE6" w:rsidRPr="001553C5" w:rsidRDefault="00494DE6" w:rsidP="000E24A5">
            <w:pPr>
              <w:pStyle w:val="a3"/>
              <w:numPr>
                <w:ilvl w:val="0"/>
                <w:numId w:val="14"/>
              </w:numPr>
              <w:ind w:left="317" w:hanging="283"/>
              <w:jc w:val="both"/>
            </w:pPr>
            <w:r w:rsidRPr="001553C5">
              <w:t>Снятие отчётных документов (сменной и месячной ведомостей, отчёт о закрытии смены) при необходимости.</w:t>
            </w:r>
          </w:p>
          <w:p w:rsidR="00494DE6" w:rsidRPr="001553C5" w:rsidRDefault="00494DE6" w:rsidP="000E24A5">
            <w:pPr>
              <w:pStyle w:val="a3"/>
              <w:numPr>
                <w:ilvl w:val="0"/>
                <w:numId w:val="14"/>
              </w:numPr>
              <w:ind w:left="317" w:hanging="283"/>
              <w:jc w:val="both"/>
            </w:pPr>
            <w:r w:rsidRPr="001553C5">
              <w:t>Демонтаж старого фискального накопителя и его передача Заказчику.</w:t>
            </w:r>
          </w:p>
          <w:p w:rsidR="00494DE6" w:rsidRPr="001553C5" w:rsidRDefault="00494DE6" w:rsidP="000E24A5">
            <w:pPr>
              <w:pStyle w:val="a3"/>
              <w:numPr>
                <w:ilvl w:val="0"/>
                <w:numId w:val="13"/>
              </w:numPr>
              <w:ind w:left="317" w:hanging="283"/>
              <w:jc w:val="both"/>
            </w:pPr>
            <w:r w:rsidRPr="001553C5">
              <w:t>Установка нового фискального накопителя.</w:t>
            </w:r>
          </w:p>
          <w:p w:rsidR="00494DE6" w:rsidRPr="001553C5" w:rsidRDefault="00494DE6" w:rsidP="000E24A5">
            <w:pPr>
              <w:pStyle w:val="a3"/>
              <w:numPr>
                <w:ilvl w:val="0"/>
                <w:numId w:val="12"/>
              </w:numPr>
              <w:ind w:left="317" w:hanging="283"/>
              <w:jc w:val="both"/>
            </w:pPr>
            <w:r w:rsidRPr="001553C5">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rsidR="00494DE6" w:rsidRPr="001553C5" w:rsidRDefault="00494DE6" w:rsidP="000E24A5">
            <w:pPr>
              <w:pStyle w:val="a3"/>
              <w:ind w:left="720"/>
              <w:jc w:val="both"/>
            </w:pPr>
            <w:r w:rsidRPr="001553C5">
              <w:t>- заводской номер фискального накопителя,</w:t>
            </w:r>
          </w:p>
          <w:p w:rsidR="00494DE6" w:rsidRPr="001553C5" w:rsidRDefault="00494DE6" w:rsidP="000E24A5">
            <w:pPr>
              <w:pStyle w:val="a3"/>
              <w:ind w:left="720"/>
              <w:jc w:val="both"/>
            </w:pPr>
            <w:r w:rsidRPr="001553C5">
              <w:t>-номер фискального документа,</w:t>
            </w:r>
          </w:p>
          <w:p w:rsidR="00494DE6" w:rsidRPr="001553C5" w:rsidRDefault="00494DE6" w:rsidP="000E24A5">
            <w:pPr>
              <w:pStyle w:val="a3"/>
              <w:ind w:left="720"/>
              <w:jc w:val="both"/>
            </w:pPr>
            <w:r w:rsidRPr="001553C5">
              <w:lastRenderedPageBreak/>
              <w:t>-фискальный признак документа,</w:t>
            </w:r>
          </w:p>
          <w:p w:rsidR="00494DE6" w:rsidRPr="001553C5" w:rsidRDefault="00494DE6" w:rsidP="000E24A5">
            <w:pPr>
              <w:pStyle w:val="a3"/>
              <w:ind w:left="720"/>
              <w:jc w:val="both"/>
            </w:pPr>
            <w:r w:rsidRPr="001553C5">
              <w:t>-дата и время активации.</w:t>
            </w:r>
          </w:p>
          <w:p w:rsidR="00494DE6" w:rsidRPr="001553C5" w:rsidRDefault="00494DE6" w:rsidP="000E24A5">
            <w:pPr>
              <w:pStyle w:val="a3"/>
              <w:numPr>
                <w:ilvl w:val="0"/>
                <w:numId w:val="11"/>
              </w:numPr>
              <w:tabs>
                <w:tab w:val="left" w:pos="176"/>
              </w:tabs>
              <w:ind w:left="176" w:hanging="142"/>
              <w:jc w:val="both"/>
            </w:pPr>
            <w:r w:rsidRPr="001553C5">
              <w:t xml:space="preserve">Передача Заказчику заполненного паспорта нового фискального накопителя и старого фискального накопителя. </w:t>
            </w:r>
          </w:p>
          <w:p w:rsidR="00494DE6" w:rsidRPr="001553C5" w:rsidRDefault="00494DE6" w:rsidP="000E24A5">
            <w:pPr>
              <w:pStyle w:val="a3"/>
              <w:numPr>
                <w:ilvl w:val="0"/>
                <w:numId w:val="11"/>
              </w:numPr>
              <w:ind w:left="182" w:hanging="142"/>
              <w:jc w:val="both"/>
              <w:rPr>
                <w:bCs/>
              </w:rPr>
            </w:pPr>
            <w:r w:rsidRPr="001553C5">
              <w:t xml:space="preserve">Другие действия, предусмотренные действующим законодательством РФ, </w:t>
            </w:r>
            <w:r w:rsidRPr="001553C5">
              <w:rPr>
                <w:bCs/>
              </w:rPr>
              <w:t>руководством по эксплуатации оборудования №ДШС4.350.019 РЭ, №ДШС3.021.033-12, №ДШС3.049.004 РЭ, №ДШС3.055.035 РЭ и руководством по эксплуатации программного обеспечения Автоматизированной системы управления пригородной пассажирской компанией (АСУ ППК).</w:t>
            </w:r>
          </w:p>
          <w:p w:rsidR="00494DE6" w:rsidRPr="001553C5" w:rsidRDefault="00494DE6" w:rsidP="000E24A5">
            <w:pPr>
              <w:jc w:val="both"/>
              <w:rPr>
                <w:bCs/>
              </w:rPr>
            </w:pPr>
            <w:r w:rsidRPr="001553C5">
              <w:rPr>
                <w:bCs/>
              </w:rPr>
              <w:t xml:space="preserve">       Замена фискального накопителя проводится 1 раз в год, силами Исполнителя.</w:t>
            </w:r>
          </w:p>
          <w:p w:rsidR="00494DE6" w:rsidRPr="001553C5" w:rsidRDefault="00494DE6" w:rsidP="000E24A5">
            <w:pPr>
              <w:jc w:val="both"/>
              <w:rPr>
                <w:bCs/>
              </w:rPr>
            </w:pPr>
          </w:p>
        </w:tc>
      </w:tr>
      <w:tr w:rsidR="00494DE6" w:rsidRPr="001553C5" w:rsidTr="006E139D">
        <w:tc>
          <w:tcPr>
            <w:tcW w:w="989" w:type="pct"/>
            <w:vMerge/>
            <w:shd w:val="clear" w:color="auto" w:fill="auto"/>
          </w:tcPr>
          <w:p w:rsidR="00494DE6" w:rsidRPr="001553C5" w:rsidRDefault="00494DE6" w:rsidP="000E24A5">
            <w:pPr>
              <w:jc w:val="both"/>
              <w:rPr>
                <w:i/>
                <w:sz w:val="28"/>
                <w:szCs w:val="28"/>
              </w:rPr>
            </w:pPr>
          </w:p>
        </w:tc>
        <w:tc>
          <w:tcPr>
            <w:tcW w:w="964" w:type="pct"/>
            <w:gridSpan w:val="2"/>
            <w:shd w:val="clear" w:color="auto" w:fill="auto"/>
          </w:tcPr>
          <w:p w:rsidR="00494DE6" w:rsidRPr="001553C5" w:rsidRDefault="00494DE6" w:rsidP="000E24A5">
            <w:pPr>
              <w:jc w:val="both"/>
              <w:rPr>
                <w:i/>
              </w:rPr>
            </w:pPr>
            <w:r w:rsidRPr="001553C5">
              <w:rPr>
                <w:bCs/>
                <w:sz w:val="22"/>
                <w:szCs w:val="22"/>
              </w:rPr>
              <w:t>Требования к безопасности работы</w:t>
            </w:r>
          </w:p>
        </w:tc>
        <w:tc>
          <w:tcPr>
            <w:tcW w:w="3046" w:type="pct"/>
            <w:gridSpan w:val="5"/>
            <w:shd w:val="clear" w:color="auto" w:fill="auto"/>
          </w:tcPr>
          <w:p w:rsidR="00494DE6" w:rsidRPr="001553C5" w:rsidRDefault="00494DE6" w:rsidP="000E24A5">
            <w:pPr>
              <w:jc w:val="both"/>
            </w:pPr>
            <w:r w:rsidRPr="001553C5">
              <w:rPr>
                <w:bCs/>
              </w:rPr>
              <w:t xml:space="preserve">Работы должны оказываться </w:t>
            </w:r>
            <w:r w:rsidRPr="001553C5">
              <w:t xml:space="preserve">в соответствии с </w:t>
            </w:r>
            <w:r w:rsidRPr="001553C5">
              <w:rPr>
                <w:bCs/>
              </w:rPr>
              <w:t>Нормативны</w:t>
            </w:r>
            <w:r w:rsidR="00D96303">
              <w:rPr>
                <w:bCs/>
              </w:rPr>
              <w:t>ми</w:t>
            </w:r>
            <w:r w:rsidRPr="001553C5">
              <w:rPr>
                <w:bCs/>
              </w:rPr>
              <w:t xml:space="preserve"> документами, указанными выше, с соблюдением норм и требований </w:t>
            </w:r>
            <w:r w:rsidRPr="001553C5">
              <w:t>техники безопасности, пожарной безопасности, мероприятий по охране окружающей среды.</w:t>
            </w:r>
          </w:p>
          <w:p w:rsidR="00494DE6" w:rsidRPr="001553C5" w:rsidRDefault="00494DE6" w:rsidP="000E24A5">
            <w:pPr>
              <w:jc w:val="both"/>
              <w:rPr>
                <w:i/>
              </w:rPr>
            </w:pPr>
          </w:p>
        </w:tc>
      </w:tr>
      <w:tr w:rsidR="00494DE6" w:rsidRPr="001553C5" w:rsidTr="006E139D">
        <w:tc>
          <w:tcPr>
            <w:tcW w:w="989" w:type="pct"/>
            <w:vMerge/>
            <w:shd w:val="clear" w:color="auto" w:fill="auto"/>
          </w:tcPr>
          <w:p w:rsidR="00494DE6" w:rsidRPr="001553C5" w:rsidRDefault="00494DE6" w:rsidP="000E24A5">
            <w:pPr>
              <w:jc w:val="both"/>
              <w:rPr>
                <w:i/>
                <w:sz w:val="28"/>
                <w:szCs w:val="28"/>
              </w:rPr>
            </w:pPr>
          </w:p>
        </w:tc>
        <w:tc>
          <w:tcPr>
            <w:tcW w:w="964" w:type="pct"/>
            <w:gridSpan w:val="2"/>
            <w:shd w:val="clear" w:color="auto" w:fill="auto"/>
          </w:tcPr>
          <w:p w:rsidR="00494DE6" w:rsidRPr="001553C5" w:rsidRDefault="00494DE6" w:rsidP="000E24A5">
            <w:pPr>
              <w:jc w:val="both"/>
              <w:rPr>
                <w:i/>
              </w:rPr>
            </w:pPr>
            <w:r w:rsidRPr="001553C5">
              <w:rPr>
                <w:bCs/>
                <w:sz w:val="22"/>
                <w:szCs w:val="22"/>
              </w:rPr>
              <w:t>Требования к качеству работы</w:t>
            </w:r>
          </w:p>
        </w:tc>
        <w:tc>
          <w:tcPr>
            <w:tcW w:w="3046" w:type="pct"/>
            <w:gridSpan w:val="5"/>
            <w:shd w:val="clear" w:color="auto" w:fill="auto"/>
          </w:tcPr>
          <w:p w:rsidR="00494DE6" w:rsidRPr="001553C5" w:rsidRDefault="00494DE6" w:rsidP="000E24A5">
            <w:pPr>
              <w:jc w:val="both"/>
              <w:rPr>
                <w:bCs/>
              </w:rPr>
            </w:pPr>
            <w:r w:rsidRPr="001553C5">
              <w:rPr>
                <w:bCs/>
              </w:rPr>
              <w:t>Работы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494DE6" w:rsidRPr="001553C5" w:rsidRDefault="00494DE6" w:rsidP="000E24A5">
            <w:pPr>
              <w:jc w:val="both"/>
              <w:rPr>
                <w:i/>
              </w:rPr>
            </w:pPr>
          </w:p>
        </w:tc>
      </w:tr>
      <w:tr w:rsidR="00494DE6" w:rsidRPr="001553C5" w:rsidTr="006E139D">
        <w:tc>
          <w:tcPr>
            <w:tcW w:w="989" w:type="pct"/>
            <w:vMerge/>
            <w:shd w:val="clear" w:color="auto" w:fill="auto"/>
          </w:tcPr>
          <w:p w:rsidR="00494DE6" w:rsidRPr="001553C5" w:rsidRDefault="00494DE6" w:rsidP="000E24A5">
            <w:pPr>
              <w:jc w:val="both"/>
              <w:rPr>
                <w:i/>
                <w:sz w:val="28"/>
                <w:szCs w:val="28"/>
              </w:rPr>
            </w:pPr>
          </w:p>
        </w:tc>
        <w:tc>
          <w:tcPr>
            <w:tcW w:w="964" w:type="pct"/>
            <w:gridSpan w:val="2"/>
            <w:shd w:val="clear" w:color="auto" w:fill="auto"/>
          </w:tcPr>
          <w:p w:rsidR="00494DE6" w:rsidRPr="001553C5" w:rsidRDefault="00494DE6" w:rsidP="000E24A5">
            <w:pPr>
              <w:jc w:val="both"/>
            </w:pPr>
            <w:r w:rsidRPr="001553C5">
              <w:rPr>
                <w:sz w:val="22"/>
                <w:szCs w:val="22"/>
              </w:rPr>
              <w:t>Иные требования</w:t>
            </w:r>
            <w:r w:rsidRPr="001553C5">
              <w:rPr>
                <w:bCs/>
                <w:sz w:val="28"/>
                <w:szCs w:val="28"/>
              </w:rPr>
              <w:t xml:space="preserve"> </w:t>
            </w:r>
            <w:r w:rsidRPr="001553C5">
              <w:rPr>
                <w:bCs/>
                <w:sz w:val="22"/>
                <w:szCs w:val="22"/>
              </w:rPr>
              <w:t>связанные с определением соответствия выполняемой работы потребностям заказчика</w:t>
            </w:r>
            <w:r w:rsidRPr="001553C5">
              <w:rPr>
                <w:sz w:val="22"/>
                <w:szCs w:val="22"/>
              </w:rPr>
              <w:t xml:space="preserve"> </w:t>
            </w:r>
          </w:p>
        </w:tc>
        <w:tc>
          <w:tcPr>
            <w:tcW w:w="3046" w:type="pct"/>
            <w:gridSpan w:val="5"/>
            <w:shd w:val="clear" w:color="auto" w:fill="auto"/>
          </w:tcPr>
          <w:p w:rsidR="00494DE6" w:rsidRPr="001553C5" w:rsidRDefault="00494DE6" w:rsidP="000E24A5">
            <w:pPr>
              <w:shd w:val="clear" w:color="auto" w:fill="FFFFFF"/>
              <w:tabs>
                <w:tab w:val="left" w:pos="696"/>
              </w:tabs>
              <w:ind w:firstLine="324"/>
              <w:jc w:val="both"/>
            </w:pPr>
            <w:r w:rsidRPr="001553C5">
              <w:t>Заявки на ремонт могут подаваться любым из способов:</w:t>
            </w:r>
          </w:p>
          <w:p w:rsidR="00494DE6" w:rsidRPr="001553C5" w:rsidRDefault="00494DE6" w:rsidP="000E24A5">
            <w:pPr>
              <w:shd w:val="clear" w:color="auto" w:fill="FFFFFF"/>
              <w:tabs>
                <w:tab w:val="left" w:pos="696"/>
              </w:tabs>
              <w:ind w:firstLine="324"/>
              <w:jc w:val="both"/>
            </w:pPr>
            <w:r w:rsidRPr="001553C5">
              <w:t xml:space="preserve">- в устной форме путем направления телефонограммы на контактный телефон Исполнителя, указанный в Регламенте технического обслуживания БПА. </w:t>
            </w:r>
          </w:p>
          <w:p w:rsidR="00494DE6" w:rsidRPr="001553C5" w:rsidRDefault="00494DE6" w:rsidP="000E24A5">
            <w:pPr>
              <w:shd w:val="clear" w:color="auto" w:fill="FFFFFF"/>
              <w:tabs>
                <w:tab w:val="left" w:pos="696"/>
              </w:tabs>
              <w:ind w:firstLine="324"/>
              <w:jc w:val="both"/>
            </w:pPr>
            <w:r w:rsidRPr="001553C5">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1553C5">
              <w:rPr>
                <w:lang w:val="en-US"/>
              </w:rPr>
              <w:t>Redmine</w:t>
            </w:r>
            <w:r w:rsidRPr="001553C5">
              <w:t>.</w:t>
            </w:r>
          </w:p>
          <w:p w:rsidR="00494DE6" w:rsidRDefault="00494DE6" w:rsidP="000E24A5">
            <w:pPr>
              <w:ind w:firstLine="466"/>
              <w:jc w:val="both"/>
            </w:pPr>
            <w:r w:rsidRPr="001553C5">
              <w:t>В зависимости от необходимой срочности выполнения ремонта БПА, заявке на ремонт, Заказчиком присваивается категория приоритетности:</w:t>
            </w:r>
          </w:p>
          <w:p w:rsidR="004E02AF" w:rsidRPr="001553C5" w:rsidRDefault="004E02AF" w:rsidP="000E24A5">
            <w:pPr>
              <w:ind w:firstLine="466"/>
              <w:jc w:val="both"/>
            </w:pPr>
          </w:p>
          <w:p w:rsidR="00494DE6" w:rsidRDefault="00494DE6" w:rsidP="000E24A5">
            <w:pPr>
              <w:ind w:firstLine="284"/>
              <w:jc w:val="both"/>
            </w:pPr>
            <w:r w:rsidRPr="001553C5">
              <w:rPr>
                <w:b/>
              </w:rPr>
              <w:t>- категория</w:t>
            </w:r>
            <w:proofErr w:type="gramStart"/>
            <w:r w:rsidRPr="001553C5">
              <w:rPr>
                <w:b/>
              </w:rPr>
              <w:t xml:space="preserve"> А</w:t>
            </w:r>
            <w:proofErr w:type="gramEnd"/>
            <w:r w:rsidRPr="001553C5">
              <w:t xml:space="preserve"> (</w:t>
            </w:r>
            <w:r w:rsidRPr="001553C5">
              <w:rPr>
                <w:b/>
              </w:rPr>
              <w:t>критический приоритет</w:t>
            </w:r>
            <w:r w:rsidRPr="001553C5">
              <w:t>)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4E02AF" w:rsidRPr="001553C5" w:rsidRDefault="004E02AF" w:rsidP="000E24A5">
            <w:pPr>
              <w:ind w:firstLine="284"/>
              <w:jc w:val="both"/>
            </w:pPr>
          </w:p>
          <w:p w:rsidR="00494DE6" w:rsidRDefault="00494DE6" w:rsidP="000E24A5">
            <w:pPr>
              <w:pStyle w:val="a3"/>
              <w:ind w:left="0" w:firstLine="284"/>
              <w:jc w:val="both"/>
            </w:pPr>
            <w:r w:rsidRPr="001553C5">
              <w:rPr>
                <w:b/>
              </w:rPr>
              <w:lastRenderedPageBreak/>
              <w:t xml:space="preserve">- категория B </w:t>
            </w:r>
            <w:r w:rsidRPr="001553C5">
              <w:t>(</w:t>
            </w:r>
            <w:r w:rsidRPr="001553C5">
              <w:rPr>
                <w:b/>
              </w:rPr>
              <w:t>высокий приоритет</w:t>
            </w:r>
            <w:r w:rsidRPr="001553C5">
              <w:t>)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1553C5">
              <w:rPr>
                <w:b/>
              </w:rPr>
              <w:t xml:space="preserve"> </w:t>
            </w:r>
            <w:r w:rsidRPr="001553C5">
              <w:t xml:space="preserve">Время ремонта - не должно превышать 36 часов; </w:t>
            </w:r>
          </w:p>
          <w:p w:rsidR="004E02AF" w:rsidRPr="001553C5" w:rsidRDefault="004E02AF" w:rsidP="000E24A5">
            <w:pPr>
              <w:pStyle w:val="a3"/>
              <w:ind w:left="0" w:firstLine="284"/>
              <w:jc w:val="both"/>
            </w:pPr>
          </w:p>
          <w:p w:rsidR="00494DE6" w:rsidRDefault="00494DE6" w:rsidP="000E24A5">
            <w:pPr>
              <w:pStyle w:val="a3"/>
              <w:ind w:left="0" w:firstLine="284"/>
              <w:jc w:val="both"/>
            </w:pPr>
            <w:r w:rsidRPr="001553C5">
              <w:rPr>
                <w:b/>
              </w:rPr>
              <w:t xml:space="preserve">- категория C </w:t>
            </w:r>
            <w:r w:rsidRPr="001553C5">
              <w:t>(</w:t>
            </w:r>
            <w:r w:rsidRPr="001553C5">
              <w:rPr>
                <w:b/>
              </w:rPr>
              <w:t>средний приоритет</w:t>
            </w:r>
            <w:r w:rsidRPr="001553C5">
              <w:t>)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 должно превышать 72 часов.</w:t>
            </w:r>
          </w:p>
          <w:p w:rsidR="004E02AF" w:rsidRPr="001553C5" w:rsidRDefault="004E02AF" w:rsidP="000E24A5">
            <w:pPr>
              <w:pStyle w:val="a3"/>
              <w:ind w:left="0" w:firstLine="284"/>
              <w:jc w:val="both"/>
            </w:pPr>
          </w:p>
          <w:p w:rsidR="00494DE6" w:rsidRDefault="00494DE6" w:rsidP="000E24A5">
            <w:pPr>
              <w:shd w:val="clear" w:color="auto" w:fill="FFFFFF"/>
              <w:tabs>
                <w:tab w:val="left" w:pos="696"/>
              </w:tabs>
              <w:ind w:firstLine="466"/>
              <w:jc w:val="both"/>
            </w:pPr>
            <w:r w:rsidRPr="001553C5">
              <w:t xml:space="preserve">Мелкий и текущий ремонт БПА, не требующий замены неисправных деталей производится Исполнителем, в срок </w:t>
            </w:r>
            <w:r w:rsidRPr="001553C5">
              <w:rPr>
                <w:b/>
              </w:rPr>
              <w:t>не позднее 36 часов</w:t>
            </w:r>
            <w:r w:rsidRPr="001553C5">
              <w:t xml:space="preserve"> с момента направления Заказчиком заявки на ремонт БПА. </w:t>
            </w:r>
          </w:p>
          <w:p w:rsidR="004E02AF" w:rsidRPr="001553C5" w:rsidRDefault="004E02AF" w:rsidP="000E24A5">
            <w:pPr>
              <w:shd w:val="clear" w:color="auto" w:fill="FFFFFF"/>
              <w:tabs>
                <w:tab w:val="left" w:pos="696"/>
              </w:tabs>
              <w:ind w:firstLine="466"/>
              <w:jc w:val="both"/>
            </w:pPr>
          </w:p>
          <w:p w:rsidR="00494DE6" w:rsidRDefault="00494DE6" w:rsidP="000E24A5">
            <w:pPr>
              <w:shd w:val="clear" w:color="auto" w:fill="FFFFFF"/>
              <w:tabs>
                <w:tab w:val="left" w:pos="696"/>
              </w:tabs>
              <w:ind w:firstLine="324"/>
              <w:jc w:val="both"/>
            </w:pPr>
            <w:r w:rsidRPr="001553C5">
              <w:t xml:space="preserve"> Сложный ремонт БПА, требующий замены запасных частей, с последующим тестированием БПА выполняется </w:t>
            </w:r>
            <w:r w:rsidRPr="001553C5">
              <w:rPr>
                <w:b/>
              </w:rPr>
              <w:t>в срок не более 7 (семи) календарных дней</w:t>
            </w:r>
            <w:r w:rsidRPr="001553C5">
              <w:t xml:space="preserve">.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4E02AF" w:rsidRPr="001553C5" w:rsidRDefault="004E02AF" w:rsidP="000E24A5">
            <w:pPr>
              <w:shd w:val="clear" w:color="auto" w:fill="FFFFFF"/>
              <w:tabs>
                <w:tab w:val="left" w:pos="696"/>
              </w:tabs>
              <w:ind w:firstLine="324"/>
              <w:jc w:val="both"/>
            </w:pPr>
          </w:p>
          <w:p w:rsidR="00494DE6" w:rsidRPr="001553C5" w:rsidRDefault="00494DE6" w:rsidP="000E24A5">
            <w:pPr>
              <w:shd w:val="clear" w:color="auto" w:fill="FFFFFF"/>
              <w:tabs>
                <w:tab w:val="left" w:pos="696"/>
              </w:tabs>
              <w:ind w:firstLine="324"/>
              <w:jc w:val="both"/>
            </w:pPr>
            <w:r w:rsidRPr="001553C5">
              <w:t>Гарантийный ремонт узлов и механизмов БПА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494DE6" w:rsidRPr="001553C5" w:rsidRDefault="00494DE6" w:rsidP="000E24A5">
            <w:pPr>
              <w:shd w:val="clear" w:color="auto" w:fill="FFFFFF"/>
              <w:tabs>
                <w:tab w:val="left" w:pos="696"/>
              </w:tabs>
              <w:ind w:firstLine="324"/>
              <w:jc w:val="both"/>
            </w:pPr>
          </w:p>
        </w:tc>
      </w:tr>
      <w:tr w:rsidR="00494DE6" w:rsidRPr="001553C5" w:rsidTr="001553C5">
        <w:tc>
          <w:tcPr>
            <w:tcW w:w="5000" w:type="pct"/>
            <w:gridSpan w:val="8"/>
            <w:shd w:val="clear" w:color="auto" w:fill="auto"/>
          </w:tcPr>
          <w:p w:rsidR="00494DE6" w:rsidRDefault="00494DE6" w:rsidP="000E24A5">
            <w:pPr>
              <w:jc w:val="both"/>
              <w:rPr>
                <w:b/>
                <w:sz w:val="28"/>
                <w:szCs w:val="28"/>
              </w:rPr>
            </w:pPr>
            <w:r w:rsidRPr="001553C5">
              <w:rPr>
                <w:b/>
                <w:sz w:val="28"/>
                <w:szCs w:val="28"/>
              </w:rPr>
              <w:lastRenderedPageBreak/>
              <w:t>3. Требования к результатам</w:t>
            </w:r>
          </w:p>
          <w:p w:rsidR="004E02AF" w:rsidRPr="001553C5" w:rsidRDefault="004E02AF" w:rsidP="000E24A5">
            <w:pPr>
              <w:jc w:val="both"/>
              <w:rPr>
                <w:b/>
                <w:i/>
                <w:sz w:val="28"/>
                <w:szCs w:val="28"/>
              </w:rPr>
            </w:pPr>
          </w:p>
        </w:tc>
      </w:tr>
      <w:tr w:rsidR="00494DE6" w:rsidRPr="001553C5" w:rsidTr="001553C5">
        <w:tc>
          <w:tcPr>
            <w:tcW w:w="5000" w:type="pct"/>
            <w:gridSpan w:val="8"/>
            <w:shd w:val="clear" w:color="auto" w:fill="auto"/>
          </w:tcPr>
          <w:p w:rsidR="00494DE6" w:rsidRPr="001553C5" w:rsidRDefault="00494DE6" w:rsidP="000E24A5">
            <w:pPr>
              <w:jc w:val="both"/>
              <w:rPr>
                <w:bCs/>
              </w:rPr>
            </w:pPr>
            <w:r w:rsidRPr="001553C5">
              <w:rPr>
                <w:bCs/>
              </w:rPr>
              <w:t>Работы должны быть выполнены, в установленный срок и соответствовать требованиям документации и требованиям, установленным проектом договора.</w:t>
            </w:r>
          </w:p>
          <w:p w:rsidR="00494DE6" w:rsidRPr="001553C5" w:rsidRDefault="00494DE6" w:rsidP="000E24A5">
            <w:pPr>
              <w:jc w:val="both"/>
              <w:rPr>
                <w:b/>
              </w:rPr>
            </w:pPr>
          </w:p>
        </w:tc>
      </w:tr>
      <w:tr w:rsidR="00494DE6" w:rsidRPr="001553C5" w:rsidTr="001553C5">
        <w:tc>
          <w:tcPr>
            <w:tcW w:w="5000" w:type="pct"/>
            <w:gridSpan w:val="8"/>
            <w:shd w:val="clear" w:color="auto" w:fill="auto"/>
          </w:tcPr>
          <w:p w:rsidR="00494DE6" w:rsidRPr="001553C5" w:rsidRDefault="00494DE6" w:rsidP="000E24A5">
            <w:pPr>
              <w:jc w:val="both"/>
              <w:rPr>
                <w:i/>
                <w:sz w:val="28"/>
                <w:szCs w:val="28"/>
              </w:rPr>
            </w:pPr>
            <w:r w:rsidRPr="001553C5">
              <w:rPr>
                <w:b/>
                <w:sz w:val="28"/>
                <w:szCs w:val="28"/>
              </w:rPr>
              <w:lastRenderedPageBreak/>
              <w:t>4.</w:t>
            </w:r>
            <w:r w:rsidRPr="001553C5">
              <w:rPr>
                <w:i/>
                <w:sz w:val="28"/>
                <w:szCs w:val="28"/>
              </w:rPr>
              <w:t xml:space="preserve"> </w:t>
            </w:r>
            <w:r w:rsidRPr="001553C5">
              <w:rPr>
                <w:b/>
                <w:bCs/>
                <w:sz w:val="28"/>
                <w:szCs w:val="28"/>
              </w:rPr>
              <w:t>Место, условия и порядок выполнения работ</w:t>
            </w:r>
          </w:p>
        </w:tc>
      </w:tr>
      <w:tr w:rsidR="00494DE6" w:rsidRPr="001553C5" w:rsidTr="006E139D">
        <w:tc>
          <w:tcPr>
            <w:tcW w:w="989" w:type="pct"/>
            <w:shd w:val="clear" w:color="auto" w:fill="auto"/>
          </w:tcPr>
          <w:p w:rsidR="00494DE6" w:rsidRPr="001553C5" w:rsidRDefault="00494DE6" w:rsidP="000E24A5">
            <w:pPr>
              <w:jc w:val="both"/>
            </w:pPr>
            <w:r w:rsidRPr="001553C5">
              <w:rPr>
                <w:sz w:val="22"/>
                <w:szCs w:val="22"/>
              </w:rPr>
              <w:t>Место</w:t>
            </w:r>
            <w:r w:rsidRPr="001553C5">
              <w:rPr>
                <w:bCs/>
                <w:sz w:val="22"/>
                <w:szCs w:val="22"/>
              </w:rPr>
              <w:t xml:space="preserve"> выполнения работ </w:t>
            </w:r>
          </w:p>
        </w:tc>
        <w:tc>
          <w:tcPr>
            <w:tcW w:w="4011" w:type="pct"/>
            <w:gridSpan w:val="7"/>
            <w:shd w:val="clear" w:color="auto" w:fill="auto"/>
          </w:tcPr>
          <w:p w:rsidR="00494DE6" w:rsidRPr="001553C5" w:rsidRDefault="00494DE6" w:rsidP="000E24A5">
            <w:pPr>
              <w:pStyle w:val="a3"/>
              <w:ind w:left="709" w:hanging="709"/>
              <w:jc w:val="both"/>
            </w:pPr>
            <w:r w:rsidRPr="001553C5">
              <w:rPr>
                <w:bCs/>
              </w:rPr>
              <w:t>Н</w:t>
            </w:r>
            <w:r w:rsidRPr="001553C5">
              <w:t>а территории 4 областей:</w:t>
            </w:r>
          </w:p>
          <w:p w:rsidR="00494DE6" w:rsidRPr="001553C5" w:rsidRDefault="00494DE6" w:rsidP="000E24A5">
            <w:pPr>
              <w:jc w:val="both"/>
            </w:pPr>
            <w:r w:rsidRPr="001553C5">
              <w:t>- Воронежской области;</w:t>
            </w:r>
          </w:p>
          <w:p w:rsidR="00494DE6" w:rsidRPr="001553C5" w:rsidRDefault="00494DE6" w:rsidP="000E24A5">
            <w:pPr>
              <w:jc w:val="both"/>
            </w:pPr>
            <w:r w:rsidRPr="001553C5">
              <w:t>- Белгородская области;</w:t>
            </w:r>
          </w:p>
          <w:p w:rsidR="00494DE6" w:rsidRPr="001553C5" w:rsidRDefault="00494DE6" w:rsidP="000E24A5">
            <w:pPr>
              <w:jc w:val="both"/>
            </w:pPr>
            <w:r w:rsidRPr="001553C5">
              <w:t>- Тамбовская области;</w:t>
            </w:r>
          </w:p>
          <w:p w:rsidR="00494DE6" w:rsidRPr="001553C5" w:rsidRDefault="00494DE6" w:rsidP="000E24A5">
            <w:pPr>
              <w:jc w:val="both"/>
            </w:pPr>
            <w:r w:rsidRPr="001553C5">
              <w:t>- Липецкая области.</w:t>
            </w:r>
          </w:p>
          <w:p w:rsidR="00494DE6" w:rsidRPr="001553C5" w:rsidRDefault="00494DE6" w:rsidP="000E24A5">
            <w:pPr>
              <w:jc w:val="both"/>
            </w:pPr>
            <w:r w:rsidRPr="001553C5">
              <w:t>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w:t>
            </w:r>
          </w:p>
          <w:p w:rsidR="00494DE6" w:rsidRPr="001553C5" w:rsidRDefault="00494DE6" w:rsidP="000E24A5">
            <w:pPr>
              <w:jc w:val="both"/>
              <w:rPr>
                <w:i/>
              </w:rPr>
            </w:pPr>
          </w:p>
        </w:tc>
      </w:tr>
      <w:tr w:rsidR="00494DE6" w:rsidRPr="001553C5" w:rsidTr="006E139D">
        <w:tc>
          <w:tcPr>
            <w:tcW w:w="989" w:type="pct"/>
            <w:shd w:val="clear" w:color="auto" w:fill="auto"/>
          </w:tcPr>
          <w:p w:rsidR="00494DE6" w:rsidRPr="001553C5" w:rsidRDefault="00494DE6" w:rsidP="000E24A5">
            <w:pPr>
              <w:jc w:val="both"/>
              <w:rPr>
                <w:i/>
                <w:sz w:val="28"/>
                <w:szCs w:val="28"/>
              </w:rPr>
            </w:pPr>
            <w:r w:rsidRPr="001553C5">
              <w:rPr>
                <w:sz w:val="22"/>
                <w:szCs w:val="22"/>
              </w:rPr>
              <w:t xml:space="preserve">Условия </w:t>
            </w:r>
            <w:r w:rsidRPr="001553C5">
              <w:rPr>
                <w:bCs/>
                <w:sz w:val="22"/>
                <w:szCs w:val="22"/>
              </w:rPr>
              <w:t xml:space="preserve">выполнения работ </w:t>
            </w:r>
          </w:p>
        </w:tc>
        <w:tc>
          <w:tcPr>
            <w:tcW w:w="4011" w:type="pct"/>
            <w:gridSpan w:val="7"/>
            <w:shd w:val="clear" w:color="auto" w:fill="auto"/>
          </w:tcPr>
          <w:p w:rsidR="00494DE6" w:rsidRPr="001553C5" w:rsidRDefault="00494DE6" w:rsidP="000E24A5">
            <w:pPr>
              <w:jc w:val="both"/>
            </w:pPr>
            <w:r w:rsidRPr="001553C5">
              <w:t>В соответствии с требованиями технического задания, проекта договора.</w:t>
            </w:r>
          </w:p>
          <w:p w:rsidR="00494DE6" w:rsidRPr="001553C5" w:rsidRDefault="00494DE6" w:rsidP="000E24A5">
            <w:pPr>
              <w:jc w:val="both"/>
            </w:pPr>
            <w:r w:rsidRPr="001553C5">
              <w:t>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 При невозможности проведения ремонта БПА на месте его установки, ремонт производится в сервисном центре Исполнителя или на заводе-изготовителе БПА.</w:t>
            </w:r>
          </w:p>
          <w:p w:rsidR="00494DE6" w:rsidRPr="001553C5" w:rsidRDefault="00494DE6" w:rsidP="000E24A5">
            <w:pPr>
              <w:jc w:val="both"/>
              <w:rPr>
                <w:i/>
                <w:sz w:val="28"/>
                <w:szCs w:val="28"/>
              </w:rPr>
            </w:pPr>
          </w:p>
        </w:tc>
      </w:tr>
      <w:tr w:rsidR="00494DE6" w:rsidRPr="001553C5" w:rsidTr="006E139D">
        <w:tc>
          <w:tcPr>
            <w:tcW w:w="989" w:type="pct"/>
            <w:shd w:val="clear" w:color="auto" w:fill="auto"/>
          </w:tcPr>
          <w:p w:rsidR="00494DE6" w:rsidRPr="001553C5" w:rsidRDefault="00494DE6" w:rsidP="000E24A5">
            <w:pPr>
              <w:jc w:val="both"/>
              <w:rPr>
                <w:i/>
                <w:sz w:val="28"/>
                <w:szCs w:val="28"/>
              </w:rPr>
            </w:pPr>
            <w:r w:rsidRPr="001553C5">
              <w:rPr>
                <w:sz w:val="22"/>
                <w:szCs w:val="22"/>
              </w:rPr>
              <w:t xml:space="preserve">Сроки </w:t>
            </w:r>
            <w:r w:rsidRPr="001553C5">
              <w:rPr>
                <w:bCs/>
                <w:sz w:val="22"/>
                <w:szCs w:val="22"/>
              </w:rPr>
              <w:t>выполнения работ</w:t>
            </w:r>
          </w:p>
        </w:tc>
        <w:tc>
          <w:tcPr>
            <w:tcW w:w="4011" w:type="pct"/>
            <w:gridSpan w:val="7"/>
            <w:shd w:val="clear" w:color="auto" w:fill="auto"/>
          </w:tcPr>
          <w:p w:rsidR="00494DE6" w:rsidRPr="001553C5" w:rsidRDefault="00494DE6" w:rsidP="000E24A5">
            <w:pPr>
              <w:jc w:val="both"/>
              <w:rPr>
                <w:iCs/>
              </w:rPr>
            </w:pPr>
            <w:r w:rsidRPr="001553C5">
              <w:rPr>
                <w:iCs/>
              </w:rPr>
              <w:t>С</w:t>
            </w:r>
            <w:r w:rsidR="00AD6516" w:rsidRPr="001553C5">
              <w:rPr>
                <w:iCs/>
              </w:rPr>
              <w:t xml:space="preserve"> даты подписания договора</w:t>
            </w:r>
            <w:r w:rsidRPr="001553C5">
              <w:rPr>
                <w:iCs/>
              </w:rPr>
              <w:t xml:space="preserve"> по 30 июня 2021 года включительно.</w:t>
            </w:r>
          </w:p>
          <w:p w:rsidR="00494DE6" w:rsidRPr="001553C5" w:rsidRDefault="00494DE6" w:rsidP="000E24A5">
            <w:pPr>
              <w:jc w:val="both"/>
              <w:rPr>
                <w:iCs/>
                <w:sz w:val="28"/>
                <w:szCs w:val="28"/>
              </w:rPr>
            </w:pPr>
          </w:p>
        </w:tc>
      </w:tr>
      <w:tr w:rsidR="00494DE6" w:rsidRPr="001553C5" w:rsidTr="001553C5">
        <w:tc>
          <w:tcPr>
            <w:tcW w:w="5000" w:type="pct"/>
            <w:gridSpan w:val="8"/>
            <w:shd w:val="clear" w:color="auto" w:fill="auto"/>
          </w:tcPr>
          <w:p w:rsidR="00494DE6" w:rsidRPr="001553C5" w:rsidRDefault="00494DE6" w:rsidP="000E24A5">
            <w:pPr>
              <w:jc w:val="both"/>
              <w:rPr>
                <w:b/>
                <w:bCs/>
                <w:sz w:val="28"/>
                <w:szCs w:val="28"/>
              </w:rPr>
            </w:pPr>
            <w:r w:rsidRPr="001553C5">
              <w:rPr>
                <w:b/>
                <w:bCs/>
                <w:sz w:val="28"/>
                <w:szCs w:val="28"/>
              </w:rPr>
              <w:t>5. Форма, сроки и порядок оплаты</w:t>
            </w:r>
          </w:p>
          <w:p w:rsidR="00494DE6" w:rsidRPr="001553C5" w:rsidRDefault="00494DE6" w:rsidP="000E24A5">
            <w:pPr>
              <w:jc w:val="both"/>
              <w:rPr>
                <w:i/>
                <w:sz w:val="28"/>
                <w:szCs w:val="28"/>
              </w:rPr>
            </w:pPr>
          </w:p>
        </w:tc>
      </w:tr>
      <w:tr w:rsidR="00494DE6" w:rsidRPr="001553C5" w:rsidTr="006E139D">
        <w:tc>
          <w:tcPr>
            <w:tcW w:w="989" w:type="pct"/>
            <w:shd w:val="clear" w:color="auto" w:fill="auto"/>
          </w:tcPr>
          <w:p w:rsidR="00494DE6" w:rsidRPr="001553C5" w:rsidRDefault="00494DE6" w:rsidP="000E24A5">
            <w:pPr>
              <w:jc w:val="both"/>
              <w:rPr>
                <w:i/>
              </w:rPr>
            </w:pPr>
            <w:r w:rsidRPr="001553C5">
              <w:rPr>
                <w:bCs/>
                <w:sz w:val="22"/>
                <w:szCs w:val="22"/>
              </w:rPr>
              <w:t>Форма оплаты</w:t>
            </w:r>
          </w:p>
        </w:tc>
        <w:tc>
          <w:tcPr>
            <w:tcW w:w="4011" w:type="pct"/>
            <w:gridSpan w:val="7"/>
            <w:shd w:val="clear" w:color="auto" w:fill="auto"/>
          </w:tcPr>
          <w:p w:rsidR="00494DE6" w:rsidRDefault="00494DE6" w:rsidP="000E24A5">
            <w:pPr>
              <w:jc w:val="both"/>
              <w:rPr>
                <w:bCs/>
                <w:iCs/>
              </w:rPr>
            </w:pPr>
            <w:r w:rsidRPr="001553C5">
              <w:rPr>
                <w:bCs/>
                <w:iCs/>
                <w:sz w:val="22"/>
                <w:szCs w:val="22"/>
              </w:rPr>
              <w:t>Оплата осуществляется в безналичной форме путем перечисления средств на счет контрагента.</w:t>
            </w:r>
          </w:p>
          <w:p w:rsidR="004E02AF" w:rsidRPr="001553C5" w:rsidRDefault="004E02AF" w:rsidP="000E24A5">
            <w:pPr>
              <w:jc w:val="both"/>
              <w:rPr>
                <w:bCs/>
                <w:iCs/>
              </w:rPr>
            </w:pPr>
          </w:p>
          <w:p w:rsidR="00494DE6" w:rsidRPr="001553C5" w:rsidRDefault="00494DE6" w:rsidP="000E24A5">
            <w:pPr>
              <w:jc w:val="both"/>
              <w:rPr>
                <w:iCs/>
              </w:rPr>
            </w:pPr>
          </w:p>
        </w:tc>
      </w:tr>
      <w:tr w:rsidR="00494DE6" w:rsidRPr="001553C5" w:rsidTr="006E139D">
        <w:tc>
          <w:tcPr>
            <w:tcW w:w="989" w:type="pct"/>
            <w:shd w:val="clear" w:color="auto" w:fill="auto"/>
          </w:tcPr>
          <w:p w:rsidR="00494DE6" w:rsidRPr="001553C5" w:rsidRDefault="00494DE6" w:rsidP="000E24A5">
            <w:pPr>
              <w:jc w:val="both"/>
              <w:rPr>
                <w:i/>
              </w:rPr>
            </w:pPr>
            <w:r w:rsidRPr="001553C5">
              <w:rPr>
                <w:bCs/>
                <w:sz w:val="22"/>
                <w:szCs w:val="22"/>
              </w:rPr>
              <w:t>Авансирование</w:t>
            </w:r>
          </w:p>
        </w:tc>
        <w:tc>
          <w:tcPr>
            <w:tcW w:w="4011" w:type="pct"/>
            <w:gridSpan w:val="7"/>
            <w:shd w:val="clear" w:color="auto" w:fill="auto"/>
          </w:tcPr>
          <w:p w:rsidR="00494DE6" w:rsidRPr="001553C5" w:rsidRDefault="00494DE6" w:rsidP="000E24A5">
            <w:pPr>
              <w:jc w:val="both"/>
              <w:rPr>
                <w:bCs/>
              </w:rPr>
            </w:pPr>
            <w:r w:rsidRPr="001553C5">
              <w:rPr>
                <w:bCs/>
              </w:rPr>
              <w:t>Авансирование не предусмотрено.</w:t>
            </w:r>
          </w:p>
          <w:p w:rsidR="00494DE6" w:rsidRPr="001553C5" w:rsidRDefault="00494DE6" w:rsidP="000E24A5">
            <w:pPr>
              <w:jc w:val="both"/>
              <w:rPr>
                <w:i/>
                <w:sz w:val="28"/>
                <w:szCs w:val="28"/>
              </w:rPr>
            </w:pPr>
          </w:p>
        </w:tc>
      </w:tr>
      <w:tr w:rsidR="00494DE6" w:rsidRPr="001553C5" w:rsidTr="006E139D">
        <w:tc>
          <w:tcPr>
            <w:tcW w:w="989" w:type="pct"/>
            <w:shd w:val="clear" w:color="auto" w:fill="auto"/>
          </w:tcPr>
          <w:p w:rsidR="00494DE6" w:rsidRPr="001553C5" w:rsidRDefault="00494DE6" w:rsidP="000E24A5">
            <w:pPr>
              <w:jc w:val="both"/>
              <w:rPr>
                <w:i/>
              </w:rPr>
            </w:pPr>
            <w:r w:rsidRPr="001553C5">
              <w:rPr>
                <w:bCs/>
                <w:sz w:val="22"/>
                <w:szCs w:val="22"/>
              </w:rPr>
              <w:t>Срок и порядок оплаты</w:t>
            </w:r>
          </w:p>
        </w:tc>
        <w:tc>
          <w:tcPr>
            <w:tcW w:w="4011" w:type="pct"/>
            <w:gridSpan w:val="7"/>
            <w:shd w:val="clear" w:color="auto" w:fill="auto"/>
          </w:tcPr>
          <w:p w:rsidR="00494DE6" w:rsidRDefault="00494DE6" w:rsidP="000E24A5">
            <w:pPr>
              <w:pStyle w:val="Style5"/>
              <w:widowControl/>
              <w:tabs>
                <w:tab w:val="left" w:pos="403"/>
              </w:tabs>
              <w:spacing w:line="240" w:lineRule="auto"/>
              <w:ind w:right="14" w:firstLine="709"/>
              <w:rPr>
                <w:rStyle w:val="FontStyle61"/>
                <w:rFonts w:eastAsiaTheme="majorEastAsia"/>
              </w:rPr>
            </w:pPr>
            <w:r w:rsidRPr="001553C5">
              <w:rPr>
                <w:rStyle w:val="FontStyle61"/>
                <w:rFonts w:eastAsiaTheme="majorEastAsia"/>
              </w:rPr>
              <w:t xml:space="preserve">Оплата выполненных Исполнителем Работ производится Заказчиком ежемесячно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 (счета, счет-фактуры </w:t>
            </w:r>
            <w:r w:rsidRPr="001553C5">
              <w:t>(</w:t>
            </w:r>
            <w:r w:rsidRPr="001553C5">
              <w:rPr>
                <w:i/>
              </w:rPr>
              <w:t>если контрагент является плательщиком НДС)</w:t>
            </w:r>
            <w:r w:rsidRPr="001553C5">
              <w:rPr>
                <w:rStyle w:val="FontStyle61"/>
                <w:rFonts w:eastAsiaTheme="majorEastAsia"/>
              </w:rPr>
              <w:t>, акт сдачи-приемки выполненных работ, других отчетных документов, подтверждающие выполнение и приемку Работ по договору на основании первичных документов, указанных выше, путем безналичных перечислений денежных средств на расчетный счет контрагента.</w:t>
            </w:r>
          </w:p>
          <w:p w:rsidR="004E02AF" w:rsidRPr="001553C5" w:rsidRDefault="004E02AF" w:rsidP="000E24A5">
            <w:pPr>
              <w:pStyle w:val="Style5"/>
              <w:widowControl/>
              <w:tabs>
                <w:tab w:val="left" w:pos="403"/>
              </w:tabs>
              <w:spacing w:line="240" w:lineRule="auto"/>
              <w:ind w:right="14" w:firstLine="709"/>
              <w:rPr>
                <w:rStyle w:val="FontStyle61"/>
                <w:rFonts w:eastAsiaTheme="majorEastAsia"/>
              </w:rPr>
            </w:pPr>
          </w:p>
          <w:p w:rsidR="00494DE6" w:rsidRPr="00F324CA" w:rsidRDefault="00494DE6" w:rsidP="000E24A5">
            <w:pPr>
              <w:jc w:val="both"/>
              <w:rPr>
                <w:iCs/>
              </w:rPr>
            </w:pPr>
            <w:bookmarkStart w:id="4" w:name="_Hlk39665516"/>
            <w:r w:rsidRPr="00F324CA">
              <w:rPr>
                <w:iCs/>
                <w:sz w:val="22"/>
                <w:szCs w:val="22"/>
              </w:rPr>
              <w:t>В случае</w:t>
            </w:r>
            <w:proofErr w:type="gramStart"/>
            <w:r w:rsidRPr="00F324CA">
              <w:rPr>
                <w:iCs/>
                <w:sz w:val="22"/>
                <w:szCs w:val="22"/>
              </w:rPr>
              <w:t>,</w:t>
            </w:r>
            <w:proofErr w:type="gramEnd"/>
            <w:r w:rsidRPr="00F324CA">
              <w:rPr>
                <w:iCs/>
                <w:sz w:val="22"/>
                <w:szCs w:val="22"/>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494DE6" w:rsidRPr="00F324CA" w:rsidRDefault="00494DE6" w:rsidP="000E24A5">
            <w:pPr>
              <w:jc w:val="both"/>
              <w:rPr>
                <w:iCs/>
              </w:rPr>
            </w:pPr>
            <w:r w:rsidRPr="00F324CA">
              <w:rPr>
                <w:iCs/>
                <w:sz w:val="22"/>
                <w:szCs w:val="22"/>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324CA">
              <w:rPr>
                <w:iCs/>
                <w:sz w:val="22"/>
                <w:szCs w:val="22"/>
              </w:rPr>
              <w:t>все лица, выступающие на стороне победителя являются</w:t>
            </w:r>
            <w:proofErr w:type="gramEnd"/>
            <w:r w:rsidRPr="00F324CA">
              <w:rPr>
                <w:iCs/>
                <w:sz w:val="22"/>
                <w:szCs w:val="22"/>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494DE6" w:rsidRPr="001553C5" w:rsidRDefault="00494DE6" w:rsidP="000E24A5">
            <w:pPr>
              <w:jc w:val="both"/>
              <w:rPr>
                <w:i/>
                <w:iCs/>
                <w:sz w:val="28"/>
                <w:szCs w:val="28"/>
              </w:rPr>
            </w:pPr>
            <w:proofErr w:type="gramStart"/>
            <w:r w:rsidRPr="00F324CA">
              <w:rPr>
                <w:iCs/>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bookmarkEnd w:id="4"/>
            <w:proofErr w:type="gramEnd"/>
          </w:p>
        </w:tc>
      </w:tr>
      <w:tr w:rsidR="00494DE6" w:rsidRPr="001553C5" w:rsidTr="001553C5">
        <w:tc>
          <w:tcPr>
            <w:tcW w:w="5000" w:type="pct"/>
            <w:gridSpan w:val="8"/>
            <w:shd w:val="clear" w:color="auto" w:fill="auto"/>
          </w:tcPr>
          <w:p w:rsidR="00494DE6" w:rsidRPr="001553C5" w:rsidRDefault="00494DE6" w:rsidP="000E24A5">
            <w:pPr>
              <w:jc w:val="both"/>
              <w:rPr>
                <w:i/>
                <w:sz w:val="28"/>
                <w:szCs w:val="28"/>
              </w:rPr>
            </w:pPr>
            <w:r w:rsidRPr="001553C5">
              <w:rPr>
                <w:b/>
                <w:bCs/>
                <w:sz w:val="28"/>
                <w:szCs w:val="28"/>
              </w:rPr>
              <w:lastRenderedPageBreak/>
              <w:t>6. Иные требования</w:t>
            </w:r>
          </w:p>
        </w:tc>
      </w:tr>
      <w:tr w:rsidR="00494DE6" w:rsidRPr="001553C5" w:rsidTr="001553C5">
        <w:tc>
          <w:tcPr>
            <w:tcW w:w="5000" w:type="pct"/>
            <w:gridSpan w:val="8"/>
            <w:shd w:val="clear" w:color="auto" w:fill="auto"/>
          </w:tcPr>
          <w:p w:rsidR="00494DE6" w:rsidRPr="001553C5" w:rsidRDefault="00494DE6" w:rsidP="000E24A5">
            <w:pPr>
              <w:pStyle w:val="a3"/>
              <w:numPr>
                <w:ilvl w:val="0"/>
                <w:numId w:val="16"/>
              </w:numPr>
              <w:ind w:left="0" w:firstLine="459"/>
              <w:jc w:val="both"/>
              <w:rPr>
                <w:bCs/>
              </w:rPr>
            </w:pPr>
            <w:r w:rsidRPr="001553C5">
              <w:t>Участник должен иметь документы, подтверждающие право осуществления деятельности, предусмотренной извещением о проведении запроса котировок,</w:t>
            </w:r>
            <w:r w:rsidRPr="001553C5">
              <w:rPr>
                <w:bCs/>
              </w:rPr>
              <w:t xml:space="preserve"> предоставленное правообладателем «Автоматизированной системы управления пригородной пассажирской компанией» (АСУ ППК) </w:t>
            </w:r>
            <w:r w:rsidRPr="001553C5">
              <w:t xml:space="preserve"> либо </w:t>
            </w:r>
            <w:r w:rsidRPr="001553C5">
              <w:rPr>
                <w:bCs/>
              </w:rPr>
              <w:t>являться правообладателем АСУ ППК (Правообладатель АСУ ППК: А</w:t>
            </w:r>
            <w:r w:rsidR="001553C5">
              <w:rPr>
                <w:bCs/>
              </w:rPr>
              <w:t xml:space="preserve">кционерное </w:t>
            </w:r>
            <w:r w:rsidRPr="001553C5">
              <w:rPr>
                <w:bCs/>
              </w:rPr>
              <w:t>О</w:t>
            </w:r>
            <w:r w:rsidR="001553C5">
              <w:rPr>
                <w:bCs/>
              </w:rPr>
              <w:t>бщество</w:t>
            </w:r>
            <w:r w:rsidRPr="001553C5">
              <w:rPr>
                <w:bCs/>
              </w:rPr>
              <w:t xml:space="preserve"> «Свердловская пригородная компания» </w:t>
            </w:r>
            <w:r w:rsidR="004E02AF">
              <w:t xml:space="preserve">АО "СПК" </w:t>
            </w:r>
            <w:r w:rsidRPr="001553C5">
              <w:rPr>
                <w:bCs/>
              </w:rPr>
              <w:t>г. Екатеринбург</w:t>
            </w:r>
            <w:r w:rsidR="004E02AF">
              <w:rPr>
                <w:bCs/>
              </w:rPr>
              <w:t xml:space="preserve"> ОГРН </w:t>
            </w:r>
            <w:r w:rsidR="004E02AF">
              <w:t>1056603187442</w:t>
            </w:r>
            <w:r w:rsidRPr="001553C5">
              <w:rPr>
                <w:bCs/>
              </w:rPr>
              <w:t>).</w:t>
            </w:r>
          </w:p>
          <w:p w:rsidR="00494DE6" w:rsidRPr="001553C5" w:rsidRDefault="00494DE6" w:rsidP="000E24A5">
            <w:pPr>
              <w:ind w:firstLine="731"/>
              <w:jc w:val="both"/>
            </w:pPr>
            <w:r w:rsidRPr="001553C5">
              <w:t>В подтверждение наличия разрешительных документов участник в составе заявки представляет:</w:t>
            </w:r>
          </w:p>
          <w:p w:rsidR="00494DE6" w:rsidRPr="001553C5" w:rsidRDefault="00494DE6" w:rsidP="000E24A5">
            <w:pPr>
              <w:pStyle w:val="a3"/>
              <w:numPr>
                <w:ilvl w:val="0"/>
                <w:numId w:val="17"/>
              </w:numPr>
              <w:jc w:val="both"/>
              <w:rPr>
                <w:bCs/>
              </w:rPr>
            </w:pPr>
            <w:r w:rsidRPr="001553C5">
              <w:rPr>
                <w:bCs/>
              </w:rPr>
              <w:t xml:space="preserve">документ, подтверждающий, что участник является правообладателем АСУ ППК, </w:t>
            </w:r>
          </w:p>
          <w:p w:rsidR="00494DE6" w:rsidRPr="001553C5" w:rsidRDefault="00494DE6" w:rsidP="000E24A5">
            <w:pPr>
              <w:ind w:firstLine="731"/>
              <w:jc w:val="both"/>
              <w:rPr>
                <w:bCs/>
              </w:rPr>
            </w:pPr>
            <w:r w:rsidRPr="001553C5">
              <w:rPr>
                <w:bCs/>
              </w:rPr>
              <w:t xml:space="preserve">или </w:t>
            </w:r>
          </w:p>
          <w:p w:rsidR="00494DE6" w:rsidRPr="001553C5" w:rsidRDefault="00494DE6" w:rsidP="000E24A5">
            <w:pPr>
              <w:pStyle w:val="a3"/>
              <w:numPr>
                <w:ilvl w:val="0"/>
                <w:numId w:val="17"/>
              </w:numPr>
              <w:jc w:val="both"/>
            </w:pPr>
            <w:r w:rsidRPr="001553C5">
              <w:t>действующие на дату заключения договора по итогам запроса котировок:</w:t>
            </w:r>
          </w:p>
          <w:p w:rsidR="006E139D" w:rsidRDefault="00494DE6" w:rsidP="000E24A5">
            <w:pPr>
              <w:jc w:val="both"/>
              <w:rPr>
                <w:bCs/>
              </w:rPr>
            </w:pPr>
            <w:r w:rsidRPr="001553C5">
              <w:rPr>
                <w:bCs/>
              </w:rPr>
              <w:t>- договор, соглашение или иной документ с правообладателем Автоматизированной системы управления пригородной пассажирской компанией «АСУ ППК» АО «</w:t>
            </w:r>
            <w:r w:rsidR="004E02AF">
              <w:rPr>
                <w:bCs/>
              </w:rPr>
              <w:t>СПК</w:t>
            </w:r>
            <w:r w:rsidRPr="001553C5">
              <w:rPr>
                <w:bCs/>
              </w:rPr>
              <w:t xml:space="preserve">" </w:t>
            </w:r>
          </w:p>
          <w:p w:rsidR="00494DE6" w:rsidRDefault="00494DE6" w:rsidP="006E139D">
            <w:pPr>
              <w:pStyle w:val="a3"/>
              <w:numPr>
                <w:ilvl w:val="0"/>
                <w:numId w:val="17"/>
              </w:numPr>
              <w:ind w:left="0" w:firstLine="1155"/>
              <w:jc w:val="both"/>
            </w:pPr>
            <w:r w:rsidRPr="006E139D">
              <w:rPr>
                <w:bCs/>
              </w:rPr>
              <w:t>либо протокол о намерениях или иной документ о намерениях заключения данного соглашения, подтверждающий</w:t>
            </w:r>
            <w:r w:rsidRPr="006E139D">
              <w:rPr>
                <w:rStyle w:val="FontStyle61"/>
                <w:rFonts w:eastAsiaTheme="majorEastAsia"/>
              </w:rPr>
              <w:t xml:space="preserve"> </w:t>
            </w:r>
            <w:r w:rsidRPr="006E139D">
              <w:rPr>
                <w:bCs/>
              </w:rPr>
              <w:t>право участника на оказание услуг в соответствии с предметом настоящего запроса котировок;</w:t>
            </w:r>
            <w:r w:rsidRPr="001553C5">
              <w:t xml:space="preserve"> </w:t>
            </w:r>
          </w:p>
          <w:p w:rsidR="004E02AF" w:rsidRPr="001553C5" w:rsidRDefault="004E02AF" w:rsidP="000E24A5">
            <w:pPr>
              <w:jc w:val="both"/>
              <w:rPr>
                <w:i/>
              </w:rPr>
            </w:pPr>
          </w:p>
          <w:p w:rsidR="00494DE6" w:rsidRPr="001553C5" w:rsidRDefault="00494DE6" w:rsidP="000E24A5">
            <w:pPr>
              <w:ind w:firstLine="459"/>
              <w:jc w:val="both"/>
              <w:rPr>
                <w:bCs/>
              </w:rPr>
            </w:pPr>
            <w:r w:rsidRPr="001553C5">
              <w:rPr>
                <w:bCs/>
              </w:rPr>
              <w:t>2) Работы должны быть выполнены квалифицированным персоналом, прошедшим обучение на заводе изготовителе ККТ (АО СКБ ВТ «Искра» г. Санкт-Петербург</w:t>
            </w:r>
            <w:r w:rsidR="004E02AF">
              <w:rPr>
                <w:bCs/>
              </w:rPr>
              <w:t xml:space="preserve"> ОГРН </w:t>
            </w:r>
            <w:r w:rsidR="004E02AF">
              <w:t>1037808012439</w:t>
            </w:r>
            <w:r w:rsidRPr="001553C5">
              <w:rPr>
                <w:bCs/>
              </w:rPr>
              <w:t>).</w:t>
            </w:r>
          </w:p>
          <w:p w:rsidR="00494DE6" w:rsidRPr="001553C5" w:rsidRDefault="00494DE6" w:rsidP="000E24A5">
            <w:pPr>
              <w:jc w:val="both"/>
              <w:rPr>
                <w:bCs/>
              </w:rPr>
            </w:pPr>
            <w:r w:rsidRPr="001553C5">
              <w:rPr>
                <w:bCs/>
              </w:rPr>
              <w:t>Участник в составе заявки должен представить:</w:t>
            </w:r>
          </w:p>
          <w:p w:rsidR="00494DE6" w:rsidRDefault="00494DE6" w:rsidP="000E24A5">
            <w:pPr>
              <w:pStyle w:val="a5"/>
              <w:tabs>
                <w:tab w:val="left" w:pos="1080"/>
              </w:tabs>
              <w:rPr>
                <w:bCs/>
                <w:sz w:val="24"/>
              </w:rPr>
            </w:pPr>
            <w:r w:rsidRPr="001553C5">
              <w:rPr>
                <w:bCs/>
                <w:sz w:val="24"/>
              </w:rPr>
              <w:lastRenderedPageBreak/>
              <w:t>- копии документа, подтверждающего прохождение сотрудниками обучения на заводе изготовителе билетопечатающего оборудования (БПА) - АО СКБ ВТ «Искра» г. Санкт-Петербург.</w:t>
            </w:r>
          </w:p>
          <w:p w:rsidR="004E02AF" w:rsidRPr="001553C5" w:rsidRDefault="004E02AF" w:rsidP="000E24A5">
            <w:pPr>
              <w:pStyle w:val="a5"/>
              <w:tabs>
                <w:tab w:val="left" w:pos="1080"/>
              </w:tabs>
              <w:rPr>
                <w:color w:val="FF0000"/>
                <w:sz w:val="24"/>
              </w:rPr>
            </w:pPr>
          </w:p>
          <w:p w:rsidR="00494DE6" w:rsidRPr="001553C5" w:rsidRDefault="00494DE6" w:rsidP="004E02AF">
            <w:pPr>
              <w:ind w:firstLine="447"/>
              <w:jc w:val="both"/>
              <w:rPr>
                <w:bCs/>
                <w:i/>
              </w:rPr>
            </w:pPr>
            <w:r w:rsidRPr="001553C5">
              <w:t xml:space="preserve">3) На дату подписания сторонами договора по итогам запроса котировок участник должен иметь постоянную аккредитацию  завода- изготовителя </w:t>
            </w:r>
            <w:r w:rsidRPr="001553C5">
              <w:rPr>
                <w:bCs/>
              </w:rPr>
              <w:t>билетопечатающего оборудования (БПА) - АО СКБ ВТ «Искра» г. Санкт-Петербург,</w:t>
            </w:r>
            <w:r w:rsidRPr="001553C5">
              <w:t xml:space="preserve"> на право выполнения работ по предмету договора, заключаемому по итогам запроса котировок в том числе в рамках гарантийного обслуживания БПА, предоставленного заводом изготовителем БПА, и передать Заказчику соответствующие подтверждающие документы (договоры, доверенности и т.д.).</w:t>
            </w:r>
          </w:p>
        </w:tc>
      </w:tr>
      <w:tr w:rsidR="00494DE6" w:rsidRPr="001553C5" w:rsidTr="001553C5">
        <w:tc>
          <w:tcPr>
            <w:tcW w:w="5000" w:type="pct"/>
            <w:gridSpan w:val="8"/>
            <w:shd w:val="clear" w:color="auto" w:fill="auto"/>
          </w:tcPr>
          <w:p w:rsidR="00494DE6" w:rsidRPr="001553C5" w:rsidRDefault="00494DE6" w:rsidP="000E24A5">
            <w:pPr>
              <w:jc w:val="both"/>
              <w:rPr>
                <w:b/>
                <w:sz w:val="28"/>
                <w:szCs w:val="28"/>
              </w:rPr>
            </w:pPr>
            <w:r w:rsidRPr="001553C5">
              <w:rPr>
                <w:b/>
                <w:sz w:val="28"/>
                <w:szCs w:val="28"/>
              </w:rPr>
              <w:lastRenderedPageBreak/>
              <w:t>7. Расчет стоимости работ за единицу</w:t>
            </w:r>
          </w:p>
        </w:tc>
      </w:tr>
      <w:tr w:rsidR="00494DE6" w:rsidRPr="001553C5" w:rsidTr="001553C5">
        <w:tc>
          <w:tcPr>
            <w:tcW w:w="5000" w:type="pct"/>
            <w:gridSpan w:val="8"/>
            <w:shd w:val="clear" w:color="auto" w:fill="auto"/>
          </w:tcPr>
          <w:p w:rsidR="00494DE6" w:rsidRPr="001553C5" w:rsidRDefault="00494DE6" w:rsidP="000E24A5">
            <w:pPr>
              <w:jc w:val="both"/>
            </w:pPr>
            <w:r w:rsidRPr="001553C5">
              <w:t xml:space="preserve">Цена за единицу каждого наименования работ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p w:rsidR="00494DE6" w:rsidRPr="001553C5" w:rsidRDefault="00494DE6" w:rsidP="000E24A5">
            <w:pPr>
              <w:jc w:val="both"/>
              <w:rPr>
                <w:i/>
                <w:sz w:val="28"/>
                <w:szCs w:val="28"/>
              </w:rPr>
            </w:pPr>
          </w:p>
        </w:tc>
      </w:tr>
    </w:tbl>
    <w:p w:rsidR="006044FA" w:rsidRDefault="006044FA" w:rsidP="00C077BB">
      <w:pPr>
        <w:rPr>
          <w:bCs/>
          <w:i/>
          <w:sz w:val="28"/>
          <w:szCs w:val="28"/>
        </w:rPr>
      </w:pPr>
    </w:p>
    <w:p w:rsidR="001D7945" w:rsidRDefault="001D7945" w:rsidP="00494DE6">
      <w:pPr>
        <w:pStyle w:val="2"/>
        <w:suppressAutoHyphens/>
        <w:spacing w:before="0" w:after="0"/>
        <w:ind w:left="615"/>
        <w:jc w:val="right"/>
        <w:rPr>
          <w:rFonts w:ascii="Times New Roman" w:hAnsi="Times New Roman"/>
          <w:b w:val="0"/>
          <w:bCs w:val="0"/>
          <w:i w:val="0"/>
          <w:iCs w:val="0"/>
        </w:rPr>
        <w:sectPr w:rsidR="001D7945" w:rsidSect="00624683">
          <w:pgSz w:w="16838" w:h="11906" w:orient="landscape" w:code="9"/>
          <w:pgMar w:top="924" w:right="992" w:bottom="1134" w:left="1134" w:header="794" w:footer="794" w:gutter="0"/>
          <w:pgNumType w:start="1"/>
          <w:cols w:space="708"/>
          <w:titlePg/>
          <w:docGrid w:linePitch="360"/>
        </w:sectPr>
      </w:pPr>
    </w:p>
    <w:p w:rsidR="00494DE6" w:rsidRPr="00B05579" w:rsidRDefault="00494DE6" w:rsidP="00494DE6">
      <w:pPr>
        <w:pStyle w:val="2"/>
        <w:suppressAutoHyphens/>
        <w:spacing w:before="0" w:after="0"/>
        <w:ind w:left="615"/>
        <w:jc w:val="right"/>
        <w:rPr>
          <w:rFonts w:ascii="Times New Roman" w:hAnsi="Times New Roman"/>
          <w:b w:val="0"/>
          <w:bCs w:val="0"/>
          <w:i w:val="0"/>
          <w:iCs w:val="0"/>
        </w:rPr>
      </w:pPr>
      <w:r w:rsidRPr="00B05579">
        <w:rPr>
          <w:rFonts w:ascii="Times New Roman" w:hAnsi="Times New Roman"/>
          <w:b w:val="0"/>
          <w:bCs w:val="0"/>
          <w:i w:val="0"/>
          <w:iCs w:val="0"/>
        </w:rPr>
        <w:lastRenderedPageBreak/>
        <w:t>Приложение № 1</w:t>
      </w:r>
    </w:p>
    <w:p w:rsidR="00494DE6" w:rsidRPr="00B05579" w:rsidRDefault="00494DE6" w:rsidP="00494DE6">
      <w:pPr>
        <w:pStyle w:val="a5"/>
        <w:jc w:val="right"/>
        <w:rPr>
          <w:sz w:val="28"/>
          <w:szCs w:val="28"/>
        </w:rPr>
      </w:pPr>
      <w:r w:rsidRPr="00B05579">
        <w:rPr>
          <w:sz w:val="28"/>
          <w:szCs w:val="28"/>
        </w:rPr>
        <w:t>к техническому заданию</w:t>
      </w:r>
    </w:p>
    <w:p w:rsidR="00494DE6" w:rsidRPr="00CE6EDE" w:rsidRDefault="00494DE6" w:rsidP="00494DE6">
      <w:pPr>
        <w:jc w:val="center"/>
        <w:rPr>
          <w:bCs/>
          <w:sz w:val="28"/>
          <w:szCs w:val="28"/>
        </w:rPr>
      </w:pPr>
      <w:r w:rsidRPr="00CE6EDE">
        <w:rPr>
          <w:bCs/>
          <w:sz w:val="28"/>
          <w:szCs w:val="28"/>
        </w:rPr>
        <w:t xml:space="preserve">Перечень оборудования с указанием привязки к пунктам финансового учёта </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061"/>
        <w:gridCol w:w="1134"/>
        <w:gridCol w:w="1134"/>
        <w:gridCol w:w="6521"/>
      </w:tblGrid>
      <w:tr w:rsidR="00494DE6" w:rsidRPr="0075165F" w:rsidTr="000E24A5">
        <w:trPr>
          <w:trHeight w:val="960"/>
        </w:trPr>
        <w:tc>
          <w:tcPr>
            <w:tcW w:w="640" w:type="dxa"/>
            <w:hideMark/>
          </w:tcPr>
          <w:p w:rsidR="00494DE6" w:rsidRPr="0075165F" w:rsidRDefault="00494DE6" w:rsidP="000E24A5">
            <w:pPr>
              <w:rPr>
                <w:bCs/>
              </w:rPr>
            </w:pPr>
            <w:r w:rsidRPr="0075165F">
              <w:rPr>
                <w:bCs/>
              </w:rPr>
              <w:t xml:space="preserve">№ </w:t>
            </w:r>
            <w:proofErr w:type="spellStart"/>
            <w:r w:rsidRPr="0075165F">
              <w:rPr>
                <w:bCs/>
              </w:rPr>
              <w:t>пп</w:t>
            </w:r>
            <w:proofErr w:type="spellEnd"/>
          </w:p>
        </w:tc>
        <w:tc>
          <w:tcPr>
            <w:tcW w:w="1061" w:type="dxa"/>
            <w:hideMark/>
          </w:tcPr>
          <w:p w:rsidR="00494DE6" w:rsidRPr="0075165F" w:rsidRDefault="00494DE6" w:rsidP="000E24A5">
            <w:pPr>
              <w:rPr>
                <w:bCs/>
              </w:rPr>
            </w:pPr>
            <w:r w:rsidRPr="0075165F">
              <w:rPr>
                <w:bCs/>
              </w:rPr>
              <w:t>Номер терминала в АСУ ППК</w:t>
            </w:r>
          </w:p>
        </w:tc>
        <w:tc>
          <w:tcPr>
            <w:tcW w:w="1134" w:type="dxa"/>
            <w:hideMark/>
          </w:tcPr>
          <w:p w:rsidR="00494DE6" w:rsidRPr="0075165F" w:rsidRDefault="00494DE6" w:rsidP="000E24A5">
            <w:pPr>
              <w:rPr>
                <w:bCs/>
              </w:rPr>
            </w:pPr>
            <w:r w:rsidRPr="0075165F">
              <w:rPr>
                <w:bCs/>
              </w:rPr>
              <w:t>Зав. № ККТ</w:t>
            </w:r>
          </w:p>
        </w:tc>
        <w:tc>
          <w:tcPr>
            <w:tcW w:w="1134" w:type="dxa"/>
            <w:hideMark/>
          </w:tcPr>
          <w:p w:rsidR="00494DE6" w:rsidRPr="0075165F" w:rsidRDefault="00494DE6" w:rsidP="000E24A5">
            <w:pPr>
              <w:rPr>
                <w:bCs/>
              </w:rPr>
            </w:pPr>
            <w:r w:rsidRPr="0075165F">
              <w:rPr>
                <w:bCs/>
              </w:rPr>
              <w:t>Зав. № Оборудования</w:t>
            </w:r>
          </w:p>
        </w:tc>
        <w:tc>
          <w:tcPr>
            <w:tcW w:w="6521" w:type="dxa"/>
          </w:tcPr>
          <w:p w:rsidR="00494DE6" w:rsidRPr="0075165F" w:rsidRDefault="00494DE6" w:rsidP="000E24A5">
            <w:pPr>
              <w:rPr>
                <w:bCs/>
              </w:rPr>
            </w:pPr>
            <w:r w:rsidRPr="0075165F">
              <w:rPr>
                <w:bCs/>
              </w:rPr>
              <w:t>Место установки</w:t>
            </w:r>
          </w:p>
        </w:tc>
      </w:tr>
      <w:tr w:rsidR="00494DE6" w:rsidRPr="0075165F" w:rsidTr="000E24A5">
        <w:trPr>
          <w:trHeight w:val="240"/>
        </w:trPr>
        <w:tc>
          <w:tcPr>
            <w:tcW w:w="640" w:type="dxa"/>
            <w:noWrap/>
          </w:tcPr>
          <w:p w:rsidR="00494DE6" w:rsidRPr="0075165F" w:rsidRDefault="00494DE6" w:rsidP="000E24A5">
            <w:r>
              <w:t>1</w:t>
            </w:r>
          </w:p>
        </w:tc>
        <w:tc>
          <w:tcPr>
            <w:tcW w:w="1061" w:type="dxa"/>
            <w:noWrap/>
            <w:hideMark/>
          </w:tcPr>
          <w:p w:rsidR="00494DE6" w:rsidRPr="0075165F" w:rsidRDefault="00494DE6" w:rsidP="000E24A5">
            <w:r w:rsidRPr="0075165F">
              <w:t>Т0327</w:t>
            </w:r>
          </w:p>
        </w:tc>
        <w:tc>
          <w:tcPr>
            <w:tcW w:w="1134" w:type="dxa"/>
            <w:noWrap/>
            <w:hideMark/>
          </w:tcPr>
          <w:p w:rsidR="00494DE6" w:rsidRPr="0075165F" w:rsidRDefault="00494DE6" w:rsidP="000E24A5">
            <w:r w:rsidRPr="0075165F">
              <w:t>1701951</w:t>
            </w:r>
          </w:p>
        </w:tc>
        <w:tc>
          <w:tcPr>
            <w:tcW w:w="1134" w:type="dxa"/>
            <w:noWrap/>
          </w:tcPr>
          <w:p w:rsidR="00494DE6" w:rsidRPr="0075165F" w:rsidRDefault="00494DE6" w:rsidP="000E24A5">
            <w:r w:rsidRPr="0075165F">
              <w:t>1300989</w:t>
            </w:r>
          </w:p>
        </w:tc>
        <w:tc>
          <w:tcPr>
            <w:tcW w:w="6521" w:type="dxa"/>
          </w:tcPr>
          <w:p w:rsidR="00494DE6" w:rsidRPr="0075165F" w:rsidRDefault="00494DE6" w:rsidP="000E24A5">
            <w:r w:rsidRPr="0075165F">
              <w:rPr>
                <w:bCs/>
              </w:rPr>
              <w:t>Станция Белгород. Белгородская обл., г. Белгород, ул. Вокзальная, д.1</w:t>
            </w:r>
          </w:p>
        </w:tc>
      </w:tr>
      <w:tr w:rsidR="00494DE6" w:rsidRPr="0075165F" w:rsidTr="000E24A5">
        <w:trPr>
          <w:trHeight w:val="240"/>
        </w:trPr>
        <w:tc>
          <w:tcPr>
            <w:tcW w:w="640" w:type="dxa"/>
            <w:noWrap/>
          </w:tcPr>
          <w:p w:rsidR="00494DE6" w:rsidRPr="0075165F" w:rsidRDefault="00494DE6" w:rsidP="000E24A5">
            <w:r>
              <w:t>2</w:t>
            </w:r>
          </w:p>
        </w:tc>
        <w:tc>
          <w:tcPr>
            <w:tcW w:w="1061" w:type="dxa"/>
            <w:noWrap/>
            <w:hideMark/>
          </w:tcPr>
          <w:p w:rsidR="00494DE6" w:rsidRPr="0075165F" w:rsidRDefault="00494DE6" w:rsidP="000E24A5">
            <w:r w:rsidRPr="0075165F">
              <w:t>Т0266</w:t>
            </w:r>
          </w:p>
        </w:tc>
        <w:tc>
          <w:tcPr>
            <w:tcW w:w="1134" w:type="dxa"/>
            <w:noWrap/>
            <w:hideMark/>
          </w:tcPr>
          <w:p w:rsidR="00494DE6" w:rsidRPr="0075165F" w:rsidRDefault="00494DE6" w:rsidP="000E24A5">
            <w:r w:rsidRPr="0075165F">
              <w:t>1702494</w:t>
            </w:r>
          </w:p>
        </w:tc>
        <w:tc>
          <w:tcPr>
            <w:tcW w:w="1134" w:type="dxa"/>
            <w:noWrap/>
          </w:tcPr>
          <w:p w:rsidR="00494DE6" w:rsidRPr="0075165F" w:rsidRDefault="00494DE6" w:rsidP="000E24A5">
            <w:r w:rsidRPr="0075165F">
              <w:t>1300928</w:t>
            </w:r>
          </w:p>
        </w:tc>
        <w:tc>
          <w:tcPr>
            <w:tcW w:w="6521" w:type="dxa"/>
          </w:tcPr>
          <w:p w:rsidR="00494DE6" w:rsidRPr="0075165F" w:rsidRDefault="00494DE6" w:rsidP="000E24A5">
            <w:r w:rsidRPr="0075165F">
              <w:rPr>
                <w:bCs/>
              </w:rPr>
              <w:t>Станция Валуйки. Белгородская обл., г. Валуйки, ул. Привокзальная</w:t>
            </w:r>
          </w:p>
        </w:tc>
      </w:tr>
      <w:tr w:rsidR="00494DE6" w:rsidRPr="0075165F" w:rsidTr="000E24A5">
        <w:trPr>
          <w:trHeight w:val="240"/>
        </w:trPr>
        <w:tc>
          <w:tcPr>
            <w:tcW w:w="640" w:type="dxa"/>
            <w:noWrap/>
          </w:tcPr>
          <w:p w:rsidR="00494DE6" w:rsidRPr="0075165F" w:rsidRDefault="00494DE6" w:rsidP="000E24A5">
            <w:r>
              <w:t>3</w:t>
            </w:r>
          </w:p>
        </w:tc>
        <w:tc>
          <w:tcPr>
            <w:tcW w:w="1061" w:type="dxa"/>
            <w:noWrap/>
            <w:hideMark/>
          </w:tcPr>
          <w:p w:rsidR="00494DE6" w:rsidRPr="0075165F" w:rsidRDefault="00494DE6" w:rsidP="000E24A5">
            <w:r w:rsidRPr="0075165F">
              <w:t>Т0248</w:t>
            </w:r>
          </w:p>
        </w:tc>
        <w:tc>
          <w:tcPr>
            <w:tcW w:w="1134" w:type="dxa"/>
            <w:noWrap/>
            <w:hideMark/>
          </w:tcPr>
          <w:p w:rsidR="00494DE6" w:rsidRPr="0075165F" w:rsidRDefault="00494DE6" w:rsidP="000E24A5">
            <w:r w:rsidRPr="0075165F">
              <w:t>1701818</w:t>
            </w:r>
          </w:p>
        </w:tc>
        <w:tc>
          <w:tcPr>
            <w:tcW w:w="1134" w:type="dxa"/>
            <w:noWrap/>
          </w:tcPr>
          <w:p w:rsidR="00494DE6" w:rsidRPr="0075165F" w:rsidRDefault="00494DE6" w:rsidP="000E24A5">
            <w:r w:rsidRPr="0075165F">
              <w:t>1200795</w:t>
            </w:r>
          </w:p>
        </w:tc>
        <w:tc>
          <w:tcPr>
            <w:tcW w:w="6521" w:type="dxa"/>
          </w:tcPr>
          <w:p w:rsidR="00494DE6" w:rsidRPr="0075165F" w:rsidRDefault="00494DE6" w:rsidP="000E24A5">
            <w:r w:rsidRPr="0075165F">
              <w:rPr>
                <w:bCs/>
              </w:rPr>
              <w:t>Станция Воронеж 1. Воронежская обл., г. Воронеж, пл. Черниховского, д.1</w:t>
            </w:r>
          </w:p>
        </w:tc>
      </w:tr>
      <w:tr w:rsidR="00494DE6" w:rsidRPr="0075165F" w:rsidTr="000E24A5">
        <w:trPr>
          <w:trHeight w:val="240"/>
        </w:trPr>
        <w:tc>
          <w:tcPr>
            <w:tcW w:w="640" w:type="dxa"/>
            <w:noWrap/>
          </w:tcPr>
          <w:p w:rsidR="00494DE6" w:rsidRPr="0075165F" w:rsidRDefault="00494DE6" w:rsidP="000E24A5">
            <w:r>
              <w:t>4</w:t>
            </w:r>
          </w:p>
        </w:tc>
        <w:tc>
          <w:tcPr>
            <w:tcW w:w="1061" w:type="dxa"/>
            <w:noWrap/>
            <w:hideMark/>
          </w:tcPr>
          <w:p w:rsidR="00494DE6" w:rsidRPr="0075165F" w:rsidRDefault="00494DE6" w:rsidP="000E24A5">
            <w:r w:rsidRPr="0075165F">
              <w:t>Т0253</w:t>
            </w:r>
          </w:p>
        </w:tc>
        <w:tc>
          <w:tcPr>
            <w:tcW w:w="1134" w:type="dxa"/>
            <w:noWrap/>
            <w:hideMark/>
          </w:tcPr>
          <w:p w:rsidR="00494DE6" w:rsidRPr="0075165F" w:rsidRDefault="00494DE6" w:rsidP="000E24A5">
            <w:r w:rsidRPr="0075165F">
              <w:t>1701815</w:t>
            </w:r>
          </w:p>
        </w:tc>
        <w:tc>
          <w:tcPr>
            <w:tcW w:w="1134" w:type="dxa"/>
            <w:noWrap/>
          </w:tcPr>
          <w:p w:rsidR="00494DE6" w:rsidRPr="0075165F" w:rsidRDefault="00494DE6" w:rsidP="000E24A5">
            <w:r w:rsidRPr="0075165F">
              <w:t>1200789</w:t>
            </w:r>
          </w:p>
        </w:tc>
        <w:tc>
          <w:tcPr>
            <w:tcW w:w="6521" w:type="dxa"/>
          </w:tcPr>
          <w:p w:rsidR="00494DE6" w:rsidRPr="0075165F" w:rsidRDefault="00494DE6" w:rsidP="000E24A5">
            <w:r w:rsidRPr="0075165F">
              <w:rPr>
                <w:bCs/>
              </w:rPr>
              <w:t>Станция Воронеж 1. Воронежская обл., г. Воронеж, пл. Черниховского, д.1</w:t>
            </w:r>
          </w:p>
        </w:tc>
      </w:tr>
      <w:tr w:rsidR="00494DE6" w:rsidRPr="0075165F" w:rsidTr="000E24A5">
        <w:trPr>
          <w:trHeight w:val="240"/>
        </w:trPr>
        <w:tc>
          <w:tcPr>
            <w:tcW w:w="640" w:type="dxa"/>
            <w:noWrap/>
          </w:tcPr>
          <w:p w:rsidR="00494DE6" w:rsidRPr="0075165F" w:rsidRDefault="00494DE6" w:rsidP="000E24A5">
            <w:r>
              <w:t>5</w:t>
            </w:r>
          </w:p>
        </w:tc>
        <w:tc>
          <w:tcPr>
            <w:tcW w:w="1061" w:type="dxa"/>
            <w:noWrap/>
            <w:hideMark/>
          </w:tcPr>
          <w:p w:rsidR="00494DE6" w:rsidRPr="0075165F" w:rsidRDefault="00494DE6" w:rsidP="000E24A5">
            <w:r w:rsidRPr="0075165F">
              <w:t>Т0258</w:t>
            </w:r>
          </w:p>
        </w:tc>
        <w:tc>
          <w:tcPr>
            <w:tcW w:w="1134" w:type="dxa"/>
            <w:noWrap/>
            <w:hideMark/>
          </w:tcPr>
          <w:p w:rsidR="00494DE6" w:rsidRPr="0075165F" w:rsidRDefault="00494DE6" w:rsidP="000E24A5">
            <w:r w:rsidRPr="0075165F">
              <w:t>1701813</w:t>
            </w:r>
          </w:p>
        </w:tc>
        <w:tc>
          <w:tcPr>
            <w:tcW w:w="1134" w:type="dxa"/>
            <w:noWrap/>
          </w:tcPr>
          <w:p w:rsidR="00494DE6" w:rsidRPr="0075165F" w:rsidRDefault="00494DE6" w:rsidP="000E24A5">
            <w:r w:rsidRPr="0075165F">
              <w:t>1300938</w:t>
            </w:r>
          </w:p>
        </w:tc>
        <w:tc>
          <w:tcPr>
            <w:tcW w:w="6521" w:type="dxa"/>
          </w:tcPr>
          <w:p w:rsidR="00494DE6" w:rsidRPr="0075165F" w:rsidRDefault="00494DE6" w:rsidP="000E24A5">
            <w:r w:rsidRPr="0075165F">
              <w:rPr>
                <w:bCs/>
              </w:rPr>
              <w:t>Станция Воронеж 1. Воронежская обл., г. Воронеж, пл. Черниховского, д.1</w:t>
            </w:r>
          </w:p>
        </w:tc>
      </w:tr>
      <w:tr w:rsidR="00494DE6" w:rsidRPr="0075165F" w:rsidTr="000E24A5">
        <w:trPr>
          <w:trHeight w:val="240"/>
        </w:trPr>
        <w:tc>
          <w:tcPr>
            <w:tcW w:w="640" w:type="dxa"/>
            <w:noWrap/>
          </w:tcPr>
          <w:p w:rsidR="00494DE6" w:rsidRPr="0075165F" w:rsidRDefault="00494DE6" w:rsidP="000E24A5">
            <w:r>
              <w:t>6</w:t>
            </w:r>
          </w:p>
        </w:tc>
        <w:tc>
          <w:tcPr>
            <w:tcW w:w="1061" w:type="dxa"/>
            <w:noWrap/>
            <w:hideMark/>
          </w:tcPr>
          <w:p w:rsidR="00494DE6" w:rsidRPr="0075165F" w:rsidRDefault="00494DE6" w:rsidP="000E24A5">
            <w:r w:rsidRPr="0075165F">
              <w:t>Т0304</w:t>
            </w:r>
          </w:p>
        </w:tc>
        <w:tc>
          <w:tcPr>
            <w:tcW w:w="1134" w:type="dxa"/>
            <w:noWrap/>
            <w:hideMark/>
          </w:tcPr>
          <w:p w:rsidR="00494DE6" w:rsidRPr="0075165F" w:rsidRDefault="00494DE6" w:rsidP="000E24A5">
            <w:r w:rsidRPr="0075165F">
              <w:t>1701811</w:t>
            </w:r>
          </w:p>
        </w:tc>
        <w:tc>
          <w:tcPr>
            <w:tcW w:w="1134" w:type="dxa"/>
            <w:noWrap/>
          </w:tcPr>
          <w:p w:rsidR="00494DE6" w:rsidRPr="0075165F" w:rsidRDefault="00494DE6" w:rsidP="000E24A5">
            <w:r w:rsidRPr="0075165F">
              <w:t>1300978</w:t>
            </w:r>
          </w:p>
        </w:tc>
        <w:tc>
          <w:tcPr>
            <w:tcW w:w="6521" w:type="dxa"/>
          </w:tcPr>
          <w:p w:rsidR="00494DE6" w:rsidRPr="0075165F" w:rsidRDefault="00494DE6" w:rsidP="000E24A5">
            <w:r w:rsidRPr="0075165F">
              <w:rPr>
                <w:bCs/>
              </w:rPr>
              <w:t>Станция Воронеж 1. Воронежская обл., г. Воронеж, пл. Черниховского, д.1</w:t>
            </w:r>
          </w:p>
        </w:tc>
      </w:tr>
      <w:tr w:rsidR="00494DE6" w:rsidRPr="0075165F" w:rsidTr="000E24A5">
        <w:trPr>
          <w:trHeight w:val="240"/>
        </w:trPr>
        <w:tc>
          <w:tcPr>
            <w:tcW w:w="640" w:type="dxa"/>
            <w:noWrap/>
          </w:tcPr>
          <w:p w:rsidR="00494DE6" w:rsidRPr="0075165F" w:rsidRDefault="00494DE6" w:rsidP="000E24A5">
            <w:r>
              <w:t>7</w:t>
            </w:r>
          </w:p>
        </w:tc>
        <w:tc>
          <w:tcPr>
            <w:tcW w:w="1061" w:type="dxa"/>
            <w:noWrap/>
            <w:hideMark/>
          </w:tcPr>
          <w:p w:rsidR="00494DE6" w:rsidRPr="0075165F" w:rsidRDefault="00494DE6" w:rsidP="000E24A5">
            <w:r w:rsidRPr="0075165F">
              <w:t>Т0331</w:t>
            </w:r>
          </w:p>
        </w:tc>
        <w:tc>
          <w:tcPr>
            <w:tcW w:w="1134" w:type="dxa"/>
            <w:noWrap/>
            <w:hideMark/>
          </w:tcPr>
          <w:p w:rsidR="00494DE6" w:rsidRPr="0075165F" w:rsidRDefault="00494DE6" w:rsidP="000E24A5">
            <w:r w:rsidRPr="0075165F">
              <w:t>1701856</w:t>
            </w:r>
          </w:p>
        </w:tc>
        <w:tc>
          <w:tcPr>
            <w:tcW w:w="1134" w:type="dxa"/>
            <w:noWrap/>
          </w:tcPr>
          <w:p w:rsidR="00494DE6" w:rsidRPr="0075165F" w:rsidRDefault="00494DE6" w:rsidP="000E24A5">
            <w:r w:rsidRPr="0075165F">
              <w:t>1300849</w:t>
            </w:r>
          </w:p>
        </w:tc>
        <w:tc>
          <w:tcPr>
            <w:tcW w:w="6521" w:type="dxa"/>
          </w:tcPr>
          <w:p w:rsidR="00494DE6" w:rsidRPr="0075165F" w:rsidRDefault="00494DE6" w:rsidP="000E24A5">
            <w:r w:rsidRPr="0075165F">
              <w:rPr>
                <w:bCs/>
              </w:rPr>
              <w:t>Станция Воронеж 1. Воронежская обл., г. Воронеж, пл. Черниховского, д.1</w:t>
            </w:r>
          </w:p>
        </w:tc>
      </w:tr>
      <w:tr w:rsidR="00494DE6" w:rsidRPr="0075165F" w:rsidTr="000E24A5">
        <w:trPr>
          <w:trHeight w:val="240"/>
        </w:trPr>
        <w:tc>
          <w:tcPr>
            <w:tcW w:w="640" w:type="dxa"/>
            <w:noWrap/>
          </w:tcPr>
          <w:p w:rsidR="00494DE6" w:rsidRPr="0075165F" w:rsidRDefault="00494DE6" w:rsidP="000E24A5">
            <w:r>
              <w:t>8</w:t>
            </w:r>
          </w:p>
        </w:tc>
        <w:tc>
          <w:tcPr>
            <w:tcW w:w="1061" w:type="dxa"/>
            <w:noWrap/>
            <w:hideMark/>
          </w:tcPr>
          <w:p w:rsidR="00494DE6" w:rsidRPr="0075165F" w:rsidRDefault="00494DE6" w:rsidP="000E24A5">
            <w:r w:rsidRPr="0075165F">
              <w:t>Т0265</w:t>
            </w:r>
          </w:p>
        </w:tc>
        <w:tc>
          <w:tcPr>
            <w:tcW w:w="1134" w:type="dxa"/>
            <w:noWrap/>
            <w:hideMark/>
          </w:tcPr>
          <w:p w:rsidR="00494DE6" w:rsidRPr="0075165F" w:rsidRDefault="00494DE6" w:rsidP="000E24A5">
            <w:r w:rsidRPr="0075165F">
              <w:t>1701960</w:t>
            </w:r>
          </w:p>
        </w:tc>
        <w:tc>
          <w:tcPr>
            <w:tcW w:w="1134" w:type="dxa"/>
            <w:noWrap/>
          </w:tcPr>
          <w:p w:rsidR="00494DE6" w:rsidRPr="0075165F" w:rsidRDefault="00494DE6" w:rsidP="000E24A5">
            <w:r w:rsidRPr="0075165F">
              <w:t>1300929</w:t>
            </w:r>
          </w:p>
        </w:tc>
        <w:tc>
          <w:tcPr>
            <w:tcW w:w="6521" w:type="dxa"/>
          </w:tcPr>
          <w:p w:rsidR="00494DE6" w:rsidRPr="0075165F" w:rsidRDefault="00494DE6" w:rsidP="000E24A5">
            <w:r w:rsidRPr="0075165F">
              <w:rPr>
                <w:bCs/>
              </w:rPr>
              <w:t>Станция Воронеж-Курский. Воронежская обл., г. Воронеж, ул. Донбасская, д. 18А</w:t>
            </w:r>
          </w:p>
        </w:tc>
      </w:tr>
      <w:tr w:rsidR="00494DE6" w:rsidRPr="0075165F" w:rsidTr="000E24A5">
        <w:trPr>
          <w:trHeight w:val="240"/>
        </w:trPr>
        <w:tc>
          <w:tcPr>
            <w:tcW w:w="640" w:type="dxa"/>
            <w:noWrap/>
          </w:tcPr>
          <w:p w:rsidR="00494DE6" w:rsidRPr="0075165F" w:rsidRDefault="00494DE6" w:rsidP="000E24A5">
            <w:r>
              <w:t>9</w:t>
            </w:r>
          </w:p>
        </w:tc>
        <w:tc>
          <w:tcPr>
            <w:tcW w:w="1061" w:type="dxa"/>
            <w:noWrap/>
            <w:hideMark/>
          </w:tcPr>
          <w:p w:rsidR="00494DE6" w:rsidRPr="0075165F" w:rsidRDefault="00494DE6" w:rsidP="000E24A5">
            <w:r w:rsidRPr="0075165F">
              <w:t>Т0320</w:t>
            </w:r>
          </w:p>
        </w:tc>
        <w:tc>
          <w:tcPr>
            <w:tcW w:w="1134" w:type="dxa"/>
            <w:noWrap/>
            <w:hideMark/>
          </w:tcPr>
          <w:p w:rsidR="00494DE6" w:rsidRPr="0075165F" w:rsidRDefault="00494DE6" w:rsidP="000E24A5">
            <w:r w:rsidRPr="0075165F">
              <w:t>1701963</w:t>
            </w:r>
          </w:p>
        </w:tc>
        <w:tc>
          <w:tcPr>
            <w:tcW w:w="1134" w:type="dxa"/>
            <w:noWrap/>
          </w:tcPr>
          <w:p w:rsidR="00494DE6" w:rsidRPr="0075165F" w:rsidRDefault="00494DE6" w:rsidP="000E24A5">
            <w:r w:rsidRPr="0075165F">
              <w:t>1300855</w:t>
            </w:r>
          </w:p>
        </w:tc>
        <w:tc>
          <w:tcPr>
            <w:tcW w:w="6521" w:type="dxa"/>
          </w:tcPr>
          <w:p w:rsidR="00494DE6" w:rsidRPr="0075165F" w:rsidRDefault="00494DE6" w:rsidP="000E24A5">
            <w:r w:rsidRPr="0075165F">
              <w:rPr>
                <w:bCs/>
              </w:rPr>
              <w:t>Станция Воронеж-Курский. Воронежская обл., г. Воронеж, ул. Донбасская, д. 18А</w:t>
            </w:r>
          </w:p>
        </w:tc>
      </w:tr>
      <w:tr w:rsidR="00494DE6" w:rsidRPr="0075165F" w:rsidTr="000E24A5">
        <w:trPr>
          <w:trHeight w:val="240"/>
        </w:trPr>
        <w:tc>
          <w:tcPr>
            <w:tcW w:w="640" w:type="dxa"/>
            <w:noWrap/>
          </w:tcPr>
          <w:p w:rsidR="00494DE6" w:rsidRPr="0075165F" w:rsidRDefault="00494DE6" w:rsidP="000E24A5">
            <w:r>
              <w:t>10</w:t>
            </w:r>
          </w:p>
        </w:tc>
        <w:tc>
          <w:tcPr>
            <w:tcW w:w="1061" w:type="dxa"/>
            <w:noWrap/>
            <w:hideMark/>
          </w:tcPr>
          <w:p w:rsidR="00494DE6" w:rsidRPr="0075165F" w:rsidRDefault="00494DE6" w:rsidP="000E24A5">
            <w:r w:rsidRPr="0075165F">
              <w:t>Т0296</w:t>
            </w:r>
          </w:p>
        </w:tc>
        <w:tc>
          <w:tcPr>
            <w:tcW w:w="1134" w:type="dxa"/>
            <w:noWrap/>
            <w:hideMark/>
          </w:tcPr>
          <w:p w:rsidR="00494DE6" w:rsidRPr="0075165F" w:rsidRDefault="00494DE6" w:rsidP="000E24A5">
            <w:r w:rsidRPr="0075165F">
              <w:t>1701810</w:t>
            </w:r>
          </w:p>
        </w:tc>
        <w:tc>
          <w:tcPr>
            <w:tcW w:w="1134" w:type="dxa"/>
            <w:noWrap/>
          </w:tcPr>
          <w:p w:rsidR="00494DE6" w:rsidRPr="0075165F" w:rsidRDefault="00494DE6" w:rsidP="000E24A5">
            <w:r w:rsidRPr="0075165F">
              <w:t>1300961</w:t>
            </w:r>
          </w:p>
        </w:tc>
        <w:tc>
          <w:tcPr>
            <w:tcW w:w="6521" w:type="dxa"/>
          </w:tcPr>
          <w:p w:rsidR="00494DE6" w:rsidRPr="0075165F" w:rsidRDefault="00494DE6" w:rsidP="000E24A5">
            <w:r w:rsidRPr="0075165F">
              <w:t>Станция Графская. Воронежская обл. г. Воронеж, Железнодорожный р-он., рабочий посёлок Краснолесный, ул. Октябрьская, 43а</w:t>
            </w:r>
          </w:p>
        </w:tc>
      </w:tr>
      <w:tr w:rsidR="00494DE6" w:rsidRPr="0075165F" w:rsidTr="000E24A5">
        <w:trPr>
          <w:trHeight w:val="240"/>
        </w:trPr>
        <w:tc>
          <w:tcPr>
            <w:tcW w:w="640" w:type="dxa"/>
            <w:noWrap/>
          </w:tcPr>
          <w:p w:rsidR="00494DE6" w:rsidRPr="0075165F" w:rsidRDefault="00494DE6" w:rsidP="000E24A5">
            <w:r>
              <w:t>11</w:t>
            </w:r>
          </w:p>
        </w:tc>
        <w:tc>
          <w:tcPr>
            <w:tcW w:w="1061" w:type="dxa"/>
            <w:noWrap/>
            <w:hideMark/>
          </w:tcPr>
          <w:p w:rsidR="00494DE6" w:rsidRPr="0075165F" w:rsidRDefault="00494DE6" w:rsidP="000E24A5">
            <w:r w:rsidRPr="0075165F">
              <w:t>Т0313</w:t>
            </w:r>
          </w:p>
        </w:tc>
        <w:tc>
          <w:tcPr>
            <w:tcW w:w="1134" w:type="dxa"/>
            <w:noWrap/>
            <w:hideMark/>
          </w:tcPr>
          <w:p w:rsidR="00494DE6" w:rsidRPr="0075165F" w:rsidRDefault="00494DE6" w:rsidP="000E24A5">
            <w:r w:rsidRPr="0075165F">
              <w:t>1701974</w:t>
            </w:r>
          </w:p>
        </w:tc>
        <w:tc>
          <w:tcPr>
            <w:tcW w:w="1134" w:type="dxa"/>
            <w:noWrap/>
          </w:tcPr>
          <w:p w:rsidR="00494DE6" w:rsidRPr="0075165F" w:rsidRDefault="00494DE6" w:rsidP="000E24A5">
            <w:r w:rsidRPr="0075165F">
              <w:t>1300968</w:t>
            </w:r>
          </w:p>
        </w:tc>
        <w:tc>
          <w:tcPr>
            <w:tcW w:w="6521" w:type="dxa"/>
          </w:tcPr>
          <w:p w:rsidR="00494DE6" w:rsidRPr="0075165F" w:rsidRDefault="00494DE6" w:rsidP="000E24A5">
            <w:r w:rsidRPr="0075165F">
              <w:rPr>
                <w:bCs/>
              </w:rPr>
              <w:t>Станция Грязи-Воронежские. Липецкая обл., г. Грязи, ул. Привокзальная</w:t>
            </w:r>
          </w:p>
        </w:tc>
      </w:tr>
      <w:tr w:rsidR="00494DE6" w:rsidRPr="0075165F" w:rsidTr="000E24A5">
        <w:trPr>
          <w:trHeight w:val="240"/>
        </w:trPr>
        <w:tc>
          <w:tcPr>
            <w:tcW w:w="640" w:type="dxa"/>
            <w:noWrap/>
          </w:tcPr>
          <w:p w:rsidR="00494DE6" w:rsidRPr="0075165F" w:rsidRDefault="00494DE6" w:rsidP="000E24A5">
            <w:r>
              <w:t>12</w:t>
            </w:r>
          </w:p>
        </w:tc>
        <w:tc>
          <w:tcPr>
            <w:tcW w:w="1061" w:type="dxa"/>
            <w:noWrap/>
            <w:hideMark/>
          </w:tcPr>
          <w:p w:rsidR="00494DE6" w:rsidRPr="0075165F" w:rsidRDefault="00494DE6" w:rsidP="000E24A5">
            <w:r w:rsidRPr="0075165F">
              <w:t>Т0336</w:t>
            </w:r>
          </w:p>
        </w:tc>
        <w:tc>
          <w:tcPr>
            <w:tcW w:w="1134" w:type="dxa"/>
            <w:noWrap/>
            <w:hideMark/>
          </w:tcPr>
          <w:p w:rsidR="00494DE6" w:rsidRPr="0075165F" w:rsidRDefault="00494DE6" w:rsidP="000E24A5">
            <w:r w:rsidRPr="0075165F">
              <w:t>1701981</w:t>
            </w:r>
          </w:p>
        </w:tc>
        <w:tc>
          <w:tcPr>
            <w:tcW w:w="1134" w:type="dxa"/>
            <w:noWrap/>
          </w:tcPr>
          <w:p w:rsidR="00494DE6" w:rsidRPr="0075165F" w:rsidRDefault="00494DE6" w:rsidP="000E24A5">
            <w:r w:rsidRPr="0075165F">
              <w:t>1300852</w:t>
            </w:r>
          </w:p>
        </w:tc>
        <w:tc>
          <w:tcPr>
            <w:tcW w:w="6521" w:type="dxa"/>
          </w:tcPr>
          <w:p w:rsidR="00494DE6" w:rsidRPr="0075165F" w:rsidRDefault="00494DE6" w:rsidP="000E24A5">
            <w:r w:rsidRPr="0075165F">
              <w:rPr>
                <w:bCs/>
              </w:rPr>
              <w:t>Станция Грязи-Воронежские. Липецкая обл., г. Грязи, ул. Привокзальная</w:t>
            </w:r>
          </w:p>
        </w:tc>
      </w:tr>
      <w:tr w:rsidR="00494DE6" w:rsidRPr="0075165F" w:rsidTr="000E24A5">
        <w:trPr>
          <w:trHeight w:val="240"/>
        </w:trPr>
        <w:tc>
          <w:tcPr>
            <w:tcW w:w="640" w:type="dxa"/>
            <w:noWrap/>
          </w:tcPr>
          <w:p w:rsidR="00494DE6" w:rsidRPr="0075165F" w:rsidRDefault="00494DE6" w:rsidP="000E24A5">
            <w:r>
              <w:t>13</w:t>
            </w:r>
          </w:p>
        </w:tc>
        <w:tc>
          <w:tcPr>
            <w:tcW w:w="1061" w:type="dxa"/>
            <w:noWrap/>
            <w:hideMark/>
          </w:tcPr>
          <w:p w:rsidR="00494DE6" w:rsidRPr="0075165F" w:rsidRDefault="00494DE6" w:rsidP="000E24A5">
            <w:r w:rsidRPr="0075165F">
              <w:t>Т0262</w:t>
            </w:r>
          </w:p>
        </w:tc>
        <w:tc>
          <w:tcPr>
            <w:tcW w:w="1134" w:type="dxa"/>
            <w:noWrap/>
            <w:hideMark/>
          </w:tcPr>
          <w:p w:rsidR="00494DE6" w:rsidRPr="0075165F" w:rsidRDefault="00494DE6" w:rsidP="000E24A5">
            <w:r w:rsidRPr="0075165F">
              <w:t>1701983</w:t>
            </w:r>
          </w:p>
        </w:tc>
        <w:tc>
          <w:tcPr>
            <w:tcW w:w="1134" w:type="dxa"/>
            <w:noWrap/>
          </w:tcPr>
          <w:p w:rsidR="00494DE6" w:rsidRPr="0075165F" w:rsidRDefault="00494DE6" w:rsidP="000E24A5">
            <w:r w:rsidRPr="0075165F">
              <w:t>1300940</w:t>
            </w:r>
          </w:p>
        </w:tc>
        <w:tc>
          <w:tcPr>
            <w:tcW w:w="6521" w:type="dxa"/>
          </w:tcPr>
          <w:p w:rsidR="00494DE6" w:rsidRPr="0075165F" w:rsidRDefault="00494DE6" w:rsidP="000E24A5">
            <w:r w:rsidRPr="0075165F">
              <w:t xml:space="preserve">Станция Давыдовка. Воронежская обл. г. Воронеж, </w:t>
            </w:r>
            <w:proofErr w:type="spellStart"/>
            <w:r w:rsidRPr="0075165F">
              <w:t>Лискинский</w:t>
            </w:r>
            <w:proofErr w:type="spellEnd"/>
            <w:r w:rsidRPr="0075165F">
              <w:t xml:space="preserve"> </w:t>
            </w:r>
            <w:proofErr w:type="spellStart"/>
            <w:r w:rsidRPr="0075165F">
              <w:t>р-он</w:t>
            </w:r>
            <w:proofErr w:type="spellEnd"/>
            <w:r w:rsidRPr="0075165F">
              <w:t>., п. Давыдовка, ул. Филипченко, 9</w:t>
            </w:r>
          </w:p>
        </w:tc>
      </w:tr>
      <w:tr w:rsidR="00494DE6" w:rsidRPr="0075165F" w:rsidTr="000E24A5">
        <w:trPr>
          <w:trHeight w:val="240"/>
        </w:trPr>
        <w:tc>
          <w:tcPr>
            <w:tcW w:w="640" w:type="dxa"/>
            <w:noWrap/>
          </w:tcPr>
          <w:p w:rsidR="00494DE6" w:rsidRPr="0075165F" w:rsidRDefault="00494DE6" w:rsidP="000E24A5">
            <w:r>
              <w:t>14</w:t>
            </w:r>
          </w:p>
        </w:tc>
        <w:tc>
          <w:tcPr>
            <w:tcW w:w="1061" w:type="dxa"/>
            <w:noWrap/>
            <w:hideMark/>
          </w:tcPr>
          <w:p w:rsidR="00494DE6" w:rsidRPr="0075165F" w:rsidRDefault="00494DE6" w:rsidP="000E24A5">
            <w:r w:rsidRPr="0075165F">
              <w:t>Т0297</w:t>
            </w:r>
          </w:p>
        </w:tc>
        <w:tc>
          <w:tcPr>
            <w:tcW w:w="1134" w:type="dxa"/>
            <w:noWrap/>
            <w:hideMark/>
          </w:tcPr>
          <w:p w:rsidR="00494DE6" w:rsidRPr="0075165F" w:rsidRDefault="00494DE6" w:rsidP="000E24A5">
            <w:r w:rsidRPr="0075165F">
              <w:t>1701972</w:t>
            </w:r>
          </w:p>
        </w:tc>
        <w:tc>
          <w:tcPr>
            <w:tcW w:w="1134" w:type="dxa"/>
            <w:noWrap/>
          </w:tcPr>
          <w:p w:rsidR="00494DE6" w:rsidRPr="0075165F" w:rsidRDefault="00494DE6" w:rsidP="000E24A5">
            <w:r w:rsidRPr="0075165F">
              <w:t>1300962</w:t>
            </w:r>
          </w:p>
        </w:tc>
        <w:tc>
          <w:tcPr>
            <w:tcW w:w="6521" w:type="dxa"/>
          </w:tcPr>
          <w:p w:rsidR="00494DE6" w:rsidRPr="0075165F" w:rsidRDefault="00494DE6" w:rsidP="000E24A5">
            <w:r w:rsidRPr="0075165F">
              <w:t xml:space="preserve">Станция Давыдовка. Воронежская обл. г. Воронеж, </w:t>
            </w:r>
            <w:proofErr w:type="spellStart"/>
            <w:r w:rsidRPr="0075165F">
              <w:t>Лискинский</w:t>
            </w:r>
            <w:proofErr w:type="spellEnd"/>
            <w:r w:rsidRPr="0075165F">
              <w:t xml:space="preserve"> </w:t>
            </w:r>
            <w:proofErr w:type="spellStart"/>
            <w:r w:rsidRPr="0075165F">
              <w:t>р-он</w:t>
            </w:r>
            <w:proofErr w:type="spellEnd"/>
            <w:r w:rsidRPr="0075165F">
              <w:t>., п. Давыдовка, ул. Филипченко, 9</w:t>
            </w:r>
          </w:p>
        </w:tc>
      </w:tr>
      <w:tr w:rsidR="00494DE6" w:rsidRPr="0075165F" w:rsidTr="000E24A5">
        <w:trPr>
          <w:trHeight w:val="240"/>
        </w:trPr>
        <w:tc>
          <w:tcPr>
            <w:tcW w:w="640" w:type="dxa"/>
            <w:noWrap/>
          </w:tcPr>
          <w:p w:rsidR="00494DE6" w:rsidRPr="0075165F" w:rsidRDefault="00494DE6" w:rsidP="000E24A5">
            <w:r>
              <w:t>15</w:t>
            </w:r>
          </w:p>
        </w:tc>
        <w:tc>
          <w:tcPr>
            <w:tcW w:w="1061" w:type="dxa"/>
            <w:noWrap/>
            <w:hideMark/>
          </w:tcPr>
          <w:p w:rsidR="00494DE6" w:rsidRPr="0075165F" w:rsidRDefault="00494DE6" w:rsidP="000E24A5">
            <w:r w:rsidRPr="0075165F">
              <w:t>Т0337</w:t>
            </w:r>
          </w:p>
        </w:tc>
        <w:tc>
          <w:tcPr>
            <w:tcW w:w="1134" w:type="dxa"/>
            <w:noWrap/>
            <w:hideMark/>
          </w:tcPr>
          <w:p w:rsidR="00494DE6" w:rsidRPr="0075165F" w:rsidRDefault="00494DE6" w:rsidP="000E24A5">
            <w:r w:rsidRPr="0075165F">
              <w:t>1701976</w:t>
            </w:r>
          </w:p>
        </w:tc>
        <w:tc>
          <w:tcPr>
            <w:tcW w:w="1134" w:type="dxa"/>
            <w:noWrap/>
          </w:tcPr>
          <w:p w:rsidR="00494DE6" w:rsidRPr="0075165F" w:rsidRDefault="00494DE6" w:rsidP="000E24A5">
            <w:r w:rsidRPr="0075165F">
              <w:t>1300988</w:t>
            </w:r>
          </w:p>
        </w:tc>
        <w:tc>
          <w:tcPr>
            <w:tcW w:w="6521" w:type="dxa"/>
          </w:tcPr>
          <w:p w:rsidR="00494DE6" w:rsidRPr="0075165F" w:rsidRDefault="00494DE6" w:rsidP="000E24A5">
            <w:r w:rsidRPr="0075165F">
              <w:t xml:space="preserve">Станция Давыдовка. Воронежская обл. г. Воронеж, </w:t>
            </w:r>
            <w:proofErr w:type="spellStart"/>
            <w:r w:rsidRPr="0075165F">
              <w:t>Лискинский</w:t>
            </w:r>
            <w:proofErr w:type="spellEnd"/>
            <w:r w:rsidRPr="0075165F">
              <w:t xml:space="preserve"> </w:t>
            </w:r>
            <w:proofErr w:type="spellStart"/>
            <w:r w:rsidRPr="0075165F">
              <w:t>р-он</w:t>
            </w:r>
            <w:proofErr w:type="spellEnd"/>
            <w:r w:rsidRPr="0075165F">
              <w:t>., п. Давыдовка, ул. Филипченко, 9</w:t>
            </w:r>
          </w:p>
        </w:tc>
      </w:tr>
      <w:tr w:rsidR="00494DE6" w:rsidRPr="0075165F" w:rsidTr="000E24A5">
        <w:trPr>
          <w:trHeight w:val="240"/>
        </w:trPr>
        <w:tc>
          <w:tcPr>
            <w:tcW w:w="640" w:type="dxa"/>
            <w:noWrap/>
          </w:tcPr>
          <w:p w:rsidR="00494DE6" w:rsidRPr="0075165F" w:rsidRDefault="00494DE6" w:rsidP="000E24A5">
            <w:r>
              <w:t>16</w:t>
            </w:r>
          </w:p>
        </w:tc>
        <w:tc>
          <w:tcPr>
            <w:tcW w:w="1061" w:type="dxa"/>
            <w:noWrap/>
            <w:hideMark/>
          </w:tcPr>
          <w:p w:rsidR="00494DE6" w:rsidRPr="0075165F" w:rsidRDefault="00494DE6" w:rsidP="000E24A5">
            <w:r w:rsidRPr="0075165F">
              <w:t>Т0334</w:t>
            </w:r>
          </w:p>
        </w:tc>
        <w:tc>
          <w:tcPr>
            <w:tcW w:w="1134" w:type="dxa"/>
            <w:noWrap/>
            <w:hideMark/>
          </w:tcPr>
          <w:p w:rsidR="00494DE6" w:rsidRPr="0075165F" w:rsidRDefault="00494DE6" w:rsidP="000E24A5">
            <w:r w:rsidRPr="0075165F">
              <w:t>1701957</w:t>
            </w:r>
          </w:p>
        </w:tc>
        <w:tc>
          <w:tcPr>
            <w:tcW w:w="1134" w:type="dxa"/>
            <w:noWrap/>
          </w:tcPr>
          <w:p w:rsidR="00494DE6" w:rsidRPr="0075165F" w:rsidRDefault="00494DE6" w:rsidP="000E24A5">
            <w:r w:rsidRPr="0075165F">
              <w:t>1300984</w:t>
            </w:r>
          </w:p>
        </w:tc>
        <w:tc>
          <w:tcPr>
            <w:tcW w:w="6521" w:type="dxa"/>
          </w:tcPr>
          <w:p w:rsidR="00494DE6" w:rsidRPr="0075165F" w:rsidRDefault="00494DE6" w:rsidP="000E24A5">
            <w:r w:rsidRPr="0075165F">
              <w:t xml:space="preserve">Станция </w:t>
            </w:r>
            <w:proofErr w:type="spellStart"/>
            <w:r w:rsidRPr="0075165F">
              <w:t>Евдаково</w:t>
            </w:r>
            <w:proofErr w:type="spellEnd"/>
            <w:r w:rsidRPr="0075165F">
              <w:t xml:space="preserve">. Воронежская обл. Каменский </w:t>
            </w:r>
            <w:proofErr w:type="spellStart"/>
            <w:r w:rsidRPr="0075165F">
              <w:t>р-он</w:t>
            </w:r>
            <w:proofErr w:type="spellEnd"/>
            <w:r w:rsidRPr="0075165F">
              <w:t xml:space="preserve">., </w:t>
            </w:r>
            <w:proofErr w:type="spellStart"/>
            <w:r w:rsidRPr="0075165F">
              <w:t>пгт</w:t>
            </w:r>
            <w:proofErr w:type="spellEnd"/>
            <w:r w:rsidRPr="0075165F">
              <w:t>. Каменка, ул. Привокзальная, д. 2</w:t>
            </w:r>
          </w:p>
        </w:tc>
      </w:tr>
      <w:tr w:rsidR="00494DE6" w:rsidRPr="0075165F" w:rsidTr="000E24A5">
        <w:trPr>
          <w:trHeight w:val="240"/>
        </w:trPr>
        <w:tc>
          <w:tcPr>
            <w:tcW w:w="640" w:type="dxa"/>
            <w:noWrap/>
          </w:tcPr>
          <w:p w:rsidR="00494DE6" w:rsidRPr="0075165F" w:rsidRDefault="00494DE6" w:rsidP="000E24A5">
            <w:r>
              <w:t>17</w:t>
            </w:r>
          </w:p>
        </w:tc>
        <w:tc>
          <w:tcPr>
            <w:tcW w:w="1061" w:type="dxa"/>
            <w:noWrap/>
            <w:hideMark/>
          </w:tcPr>
          <w:p w:rsidR="00494DE6" w:rsidRPr="0075165F" w:rsidRDefault="00494DE6" w:rsidP="000E24A5">
            <w:r w:rsidRPr="0075165F">
              <w:t>Т0255</w:t>
            </w:r>
          </w:p>
        </w:tc>
        <w:tc>
          <w:tcPr>
            <w:tcW w:w="1134" w:type="dxa"/>
            <w:noWrap/>
            <w:hideMark/>
          </w:tcPr>
          <w:p w:rsidR="00494DE6" w:rsidRPr="0075165F" w:rsidRDefault="00494DE6" w:rsidP="000E24A5">
            <w:r w:rsidRPr="0075165F">
              <w:t>1701954</w:t>
            </w:r>
          </w:p>
        </w:tc>
        <w:tc>
          <w:tcPr>
            <w:tcW w:w="1134" w:type="dxa"/>
            <w:noWrap/>
          </w:tcPr>
          <w:p w:rsidR="00494DE6" w:rsidRPr="0075165F" w:rsidRDefault="00494DE6" w:rsidP="000E24A5">
            <w:r w:rsidRPr="0075165F">
              <w:t>1200791</w:t>
            </w:r>
          </w:p>
        </w:tc>
        <w:tc>
          <w:tcPr>
            <w:tcW w:w="6521" w:type="dxa"/>
          </w:tcPr>
          <w:p w:rsidR="00494DE6" w:rsidRPr="0075165F" w:rsidRDefault="00494DE6" w:rsidP="000E24A5">
            <w:r w:rsidRPr="00FA31D4">
              <w:t>Станция Придача. Воронежская обл., г. Воронеж, ул. Волгоградская, д. 48К</w:t>
            </w:r>
          </w:p>
        </w:tc>
      </w:tr>
      <w:tr w:rsidR="00494DE6" w:rsidRPr="0075165F" w:rsidTr="000E24A5">
        <w:trPr>
          <w:trHeight w:val="240"/>
        </w:trPr>
        <w:tc>
          <w:tcPr>
            <w:tcW w:w="640" w:type="dxa"/>
            <w:noWrap/>
          </w:tcPr>
          <w:p w:rsidR="00494DE6" w:rsidRPr="0075165F" w:rsidRDefault="00494DE6" w:rsidP="000E24A5">
            <w:r>
              <w:t>18</w:t>
            </w:r>
          </w:p>
        </w:tc>
        <w:tc>
          <w:tcPr>
            <w:tcW w:w="1061" w:type="dxa"/>
            <w:noWrap/>
          </w:tcPr>
          <w:p w:rsidR="00494DE6" w:rsidRPr="0075165F" w:rsidRDefault="00494DE6" w:rsidP="000E24A5">
            <w:r w:rsidRPr="0075165F">
              <w:t>Т0278</w:t>
            </w:r>
          </w:p>
        </w:tc>
        <w:tc>
          <w:tcPr>
            <w:tcW w:w="1134" w:type="dxa"/>
            <w:noWrap/>
          </w:tcPr>
          <w:p w:rsidR="00494DE6" w:rsidRPr="0075165F" w:rsidRDefault="00494DE6" w:rsidP="000E24A5">
            <w:r w:rsidRPr="0075165F">
              <w:t>1701965</w:t>
            </w:r>
          </w:p>
        </w:tc>
        <w:tc>
          <w:tcPr>
            <w:tcW w:w="1134" w:type="dxa"/>
            <w:noWrap/>
          </w:tcPr>
          <w:p w:rsidR="00494DE6" w:rsidRPr="0075165F" w:rsidRDefault="00494DE6" w:rsidP="000E24A5">
            <w:r w:rsidRPr="0075165F">
              <w:t>1300951</w:t>
            </w:r>
          </w:p>
        </w:tc>
        <w:tc>
          <w:tcPr>
            <w:tcW w:w="6521" w:type="dxa"/>
          </w:tcPr>
          <w:p w:rsidR="00494DE6" w:rsidRPr="0075165F" w:rsidRDefault="00494DE6" w:rsidP="000E24A5">
            <w:r w:rsidRPr="0075165F">
              <w:rPr>
                <w:bCs/>
              </w:rPr>
              <w:t>Станция Придача. Воронежская обл., г. Воронеж, ул. Волгоградская, д. 48К</w:t>
            </w:r>
          </w:p>
        </w:tc>
      </w:tr>
      <w:tr w:rsidR="00494DE6" w:rsidRPr="0075165F" w:rsidTr="000E24A5">
        <w:trPr>
          <w:trHeight w:val="240"/>
        </w:trPr>
        <w:tc>
          <w:tcPr>
            <w:tcW w:w="640" w:type="dxa"/>
            <w:noWrap/>
          </w:tcPr>
          <w:p w:rsidR="00494DE6" w:rsidRPr="0075165F" w:rsidRDefault="00494DE6" w:rsidP="000E24A5">
            <w:r>
              <w:t>19</w:t>
            </w:r>
          </w:p>
        </w:tc>
        <w:tc>
          <w:tcPr>
            <w:tcW w:w="1061" w:type="dxa"/>
            <w:noWrap/>
            <w:hideMark/>
          </w:tcPr>
          <w:p w:rsidR="00494DE6" w:rsidRPr="0075165F" w:rsidRDefault="00494DE6" w:rsidP="000E24A5">
            <w:r w:rsidRPr="0075165F">
              <w:t>Т0310</w:t>
            </w:r>
          </w:p>
        </w:tc>
        <w:tc>
          <w:tcPr>
            <w:tcW w:w="1134" w:type="dxa"/>
            <w:noWrap/>
            <w:hideMark/>
          </w:tcPr>
          <w:p w:rsidR="00494DE6" w:rsidRPr="0075165F" w:rsidRDefault="00494DE6" w:rsidP="000E24A5">
            <w:r w:rsidRPr="0075165F">
              <w:t>1701971</w:t>
            </w:r>
          </w:p>
        </w:tc>
        <w:tc>
          <w:tcPr>
            <w:tcW w:w="1134" w:type="dxa"/>
            <w:noWrap/>
          </w:tcPr>
          <w:p w:rsidR="00494DE6" w:rsidRPr="0075165F" w:rsidRDefault="00494DE6" w:rsidP="000E24A5">
            <w:r w:rsidRPr="0075165F">
              <w:t>1300944</w:t>
            </w:r>
          </w:p>
        </w:tc>
        <w:tc>
          <w:tcPr>
            <w:tcW w:w="6521" w:type="dxa"/>
          </w:tcPr>
          <w:p w:rsidR="00494DE6" w:rsidRPr="0075165F" w:rsidRDefault="00494DE6" w:rsidP="000E24A5">
            <w:r w:rsidRPr="0075165F">
              <w:t>Станция Колодезная. Воронежская обл., Каширский р-он., п. Колодезный, ул. Советская, д. 30Б</w:t>
            </w:r>
          </w:p>
        </w:tc>
      </w:tr>
      <w:tr w:rsidR="00494DE6" w:rsidRPr="0075165F" w:rsidTr="000E24A5">
        <w:trPr>
          <w:trHeight w:val="240"/>
        </w:trPr>
        <w:tc>
          <w:tcPr>
            <w:tcW w:w="640" w:type="dxa"/>
            <w:noWrap/>
          </w:tcPr>
          <w:p w:rsidR="00494DE6" w:rsidRPr="0075165F" w:rsidRDefault="00494DE6" w:rsidP="000E24A5">
            <w:r>
              <w:t>20</w:t>
            </w:r>
          </w:p>
        </w:tc>
        <w:tc>
          <w:tcPr>
            <w:tcW w:w="1061" w:type="dxa"/>
            <w:noWrap/>
            <w:hideMark/>
          </w:tcPr>
          <w:p w:rsidR="00494DE6" w:rsidRPr="0075165F" w:rsidRDefault="00494DE6" w:rsidP="000E24A5">
            <w:r w:rsidRPr="0075165F">
              <w:t>Т0312</w:t>
            </w:r>
          </w:p>
        </w:tc>
        <w:tc>
          <w:tcPr>
            <w:tcW w:w="1134" w:type="dxa"/>
            <w:noWrap/>
            <w:hideMark/>
          </w:tcPr>
          <w:p w:rsidR="00494DE6" w:rsidRPr="0075165F" w:rsidRDefault="00494DE6" w:rsidP="000E24A5">
            <w:r w:rsidRPr="0075165F">
              <w:t>1701967</w:t>
            </w:r>
          </w:p>
        </w:tc>
        <w:tc>
          <w:tcPr>
            <w:tcW w:w="1134" w:type="dxa"/>
            <w:noWrap/>
          </w:tcPr>
          <w:p w:rsidR="00494DE6" w:rsidRPr="0075165F" w:rsidRDefault="00494DE6" w:rsidP="000E24A5">
            <w:r w:rsidRPr="0075165F">
              <w:t>1300945</w:t>
            </w:r>
          </w:p>
        </w:tc>
        <w:tc>
          <w:tcPr>
            <w:tcW w:w="6521" w:type="dxa"/>
          </w:tcPr>
          <w:p w:rsidR="00494DE6" w:rsidRPr="0075165F" w:rsidRDefault="00494DE6" w:rsidP="000E24A5">
            <w:r w:rsidRPr="0075165F">
              <w:t>Станция Колодезная. Воронежская обл., Каширский р-он., п. Колодезный, ул. Советская, д. 30Б</w:t>
            </w:r>
          </w:p>
        </w:tc>
      </w:tr>
      <w:tr w:rsidR="00494DE6" w:rsidRPr="0075165F" w:rsidTr="000E24A5">
        <w:trPr>
          <w:trHeight w:val="240"/>
        </w:trPr>
        <w:tc>
          <w:tcPr>
            <w:tcW w:w="640" w:type="dxa"/>
            <w:noWrap/>
          </w:tcPr>
          <w:p w:rsidR="00494DE6" w:rsidRPr="0075165F" w:rsidRDefault="00494DE6" w:rsidP="000E24A5">
            <w:r>
              <w:t>21</w:t>
            </w:r>
          </w:p>
        </w:tc>
        <w:tc>
          <w:tcPr>
            <w:tcW w:w="1061" w:type="dxa"/>
            <w:noWrap/>
            <w:hideMark/>
          </w:tcPr>
          <w:p w:rsidR="00494DE6" w:rsidRPr="0075165F" w:rsidRDefault="00494DE6" w:rsidP="000E24A5">
            <w:r w:rsidRPr="0075165F">
              <w:t>Т0260</w:t>
            </w:r>
          </w:p>
        </w:tc>
        <w:tc>
          <w:tcPr>
            <w:tcW w:w="1134" w:type="dxa"/>
            <w:noWrap/>
            <w:hideMark/>
          </w:tcPr>
          <w:p w:rsidR="00494DE6" w:rsidRPr="0075165F" w:rsidRDefault="00494DE6" w:rsidP="000E24A5">
            <w:r w:rsidRPr="0075165F">
              <w:t>1701816</w:t>
            </w:r>
          </w:p>
        </w:tc>
        <w:tc>
          <w:tcPr>
            <w:tcW w:w="1134" w:type="dxa"/>
            <w:noWrap/>
          </w:tcPr>
          <w:p w:rsidR="00494DE6" w:rsidRPr="0075165F" w:rsidRDefault="00494DE6" w:rsidP="000E24A5">
            <w:r w:rsidRPr="0075165F">
              <w:t>1300941</w:t>
            </w:r>
          </w:p>
        </w:tc>
        <w:tc>
          <w:tcPr>
            <w:tcW w:w="6521" w:type="dxa"/>
          </w:tcPr>
          <w:p w:rsidR="00494DE6" w:rsidRPr="0075165F" w:rsidRDefault="00494DE6" w:rsidP="000E24A5">
            <w:r w:rsidRPr="0075165F">
              <w:rPr>
                <w:bCs/>
              </w:rPr>
              <w:t>Станция Лиски. Воронежская обл. г. Лиски, ул. Привокзальная, д. 16</w:t>
            </w:r>
          </w:p>
        </w:tc>
      </w:tr>
      <w:tr w:rsidR="00494DE6" w:rsidRPr="0075165F" w:rsidTr="000E24A5">
        <w:trPr>
          <w:trHeight w:val="240"/>
        </w:trPr>
        <w:tc>
          <w:tcPr>
            <w:tcW w:w="640" w:type="dxa"/>
            <w:noWrap/>
          </w:tcPr>
          <w:p w:rsidR="00494DE6" w:rsidRPr="0075165F" w:rsidRDefault="00494DE6" w:rsidP="000E24A5">
            <w:r>
              <w:lastRenderedPageBreak/>
              <w:t>22</w:t>
            </w:r>
          </w:p>
        </w:tc>
        <w:tc>
          <w:tcPr>
            <w:tcW w:w="1061" w:type="dxa"/>
            <w:noWrap/>
            <w:hideMark/>
          </w:tcPr>
          <w:p w:rsidR="00494DE6" w:rsidRPr="0075165F" w:rsidRDefault="00494DE6" w:rsidP="000E24A5">
            <w:r w:rsidRPr="0075165F">
              <w:t>Т0263</w:t>
            </w:r>
          </w:p>
        </w:tc>
        <w:tc>
          <w:tcPr>
            <w:tcW w:w="1134" w:type="dxa"/>
            <w:noWrap/>
            <w:hideMark/>
          </w:tcPr>
          <w:p w:rsidR="00494DE6" w:rsidRPr="0075165F" w:rsidRDefault="00494DE6" w:rsidP="000E24A5">
            <w:r w:rsidRPr="0075165F">
              <w:t>1701955</w:t>
            </w:r>
          </w:p>
        </w:tc>
        <w:tc>
          <w:tcPr>
            <w:tcW w:w="1134" w:type="dxa"/>
            <w:noWrap/>
          </w:tcPr>
          <w:p w:rsidR="00494DE6" w:rsidRPr="0075165F" w:rsidRDefault="00494DE6" w:rsidP="000E24A5">
            <w:r w:rsidRPr="0075165F">
              <w:t>1300943</w:t>
            </w:r>
          </w:p>
        </w:tc>
        <w:tc>
          <w:tcPr>
            <w:tcW w:w="6521" w:type="dxa"/>
          </w:tcPr>
          <w:p w:rsidR="00494DE6" w:rsidRPr="0075165F" w:rsidRDefault="00494DE6" w:rsidP="000E24A5">
            <w:r w:rsidRPr="0075165F">
              <w:rPr>
                <w:bCs/>
              </w:rPr>
              <w:t>Станция Лиски. Воронежская обл. г. Лиски, ул. Привокзальная, д. 16</w:t>
            </w:r>
          </w:p>
        </w:tc>
      </w:tr>
      <w:tr w:rsidR="00494DE6" w:rsidRPr="0075165F" w:rsidTr="000E24A5">
        <w:trPr>
          <w:trHeight w:val="240"/>
        </w:trPr>
        <w:tc>
          <w:tcPr>
            <w:tcW w:w="640" w:type="dxa"/>
            <w:noWrap/>
          </w:tcPr>
          <w:p w:rsidR="00494DE6" w:rsidRPr="0075165F" w:rsidRDefault="00494DE6" w:rsidP="000E24A5">
            <w:r>
              <w:t>23</w:t>
            </w:r>
          </w:p>
        </w:tc>
        <w:tc>
          <w:tcPr>
            <w:tcW w:w="1061" w:type="dxa"/>
            <w:noWrap/>
            <w:hideMark/>
          </w:tcPr>
          <w:p w:rsidR="00494DE6" w:rsidRPr="0075165F" w:rsidRDefault="00494DE6" w:rsidP="000E24A5">
            <w:r w:rsidRPr="0075165F">
              <w:t>Т0277</w:t>
            </w:r>
          </w:p>
        </w:tc>
        <w:tc>
          <w:tcPr>
            <w:tcW w:w="1134" w:type="dxa"/>
            <w:noWrap/>
            <w:hideMark/>
          </w:tcPr>
          <w:p w:rsidR="00494DE6" w:rsidRPr="0075165F" w:rsidRDefault="00494DE6" w:rsidP="000E24A5">
            <w:r w:rsidRPr="0075165F">
              <w:t>1701855</w:t>
            </w:r>
          </w:p>
        </w:tc>
        <w:tc>
          <w:tcPr>
            <w:tcW w:w="1134" w:type="dxa"/>
            <w:noWrap/>
          </w:tcPr>
          <w:p w:rsidR="00494DE6" w:rsidRPr="0075165F" w:rsidRDefault="00494DE6" w:rsidP="000E24A5">
            <w:r w:rsidRPr="0075165F">
              <w:t>1300953</w:t>
            </w:r>
          </w:p>
        </w:tc>
        <w:tc>
          <w:tcPr>
            <w:tcW w:w="6521" w:type="dxa"/>
          </w:tcPr>
          <w:p w:rsidR="00494DE6" w:rsidRPr="0075165F" w:rsidRDefault="00494DE6" w:rsidP="000E24A5">
            <w:r w:rsidRPr="0075165F">
              <w:rPr>
                <w:bCs/>
              </w:rPr>
              <w:t>Станция Лиски. Воронежская обл. г. Лиски, ул. Привокзальная, д. 16</w:t>
            </w:r>
          </w:p>
        </w:tc>
      </w:tr>
      <w:tr w:rsidR="00494DE6" w:rsidRPr="0075165F" w:rsidTr="000E24A5">
        <w:trPr>
          <w:trHeight w:val="240"/>
        </w:trPr>
        <w:tc>
          <w:tcPr>
            <w:tcW w:w="640" w:type="dxa"/>
            <w:noWrap/>
          </w:tcPr>
          <w:p w:rsidR="00494DE6" w:rsidRPr="0075165F" w:rsidRDefault="00494DE6" w:rsidP="000E24A5">
            <w:r>
              <w:t>24</w:t>
            </w:r>
          </w:p>
        </w:tc>
        <w:tc>
          <w:tcPr>
            <w:tcW w:w="1061" w:type="dxa"/>
            <w:noWrap/>
            <w:hideMark/>
          </w:tcPr>
          <w:p w:rsidR="00494DE6" w:rsidRPr="0075165F" w:rsidRDefault="00494DE6" w:rsidP="000E24A5">
            <w:r w:rsidRPr="0075165F">
              <w:t>Т0308</w:t>
            </w:r>
          </w:p>
        </w:tc>
        <w:tc>
          <w:tcPr>
            <w:tcW w:w="1134" w:type="dxa"/>
            <w:noWrap/>
            <w:hideMark/>
          </w:tcPr>
          <w:p w:rsidR="00494DE6" w:rsidRPr="0075165F" w:rsidRDefault="00494DE6" w:rsidP="000E24A5">
            <w:r w:rsidRPr="0075165F">
              <w:t>1701964</w:t>
            </w:r>
          </w:p>
        </w:tc>
        <w:tc>
          <w:tcPr>
            <w:tcW w:w="1134" w:type="dxa"/>
            <w:noWrap/>
          </w:tcPr>
          <w:p w:rsidR="00494DE6" w:rsidRPr="0075165F" w:rsidRDefault="00494DE6" w:rsidP="000E24A5">
            <w:r w:rsidRPr="0075165F">
              <w:t>1300942</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Машмет</w:t>
            </w:r>
            <w:proofErr w:type="spellEnd"/>
            <w:r w:rsidRPr="0075165F">
              <w:rPr>
                <w:bCs/>
              </w:rPr>
              <w:t>. Воронежская обл. г. Воронеж, ул. Чебышева, 9а.</w:t>
            </w:r>
          </w:p>
        </w:tc>
      </w:tr>
      <w:tr w:rsidR="00494DE6" w:rsidRPr="0075165F" w:rsidTr="000E24A5">
        <w:trPr>
          <w:trHeight w:val="240"/>
        </w:trPr>
        <w:tc>
          <w:tcPr>
            <w:tcW w:w="640" w:type="dxa"/>
            <w:noWrap/>
          </w:tcPr>
          <w:p w:rsidR="00494DE6" w:rsidRPr="0075165F" w:rsidRDefault="00494DE6" w:rsidP="000E24A5">
            <w:r>
              <w:t>25</w:t>
            </w:r>
          </w:p>
        </w:tc>
        <w:tc>
          <w:tcPr>
            <w:tcW w:w="1061" w:type="dxa"/>
            <w:noWrap/>
            <w:hideMark/>
          </w:tcPr>
          <w:p w:rsidR="00494DE6" w:rsidRPr="0075165F" w:rsidRDefault="00494DE6" w:rsidP="000E24A5">
            <w:r w:rsidRPr="0075165F">
              <w:t>Т0311</w:t>
            </w:r>
          </w:p>
        </w:tc>
        <w:tc>
          <w:tcPr>
            <w:tcW w:w="1134" w:type="dxa"/>
            <w:noWrap/>
            <w:hideMark/>
          </w:tcPr>
          <w:p w:rsidR="00494DE6" w:rsidRPr="0075165F" w:rsidRDefault="00494DE6" w:rsidP="000E24A5">
            <w:r w:rsidRPr="0075165F">
              <w:t>1701969</w:t>
            </w:r>
          </w:p>
        </w:tc>
        <w:tc>
          <w:tcPr>
            <w:tcW w:w="1134" w:type="dxa"/>
            <w:noWrap/>
          </w:tcPr>
          <w:p w:rsidR="00494DE6" w:rsidRPr="0075165F" w:rsidRDefault="00494DE6" w:rsidP="000E24A5">
            <w:r w:rsidRPr="0075165F">
              <w:t>1300969</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Машмет</w:t>
            </w:r>
            <w:proofErr w:type="spellEnd"/>
            <w:r w:rsidRPr="0075165F">
              <w:rPr>
                <w:bCs/>
              </w:rPr>
              <w:t>. Воронежская обл. г. Воронеж, ул. Чебышева, 9а.</w:t>
            </w:r>
          </w:p>
        </w:tc>
      </w:tr>
      <w:tr w:rsidR="00494DE6" w:rsidRPr="0075165F" w:rsidTr="000E24A5">
        <w:trPr>
          <w:trHeight w:val="240"/>
        </w:trPr>
        <w:tc>
          <w:tcPr>
            <w:tcW w:w="640" w:type="dxa"/>
            <w:noWrap/>
          </w:tcPr>
          <w:p w:rsidR="00494DE6" w:rsidRPr="0075165F" w:rsidRDefault="00494DE6" w:rsidP="000E24A5">
            <w:r>
              <w:t>26</w:t>
            </w:r>
          </w:p>
        </w:tc>
        <w:tc>
          <w:tcPr>
            <w:tcW w:w="1061" w:type="dxa"/>
            <w:noWrap/>
            <w:hideMark/>
          </w:tcPr>
          <w:p w:rsidR="00494DE6" w:rsidRPr="0075165F" w:rsidRDefault="00494DE6" w:rsidP="000E24A5">
            <w:r w:rsidRPr="0075165F">
              <w:t>Т0315</w:t>
            </w:r>
          </w:p>
        </w:tc>
        <w:tc>
          <w:tcPr>
            <w:tcW w:w="1134" w:type="dxa"/>
            <w:noWrap/>
            <w:hideMark/>
          </w:tcPr>
          <w:p w:rsidR="00494DE6" w:rsidRPr="0075165F" w:rsidRDefault="00494DE6" w:rsidP="000E24A5">
            <w:r w:rsidRPr="0075165F">
              <w:t>1701977</w:t>
            </w:r>
          </w:p>
        </w:tc>
        <w:tc>
          <w:tcPr>
            <w:tcW w:w="1134" w:type="dxa"/>
            <w:noWrap/>
          </w:tcPr>
          <w:p w:rsidR="00494DE6" w:rsidRPr="0075165F" w:rsidRDefault="00494DE6" w:rsidP="000E24A5">
            <w:r w:rsidRPr="0075165F">
              <w:t>1300966</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Машмет</w:t>
            </w:r>
            <w:proofErr w:type="spellEnd"/>
            <w:r w:rsidRPr="0075165F">
              <w:rPr>
                <w:bCs/>
              </w:rPr>
              <w:t>. Воронежская обл. г. Воронеж, ул. Чебышева, 9а.</w:t>
            </w:r>
          </w:p>
        </w:tc>
      </w:tr>
      <w:tr w:rsidR="00494DE6" w:rsidRPr="0075165F" w:rsidTr="000E24A5">
        <w:trPr>
          <w:trHeight w:val="240"/>
        </w:trPr>
        <w:tc>
          <w:tcPr>
            <w:tcW w:w="640" w:type="dxa"/>
            <w:noWrap/>
          </w:tcPr>
          <w:p w:rsidR="00494DE6" w:rsidRPr="0075165F" w:rsidRDefault="00494DE6" w:rsidP="000E24A5">
            <w:r>
              <w:t>27</w:t>
            </w:r>
          </w:p>
        </w:tc>
        <w:tc>
          <w:tcPr>
            <w:tcW w:w="1061" w:type="dxa"/>
            <w:noWrap/>
            <w:hideMark/>
          </w:tcPr>
          <w:p w:rsidR="00494DE6" w:rsidRPr="0075165F" w:rsidRDefault="00494DE6" w:rsidP="000E24A5">
            <w:r w:rsidRPr="0075165F">
              <w:t>Т0257</w:t>
            </w:r>
          </w:p>
        </w:tc>
        <w:tc>
          <w:tcPr>
            <w:tcW w:w="1134" w:type="dxa"/>
            <w:noWrap/>
            <w:hideMark/>
          </w:tcPr>
          <w:p w:rsidR="00494DE6" w:rsidRPr="0075165F" w:rsidRDefault="00494DE6" w:rsidP="000E24A5">
            <w:r w:rsidRPr="0075165F">
              <w:t>1702495</w:t>
            </w:r>
          </w:p>
        </w:tc>
        <w:tc>
          <w:tcPr>
            <w:tcW w:w="1134" w:type="dxa"/>
            <w:noWrap/>
          </w:tcPr>
          <w:p w:rsidR="00494DE6" w:rsidRPr="0075165F" w:rsidRDefault="00494DE6" w:rsidP="000E24A5">
            <w:r w:rsidRPr="0075165F">
              <w:t>1200792</w:t>
            </w:r>
          </w:p>
        </w:tc>
        <w:tc>
          <w:tcPr>
            <w:tcW w:w="6521" w:type="dxa"/>
          </w:tcPr>
          <w:p w:rsidR="00494DE6" w:rsidRPr="0075165F" w:rsidRDefault="00494DE6" w:rsidP="000E24A5">
            <w:r w:rsidRPr="0075165F">
              <w:rPr>
                <w:bCs/>
              </w:rPr>
              <w:t>Станция Мичуринск-Уральский. Тамбовская обл. г. Мичуринск, Привокзальная пл., д. 1</w:t>
            </w:r>
          </w:p>
        </w:tc>
      </w:tr>
      <w:tr w:rsidR="00494DE6" w:rsidRPr="0075165F" w:rsidTr="000E24A5">
        <w:trPr>
          <w:trHeight w:val="240"/>
        </w:trPr>
        <w:tc>
          <w:tcPr>
            <w:tcW w:w="640" w:type="dxa"/>
            <w:noWrap/>
          </w:tcPr>
          <w:p w:rsidR="00494DE6" w:rsidRPr="0075165F" w:rsidRDefault="00494DE6" w:rsidP="000E24A5">
            <w:r>
              <w:t>28</w:t>
            </w:r>
          </w:p>
        </w:tc>
        <w:tc>
          <w:tcPr>
            <w:tcW w:w="1061" w:type="dxa"/>
            <w:noWrap/>
            <w:hideMark/>
          </w:tcPr>
          <w:p w:rsidR="00494DE6" w:rsidRPr="0075165F" w:rsidRDefault="00494DE6" w:rsidP="000E24A5">
            <w:r w:rsidRPr="0075165F">
              <w:t>Т0269</w:t>
            </w:r>
          </w:p>
        </w:tc>
        <w:tc>
          <w:tcPr>
            <w:tcW w:w="1134" w:type="dxa"/>
            <w:noWrap/>
            <w:hideMark/>
          </w:tcPr>
          <w:p w:rsidR="00494DE6" w:rsidRPr="0075165F" w:rsidRDefault="00494DE6" w:rsidP="000E24A5">
            <w:r w:rsidRPr="0075165F">
              <w:t>1702514</w:t>
            </w:r>
          </w:p>
        </w:tc>
        <w:tc>
          <w:tcPr>
            <w:tcW w:w="1134" w:type="dxa"/>
            <w:noWrap/>
          </w:tcPr>
          <w:p w:rsidR="00494DE6" w:rsidRPr="0075165F" w:rsidRDefault="00494DE6" w:rsidP="000E24A5">
            <w:r w:rsidRPr="0075165F">
              <w:t>1300946</w:t>
            </w:r>
          </w:p>
        </w:tc>
        <w:tc>
          <w:tcPr>
            <w:tcW w:w="6521" w:type="dxa"/>
          </w:tcPr>
          <w:p w:rsidR="00494DE6" w:rsidRPr="0075165F" w:rsidRDefault="00494DE6" w:rsidP="000E24A5">
            <w:r w:rsidRPr="0075165F">
              <w:rPr>
                <w:bCs/>
              </w:rPr>
              <w:t>Станция Мичуринск-Уральский. Тамбовская обл. г. Мичуринск, Привокзальная пл., д. 1</w:t>
            </w:r>
          </w:p>
        </w:tc>
      </w:tr>
      <w:tr w:rsidR="00494DE6" w:rsidRPr="0075165F" w:rsidTr="000E24A5">
        <w:trPr>
          <w:trHeight w:val="240"/>
        </w:trPr>
        <w:tc>
          <w:tcPr>
            <w:tcW w:w="640" w:type="dxa"/>
            <w:noWrap/>
          </w:tcPr>
          <w:p w:rsidR="00494DE6" w:rsidRPr="0075165F" w:rsidRDefault="00494DE6" w:rsidP="000E24A5">
            <w:r>
              <w:t>29</w:t>
            </w:r>
          </w:p>
        </w:tc>
        <w:tc>
          <w:tcPr>
            <w:tcW w:w="1061" w:type="dxa"/>
            <w:noWrap/>
            <w:hideMark/>
          </w:tcPr>
          <w:p w:rsidR="00494DE6" w:rsidRPr="0075165F" w:rsidRDefault="00494DE6" w:rsidP="000E24A5">
            <w:r w:rsidRPr="0075165F">
              <w:t>Т0271</w:t>
            </w:r>
          </w:p>
        </w:tc>
        <w:tc>
          <w:tcPr>
            <w:tcW w:w="1134" w:type="dxa"/>
            <w:noWrap/>
            <w:hideMark/>
          </w:tcPr>
          <w:p w:rsidR="00494DE6" w:rsidRPr="0075165F" w:rsidRDefault="00494DE6" w:rsidP="000E24A5">
            <w:r w:rsidRPr="0075165F">
              <w:t>1702493</w:t>
            </w:r>
          </w:p>
        </w:tc>
        <w:tc>
          <w:tcPr>
            <w:tcW w:w="1134" w:type="dxa"/>
            <w:noWrap/>
          </w:tcPr>
          <w:p w:rsidR="00494DE6" w:rsidRPr="0075165F" w:rsidRDefault="00494DE6" w:rsidP="000E24A5">
            <w:r w:rsidRPr="0075165F">
              <w:t>1300936</w:t>
            </w:r>
          </w:p>
        </w:tc>
        <w:tc>
          <w:tcPr>
            <w:tcW w:w="6521" w:type="dxa"/>
          </w:tcPr>
          <w:p w:rsidR="00494DE6" w:rsidRPr="0075165F" w:rsidRDefault="00494DE6" w:rsidP="000E24A5">
            <w:r w:rsidRPr="0075165F">
              <w:rPr>
                <w:bCs/>
              </w:rPr>
              <w:t>Станция Мичуринск-Уральский. Тамбовская обл. г. Мичуринск, Привокзальная пл., д. 1</w:t>
            </w:r>
          </w:p>
        </w:tc>
      </w:tr>
      <w:tr w:rsidR="00494DE6" w:rsidRPr="0075165F" w:rsidTr="000E24A5">
        <w:trPr>
          <w:trHeight w:val="240"/>
        </w:trPr>
        <w:tc>
          <w:tcPr>
            <w:tcW w:w="640" w:type="dxa"/>
            <w:noWrap/>
          </w:tcPr>
          <w:p w:rsidR="00494DE6" w:rsidRPr="0075165F" w:rsidRDefault="00494DE6" w:rsidP="000E24A5">
            <w:r>
              <w:t>30</w:t>
            </w:r>
          </w:p>
        </w:tc>
        <w:tc>
          <w:tcPr>
            <w:tcW w:w="1061" w:type="dxa"/>
            <w:noWrap/>
            <w:hideMark/>
          </w:tcPr>
          <w:p w:rsidR="00494DE6" w:rsidRPr="0075165F" w:rsidRDefault="00494DE6" w:rsidP="000E24A5">
            <w:r w:rsidRPr="0075165F">
              <w:t>Т0282</w:t>
            </w:r>
          </w:p>
        </w:tc>
        <w:tc>
          <w:tcPr>
            <w:tcW w:w="1134" w:type="dxa"/>
            <w:noWrap/>
            <w:hideMark/>
          </w:tcPr>
          <w:p w:rsidR="00494DE6" w:rsidRPr="0075165F" w:rsidRDefault="00494DE6" w:rsidP="000E24A5">
            <w:r w:rsidRPr="0075165F">
              <w:t>1701853</w:t>
            </w:r>
          </w:p>
        </w:tc>
        <w:tc>
          <w:tcPr>
            <w:tcW w:w="1134" w:type="dxa"/>
            <w:noWrap/>
          </w:tcPr>
          <w:p w:rsidR="00494DE6" w:rsidRPr="0075165F" w:rsidRDefault="00494DE6" w:rsidP="000E24A5">
            <w:r w:rsidRPr="0075165F">
              <w:t>1300971</w:t>
            </w:r>
          </w:p>
        </w:tc>
        <w:tc>
          <w:tcPr>
            <w:tcW w:w="6521" w:type="dxa"/>
          </w:tcPr>
          <w:p w:rsidR="00494DE6" w:rsidRPr="0075165F" w:rsidRDefault="00494DE6" w:rsidP="000E24A5">
            <w:r w:rsidRPr="0075165F">
              <w:t>Станция Отрожка. Воронежская обл. г. Воронеж, ул. Росы Люксембург</w:t>
            </w:r>
          </w:p>
        </w:tc>
      </w:tr>
      <w:tr w:rsidR="00494DE6" w:rsidRPr="0075165F" w:rsidTr="000E24A5">
        <w:trPr>
          <w:trHeight w:val="240"/>
        </w:trPr>
        <w:tc>
          <w:tcPr>
            <w:tcW w:w="640" w:type="dxa"/>
            <w:noWrap/>
          </w:tcPr>
          <w:p w:rsidR="00494DE6" w:rsidRPr="0075165F" w:rsidRDefault="00494DE6" w:rsidP="000E24A5">
            <w:r>
              <w:t>31</w:t>
            </w:r>
          </w:p>
        </w:tc>
        <w:tc>
          <w:tcPr>
            <w:tcW w:w="1061" w:type="dxa"/>
            <w:noWrap/>
            <w:hideMark/>
          </w:tcPr>
          <w:p w:rsidR="00494DE6" w:rsidRPr="0075165F" w:rsidRDefault="00494DE6" w:rsidP="000E24A5">
            <w:r w:rsidRPr="0075165F">
              <w:t>Т0284</w:t>
            </w:r>
          </w:p>
        </w:tc>
        <w:tc>
          <w:tcPr>
            <w:tcW w:w="1134" w:type="dxa"/>
            <w:noWrap/>
            <w:hideMark/>
          </w:tcPr>
          <w:p w:rsidR="00494DE6" w:rsidRPr="0075165F" w:rsidRDefault="00494DE6" w:rsidP="000E24A5">
            <w:r w:rsidRPr="0075165F">
              <w:t>1701858</w:t>
            </w:r>
          </w:p>
        </w:tc>
        <w:tc>
          <w:tcPr>
            <w:tcW w:w="1134" w:type="dxa"/>
            <w:noWrap/>
          </w:tcPr>
          <w:p w:rsidR="00494DE6" w:rsidRPr="0075165F" w:rsidRDefault="00494DE6" w:rsidP="000E24A5">
            <w:r w:rsidRPr="0075165F">
              <w:t>1300923</w:t>
            </w:r>
          </w:p>
        </w:tc>
        <w:tc>
          <w:tcPr>
            <w:tcW w:w="6521" w:type="dxa"/>
          </w:tcPr>
          <w:p w:rsidR="00494DE6" w:rsidRPr="0075165F" w:rsidRDefault="00494DE6" w:rsidP="000E24A5">
            <w:r w:rsidRPr="0075165F">
              <w:t>Станция Отрожка. Воронежская обл. г. Воронеж, ул. Росы Люксембург</w:t>
            </w:r>
          </w:p>
        </w:tc>
      </w:tr>
      <w:tr w:rsidR="00494DE6" w:rsidRPr="0075165F" w:rsidTr="000E24A5">
        <w:trPr>
          <w:trHeight w:val="240"/>
        </w:trPr>
        <w:tc>
          <w:tcPr>
            <w:tcW w:w="640" w:type="dxa"/>
            <w:noWrap/>
          </w:tcPr>
          <w:p w:rsidR="00494DE6" w:rsidRPr="0075165F" w:rsidRDefault="00494DE6" w:rsidP="000E24A5">
            <w:r>
              <w:t>32</w:t>
            </w:r>
          </w:p>
        </w:tc>
        <w:tc>
          <w:tcPr>
            <w:tcW w:w="1061" w:type="dxa"/>
            <w:noWrap/>
            <w:hideMark/>
          </w:tcPr>
          <w:p w:rsidR="00494DE6" w:rsidRPr="0075165F" w:rsidRDefault="00494DE6" w:rsidP="000E24A5">
            <w:r w:rsidRPr="0075165F">
              <w:t>Т0289</w:t>
            </w:r>
          </w:p>
        </w:tc>
        <w:tc>
          <w:tcPr>
            <w:tcW w:w="1134" w:type="dxa"/>
            <w:noWrap/>
            <w:hideMark/>
          </w:tcPr>
          <w:p w:rsidR="00494DE6" w:rsidRPr="0075165F" w:rsidRDefault="00494DE6" w:rsidP="000E24A5">
            <w:r w:rsidRPr="0075165F">
              <w:t>1701857</w:t>
            </w:r>
          </w:p>
        </w:tc>
        <w:tc>
          <w:tcPr>
            <w:tcW w:w="1134" w:type="dxa"/>
            <w:noWrap/>
          </w:tcPr>
          <w:p w:rsidR="00494DE6" w:rsidRPr="0075165F" w:rsidRDefault="00494DE6" w:rsidP="000E24A5">
            <w:r w:rsidRPr="0075165F">
              <w:t>1300952</w:t>
            </w:r>
          </w:p>
        </w:tc>
        <w:tc>
          <w:tcPr>
            <w:tcW w:w="6521" w:type="dxa"/>
          </w:tcPr>
          <w:p w:rsidR="00494DE6" w:rsidRPr="0075165F" w:rsidRDefault="00494DE6" w:rsidP="000E24A5">
            <w:r w:rsidRPr="0075165F">
              <w:t>Станция Отрожка. Воронежская обл. г. Воронеж, ул. Росы Люксембург</w:t>
            </w:r>
          </w:p>
        </w:tc>
      </w:tr>
      <w:tr w:rsidR="00494DE6" w:rsidRPr="0075165F" w:rsidTr="000E24A5">
        <w:trPr>
          <w:trHeight w:val="240"/>
        </w:trPr>
        <w:tc>
          <w:tcPr>
            <w:tcW w:w="640" w:type="dxa"/>
            <w:noWrap/>
          </w:tcPr>
          <w:p w:rsidR="00494DE6" w:rsidRPr="0075165F" w:rsidRDefault="00494DE6" w:rsidP="000E24A5">
            <w:r>
              <w:t>33</w:t>
            </w:r>
          </w:p>
        </w:tc>
        <w:tc>
          <w:tcPr>
            <w:tcW w:w="1061" w:type="dxa"/>
            <w:noWrap/>
            <w:hideMark/>
          </w:tcPr>
          <w:p w:rsidR="00494DE6" w:rsidRPr="0075165F" w:rsidRDefault="00494DE6" w:rsidP="000E24A5">
            <w:r w:rsidRPr="0075165F">
              <w:t>Т0264</w:t>
            </w:r>
          </w:p>
        </w:tc>
        <w:tc>
          <w:tcPr>
            <w:tcW w:w="1134" w:type="dxa"/>
            <w:noWrap/>
            <w:hideMark/>
          </w:tcPr>
          <w:p w:rsidR="00494DE6" w:rsidRPr="0075165F" w:rsidRDefault="00494DE6" w:rsidP="000E24A5">
            <w:r w:rsidRPr="0075165F">
              <w:t>1701982</w:t>
            </w:r>
          </w:p>
        </w:tc>
        <w:tc>
          <w:tcPr>
            <w:tcW w:w="1134" w:type="dxa"/>
            <w:noWrap/>
          </w:tcPr>
          <w:p w:rsidR="00494DE6" w:rsidRPr="0075165F" w:rsidRDefault="00494DE6" w:rsidP="000E24A5">
            <w:r w:rsidRPr="0075165F">
              <w:t>1300930</w:t>
            </w:r>
          </w:p>
        </w:tc>
        <w:tc>
          <w:tcPr>
            <w:tcW w:w="6521" w:type="dxa"/>
          </w:tcPr>
          <w:p w:rsidR="00494DE6" w:rsidRPr="0075165F" w:rsidRDefault="00494DE6" w:rsidP="000E24A5">
            <w:r w:rsidRPr="0075165F">
              <w:rPr>
                <w:bCs/>
              </w:rPr>
              <w:t>Станция Поворино. Воронежская обл., г. Поворино, ул. Линейная, д. 22А</w:t>
            </w:r>
          </w:p>
        </w:tc>
      </w:tr>
      <w:tr w:rsidR="00494DE6" w:rsidRPr="0075165F" w:rsidTr="000E24A5">
        <w:trPr>
          <w:trHeight w:val="240"/>
        </w:trPr>
        <w:tc>
          <w:tcPr>
            <w:tcW w:w="640" w:type="dxa"/>
            <w:noWrap/>
          </w:tcPr>
          <w:p w:rsidR="00494DE6" w:rsidRPr="0075165F" w:rsidRDefault="00494DE6" w:rsidP="000E24A5">
            <w:r>
              <w:t>34</w:t>
            </w:r>
          </w:p>
        </w:tc>
        <w:tc>
          <w:tcPr>
            <w:tcW w:w="1061" w:type="dxa"/>
            <w:noWrap/>
            <w:hideMark/>
          </w:tcPr>
          <w:p w:rsidR="00494DE6" w:rsidRPr="0075165F" w:rsidRDefault="00494DE6" w:rsidP="000E24A5">
            <w:r w:rsidRPr="0075165F">
              <w:t>Т0328</w:t>
            </w:r>
          </w:p>
        </w:tc>
        <w:tc>
          <w:tcPr>
            <w:tcW w:w="1134" w:type="dxa"/>
            <w:noWrap/>
            <w:hideMark/>
          </w:tcPr>
          <w:p w:rsidR="00494DE6" w:rsidRPr="0075165F" w:rsidRDefault="00494DE6" w:rsidP="000E24A5">
            <w:r w:rsidRPr="0075165F">
              <w:t>1701970</w:t>
            </w:r>
          </w:p>
        </w:tc>
        <w:tc>
          <w:tcPr>
            <w:tcW w:w="1134" w:type="dxa"/>
            <w:noWrap/>
          </w:tcPr>
          <w:p w:rsidR="00494DE6" w:rsidRPr="0075165F" w:rsidRDefault="00494DE6" w:rsidP="000E24A5">
            <w:r w:rsidRPr="0075165F">
              <w:t>1300853</w:t>
            </w:r>
          </w:p>
        </w:tc>
        <w:tc>
          <w:tcPr>
            <w:tcW w:w="6521" w:type="dxa"/>
          </w:tcPr>
          <w:p w:rsidR="00494DE6" w:rsidRPr="0075165F" w:rsidRDefault="00494DE6" w:rsidP="000E24A5">
            <w:proofErr w:type="spellStart"/>
            <w:r w:rsidRPr="0075165F">
              <w:t>Рзд</w:t>
            </w:r>
            <w:proofErr w:type="spellEnd"/>
            <w:r w:rsidRPr="0075165F">
              <w:t xml:space="preserve"> 239 км, Воронежская обл., г. Воронеж, Советский район, о.п. 239 км.</w:t>
            </w:r>
          </w:p>
        </w:tc>
      </w:tr>
      <w:tr w:rsidR="00494DE6" w:rsidRPr="0075165F" w:rsidTr="000E24A5">
        <w:trPr>
          <w:trHeight w:val="240"/>
        </w:trPr>
        <w:tc>
          <w:tcPr>
            <w:tcW w:w="640" w:type="dxa"/>
            <w:noWrap/>
          </w:tcPr>
          <w:p w:rsidR="00494DE6" w:rsidRPr="0075165F" w:rsidRDefault="00494DE6" w:rsidP="000E24A5">
            <w:r>
              <w:t>35</w:t>
            </w:r>
          </w:p>
        </w:tc>
        <w:tc>
          <w:tcPr>
            <w:tcW w:w="1061" w:type="dxa"/>
            <w:noWrap/>
            <w:hideMark/>
          </w:tcPr>
          <w:p w:rsidR="00494DE6" w:rsidRPr="0075165F" w:rsidRDefault="00494DE6" w:rsidP="000E24A5">
            <w:r w:rsidRPr="0075165F">
              <w:t>Т0270</w:t>
            </w:r>
          </w:p>
        </w:tc>
        <w:tc>
          <w:tcPr>
            <w:tcW w:w="1134" w:type="dxa"/>
            <w:noWrap/>
            <w:hideMark/>
          </w:tcPr>
          <w:p w:rsidR="00494DE6" w:rsidRPr="0075165F" w:rsidRDefault="00494DE6" w:rsidP="000E24A5">
            <w:r w:rsidRPr="0075165F">
              <w:t>1701953</w:t>
            </w:r>
          </w:p>
        </w:tc>
        <w:tc>
          <w:tcPr>
            <w:tcW w:w="1134" w:type="dxa"/>
            <w:noWrap/>
          </w:tcPr>
          <w:p w:rsidR="00494DE6" w:rsidRPr="0075165F" w:rsidRDefault="00494DE6" w:rsidP="000E24A5">
            <w:r w:rsidRPr="0075165F">
              <w:t>1300937</w:t>
            </w:r>
          </w:p>
        </w:tc>
        <w:tc>
          <w:tcPr>
            <w:tcW w:w="6521" w:type="dxa"/>
          </w:tcPr>
          <w:p w:rsidR="00494DE6" w:rsidRPr="0075165F" w:rsidRDefault="00494DE6" w:rsidP="000E24A5">
            <w:r w:rsidRPr="0075165F">
              <w:rPr>
                <w:bCs/>
              </w:rPr>
              <w:t>Станция Россошь. Воронежская обл., г. Россошь, пл. Танкистов, д. 7</w:t>
            </w:r>
          </w:p>
        </w:tc>
      </w:tr>
      <w:tr w:rsidR="00494DE6" w:rsidRPr="0075165F" w:rsidTr="000E24A5">
        <w:trPr>
          <w:trHeight w:val="240"/>
        </w:trPr>
        <w:tc>
          <w:tcPr>
            <w:tcW w:w="640" w:type="dxa"/>
            <w:noWrap/>
          </w:tcPr>
          <w:p w:rsidR="00494DE6" w:rsidRPr="0075165F" w:rsidRDefault="00494DE6" w:rsidP="000E24A5">
            <w:r>
              <w:t>36</w:t>
            </w:r>
          </w:p>
        </w:tc>
        <w:tc>
          <w:tcPr>
            <w:tcW w:w="1061" w:type="dxa"/>
            <w:noWrap/>
            <w:hideMark/>
          </w:tcPr>
          <w:p w:rsidR="00494DE6" w:rsidRPr="0075165F" w:rsidRDefault="00494DE6" w:rsidP="000E24A5">
            <w:r w:rsidRPr="0075165F">
              <w:t>Т0333</w:t>
            </w:r>
          </w:p>
        </w:tc>
        <w:tc>
          <w:tcPr>
            <w:tcW w:w="1134" w:type="dxa"/>
            <w:noWrap/>
            <w:hideMark/>
          </w:tcPr>
          <w:p w:rsidR="00494DE6" w:rsidRPr="0075165F" w:rsidRDefault="00494DE6" w:rsidP="000E24A5">
            <w:r w:rsidRPr="0075165F">
              <w:t>1701950</w:t>
            </w:r>
          </w:p>
        </w:tc>
        <w:tc>
          <w:tcPr>
            <w:tcW w:w="1134" w:type="dxa"/>
            <w:noWrap/>
          </w:tcPr>
          <w:p w:rsidR="00494DE6" w:rsidRPr="0075165F" w:rsidRDefault="00494DE6" w:rsidP="000E24A5">
            <w:r w:rsidRPr="0075165F">
              <w:t>1300854</w:t>
            </w:r>
          </w:p>
        </w:tc>
        <w:tc>
          <w:tcPr>
            <w:tcW w:w="6521" w:type="dxa"/>
          </w:tcPr>
          <w:p w:rsidR="00494DE6" w:rsidRPr="0075165F" w:rsidRDefault="00494DE6" w:rsidP="000E24A5">
            <w:r w:rsidRPr="0075165F">
              <w:rPr>
                <w:bCs/>
              </w:rPr>
              <w:t>Станция Россошь. Воронежская обл., г. Россошь, пл. Танкистов, д. 7</w:t>
            </w:r>
          </w:p>
        </w:tc>
      </w:tr>
      <w:tr w:rsidR="00494DE6" w:rsidRPr="0075165F" w:rsidTr="000E24A5">
        <w:trPr>
          <w:trHeight w:val="240"/>
        </w:trPr>
        <w:tc>
          <w:tcPr>
            <w:tcW w:w="640" w:type="dxa"/>
            <w:noWrap/>
          </w:tcPr>
          <w:p w:rsidR="00494DE6" w:rsidRPr="0075165F" w:rsidRDefault="00494DE6" w:rsidP="000E24A5">
            <w:r>
              <w:t>37</w:t>
            </w:r>
          </w:p>
        </w:tc>
        <w:tc>
          <w:tcPr>
            <w:tcW w:w="1061" w:type="dxa"/>
            <w:noWrap/>
            <w:hideMark/>
          </w:tcPr>
          <w:p w:rsidR="00494DE6" w:rsidRPr="0075165F" w:rsidRDefault="00494DE6" w:rsidP="000E24A5">
            <w:r w:rsidRPr="0075165F">
              <w:t>Т0305</w:t>
            </w:r>
          </w:p>
        </w:tc>
        <w:tc>
          <w:tcPr>
            <w:tcW w:w="1134" w:type="dxa"/>
            <w:noWrap/>
            <w:hideMark/>
          </w:tcPr>
          <w:p w:rsidR="00494DE6" w:rsidRPr="0075165F" w:rsidRDefault="00494DE6" w:rsidP="000E24A5">
            <w:r w:rsidRPr="0075165F">
              <w:t>1701975</w:t>
            </w:r>
          </w:p>
        </w:tc>
        <w:tc>
          <w:tcPr>
            <w:tcW w:w="1134" w:type="dxa"/>
            <w:noWrap/>
          </w:tcPr>
          <w:p w:rsidR="00494DE6" w:rsidRPr="0075165F" w:rsidRDefault="00494DE6" w:rsidP="000E24A5">
            <w:r w:rsidRPr="0075165F">
              <w:t>1300979</w:t>
            </w:r>
          </w:p>
        </w:tc>
        <w:tc>
          <w:tcPr>
            <w:tcW w:w="6521" w:type="dxa"/>
          </w:tcPr>
          <w:p w:rsidR="00494DE6" w:rsidRPr="0075165F" w:rsidRDefault="00494DE6" w:rsidP="000E24A5">
            <w:r w:rsidRPr="0075165F">
              <w:rPr>
                <w:bCs/>
              </w:rPr>
              <w:t>Станция Старый Оскол. Белгородская обл., г. Старый Оскол, ул. Победы, д. 34</w:t>
            </w:r>
          </w:p>
        </w:tc>
      </w:tr>
      <w:tr w:rsidR="00494DE6" w:rsidRPr="0075165F" w:rsidTr="000E24A5">
        <w:trPr>
          <w:trHeight w:val="240"/>
        </w:trPr>
        <w:tc>
          <w:tcPr>
            <w:tcW w:w="640" w:type="dxa"/>
            <w:noWrap/>
          </w:tcPr>
          <w:p w:rsidR="00494DE6" w:rsidRPr="0075165F" w:rsidRDefault="00494DE6" w:rsidP="000E24A5">
            <w:r>
              <w:t>38</w:t>
            </w:r>
          </w:p>
        </w:tc>
        <w:tc>
          <w:tcPr>
            <w:tcW w:w="1061" w:type="dxa"/>
            <w:noWrap/>
            <w:hideMark/>
          </w:tcPr>
          <w:p w:rsidR="00494DE6" w:rsidRPr="0075165F" w:rsidRDefault="00494DE6" w:rsidP="000E24A5">
            <w:r w:rsidRPr="0075165F">
              <w:t>Т0316</w:t>
            </w:r>
          </w:p>
        </w:tc>
        <w:tc>
          <w:tcPr>
            <w:tcW w:w="1134" w:type="dxa"/>
            <w:noWrap/>
            <w:hideMark/>
          </w:tcPr>
          <w:p w:rsidR="00494DE6" w:rsidRPr="0075165F" w:rsidRDefault="00494DE6" w:rsidP="000E24A5">
            <w:r w:rsidRPr="0075165F">
              <w:t>1701946</w:t>
            </w:r>
          </w:p>
        </w:tc>
        <w:tc>
          <w:tcPr>
            <w:tcW w:w="1134" w:type="dxa"/>
            <w:noWrap/>
          </w:tcPr>
          <w:p w:rsidR="00494DE6" w:rsidRPr="0075165F" w:rsidRDefault="00494DE6" w:rsidP="000E24A5">
            <w:r w:rsidRPr="0075165F">
              <w:t>1300973</w:t>
            </w:r>
          </w:p>
        </w:tc>
        <w:tc>
          <w:tcPr>
            <w:tcW w:w="6521" w:type="dxa"/>
          </w:tcPr>
          <w:p w:rsidR="00494DE6" w:rsidRPr="0075165F" w:rsidRDefault="00494DE6" w:rsidP="000E24A5">
            <w:r w:rsidRPr="0075165F">
              <w:rPr>
                <w:bCs/>
              </w:rPr>
              <w:t>Станция Таловая. Воронежская обл., п. Таловая, ул. Железнодорожная, д. 6А</w:t>
            </w:r>
          </w:p>
        </w:tc>
      </w:tr>
      <w:tr w:rsidR="00494DE6" w:rsidRPr="0075165F" w:rsidTr="000E24A5">
        <w:trPr>
          <w:trHeight w:val="240"/>
        </w:trPr>
        <w:tc>
          <w:tcPr>
            <w:tcW w:w="640" w:type="dxa"/>
            <w:noWrap/>
          </w:tcPr>
          <w:p w:rsidR="00494DE6" w:rsidRPr="0075165F" w:rsidRDefault="00494DE6" w:rsidP="000E24A5">
            <w:r>
              <w:t>39</w:t>
            </w:r>
          </w:p>
        </w:tc>
        <w:tc>
          <w:tcPr>
            <w:tcW w:w="1061" w:type="dxa"/>
            <w:noWrap/>
            <w:hideMark/>
          </w:tcPr>
          <w:p w:rsidR="00494DE6" w:rsidRPr="0075165F" w:rsidRDefault="00494DE6" w:rsidP="000E24A5">
            <w:r w:rsidRPr="0075165F">
              <w:t>Т0299</w:t>
            </w:r>
          </w:p>
        </w:tc>
        <w:tc>
          <w:tcPr>
            <w:tcW w:w="1134" w:type="dxa"/>
            <w:noWrap/>
            <w:hideMark/>
          </w:tcPr>
          <w:p w:rsidR="00494DE6" w:rsidRPr="0075165F" w:rsidRDefault="00494DE6" w:rsidP="000E24A5">
            <w:r w:rsidRPr="0075165F">
              <w:t>1701966</w:t>
            </w:r>
          </w:p>
        </w:tc>
        <w:tc>
          <w:tcPr>
            <w:tcW w:w="1134" w:type="dxa"/>
            <w:noWrap/>
          </w:tcPr>
          <w:p w:rsidR="00494DE6" w:rsidRPr="0075165F" w:rsidRDefault="00494DE6" w:rsidP="000E24A5">
            <w:r w:rsidRPr="0075165F">
              <w:t>1300964</w:t>
            </w:r>
          </w:p>
        </w:tc>
        <w:tc>
          <w:tcPr>
            <w:tcW w:w="6521" w:type="dxa"/>
          </w:tcPr>
          <w:p w:rsidR="00494DE6" w:rsidRPr="0075165F" w:rsidRDefault="00494DE6" w:rsidP="000E24A5">
            <w:r w:rsidRPr="0075165F">
              <w:rPr>
                <w:bCs/>
              </w:rPr>
              <w:t>Станция Тамбов. Тамбовская обл., г. Тамбов, ул. Привокзальная, д. 1</w:t>
            </w:r>
          </w:p>
        </w:tc>
      </w:tr>
      <w:tr w:rsidR="00494DE6" w:rsidRPr="0075165F" w:rsidTr="000E24A5">
        <w:trPr>
          <w:trHeight w:val="240"/>
        </w:trPr>
        <w:tc>
          <w:tcPr>
            <w:tcW w:w="640" w:type="dxa"/>
            <w:noWrap/>
          </w:tcPr>
          <w:p w:rsidR="00494DE6" w:rsidRPr="0075165F" w:rsidRDefault="00494DE6" w:rsidP="000E24A5">
            <w:r>
              <w:t>40</w:t>
            </w:r>
          </w:p>
        </w:tc>
        <w:tc>
          <w:tcPr>
            <w:tcW w:w="1061" w:type="dxa"/>
            <w:noWrap/>
            <w:hideMark/>
          </w:tcPr>
          <w:p w:rsidR="00494DE6" w:rsidRPr="0075165F" w:rsidRDefault="00494DE6" w:rsidP="000E24A5">
            <w:r w:rsidRPr="0075165F">
              <w:t>Т0303</w:t>
            </w:r>
          </w:p>
        </w:tc>
        <w:tc>
          <w:tcPr>
            <w:tcW w:w="1134" w:type="dxa"/>
            <w:noWrap/>
            <w:hideMark/>
          </w:tcPr>
          <w:p w:rsidR="00494DE6" w:rsidRPr="0075165F" w:rsidRDefault="00494DE6" w:rsidP="000E24A5">
            <w:r w:rsidRPr="0075165F">
              <w:t>1701959</w:t>
            </w:r>
          </w:p>
        </w:tc>
        <w:tc>
          <w:tcPr>
            <w:tcW w:w="1134" w:type="dxa"/>
            <w:noWrap/>
          </w:tcPr>
          <w:p w:rsidR="00494DE6" w:rsidRPr="0075165F" w:rsidRDefault="00494DE6" w:rsidP="000E24A5">
            <w:r w:rsidRPr="0075165F">
              <w:t>1300977</w:t>
            </w:r>
          </w:p>
        </w:tc>
        <w:tc>
          <w:tcPr>
            <w:tcW w:w="6521" w:type="dxa"/>
          </w:tcPr>
          <w:p w:rsidR="00494DE6" w:rsidRPr="0075165F" w:rsidRDefault="00494DE6" w:rsidP="000E24A5">
            <w:r w:rsidRPr="0075165F">
              <w:rPr>
                <w:bCs/>
              </w:rPr>
              <w:t>Станция Тамбов. Тамбовская обл., г. Тамбов, ул. Привокзальная, д. 1</w:t>
            </w:r>
          </w:p>
        </w:tc>
      </w:tr>
      <w:tr w:rsidR="00494DE6" w:rsidRPr="0075165F" w:rsidTr="000E24A5">
        <w:trPr>
          <w:trHeight w:val="240"/>
        </w:trPr>
        <w:tc>
          <w:tcPr>
            <w:tcW w:w="640" w:type="dxa"/>
            <w:noWrap/>
          </w:tcPr>
          <w:p w:rsidR="00494DE6" w:rsidRPr="0075165F" w:rsidRDefault="00494DE6" w:rsidP="000E24A5">
            <w:r>
              <w:t>41</w:t>
            </w:r>
          </w:p>
        </w:tc>
        <w:tc>
          <w:tcPr>
            <w:tcW w:w="1061" w:type="dxa"/>
            <w:noWrap/>
            <w:hideMark/>
          </w:tcPr>
          <w:p w:rsidR="00494DE6" w:rsidRPr="0075165F" w:rsidRDefault="00494DE6" w:rsidP="000E24A5">
            <w:r w:rsidRPr="0075165F">
              <w:t>Т0330</w:t>
            </w:r>
          </w:p>
        </w:tc>
        <w:tc>
          <w:tcPr>
            <w:tcW w:w="1134" w:type="dxa"/>
            <w:noWrap/>
            <w:hideMark/>
          </w:tcPr>
          <w:p w:rsidR="00494DE6" w:rsidRPr="0075165F" w:rsidRDefault="00494DE6" w:rsidP="000E24A5">
            <w:r w:rsidRPr="0075165F">
              <w:t>1701958</w:t>
            </w:r>
          </w:p>
        </w:tc>
        <w:tc>
          <w:tcPr>
            <w:tcW w:w="1134" w:type="dxa"/>
            <w:noWrap/>
          </w:tcPr>
          <w:p w:rsidR="00494DE6" w:rsidRPr="0075165F" w:rsidRDefault="00494DE6" w:rsidP="000E24A5">
            <w:r w:rsidRPr="0075165F">
              <w:t>1300847</w:t>
            </w:r>
          </w:p>
        </w:tc>
        <w:tc>
          <w:tcPr>
            <w:tcW w:w="6521" w:type="dxa"/>
          </w:tcPr>
          <w:p w:rsidR="00494DE6" w:rsidRPr="0075165F" w:rsidRDefault="00494DE6" w:rsidP="000E24A5">
            <w:r w:rsidRPr="0075165F">
              <w:rPr>
                <w:bCs/>
              </w:rPr>
              <w:t>Станция Тамбов. Тамбовская обл., г. Тамбов, ул. Привокзальная, д. 1</w:t>
            </w:r>
          </w:p>
        </w:tc>
      </w:tr>
      <w:tr w:rsidR="00494DE6" w:rsidRPr="0075165F" w:rsidTr="000E24A5">
        <w:trPr>
          <w:trHeight w:val="240"/>
        </w:trPr>
        <w:tc>
          <w:tcPr>
            <w:tcW w:w="640" w:type="dxa"/>
            <w:noWrap/>
          </w:tcPr>
          <w:p w:rsidR="00494DE6" w:rsidRPr="0075165F" w:rsidRDefault="00494DE6" w:rsidP="000E24A5">
            <w:r>
              <w:t>42</w:t>
            </w:r>
          </w:p>
        </w:tc>
        <w:tc>
          <w:tcPr>
            <w:tcW w:w="1061" w:type="dxa"/>
            <w:noWrap/>
          </w:tcPr>
          <w:p w:rsidR="00494DE6" w:rsidRPr="0075165F" w:rsidRDefault="00494DE6" w:rsidP="000E24A5">
            <w:r w:rsidRPr="0075165F">
              <w:t>Т0314</w:t>
            </w:r>
          </w:p>
        </w:tc>
        <w:tc>
          <w:tcPr>
            <w:tcW w:w="1134" w:type="dxa"/>
            <w:noWrap/>
          </w:tcPr>
          <w:p w:rsidR="00494DE6" w:rsidRPr="0075165F" w:rsidRDefault="00494DE6" w:rsidP="000E24A5">
            <w:r w:rsidRPr="0075165F">
              <w:t>1701968</w:t>
            </w:r>
          </w:p>
        </w:tc>
        <w:tc>
          <w:tcPr>
            <w:tcW w:w="1134" w:type="dxa"/>
            <w:noWrap/>
          </w:tcPr>
          <w:p w:rsidR="00494DE6" w:rsidRPr="0075165F" w:rsidRDefault="00494DE6" w:rsidP="000E24A5">
            <w:r w:rsidRPr="0075165F">
              <w:t>1300967</w:t>
            </w:r>
          </w:p>
        </w:tc>
        <w:tc>
          <w:tcPr>
            <w:tcW w:w="6521" w:type="dxa"/>
          </w:tcPr>
          <w:p w:rsidR="00494DE6" w:rsidRPr="0075165F" w:rsidRDefault="00494DE6" w:rsidP="000E24A5">
            <w:r w:rsidRPr="0075165F">
              <w:t xml:space="preserve">Станция </w:t>
            </w:r>
            <w:proofErr w:type="spellStart"/>
            <w:r w:rsidRPr="0075165F">
              <w:t>Тресвятская</w:t>
            </w:r>
            <w:proofErr w:type="spellEnd"/>
            <w:r w:rsidRPr="0075165F">
              <w:t xml:space="preserve">. Воронежская обл. </w:t>
            </w:r>
            <w:proofErr w:type="spellStart"/>
            <w:r w:rsidRPr="0075165F">
              <w:t>Новоусманский</w:t>
            </w:r>
            <w:proofErr w:type="spellEnd"/>
            <w:r w:rsidRPr="0075165F">
              <w:t xml:space="preserve"> </w:t>
            </w:r>
            <w:proofErr w:type="spellStart"/>
            <w:r w:rsidRPr="0075165F">
              <w:t>р-он</w:t>
            </w:r>
            <w:proofErr w:type="spellEnd"/>
            <w:r w:rsidRPr="0075165F">
              <w:t>., п. Воля, ул. Железнодорожная, д. 35а</w:t>
            </w:r>
          </w:p>
        </w:tc>
      </w:tr>
      <w:tr w:rsidR="00494DE6" w:rsidRPr="0075165F" w:rsidTr="000E24A5">
        <w:trPr>
          <w:trHeight w:val="240"/>
        </w:trPr>
        <w:tc>
          <w:tcPr>
            <w:tcW w:w="640" w:type="dxa"/>
            <w:noWrap/>
          </w:tcPr>
          <w:p w:rsidR="00494DE6" w:rsidRPr="0075165F" w:rsidRDefault="00494DE6" w:rsidP="000E24A5">
            <w:r>
              <w:t>43</w:t>
            </w:r>
          </w:p>
        </w:tc>
        <w:tc>
          <w:tcPr>
            <w:tcW w:w="1061" w:type="dxa"/>
            <w:noWrap/>
          </w:tcPr>
          <w:p w:rsidR="00494DE6" w:rsidRPr="0075165F" w:rsidRDefault="00494DE6" w:rsidP="000E24A5">
            <w:r w:rsidRPr="0075165F">
              <w:t>Т0273</w:t>
            </w:r>
          </w:p>
        </w:tc>
        <w:tc>
          <w:tcPr>
            <w:tcW w:w="1134" w:type="dxa"/>
            <w:noWrap/>
          </w:tcPr>
          <w:p w:rsidR="00494DE6" w:rsidRPr="0075165F" w:rsidRDefault="00494DE6" w:rsidP="000E24A5">
            <w:r w:rsidRPr="0075165F">
              <w:t>1701819</w:t>
            </w:r>
          </w:p>
        </w:tc>
        <w:tc>
          <w:tcPr>
            <w:tcW w:w="1134" w:type="dxa"/>
            <w:noWrap/>
          </w:tcPr>
          <w:p w:rsidR="00494DE6" w:rsidRPr="0075165F" w:rsidRDefault="00494DE6" w:rsidP="000E24A5">
            <w:r w:rsidRPr="0075165F">
              <w:t>1300934</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Углянец</w:t>
            </w:r>
            <w:proofErr w:type="spellEnd"/>
            <w:r w:rsidRPr="0075165F">
              <w:rPr>
                <w:bCs/>
              </w:rPr>
              <w:t>. Воронежская обл., п. Подлесный.</w:t>
            </w:r>
          </w:p>
        </w:tc>
      </w:tr>
      <w:tr w:rsidR="00494DE6" w:rsidRPr="0075165F" w:rsidTr="000E24A5">
        <w:trPr>
          <w:trHeight w:val="240"/>
        </w:trPr>
        <w:tc>
          <w:tcPr>
            <w:tcW w:w="640" w:type="dxa"/>
            <w:noWrap/>
          </w:tcPr>
          <w:p w:rsidR="00494DE6" w:rsidRPr="0075165F" w:rsidRDefault="00494DE6" w:rsidP="000E24A5">
            <w:r>
              <w:t>44</w:t>
            </w:r>
          </w:p>
        </w:tc>
        <w:tc>
          <w:tcPr>
            <w:tcW w:w="1061" w:type="dxa"/>
            <w:noWrap/>
          </w:tcPr>
          <w:p w:rsidR="00494DE6" w:rsidRPr="0075165F" w:rsidRDefault="00494DE6" w:rsidP="000E24A5">
            <w:r w:rsidRPr="0075165F">
              <w:t>Т0274</w:t>
            </w:r>
          </w:p>
        </w:tc>
        <w:tc>
          <w:tcPr>
            <w:tcW w:w="1134" w:type="dxa"/>
            <w:noWrap/>
          </w:tcPr>
          <w:p w:rsidR="00494DE6" w:rsidRPr="0075165F" w:rsidRDefault="00494DE6" w:rsidP="000E24A5">
            <w:r w:rsidRPr="0075165F">
              <w:t>1701854</w:t>
            </w:r>
          </w:p>
        </w:tc>
        <w:tc>
          <w:tcPr>
            <w:tcW w:w="1134" w:type="dxa"/>
            <w:noWrap/>
          </w:tcPr>
          <w:p w:rsidR="00494DE6" w:rsidRPr="0075165F" w:rsidRDefault="00494DE6" w:rsidP="000E24A5">
            <w:r w:rsidRPr="0075165F">
              <w:t>1300933</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Углянец</w:t>
            </w:r>
            <w:proofErr w:type="spellEnd"/>
            <w:r w:rsidRPr="0075165F">
              <w:rPr>
                <w:bCs/>
              </w:rPr>
              <w:t>. Воронежская обл., п. Подлесный.</w:t>
            </w:r>
          </w:p>
        </w:tc>
      </w:tr>
      <w:tr w:rsidR="00494DE6" w:rsidRPr="0075165F" w:rsidTr="000E24A5">
        <w:trPr>
          <w:trHeight w:val="240"/>
        </w:trPr>
        <w:tc>
          <w:tcPr>
            <w:tcW w:w="640" w:type="dxa"/>
            <w:noWrap/>
          </w:tcPr>
          <w:p w:rsidR="00494DE6" w:rsidRPr="0075165F" w:rsidRDefault="00494DE6" w:rsidP="000E24A5">
            <w:r>
              <w:t>45</w:t>
            </w:r>
          </w:p>
        </w:tc>
        <w:tc>
          <w:tcPr>
            <w:tcW w:w="1061" w:type="dxa"/>
            <w:noWrap/>
          </w:tcPr>
          <w:p w:rsidR="00494DE6" w:rsidRPr="0075165F" w:rsidRDefault="00494DE6" w:rsidP="000E24A5">
            <w:r w:rsidRPr="0075165F">
              <w:t>Т0317</w:t>
            </w:r>
          </w:p>
        </w:tc>
        <w:tc>
          <w:tcPr>
            <w:tcW w:w="1134" w:type="dxa"/>
            <w:noWrap/>
          </w:tcPr>
          <w:p w:rsidR="00494DE6" w:rsidRPr="0075165F" w:rsidRDefault="00494DE6" w:rsidP="000E24A5">
            <w:r w:rsidRPr="0075165F">
              <w:t>1701817</w:t>
            </w:r>
          </w:p>
        </w:tc>
        <w:tc>
          <w:tcPr>
            <w:tcW w:w="1134" w:type="dxa"/>
            <w:noWrap/>
          </w:tcPr>
          <w:p w:rsidR="00494DE6" w:rsidRPr="0075165F" w:rsidRDefault="00494DE6" w:rsidP="000E24A5">
            <w:r w:rsidRPr="0075165F">
              <w:t>1300974</w:t>
            </w:r>
          </w:p>
        </w:tc>
        <w:tc>
          <w:tcPr>
            <w:tcW w:w="6521" w:type="dxa"/>
          </w:tcPr>
          <w:p w:rsidR="00494DE6" w:rsidRPr="0075165F" w:rsidRDefault="00494DE6" w:rsidP="000E24A5">
            <w:r w:rsidRPr="0075165F">
              <w:rPr>
                <w:bCs/>
              </w:rPr>
              <w:t xml:space="preserve">Остановочная площадка </w:t>
            </w:r>
            <w:proofErr w:type="spellStart"/>
            <w:r w:rsidRPr="0075165F">
              <w:rPr>
                <w:bCs/>
              </w:rPr>
              <w:t>Углянец</w:t>
            </w:r>
            <w:proofErr w:type="spellEnd"/>
            <w:r w:rsidRPr="0075165F">
              <w:rPr>
                <w:bCs/>
              </w:rPr>
              <w:t>. Воронежская обл., п. Подлесный.</w:t>
            </w:r>
          </w:p>
        </w:tc>
      </w:tr>
      <w:tr w:rsidR="00494DE6" w:rsidRPr="005A0046" w:rsidTr="000E24A5">
        <w:trPr>
          <w:trHeight w:val="240"/>
        </w:trPr>
        <w:tc>
          <w:tcPr>
            <w:tcW w:w="640" w:type="dxa"/>
            <w:noWrap/>
          </w:tcPr>
          <w:p w:rsidR="00494DE6" w:rsidRPr="0025036C" w:rsidRDefault="00494DE6" w:rsidP="000E24A5">
            <w:r w:rsidRPr="0025036C">
              <w:t>46</w:t>
            </w:r>
          </w:p>
        </w:tc>
        <w:tc>
          <w:tcPr>
            <w:tcW w:w="1061" w:type="dxa"/>
            <w:noWrap/>
          </w:tcPr>
          <w:p w:rsidR="00494DE6" w:rsidRPr="0025036C" w:rsidRDefault="00494DE6" w:rsidP="000E24A5">
            <w:r w:rsidRPr="0025036C">
              <w:t>Т0267</w:t>
            </w:r>
          </w:p>
        </w:tc>
        <w:tc>
          <w:tcPr>
            <w:tcW w:w="1134" w:type="dxa"/>
            <w:noWrap/>
          </w:tcPr>
          <w:p w:rsidR="00494DE6" w:rsidRPr="0025036C" w:rsidRDefault="00494DE6" w:rsidP="000E24A5">
            <w:r w:rsidRPr="0025036C">
              <w:t>1701973</w:t>
            </w:r>
          </w:p>
        </w:tc>
        <w:tc>
          <w:tcPr>
            <w:tcW w:w="1134" w:type="dxa"/>
            <w:noWrap/>
          </w:tcPr>
          <w:p w:rsidR="00494DE6" w:rsidRPr="0025036C" w:rsidRDefault="00494DE6" w:rsidP="000E24A5">
            <w:r w:rsidRPr="0025036C">
              <w:t>1300927</w:t>
            </w:r>
          </w:p>
        </w:tc>
        <w:tc>
          <w:tcPr>
            <w:tcW w:w="6521" w:type="dxa"/>
          </w:tcPr>
          <w:p w:rsidR="00494DE6" w:rsidRPr="0025036C" w:rsidRDefault="00494DE6" w:rsidP="000E24A5">
            <w:pPr>
              <w:rPr>
                <w:bCs/>
              </w:rPr>
            </w:pPr>
            <w:r w:rsidRPr="0025036C">
              <w:rPr>
                <w:bCs/>
              </w:rPr>
              <w:t>Станция Усмань. Липецкая обл., г. Усмань, ул. Привокзальная, д. 1</w:t>
            </w:r>
          </w:p>
        </w:tc>
      </w:tr>
    </w:tbl>
    <w:p w:rsidR="000E24A5" w:rsidRPr="00CE6EDE" w:rsidRDefault="000E24A5" w:rsidP="000E24A5">
      <w:pPr>
        <w:jc w:val="right"/>
        <w:rPr>
          <w:bCs/>
          <w:sz w:val="28"/>
          <w:szCs w:val="28"/>
        </w:rPr>
      </w:pPr>
      <w:r w:rsidRPr="00CE6EDE">
        <w:rPr>
          <w:bCs/>
          <w:sz w:val="28"/>
          <w:szCs w:val="28"/>
        </w:rPr>
        <w:lastRenderedPageBreak/>
        <w:t>Приложение №2</w:t>
      </w:r>
    </w:p>
    <w:p w:rsidR="000E24A5" w:rsidRPr="00CE6EDE" w:rsidRDefault="000E24A5" w:rsidP="000E24A5">
      <w:pPr>
        <w:jc w:val="right"/>
        <w:rPr>
          <w:bCs/>
          <w:sz w:val="28"/>
          <w:szCs w:val="28"/>
        </w:rPr>
      </w:pPr>
      <w:r w:rsidRPr="00CE6EDE">
        <w:rPr>
          <w:bCs/>
          <w:sz w:val="28"/>
          <w:szCs w:val="28"/>
        </w:rPr>
        <w:t>к техническому заданию</w:t>
      </w:r>
    </w:p>
    <w:p w:rsidR="000E24A5" w:rsidRPr="00CE6EDE" w:rsidRDefault="000E24A5" w:rsidP="000E24A5">
      <w:pPr>
        <w:jc w:val="center"/>
        <w:rPr>
          <w:b/>
          <w:color w:val="111111"/>
          <w:sz w:val="28"/>
          <w:szCs w:val="28"/>
        </w:rPr>
      </w:pPr>
    </w:p>
    <w:p w:rsidR="000E24A5" w:rsidRPr="00CE6EDE" w:rsidRDefault="000E24A5" w:rsidP="000E24A5">
      <w:pPr>
        <w:contextualSpacing/>
        <w:jc w:val="center"/>
        <w:rPr>
          <w:b/>
          <w:color w:val="111111"/>
          <w:sz w:val="28"/>
          <w:szCs w:val="28"/>
        </w:rPr>
      </w:pPr>
      <w:r w:rsidRPr="00CE6EDE">
        <w:rPr>
          <w:b/>
          <w:color w:val="111111"/>
          <w:sz w:val="28"/>
          <w:szCs w:val="28"/>
        </w:rPr>
        <w:t>ФОРМА ЗАЯВКИ</w:t>
      </w:r>
    </w:p>
    <w:p w:rsidR="000E24A5" w:rsidRPr="00CE6EDE" w:rsidRDefault="000E24A5" w:rsidP="000E24A5">
      <w:pPr>
        <w:contextualSpacing/>
        <w:jc w:val="center"/>
        <w:rPr>
          <w:b/>
          <w:color w:val="111111"/>
          <w:sz w:val="28"/>
          <w:szCs w:val="28"/>
          <w:u w:val="single"/>
        </w:rPr>
      </w:pPr>
      <w:r w:rsidRPr="00CE6EDE">
        <w:rPr>
          <w:b/>
          <w:color w:val="111111"/>
          <w:sz w:val="28"/>
          <w:szCs w:val="28"/>
          <w:u w:val="single"/>
        </w:rPr>
        <w:t>Начало формы</w:t>
      </w:r>
    </w:p>
    <w:p w:rsidR="000E24A5" w:rsidRPr="00CE6EDE" w:rsidRDefault="000E24A5" w:rsidP="000E24A5">
      <w:pPr>
        <w:pStyle w:val="ConsPlusNormal"/>
        <w:ind w:firstLine="567"/>
        <w:contextualSpacing/>
        <w:jc w:val="center"/>
        <w:rPr>
          <w:b/>
        </w:rPr>
      </w:pPr>
      <w:r w:rsidRPr="00CE6EDE">
        <w:rPr>
          <w:b/>
        </w:rPr>
        <w:t>ЗАЯВКА НА РЕМОНТ №</w:t>
      </w:r>
    </w:p>
    <w:p w:rsidR="000E24A5" w:rsidRPr="00CE6EDE" w:rsidRDefault="000E24A5" w:rsidP="000E24A5">
      <w:pPr>
        <w:ind w:firstLine="567"/>
        <w:contextualSpacing/>
        <w:jc w:val="right"/>
        <w:rPr>
          <w:noProof/>
          <w:sz w:val="28"/>
          <w:szCs w:val="28"/>
        </w:rPr>
      </w:pPr>
      <w:r w:rsidRPr="00CE6EDE">
        <w:rPr>
          <w:noProof/>
          <w:sz w:val="28"/>
          <w:szCs w:val="28"/>
        </w:rPr>
        <w:tab/>
      </w:r>
      <w:r w:rsidRPr="00CE6EDE">
        <w:rPr>
          <w:noProof/>
          <w:sz w:val="28"/>
          <w:szCs w:val="28"/>
        </w:rPr>
        <w:tab/>
      </w:r>
      <w:r w:rsidRPr="00CE6EDE">
        <w:rPr>
          <w:noProof/>
          <w:sz w:val="28"/>
          <w:szCs w:val="28"/>
        </w:rPr>
        <w:tab/>
      </w:r>
      <w:r w:rsidRPr="00CE6EDE">
        <w:rPr>
          <w:noProof/>
          <w:sz w:val="28"/>
          <w:szCs w:val="28"/>
        </w:rPr>
        <w:tab/>
      </w:r>
    </w:p>
    <w:p w:rsidR="000E24A5" w:rsidRPr="00CE6EDE" w:rsidRDefault="000E24A5" w:rsidP="000E24A5">
      <w:pPr>
        <w:ind w:firstLine="567"/>
        <w:contextualSpacing/>
        <w:jc w:val="right"/>
        <w:rPr>
          <w:noProof/>
          <w:sz w:val="28"/>
          <w:szCs w:val="28"/>
        </w:rPr>
      </w:pPr>
      <w:r w:rsidRPr="00CE6EDE">
        <w:rPr>
          <w:noProof/>
          <w:sz w:val="28"/>
          <w:szCs w:val="28"/>
        </w:rPr>
        <w:t>«___» ___________ 20 __ г.</w:t>
      </w:r>
    </w:p>
    <w:p w:rsidR="000E24A5" w:rsidRPr="00CE6EDE" w:rsidRDefault="000E24A5" w:rsidP="000E24A5">
      <w:pPr>
        <w:ind w:firstLine="567"/>
        <w:contextualSpacing/>
        <w:outlineLvl w:val="0"/>
        <w:rPr>
          <w:b/>
          <w:sz w:val="28"/>
          <w:szCs w:val="28"/>
        </w:rPr>
      </w:pPr>
      <w:r w:rsidRPr="00CE6EDE">
        <w:rPr>
          <w:b/>
          <w:sz w:val="28"/>
          <w:szCs w:val="28"/>
        </w:rPr>
        <w:tab/>
      </w:r>
      <w:r w:rsidRPr="00CE6EDE">
        <w:rPr>
          <w:b/>
          <w:sz w:val="28"/>
          <w:szCs w:val="28"/>
        </w:rPr>
        <w:tab/>
      </w:r>
      <w:r w:rsidRPr="00CE6EDE">
        <w:rPr>
          <w:b/>
          <w:sz w:val="28"/>
          <w:szCs w:val="28"/>
        </w:rPr>
        <w:tab/>
        <w:t xml:space="preserve">           </w:t>
      </w:r>
      <w:r w:rsidRPr="00CE6EDE">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9"/>
        <w:gridCol w:w="5215"/>
      </w:tblGrid>
      <w:tr w:rsidR="000E24A5" w:rsidRPr="00CE6EDE" w:rsidTr="000E24A5">
        <w:tc>
          <w:tcPr>
            <w:tcW w:w="5211" w:type="dxa"/>
            <w:tcBorders>
              <w:top w:val="nil"/>
              <w:left w:val="nil"/>
              <w:bottom w:val="nil"/>
              <w:right w:val="nil"/>
            </w:tcBorders>
          </w:tcPr>
          <w:p w:rsidR="000E24A5" w:rsidRPr="00CE6EDE" w:rsidRDefault="000E24A5" w:rsidP="000E24A5">
            <w:pPr>
              <w:ind w:firstLine="567"/>
              <w:contextualSpacing/>
              <w:rPr>
                <w:sz w:val="28"/>
                <w:szCs w:val="28"/>
              </w:rPr>
            </w:pPr>
            <w:r w:rsidRPr="00CE6EDE">
              <w:rPr>
                <w:b/>
                <w:sz w:val="28"/>
                <w:szCs w:val="28"/>
              </w:rPr>
              <w:t>Заказчик:</w:t>
            </w:r>
          </w:p>
          <w:p w:rsidR="000E24A5" w:rsidRPr="00CE6EDE" w:rsidRDefault="000E24A5" w:rsidP="000E24A5">
            <w:pPr>
              <w:ind w:firstLine="567"/>
              <w:contextualSpacing/>
              <w:rPr>
                <w:sz w:val="28"/>
                <w:szCs w:val="28"/>
              </w:rPr>
            </w:pPr>
            <w:r w:rsidRPr="00CE6EDE">
              <w:rPr>
                <w:sz w:val="28"/>
                <w:szCs w:val="28"/>
              </w:rPr>
              <w:t>_____________________</w:t>
            </w:r>
            <w:r w:rsidRPr="00CE6EDE">
              <w:rPr>
                <w:sz w:val="28"/>
                <w:szCs w:val="28"/>
              </w:rPr>
              <w:tab/>
            </w:r>
          </w:p>
          <w:p w:rsidR="000E24A5" w:rsidRPr="00CE6EDE" w:rsidRDefault="000E24A5" w:rsidP="000E24A5">
            <w:pPr>
              <w:ind w:firstLine="567"/>
              <w:contextualSpacing/>
              <w:rPr>
                <w:b/>
                <w:sz w:val="28"/>
                <w:szCs w:val="28"/>
              </w:rPr>
            </w:pPr>
            <w:r w:rsidRPr="00CE6EDE">
              <w:rPr>
                <w:b/>
                <w:sz w:val="28"/>
                <w:szCs w:val="28"/>
              </w:rPr>
              <w:t>Исполнитель:</w:t>
            </w:r>
          </w:p>
          <w:p w:rsidR="000E24A5" w:rsidRPr="00CE6EDE" w:rsidRDefault="000E24A5" w:rsidP="000E24A5">
            <w:pPr>
              <w:ind w:firstLine="567"/>
              <w:contextualSpacing/>
              <w:rPr>
                <w:sz w:val="28"/>
                <w:szCs w:val="28"/>
              </w:rPr>
            </w:pPr>
            <w:r w:rsidRPr="00CE6EDE">
              <w:rPr>
                <w:sz w:val="28"/>
                <w:szCs w:val="28"/>
              </w:rPr>
              <w:t>_____________________</w:t>
            </w:r>
          </w:p>
        </w:tc>
        <w:tc>
          <w:tcPr>
            <w:tcW w:w="5211" w:type="dxa"/>
            <w:tcBorders>
              <w:top w:val="nil"/>
              <w:left w:val="nil"/>
              <w:bottom w:val="nil"/>
              <w:right w:val="nil"/>
            </w:tcBorders>
          </w:tcPr>
          <w:p w:rsidR="000E24A5" w:rsidRPr="00CE6EDE" w:rsidRDefault="000E24A5" w:rsidP="000E24A5">
            <w:pPr>
              <w:ind w:firstLine="567"/>
              <w:contextualSpacing/>
              <w:outlineLvl w:val="0"/>
              <w:rPr>
                <w:sz w:val="28"/>
                <w:szCs w:val="28"/>
              </w:rPr>
            </w:pPr>
            <w:r w:rsidRPr="00CE6EDE">
              <w:rPr>
                <w:sz w:val="28"/>
                <w:szCs w:val="28"/>
              </w:rPr>
              <w:t>Место установки___________________________</w:t>
            </w:r>
          </w:p>
          <w:p w:rsidR="000E24A5" w:rsidRPr="00CE6EDE" w:rsidRDefault="000E24A5" w:rsidP="000E24A5">
            <w:pPr>
              <w:ind w:firstLine="567"/>
              <w:contextualSpacing/>
              <w:outlineLvl w:val="0"/>
              <w:rPr>
                <w:sz w:val="28"/>
                <w:szCs w:val="28"/>
              </w:rPr>
            </w:pPr>
            <w:r w:rsidRPr="00CE6EDE">
              <w:rPr>
                <w:sz w:val="28"/>
                <w:szCs w:val="28"/>
              </w:rPr>
              <w:t>№ оборудования _____________________</w:t>
            </w:r>
          </w:p>
        </w:tc>
      </w:tr>
    </w:tbl>
    <w:p w:rsidR="000E24A5" w:rsidRPr="00CE6EDE" w:rsidRDefault="000E24A5" w:rsidP="000E24A5">
      <w:pPr>
        <w:ind w:firstLine="567"/>
        <w:contextualSpacing/>
        <w:rPr>
          <w:sz w:val="28"/>
          <w:szCs w:val="28"/>
        </w:rPr>
      </w:pPr>
      <w:r w:rsidRPr="00CE6EDE">
        <w:rPr>
          <w:sz w:val="28"/>
          <w:szCs w:val="28"/>
        </w:rPr>
        <w:t xml:space="preserve">          </w:t>
      </w:r>
      <w:r w:rsidRPr="00CE6EDE">
        <w:rPr>
          <w:sz w:val="28"/>
          <w:szCs w:val="28"/>
        </w:rPr>
        <w:tab/>
        <w:t xml:space="preserve">    </w:t>
      </w:r>
    </w:p>
    <w:p w:rsidR="000E24A5" w:rsidRPr="00CE6EDE" w:rsidRDefault="000E24A5" w:rsidP="000E24A5">
      <w:pPr>
        <w:ind w:firstLine="567"/>
        <w:contextualSpacing/>
        <w:jc w:val="center"/>
        <w:rPr>
          <w:sz w:val="28"/>
          <w:szCs w:val="28"/>
        </w:rPr>
      </w:pPr>
      <w:r w:rsidRPr="00CE6EDE">
        <w:rPr>
          <w:sz w:val="28"/>
          <w:szCs w:val="28"/>
        </w:rPr>
        <w:t>ЗАЯВКА/Акт № ______</w:t>
      </w:r>
    </w:p>
    <w:p w:rsidR="000E24A5" w:rsidRPr="00CE6EDE" w:rsidRDefault="000E24A5" w:rsidP="000E24A5">
      <w:pPr>
        <w:ind w:firstLine="567"/>
        <w:contextualSpacing/>
        <w:jc w:val="center"/>
        <w:rPr>
          <w:sz w:val="28"/>
          <w:szCs w:val="28"/>
        </w:rPr>
      </w:pPr>
      <w:r w:rsidRPr="00CE6EDE">
        <w:rPr>
          <w:sz w:val="28"/>
          <w:szCs w:val="28"/>
        </w:rPr>
        <w:t>на ремонт оборудования</w:t>
      </w:r>
    </w:p>
    <w:p w:rsidR="000E24A5" w:rsidRPr="00CE6EDE" w:rsidRDefault="000E24A5" w:rsidP="000E24A5">
      <w:pPr>
        <w:ind w:firstLine="567"/>
        <w:contextualSpacing/>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105"/>
        <w:gridCol w:w="3892"/>
        <w:gridCol w:w="2162"/>
      </w:tblGrid>
      <w:tr w:rsidR="000E24A5" w:rsidRPr="00CE6EDE" w:rsidTr="000E24A5">
        <w:trPr>
          <w:trHeight w:val="1149"/>
        </w:trPr>
        <w:tc>
          <w:tcPr>
            <w:tcW w:w="2371" w:type="dxa"/>
            <w:vAlign w:val="center"/>
          </w:tcPr>
          <w:p w:rsidR="000E24A5" w:rsidRPr="00CE6EDE" w:rsidRDefault="000E24A5" w:rsidP="000E24A5">
            <w:pPr>
              <w:ind w:firstLine="34"/>
              <w:contextualSpacing/>
              <w:rPr>
                <w:b/>
                <w:sz w:val="28"/>
                <w:szCs w:val="28"/>
              </w:rPr>
            </w:pPr>
            <w:r w:rsidRPr="00CE6EDE">
              <w:rPr>
                <w:b/>
                <w:sz w:val="28"/>
                <w:szCs w:val="28"/>
              </w:rPr>
              <w:t>Описание неисправности</w:t>
            </w:r>
          </w:p>
        </w:tc>
        <w:tc>
          <w:tcPr>
            <w:tcW w:w="1058" w:type="dxa"/>
            <w:vAlign w:val="center"/>
          </w:tcPr>
          <w:p w:rsidR="000E24A5" w:rsidRPr="00CE6EDE" w:rsidRDefault="000E24A5" w:rsidP="000E24A5">
            <w:pPr>
              <w:contextualSpacing/>
              <w:rPr>
                <w:b/>
                <w:sz w:val="28"/>
                <w:szCs w:val="28"/>
              </w:rPr>
            </w:pPr>
            <w:r w:rsidRPr="00CE6EDE">
              <w:rPr>
                <w:b/>
                <w:sz w:val="28"/>
                <w:szCs w:val="28"/>
              </w:rPr>
              <w:t>Дата выезда</w:t>
            </w:r>
          </w:p>
        </w:tc>
        <w:tc>
          <w:tcPr>
            <w:tcW w:w="4047" w:type="dxa"/>
            <w:vAlign w:val="center"/>
          </w:tcPr>
          <w:p w:rsidR="000E24A5" w:rsidRPr="00CE6EDE" w:rsidRDefault="000E24A5" w:rsidP="000E24A5">
            <w:pPr>
              <w:ind w:firstLine="34"/>
              <w:contextualSpacing/>
              <w:rPr>
                <w:b/>
                <w:sz w:val="28"/>
                <w:szCs w:val="28"/>
              </w:rPr>
            </w:pPr>
            <w:r w:rsidRPr="00CE6EDE">
              <w:rPr>
                <w:b/>
                <w:sz w:val="28"/>
                <w:szCs w:val="28"/>
              </w:rPr>
              <w:t>Краткий отчет о проделанной работе, перечень замененных зап. частей</w:t>
            </w:r>
          </w:p>
        </w:tc>
        <w:tc>
          <w:tcPr>
            <w:tcW w:w="2036" w:type="dxa"/>
            <w:vAlign w:val="center"/>
          </w:tcPr>
          <w:p w:rsidR="000E24A5" w:rsidRPr="00CE6EDE" w:rsidRDefault="000E24A5" w:rsidP="000E24A5">
            <w:pPr>
              <w:ind w:firstLine="18"/>
              <w:contextualSpacing/>
              <w:rPr>
                <w:b/>
                <w:sz w:val="28"/>
                <w:szCs w:val="28"/>
              </w:rPr>
            </w:pPr>
            <w:r w:rsidRPr="00CE6EDE">
              <w:rPr>
                <w:b/>
                <w:sz w:val="28"/>
                <w:szCs w:val="28"/>
              </w:rPr>
              <w:t>Необходимость повторного выезда</w:t>
            </w:r>
          </w:p>
        </w:tc>
      </w:tr>
      <w:tr w:rsidR="000E24A5" w:rsidRPr="00CE6EDE" w:rsidTr="000E24A5">
        <w:trPr>
          <w:trHeight w:val="426"/>
        </w:trPr>
        <w:tc>
          <w:tcPr>
            <w:tcW w:w="2371" w:type="dxa"/>
          </w:tcPr>
          <w:p w:rsidR="000E24A5" w:rsidRPr="00CE6EDE" w:rsidRDefault="000E24A5" w:rsidP="000E24A5">
            <w:pPr>
              <w:ind w:firstLine="567"/>
              <w:contextualSpacing/>
              <w:rPr>
                <w:sz w:val="28"/>
                <w:szCs w:val="28"/>
              </w:rPr>
            </w:pPr>
          </w:p>
        </w:tc>
        <w:tc>
          <w:tcPr>
            <w:tcW w:w="1058" w:type="dxa"/>
          </w:tcPr>
          <w:p w:rsidR="000E24A5" w:rsidRPr="00CE6EDE" w:rsidRDefault="000E24A5" w:rsidP="000E24A5">
            <w:pPr>
              <w:ind w:firstLine="567"/>
              <w:contextualSpacing/>
              <w:rPr>
                <w:sz w:val="28"/>
                <w:szCs w:val="28"/>
              </w:rPr>
            </w:pPr>
          </w:p>
        </w:tc>
        <w:tc>
          <w:tcPr>
            <w:tcW w:w="4047" w:type="dxa"/>
          </w:tcPr>
          <w:p w:rsidR="000E24A5" w:rsidRPr="00CE6EDE" w:rsidRDefault="000E24A5" w:rsidP="000E24A5">
            <w:pPr>
              <w:ind w:firstLine="567"/>
              <w:contextualSpacing/>
              <w:rPr>
                <w:sz w:val="28"/>
                <w:szCs w:val="28"/>
              </w:rPr>
            </w:pPr>
          </w:p>
        </w:tc>
        <w:tc>
          <w:tcPr>
            <w:tcW w:w="2036" w:type="dxa"/>
          </w:tcPr>
          <w:p w:rsidR="000E24A5" w:rsidRPr="00CE6EDE" w:rsidRDefault="000E24A5" w:rsidP="000E24A5">
            <w:pPr>
              <w:ind w:firstLine="567"/>
              <w:contextualSpacing/>
              <w:rPr>
                <w:sz w:val="28"/>
                <w:szCs w:val="28"/>
              </w:rPr>
            </w:pPr>
          </w:p>
        </w:tc>
      </w:tr>
    </w:tbl>
    <w:p w:rsidR="000E24A5" w:rsidRPr="00CE6EDE" w:rsidRDefault="000E24A5" w:rsidP="000E24A5">
      <w:pPr>
        <w:ind w:firstLine="567"/>
        <w:contextualSpacing/>
        <w:rPr>
          <w:sz w:val="28"/>
          <w:szCs w:val="28"/>
        </w:rPr>
      </w:pPr>
    </w:p>
    <w:p w:rsidR="000E24A5" w:rsidRPr="00CE6EDE" w:rsidRDefault="000E24A5" w:rsidP="000E24A5">
      <w:pPr>
        <w:ind w:firstLine="567"/>
        <w:contextualSpacing/>
        <w:rPr>
          <w:sz w:val="28"/>
          <w:szCs w:val="28"/>
        </w:rPr>
      </w:pPr>
      <w:r w:rsidRPr="00CE6EDE">
        <w:rPr>
          <w:sz w:val="28"/>
          <w:szCs w:val="28"/>
        </w:rPr>
        <w:t>Работы сдал</w:t>
      </w:r>
    </w:p>
    <w:p w:rsidR="000E24A5" w:rsidRPr="00CE6EDE" w:rsidRDefault="000E24A5" w:rsidP="000E24A5">
      <w:pPr>
        <w:ind w:firstLine="567"/>
        <w:contextualSpacing/>
        <w:rPr>
          <w:sz w:val="28"/>
          <w:szCs w:val="28"/>
        </w:rPr>
      </w:pPr>
      <w:r w:rsidRPr="00CE6EDE">
        <w:rPr>
          <w:sz w:val="28"/>
          <w:szCs w:val="28"/>
        </w:rPr>
        <w:t>Представитель Исполнителя    _______________    ________________/_______________/</w:t>
      </w:r>
    </w:p>
    <w:p w:rsidR="000E24A5" w:rsidRPr="00CE6EDE" w:rsidRDefault="000E24A5" w:rsidP="000E24A5">
      <w:pPr>
        <w:ind w:firstLine="567"/>
        <w:contextualSpacing/>
        <w:jc w:val="both"/>
        <w:rPr>
          <w:sz w:val="28"/>
          <w:szCs w:val="28"/>
        </w:rPr>
      </w:pPr>
      <w:r w:rsidRPr="00CE6EDE">
        <w:rPr>
          <w:sz w:val="28"/>
          <w:szCs w:val="28"/>
        </w:rPr>
        <w:tab/>
      </w:r>
      <w:r w:rsidRPr="00CE6EDE">
        <w:rPr>
          <w:sz w:val="28"/>
          <w:szCs w:val="28"/>
        </w:rPr>
        <w:tab/>
      </w:r>
      <w:r w:rsidRPr="00CE6EDE">
        <w:rPr>
          <w:sz w:val="28"/>
          <w:szCs w:val="28"/>
        </w:rPr>
        <w:tab/>
      </w:r>
      <w:r w:rsidRPr="00CE6EDE">
        <w:rPr>
          <w:sz w:val="28"/>
          <w:szCs w:val="28"/>
        </w:rPr>
        <w:tab/>
      </w:r>
      <w:r w:rsidRPr="00CE6EDE">
        <w:rPr>
          <w:sz w:val="28"/>
          <w:szCs w:val="28"/>
        </w:rPr>
        <w:tab/>
        <w:t xml:space="preserve">             (должность)     (подпись)                (расшифровка)</w:t>
      </w:r>
    </w:p>
    <w:p w:rsidR="000E24A5" w:rsidRPr="00CE6EDE" w:rsidRDefault="000E24A5" w:rsidP="000E24A5">
      <w:pPr>
        <w:ind w:firstLine="567"/>
        <w:contextualSpacing/>
        <w:rPr>
          <w:sz w:val="28"/>
          <w:szCs w:val="28"/>
        </w:rPr>
      </w:pPr>
    </w:p>
    <w:p w:rsidR="000E24A5" w:rsidRPr="00CE6EDE" w:rsidRDefault="000E24A5" w:rsidP="000E24A5">
      <w:pPr>
        <w:ind w:firstLine="567"/>
        <w:contextualSpacing/>
        <w:rPr>
          <w:sz w:val="28"/>
          <w:szCs w:val="28"/>
        </w:rPr>
      </w:pPr>
      <w:r w:rsidRPr="00CE6EDE">
        <w:rPr>
          <w:sz w:val="28"/>
          <w:szCs w:val="28"/>
        </w:rPr>
        <w:t>Работы приняты</w:t>
      </w:r>
    </w:p>
    <w:p w:rsidR="000E24A5" w:rsidRPr="00CE6EDE" w:rsidRDefault="000E24A5" w:rsidP="000E24A5">
      <w:pPr>
        <w:ind w:firstLine="567"/>
        <w:contextualSpacing/>
        <w:rPr>
          <w:sz w:val="28"/>
          <w:szCs w:val="28"/>
        </w:rPr>
      </w:pPr>
      <w:r w:rsidRPr="00CE6EDE">
        <w:rPr>
          <w:sz w:val="28"/>
          <w:szCs w:val="28"/>
        </w:rPr>
        <w:t>Представитель Заказчика       ____________________    ______________/_____________/</w:t>
      </w:r>
    </w:p>
    <w:p w:rsidR="000E24A5" w:rsidRPr="00CE6EDE" w:rsidRDefault="000E24A5" w:rsidP="000E24A5">
      <w:pPr>
        <w:ind w:firstLine="567"/>
        <w:contextualSpacing/>
        <w:jc w:val="both"/>
        <w:rPr>
          <w:sz w:val="28"/>
          <w:szCs w:val="28"/>
        </w:rPr>
      </w:pPr>
      <w:r w:rsidRPr="00CE6EDE">
        <w:rPr>
          <w:sz w:val="28"/>
          <w:szCs w:val="28"/>
        </w:rPr>
        <w:tab/>
      </w:r>
      <w:r w:rsidRPr="00CE6EDE">
        <w:rPr>
          <w:sz w:val="28"/>
          <w:szCs w:val="28"/>
        </w:rPr>
        <w:tab/>
      </w:r>
      <w:r w:rsidRPr="00CE6EDE">
        <w:rPr>
          <w:sz w:val="28"/>
          <w:szCs w:val="28"/>
        </w:rPr>
        <w:tab/>
      </w:r>
      <w:r w:rsidRPr="00CE6EDE">
        <w:rPr>
          <w:sz w:val="28"/>
          <w:szCs w:val="28"/>
        </w:rPr>
        <w:tab/>
      </w:r>
      <w:r w:rsidRPr="00CE6EDE">
        <w:rPr>
          <w:sz w:val="28"/>
          <w:szCs w:val="28"/>
        </w:rPr>
        <w:tab/>
        <w:t xml:space="preserve">         (должность)                     (подпись)     (расшифровка)</w:t>
      </w:r>
    </w:p>
    <w:p w:rsidR="000E24A5" w:rsidRPr="00CE6EDE" w:rsidRDefault="000E24A5" w:rsidP="000E24A5">
      <w:pPr>
        <w:pStyle w:val="ConsNormal"/>
        <w:widowControl/>
        <w:ind w:firstLine="0"/>
        <w:contextualSpacing/>
        <w:jc w:val="center"/>
        <w:rPr>
          <w:rFonts w:ascii="Times New Roman" w:hAnsi="Times New Roman" w:cs="Times New Roman"/>
          <w:b/>
          <w:color w:val="111111"/>
          <w:sz w:val="28"/>
          <w:szCs w:val="28"/>
        </w:rPr>
      </w:pPr>
      <w:r w:rsidRPr="00CE6EDE">
        <w:rPr>
          <w:rFonts w:ascii="Times New Roman" w:hAnsi="Times New Roman" w:cs="Times New Roman"/>
          <w:b/>
          <w:color w:val="111111"/>
          <w:sz w:val="28"/>
          <w:szCs w:val="28"/>
        </w:rPr>
        <w:t>Подписи Сторон:</w:t>
      </w:r>
    </w:p>
    <w:tbl>
      <w:tblPr>
        <w:tblW w:w="9887" w:type="dxa"/>
        <w:jc w:val="center"/>
        <w:tblLayout w:type="fixed"/>
        <w:tblLook w:val="0000"/>
      </w:tblPr>
      <w:tblGrid>
        <w:gridCol w:w="4854"/>
        <w:gridCol w:w="5033"/>
      </w:tblGrid>
      <w:tr w:rsidR="000E24A5" w:rsidRPr="00CE6EDE" w:rsidTr="000E24A5">
        <w:trPr>
          <w:trHeight w:val="984"/>
          <w:jc w:val="center"/>
        </w:trPr>
        <w:tc>
          <w:tcPr>
            <w:tcW w:w="4854" w:type="dxa"/>
          </w:tcPr>
          <w:p w:rsidR="000E24A5" w:rsidRPr="00CE6EDE" w:rsidRDefault="000E24A5" w:rsidP="000E24A5">
            <w:pPr>
              <w:widowControl w:val="0"/>
              <w:snapToGrid w:val="0"/>
              <w:contextualSpacing/>
              <w:rPr>
                <w:b/>
                <w:color w:val="111111"/>
                <w:sz w:val="28"/>
                <w:szCs w:val="28"/>
              </w:rPr>
            </w:pPr>
            <w:r w:rsidRPr="00CE6EDE">
              <w:rPr>
                <w:b/>
                <w:color w:val="111111"/>
                <w:sz w:val="28"/>
                <w:szCs w:val="28"/>
              </w:rPr>
              <w:t>Заказчик:</w:t>
            </w:r>
          </w:p>
          <w:p w:rsidR="000E24A5" w:rsidRPr="00CE6EDE" w:rsidRDefault="000E24A5" w:rsidP="000E24A5">
            <w:pPr>
              <w:widowControl w:val="0"/>
              <w:snapToGrid w:val="0"/>
              <w:contextualSpacing/>
              <w:rPr>
                <w:b/>
                <w:color w:val="111111"/>
                <w:sz w:val="28"/>
                <w:szCs w:val="28"/>
              </w:rPr>
            </w:pPr>
          </w:p>
          <w:p w:rsidR="000E24A5" w:rsidRPr="00CE6EDE" w:rsidRDefault="000E24A5" w:rsidP="000E24A5">
            <w:pPr>
              <w:widowControl w:val="0"/>
              <w:snapToGrid w:val="0"/>
              <w:contextualSpacing/>
              <w:rPr>
                <w:b/>
                <w:color w:val="111111"/>
                <w:sz w:val="28"/>
                <w:szCs w:val="28"/>
              </w:rPr>
            </w:pPr>
            <w:r w:rsidRPr="00CE6EDE">
              <w:rPr>
                <w:b/>
                <w:color w:val="111111"/>
                <w:sz w:val="28"/>
                <w:szCs w:val="28"/>
              </w:rPr>
              <w:t xml:space="preserve">_________________ </w:t>
            </w:r>
          </w:p>
        </w:tc>
        <w:tc>
          <w:tcPr>
            <w:tcW w:w="5033" w:type="dxa"/>
          </w:tcPr>
          <w:p w:rsidR="000E24A5" w:rsidRPr="00CE6EDE" w:rsidRDefault="000E24A5" w:rsidP="000E24A5">
            <w:pPr>
              <w:pStyle w:val="a5"/>
              <w:ind w:firstLine="0"/>
              <w:contextualSpacing/>
              <w:jc w:val="left"/>
              <w:rPr>
                <w:b/>
                <w:color w:val="111111"/>
                <w:sz w:val="28"/>
                <w:szCs w:val="28"/>
              </w:rPr>
            </w:pPr>
            <w:r w:rsidRPr="00CE6EDE">
              <w:rPr>
                <w:b/>
                <w:color w:val="111111"/>
                <w:sz w:val="28"/>
                <w:szCs w:val="28"/>
              </w:rPr>
              <w:t>Исполнитель:</w:t>
            </w:r>
          </w:p>
          <w:p w:rsidR="000E24A5" w:rsidRPr="00CE6EDE" w:rsidRDefault="000E24A5" w:rsidP="000E24A5">
            <w:pPr>
              <w:pStyle w:val="a5"/>
              <w:contextualSpacing/>
              <w:jc w:val="left"/>
              <w:rPr>
                <w:b/>
                <w:color w:val="111111"/>
                <w:sz w:val="28"/>
                <w:szCs w:val="28"/>
              </w:rPr>
            </w:pPr>
          </w:p>
          <w:p w:rsidR="000E24A5" w:rsidRPr="00CE6EDE" w:rsidRDefault="000E24A5" w:rsidP="000E24A5">
            <w:pPr>
              <w:pStyle w:val="a5"/>
              <w:ind w:firstLine="0"/>
              <w:contextualSpacing/>
              <w:jc w:val="left"/>
              <w:rPr>
                <w:b/>
                <w:color w:val="111111"/>
                <w:sz w:val="28"/>
                <w:szCs w:val="28"/>
              </w:rPr>
            </w:pPr>
            <w:r w:rsidRPr="00CE6EDE">
              <w:rPr>
                <w:b/>
                <w:color w:val="111111"/>
                <w:sz w:val="28"/>
                <w:szCs w:val="28"/>
              </w:rPr>
              <w:t xml:space="preserve">___________________ </w:t>
            </w:r>
          </w:p>
        </w:tc>
      </w:tr>
    </w:tbl>
    <w:p w:rsidR="000E24A5" w:rsidRPr="00CE6EDE" w:rsidRDefault="000E24A5" w:rsidP="000E24A5">
      <w:pPr>
        <w:contextualSpacing/>
        <w:jc w:val="center"/>
        <w:rPr>
          <w:b/>
          <w:sz w:val="28"/>
          <w:szCs w:val="28"/>
          <w:u w:val="single"/>
        </w:rPr>
      </w:pPr>
    </w:p>
    <w:p w:rsidR="000E24A5" w:rsidRPr="00CE6EDE" w:rsidRDefault="000E24A5" w:rsidP="000E24A5">
      <w:pPr>
        <w:contextualSpacing/>
        <w:jc w:val="center"/>
        <w:rPr>
          <w:b/>
          <w:sz w:val="28"/>
          <w:szCs w:val="28"/>
          <w:u w:val="single"/>
        </w:rPr>
      </w:pPr>
    </w:p>
    <w:p w:rsidR="000E24A5" w:rsidRPr="00CE6EDE" w:rsidRDefault="000E24A5" w:rsidP="000E24A5">
      <w:pPr>
        <w:contextualSpacing/>
        <w:jc w:val="center"/>
        <w:rPr>
          <w:b/>
          <w:sz w:val="28"/>
          <w:szCs w:val="28"/>
          <w:u w:val="single"/>
        </w:rPr>
      </w:pPr>
    </w:p>
    <w:p w:rsidR="000E24A5" w:rsidRDefault="000E24A5" w:rsidP="000E24A5">
      <w:pPr>
        <w:contextualSpacing/>
        <w:jc w:val="center"/>
        <w:rPr>
          <w:b/>
          <w:sz w:val="28"/>
          <w:szCs w:val="28"/>
          <w:u w:val="single"/>
        </w:rPr>
      </w:pPr>
      <w:r w:rsidRPr="00CE6EDE">
        <w:rPr>
          <w:b/>
          <w:sz w:val="28"/>
          <w:szCs w:val="28"/>
          <w:u w:val="single"/>
        </w:rPr>
        <w:t>Конец формы</w:t>
      </w:r>
    </w:p>
    <w:p w:rsidR="000E24A5" w:rsidRDefault="000E24A5" w:rsidP="000E24A5">
      <w:pPr>
        <w:contextualSpacing/>
        <w:jc w:val="right"/>
        <w:rPr>
          <w:sz w:val="28"/>
          <w:szCs w:val="28"/>
        </w:rPr>
      </w:pPr>
    </w:p>
    <w:p w:rsidR="000E24A5" w:rsidRDefault="000E24A5" w:rsidP="000E24A5">
      <w:pPr>
        <w:contextualSpacing/>
        <w:jc w:val="right"/>
        <w:rPr>
          <w:sz w:val="28"/>
          <w:szCs w:val="28"/>
        </w:rPr>
      </w:pPr>
    </w:p>
    <w:p w:rsidR="000E24A5" w:rsidRDefault="000E24A5" w:rsidP="000E24A5">
      <w:pPr>
        <w:contextualSpacing/>
        <w:jc w:val="right"/>
        <w:rPr>
          <w:sz w:val="28"/>
          <w:szCs w:val="28"/>
        </w:rPr>
      </w:pPr>
    </w:p>
    <w:p w:rsidR="000E24A5" w:rsidRPr="0075165F" w:rsidRDefault="000E24A5" w:rsidP="000E24A5">
      <w:pPr>
        <w:contextualSpacing/>
        <w:jc w:val="right"/>
        <w:rPr>
          <w:sz w:val="28"/>
          <w:szCs w:val="28"/>
        </w:rPr>
      </w:pPr>
      <w:r w:rsidRPr="0075165F">
        <w:rPr>
          <w:sz w:val="28"/>
          <w:szCs w:val="28"/>
        </w:rPr>
        <w:t>Приложение № 3</w:t>
      </w:r>
    </w:p>
    <w:p w:rsidR="000E24A5" w:rsidRPr="0075165F" w:rsidRDefault="000E24A5" w:rsidP="000E24A5">
      <w:pPr>
        <w:pStyle w:val="a5"/>
        <w:ind w:firstLine="5670"/>
        <w:jc w:val="right"/>
        <w:rPr>
          <w:sz w:val="28"/>
          <w:szCs w:val="28"/>
        </w:rPr>
      </w:pPr>
      <w:r w:rsidRPr="0075165F">
        <w:rPr>
          <w:sz w:val="28"/>
          <w:szCs w:val="28"/>
        </w:rPr>
        <w:t xml:space="preserve">к </w:t>
      </w:r>
      <w:r>
        <w:rPr>
          <w:sz w:val="28"/>
          <w:szCs w:val="28"/>
        </w:rPr>
        <w:t>техническому заданию</w:t>
      </w:r>
    </w:p>
    <w:p w:rsidR="000E24A5" w:rsidRPr="0075165F" w:rsidRDefault="000E24A5" w:rsidP="000E24A5">
      <w:pPr>
        <w:pStyle w:val="a5"/>
        <w:ind w:firstLine="5670"/>
        <w:rPr>
          <w:sz w:val="28"/>
          <w:szCs w:val="28"/>
        </w:rPr>
      </w:pPr>
    </w:p>
    <w:p w:rsidR="000E24A5" w:rsidRPr="0075165F" w:rsidRDefault="000E24A5" w:rsidP="000E24A5">
      <w:pPr>
        <w:pStyle w:val="a5"/>
        <w:ind w:firstLine="0"/>
        <w:jc w:val="center"/>
        <w:rPr>
          <w:b/>
          <w:sz w:val="28"/>
          <w:szCs w:val="28"/>
        </w:rPr>
      </w:pPr>
      <w:bookmarkStart w:id="5" w:name="_Hlk39664154"/>
      <w:r w:rsidRPr="0075165F">
        <w:rPr>
          <w:b/>
          <w:sz w:val="28"/>
          <w:szCs w:val="28"/>
        </w:rPr>
        <w:t>Регламент технического обслуживания Билетопечатающих автоматов «Искра-102»</w:t>
      </w:r>
    </w:p>
    <w:p w:rsidR="000E24A5" w:rsidRPr="0075165F" w:rsidRDefault="000E24A5" w:rsidP="000E24A5">
      <w:pPr>
        <w:pStyle w:val="a5"/>
        <w:ind w:firstLine="0"/>
        <w:jc w:val="center"/>
        <w:rPr>
          <w:sz w:val="28"/>
          <w:szCs w:val="28"/>
        </w:rPr>
      </w:pPr>
    </w:p>
    <w:p w:rsidR="000E24A5" w:rsidRPr="00CE6EDE" w:rsidRDefault="000E24A5" w:rsidP="000E24A5">
      <w:pPr>
        <w:pStyle w:val="a5"/>
        <w:ind w:firstLine="708"/>
        <w:rPr>
          <w:bCs/>
          <w:sz w:val="28"/>
          <w:szCs w:val="28"/>
        </w:rPr>
      </w:pPr>
      <w:r w:rsidRPr="00CE6EDE">
        <w:rPr>
          <w:bCs/>
          <w:sz w:val="28"/>
          <w:szCs w:val="28"/>
        </w:rPr>
        <w:t>Выполнение работ по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0E24A5" w:rsidRPr="00CE6EDE" w:rsidRDefault="000E24A5" w:rsidP="000E24A5">
      <w:pPr>
        <w:pStyle w:val="a5"/>
        <w:ind w:firstLine="708"/>
        <w:rPr>
          <w:sz w:val="28"/>
          <w:szCs w:val="28"/>
        </w:rPr>
      </w:pPr>
      <w:r w:rsidRPr="00CE6EDE">
        <w:rPr>
          <w:sz w:val="28"/>
          <w:szCs w:val="28"/>
        </w:rPr>
        <w:t xml:space="preserve">Комплексное техническое обслуживание включает в себя: </w:t>
      </w:r>
    </w:p>
    <w:p w:rsidR="000E24A5" w:rsidRPr="00CE6EDE" w:rsidRDefault="000E24A5" w:rsidP="000E24A5">
      <w:pPr>
        <w:pStyle w:val="a5"/>
        <w:numPr>
          <w:ilvl w:val="0"/>
          <w:numId w:val="18"/>
        </w:numPr>
        <w:rPr>
          <w:sz w:val="28"/>
          <w:szCs w:val="28"/>
        </w:rPr>
      </w:pPr>
      <w:r w:rsidRPr="00CE6EDE">
        <w:rPr>
          <w:sz w:val="28"/>
          <w:szCs w:val="28"/>
        </w:rPr>
        <w:t>ТО-1.</w:t>
      </w:r>
    </w:p>
    <w:p w:rsidR="000E24A5" w:rsidRPr="00CE6EDE" w:rsidRDefault="000E24A5" w:rsidP="000E24A5">
      <w:pPr>
        <w:pStyle w:val="a5"/>
        <w:numPr>
          <w:ilvl w:val="0"/>
          <w:numId w:val="18"/>
        </w:numPr>
        <w:rPr>
          <w:sz w:val="28"/>
          <w:szCs w:val="28"/>
        </w:rPr>
      </w:pPr>
      <w:r w:rsidRPr="00CE6EDE">
        <w:rPr>
          <w:sz w:val="28"/>
          <w:szCs w:val="28"/>
        </w:rPr>
        <w:t>ТО-2.</w:t>
      </w:r>
    </w:p>
    <w:p w:rsidR="000E24A5" w:rsidRPr="00CE6EDE" w:rsidRDefault="000E24A5" w:rsidP="000E24A5">
      <w:pPr>
        <w:pStyle w:val="a5"/>
        <w:numPr>
          <w:ilvl w:val="0"/>
          <w:numId w:val="18"/>
        </w:numPr>
        <w:rPr>
          <w:sz w:val="28"/>
          <w:szCs w:val="28"/>
        </w:rPr>
      </w:pPr>
      <w:r w:rsidRPr="00CE6EDE">
        <w:rPr>
          <w:sz w:val="28"/>
          <w:szCs w:val="28"/>
        </w:rPr>
        <w:t>ТО-3.</w:t>
      </w:r>
    </w:p>
    <w:p w:rsidR="000E24A5" w:rsidRPr="00CE6EDE" w:rsidRDefault="000E24A5" w:rsidP="000E24A5">
      <w:pPr>
        <w:pStyle w:val="a5"/>
        <w:numPr>
          <w:ilvl w:val="0"/>
          <w:numId w:val="18"/>
        </w:numPr>
        <w:rPr>
          <w:sz w:val="28"/>
          <w:szCs w:val="28"/>
        </w:rPr>
      </w:pPr>
      <w:r w:rsidRPr="00CE6EDE">
        <w:rPr>
          <w:sz w:val="28"/>
          <w:szCs w:val="28"/>
        </w:rPr>
        <w:t>Ремонт БПА.</w:t>
      </w:r>
    </w:p>
    <w:p w:rsidR="000E24A5" w:rsidRPr="00CE6EDE" w:rsidRDefault="000E24A5" w:rsidP="000E24A5">
      <w:pPr>
        <w:pStyle w:val="a5"/>
        <w:numPr>
          <w:ilvl w:val="0"/>
          <w:numId w:val="18"/>
        </w:numPr>
        <w:rPr>
          <w:sz w:val="28"/>
          <w:szCs w:val="28"/>
        </w:rPr>
      </w:pPr>
      <w:r w:rsidRPr="00CE6EDE">
        <w:rPr>
          <w:sz w:val="28"/>
          <w:szCs w:val="28"/>
        </w:rPr>
        <w:t>Замена ФН.</w:t>
      </w:r>
    </w:p>
    <w:p w:rsidR="000E24A5" w:rsidRPr="00CE6EDE" w:rsidRDefault="000E24A5" w:rsidP="000E24A5">
      <w:pPr>
        <w:pStyle w:val="a5"/>
        <w:ind w:firstLine="708"/>
        <w:rPr>
          <w:sz w:val="28"/>
          <w:szCs w:val="28"/>
        </w:rPr>
      </w:pPr>
      <w:r w:rsidRPr="00CE6EDE">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Федерального закона РФ №290-ФЗ от 03.07.2016 года «</w:t>
      </w:r>
      <w:r>
        <w:rPr>
          <w:sz w:val="28"/>
          <w:szCs w:val="28"/>
        </w:rPr>
        <w:t xml:space="preserve">О </w:t>
      </w:r>
      <w:r w:rsidRPr="00CE6EDE">
        <w:rPr>
          <w:sz w:val="28"/>
          <w:szCs w:val="28"/>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Руководства по</w:t>
      </w:r>
      <w:r>
        <w:rPr>
          <w:sz w:val="28"/>
          <w:szCs w:val="28"/>
        </w:rPr>
        <w:t xml:space="preserve"> эксплуатации №ДШС3.021.033-12</w:t>
      </w:r>
      <w:r w:rsidRPr="00CE6EDE">
        <w:rPr>
          <w:sz w:val="28"/>
          <w:szCs w:val="28"/>
        </w:rPr>
        <w:t xml:space="preserve"> завода изготовителя ККТ АО «СКБ «ВТ «Искра» г. Санкт – Петербург.</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 xml:space="preserve">Руководства по эксплуатации </w:t>
      </w:r>
      <w:proofErr w:type="spellStart"/>
      <w:r w:rsidRPr="00CE6EDE">
        <w:rPr>
          <w:sz w:val="28"/>
          <w:szCs w:val="28"/>
        </w:rPr>
        <w:t>Банкнотоприёмника</w:t>
      </w:r>
      <w:proofErr w:type="spellEnd"/>
      <w:r w:rsidRPr="00CE6EDE">
        <w:rPr>
          <w:sz w:val="28"/>
          <w:szCs w:val="28"/>
        </w:rPr>
        <w:t xml:space="preserve"> «</w:t>
      </w:r>
      <w:proofErr w:type="spellStart"/>
      <w:r w:rsidRPr="00CE6EDE">
        <w:rPr>
          <w:sz w:val="28"/>
          <w:szCs w:val="28"/>
        </w:rPr>
        <w:t>CashCode</w:t>
      </w:r>
      <w:proofErr w:type="spellEnd"/>
      <w:r w:rsidRPr="00CE6EDE">
        <w:rPr>
          <w:sz w:val="28"/>
          <w:szCs w:val="28"/>
        </w:rPr>
        <w:t xml:space="preserve"> SM </w:t>
      </w:r>
      <w:proofErr w:type="spellStart"/>
      <w:r w:rsidRPr="00CE6EDE">
        <w:rPr>
          <w:sz w:val="28"/>
          <w:szCs w:val="28"/>
        </w:rPr>
        <w:t>BackLoad</w:t>
      </w:r>
      <w:proofErr w:type="spellEnd"/>
      <w:r w:rsidRPr="00CE6EDE">
        <w:rPr>
          <w:sz w:val="28"/>
          <w:szCs w:val="28"/>
        </w:rPr>
        <w:t>» №ДШС3.049.004 РЭ АО «СКБ «ВТ «Искра» г. Санкт – Петербург.</w:t>
      </w:r>
    </w:p>
    <w:p w:rsidR="000E24A5" w:rsidRPr="00CE6EDE" w:rsidRDefault="000E24A5" w:rsidP="000E24A5">
      <w:pPr>
        <w:pStyle w:val="a5"/>
        <w:numPr>
          <w:ilvl w:val="0"/>
          <w:numId w:val="19"/>
        </w:numPr>
        <w:tabs>
          <w:tab w:val="left" w:pos="709"/>
        </w:tabs>
        <w:ind w:left="0" w:firstLine="284"/>
        <w:rPr>
          <w:sz w:val="28"/>
          <w:szCs w:val="28"/>
        </w:rPr>
      </w:pPr>
      <w:r w:rsidRPr="00CE6EDE">
        <w:rPr>
          <w:sz w:val="28"/>
          <w:szCs w:val="28"/>
        </w:rPr>
        <w:t>Руководства по эксплуатации панельного компьютера №ДШС3.055.035 РЭ АО «СКБ «ВТ «Искра» г. Санкт – Петербург.</w:t>
      </w:r>
    </w:p>
    <w:p w:rsidR="000E24A5" w:rsidRDefault="000E24A5" w:rsidP="000E24A5">
      <w:pPr>
        <w:pStyle w:val="a5"/>
        <w:numPr>
          <w:ilvl w:val="0"/>
          <w:numId w:val="19"/>
        </w:numPr>
        <w:tabs>
          <w:tab w:val="left" w:pos="709"/>
        </w:tabs>
        <w:ind w:left="0" w:firstLine="284"/>
        <w:rPr>
          <w:sz w:val="28"/>
          <w:szCs w:val="28"/>
        </w:rPr>
      </w:pPr>
      <w:r w:rsidRPr="00CE6EDE">
        <w:rPr>
          <w:sz w:val="28"/>
          <w:szCs w:val="28"/>
        </w:rPr>
        <w:t xml:space="preserve">Руководства по эксплуатации программного обеспечения Автоматизированной системы управления пригородной пассажирской компанией </w:t>
      </w:r>
      <w:r w:rsidRPr="00CE6EDE">
        <w:rPr>
          <w:sz w:val="28"/>
          <w:szCs w:val="28"/>
        </w:rPr>
        <w:lastRenderedPageBreak/>
        <w:t>(АСУ ППК) правообладателем лицензии которой является АО «СПК» г. Екатеринбург.</w:t>
      </w:r>
    </w:p>
    <w:p w:rsidR="000E24A5" w:rsidRPr="00CE6EDE" w:rsidRDefault="000E24A5" w:rsidP="000E24A5">
      <w:pPr>
        <w:pStyle w:val="a5"/>
        <w:tabs>
          <w:tab w:val="left" w:pos="709"/>
        </w:tabs>
        <w:ind w:firstLine="0"/>
        <w:rPr>
          <w:sz w:val="28"/>
          <w:szCs w:val="28"/>
        </w:rPr>
      </w:pPr>
      <w:r w:rsidRPr="00CE6EDE">
        <w:rPr>
          <w:sz w:val="28"/>
          <w:szCs w:val="28"/>
        </w:rPr>
        <w:tab/>
        <w:t>Перечень работ, выполняемых при техническом обслуживании и ремонте БПА указан в таблице №1.</w:t>
      </w:r>
    </w:p>
    <w:p w:rsidR="000E24A5" w:rsidRPr="00CE6EDE" w:rsidRDefault="000E24A5" w:rsidP="000E24A5">
      <w:pPr>
        <w:pStyle w:val="a5"/>
        <w:ind w:firstLine="5670"/>
        <w:rPr>
          <w:sz w:val="28"/>
          <w:szCs w:val="28"/>
        </w:rPr>
      </w:pPr>
    </w:p>
    <w:p w:rsidR="000E24A5" w:rsidRPr="00CE6EDE" w:rsidRDefault="000E24A5" w:rsidP="000E24A5">
      <w:pPr>
        <w:pStyle w:val="a5"/>
        <w:ind w:firstLine="5670"/>
        <w:jc w:val="right"/>
        <w:rPr>
          <w:sz w:val="28"/>
          <w:szCs w:val="28"/>
        </w:rPr>
      </w:pPr>
      <w:r w:rsidRPr="00CE6EDE">
        <w:rPr>
          <w:sz w:val="28"/>
          <w:szCs w:val="28"/>
        </w:rPr>
        <w:t>Таб.№1</w:t>
      </w:r>
    </w:p>
    <w:p w:rsidR="000E24A5" w:rsidRPr="00CE6EDE" w:rsidRDefault="000E24A5" w:rsidP="000E24A5">
      <w:pPr>
        <w:pStyle w:val="a5"/>
        <w:ind w:firstLine="5670"/>
        <w:rPr>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8"/>
        <w:gridCol w:w="1842"/>
      </w:tblGrid>
      <w:tr w:rsidR="000E24A5" w:rsidRPr="0075165F" w:rsidTr="000E24A5">
        <w:tc>
          <w:tcPr>
            <w:tcW w:w="851" w:type="dxa"/>
          </w:tcPr>
          <w:p w:rsidR="000E24A5" w:rsidRPr="0075165F" w:rsidRDefault="000E24A5" w:rsidP="000E24A5">
            <w:pPr>
              <w:rPr>
                <w:b/>
                <w:sz w:val="28"/>
                <w:szCs w:val="28"/>
              </w:rPr>
            </w:pPr>
            <w:r w:rsidRPr="0075165F">
              <w:rPr>
                <w:b/>
                <w:sz w:val="28"/>
                <w:szCs w:val="28"/>
              </w:rPr>
              <w:t>Тип ТО</w:t>
            </w:r>
          </w:p>
        </w:tc>
        <w:tc>
          <w:tcPr>
            <w:tcW w:w="7088" w:type="dxa"/>
          </w:tcPr>
          <w:p w:rsidR="000E24A5" w:rsidRPr="0075165F" w:rsidRDefault="000E24A5" w:rsidP="000E24A5">
            <w:pPr>
              <w:rPr>
                <w:b/>
                <w:sz w:val="28"/>
                <w:szCs w:val="28"/>
              </w:rPr>
            </w:pPr>
            <w:r w:rsidRPr="0075165F">
              <w:rPr>
                <w:b/>
                <w:sz w:val="28"/>
                <w:szCs w:val="28"/>
              </w:rPr>
              <w:t>Вид работ</w:t>
            </w:r>
          </w:p>
        </w:tc>
        <w:tc>
          <w:tcPr>
            <w:tcW w:w="1842" w:type="dxa"/>
          </w:tcPr>
          <w:p w:rsidR="000E24A5" w:rsidRPr="0075165F" w:rsidRDefault="000E24A5" w:rsidP="000E24A5">
            <w:pPr>
              <w:rPr>
                <w:b/>
                <w:sz w:val="28"/>
                <w:szCs w:val="28"/>
              </w:rPr>
            </w:pPr>
            <w:r w:rsidRPr="0075165F">
              <w:rPr>
                <w:b/>
                <w:sz w:val="28"/>
                <w:szCs w:val="28"/>
              </w:rPr>
              <w:t>Периодичность</w:t>
            </w:r>
          </w:p>
        </w:tc>
      </w:tr>
      <w:tr w:rsidR="000E24A5" w:rsidRPr="0075165F" w:rsidTr="000E24A5">
        <w:tc>
          <w:tcPr>
            <w:tcW w:w="851" w:type="dxa"/>
          </w:tcPr>
          <w:p w:rsidR="000E24A5" w:rsidRPr="0075165F" w:rsidRDefault="000E24A5" w:rsidP="000E24A5">
            <w:pPr>
              <w:rPr>
                <w:sz w:val="28"/>
                <w:szCs w:val="28"/>
              </w:rPr>
            </w:pPr>
            <w:r w:rsidRPr="0075165F">
              <w:rPr>
                <w:sz w:val="28"/>
                <w:szCs w:val="28"/>
              </w:rPr>
              <w:t>ТО-1</w:t>
            </w:r>
          </w:p>
        </w:tc>
        <w:tc>
          <w:tcPr>
            <w:tcW w:w="7088" w:type="dxa"/>
          </w:tcPr>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 xml:space="preserve">Внешний осмотр БПА. </w:t>
            </w:r>
          </w:p>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Чистка корпуса</w:t>
            </w:r>
            <w:r>
              <w:rPr>
                <w:bCs/>
                <w:i/>
                <w:sz w:val="28"/>
                <w:szCs w:val="28"/>
              </w:rPr>
              <w:t xml:space="preserve"> </w:t>
            </w:r>
            <w:r w:rsidRPr="0075165F">
              <w:rPr>
                <w:bCs/>
                <w:i/>
                <w:sz w:val="28"/>
                <w:szCs w:val="28"/>
              </w:rPr>
              <w:t>(снаружи и чистка монитора).</w:t>
            </w:r>
          </w:p>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Проверка наличия денежных средств разменного фонда (сдачи).</w:t>
            </w:r>
          </w:p>
          <w:p w:rsidR="000E24A5" w:rsidRPr="009A4D16" w:rsidRDefault="000E24A5" w:rsidP="000E24A5">
            <w:pPr>
              <w:pStyle w:val="a3"/>
              <w:numPr>
                <w:ilvl w:val="0"/>
                <w:numId w:val="20"/>
              </w:numPr>
              <w:ind w:left="68" w:firstLine="283"/>
              <w:jc w:val="both"/>
              <w:rPr>
                <w:bCs/>
                <w:i/>
                <w:sz w:val="28"/>
                <w:szCs w:val="28"/>
              </w:rPr>
            </w:pPr>
            <w:r w:rsidRPr="0075165F">
              <w:rPr>
                <w:bCs/>
                <w:i/>
                <w:sz w:val="28"/>
                <w:szCs w:val="28"/>
              </w:rPr>
              <w:t>Проверка наличия чековой ленты в фискальном регистраторе «Прим-21Ф».</w:t>
            </w:r>
          </w:p>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Проверка корректности оформления проездного документа (стоимости проезда, выдачи сдачи, печати билета).</w:t>
            </w:r>
          </w:p>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 xml:space="preserve">Удаление чеков из </w:t>
            </w:r>
            <w:proofErr w:type="spellStart"/>
            <w:r w:rsidRPr="0075165F">
              <w:rPr>
                <w:bCs/>
                <w:i/>
                <w:sz w:val="28"/>
                <w:szCs w:val="28"/>
              </w:rPr>
              <w:t>презентера</w:t>
            </w:r>
            <w:proofErr w:type="spellEnd"/>
            <w:r w:rsidRPr="0075165F">
              <w:rPr>
                <w:bCs/>
                <w:i/>
                <w:sz w:val="28"/>
                <w:szCs w:val="28"/>
              </w:rPr>
              <w:t>.</w:t>
            </w:r>
          </w:p>
          <w:p w:rsidR="000E24A5" w:rsidRPr="0075165F" w:rsidRDefault="000E24A5" w:rsidP="000E24A5">
            <w:pPr>
              <w:pStyle w:val="a3"/>
              <w:numPr>
                <w:ilvl w:val="0"/>
                <w:numId w:val="20"/>
              </w:numPr>
              <w:ind w:left="68" w:firstLine="283"/>
              <w:jc w:val="both"/>
              <w:rPr>
                <w:bCs/>
                <w:i/>
                <w:sz w:val="28"/>
                <w:szCs w:val="28"/>
              </w:rPr>
            </w:pPr>
            <w:r w:rsidRPr="0075165F">
              <w:rPr>
                <w:bCs/>
                <w:i/>
                <w:sz w:val="28"/>
                <w:szCs w:val="28"/>
              </w:rPr>
              <w:t>Диагностика БПА с использованием «Сервисного меню».</w:t>
            </w:r>
          </w:p>
          <w:p w:rsidR="000E24A5" w:rsidRPr="0075165F" w:rsidRDefault="000E24A5" w:rsidP="000E24A5">
            <w:pPr>
              <w:jc w:val="both"/>
              <w:rPr>
                <w:bCs/>
                <w:i/>
                <w:sz w:val="28"/>
                <w:szCs w:val="28"/>
              </w:rPr>
            </w:pPr>
          </w:p>
        </w:tc>
        <w:tc>
          <w:tcPr>
            <w:tcW w:w="1842" w:type="dxa"/>
          </w:tcPr>
          <w:p w:rsidR="000E24A5" w:rsidRPr="0075165F" w:rsidRDefault="000E24A5" w:rsidP="000E24A5">
            <w:pPr>
              <w:rPr>
                <w:sz w:val="28"/>
                <w:szCs w:val="28"/>
              </w:rPr>
            </w:pPr>
            <w:r w:rsidRPr="0075165F">
              <w:rPr>
                <w:sz w:val="28"/>
                <w:szCs w:val="28"/>
              </w:rPr>
              <w:t>Ежедневно (персоналом Заказчика)</w:t>
            </w:r>
          </w:p>
        </w:tc>
      </w:tr>
      <w:tr w:rsidR="000E24A5" w:rsidRPr="0075165F" w:rsidTr="000E24A5">
        <w:tc>
          <w:tcPr>
            <w:tcW w:w="851" w:type="dxa"/>
          </w:tcPr>
          <w:p w:rsidR="000E24A5" w:rsidRPr="0075165F" w:rsidRDefault="000E24A5" w:rsidP="000E24A5">
            <w:pPr>
              <w:rPr>
                <w:sz w:val="28"/>
                <w:szCs w:val="28"/>
              </w:rPr>
            </w:pPr>
            <w:r w:rsidRPr="0075165F">
              <w:rPr>
                <w:sz w:val="28"/>
                <w:szCs w:val="28"/>
              </w:rPr>
              <w:t>ТО-2</w:t>
            </w:r>
          </w:p>
        </w:tc>
        <w:tc>
          <w:tcPr>
            <w:tcW w:w="7088" w:type="dxa"/>
          </w:tcPr>
          <w:p w:rsidR="000E24A5" w:rsidRDefault="000E24A5" w:rsidP="000E24A5">
            <w:pPr>
              <w:pStyle w:val="a3"/>
              <w:numPr>
                <w:ilvl w:val="0"/>
                <w:numId w:val="21"/>
              </w:numPr>
              <w:jc w:val="both"/>
              <w:rPr>
                <w:bCs/>
                <w:i/>
                <w:sz w:val="28"/>
                <w:szCs w:val="28"/>
              </w:rPr>
            </w:pPr>
            <w:r w:rsidRPr="0075165F">
              <w:rPr>
                <w:bCs/>
                <w:i/>
                <w:sz w:val="28"/>
                <w:szCs w:val="28"/>
              </w:rPr>
              <w:t>Выполнение регламентных работ ТО–1.</w:t>
            </w:r>
          </w:p>
          <w:p w:rsidR="000E24A5" w:rsidRPr="0075165F" w:rsidRDefault="000E24A5" w:rsidP="000E24A5">
            <w:pPr>
              <w:pStyle w:val="a3"/>
              <w:numPr>
                <w:ilvl w:val="0"/>
                <w:numId w:val="21"/>
              </w:numPr>
              <w:jc w:val="both"/>
              <w:rPr>
                <w:bCs/>
                <w:i/>
                <w:sz w:val="28"/>
                <w:szCs w:val="28"/>
              </w:rPr>
            </w:pPr>
            <w:r w:rsidRPr="0075165F">
              <w:rPr>
                <w:bCs/>
                <w:i/>
                <w:sz w:val="28"/>
                <w:szCs w:val="28"/>
              </w:rPr>
              <w:t>Внешний осмотр оборудования на предмет наличия повреждений корпуса, узлов и механизмов оборудования.</w:t>
            </w:r>
          </w:p>
          <w:p w:rsidR="000E24A5" w:rsidRPr="009A4D16" w:rsidRDefault="000E24A5" w:rsidP="000E24A5">
            <w:pPr>
              <w:pStyle w:val="a3"/>
              <w:numPr>
                <w:ilvl w:val="0"/>
                <w:numId w:val="21"/>
              </w:numPr>
              <w:jc w:val="both"/>
              <w:rPr>
                <w:bCs/>
                <w:i/>
                <w:sz w:val="28"/>
                <w:szCs w:val="28"/>
              </w:rPr>
            </w:pPr>
            <w:r w:rsidRPr="0075165F">
              <w:rPr>
                <w:bCs/>
                <w:i/>
                <w:sz w:val="28"/>
                <w:szCs w:val="28"/>
              </w:rPr>
              <w:t>Чистка всех систем охлаждения БПА от внешних загрязнений (при необходимости).</w:t>
            </w:r>
          </w:p>
          <w:p w:rsidR="000E24A5" w:rsidRPr="009A4D16" w:rsidRDefault="000E24A5" w:rsidP="000E24A5">
            <w:pPr>
              <w:pStyle w:val="a3"/>
              <w:numPr>
                <w:ilvl w:val="0"/>
                <w:numId w:val="21"/>
              </w:numPr>
              <w:jc w:val="both"/>
              <w:rPr>
                <w:bCs/>
                <w:i/>
                <w:sz w:val="28"/>
                <w:szCs w:val="28"/>
              </w:rPr>
            </w:pPr>
            <w:r w:rsidRPr="0075165F">
              <w:rPr>
                <w:bCs/>
                <w:i/>
                <w:sz w:val="28"/>
                <w:szCs w:val="28"/>
              </w:rPr>
              <w:t>Калибровка сенсорного экрана, в случае его некорректной работы.</w:t>
            </w:r>
          </w:p>
          <w:p w:rsidR="000E24A5" w:rsidRPr="0075165F" w:rsidRDefault="000E24A5" w:rsidP="000E24A5">
            <w:pPr>
              <w:pStyle w:val="a3"/>
              <w:numPr>
                <w:ilvl w:val="0"/>
                <w:numId w:val="21"/>
              </w:numPr>
              <w:jc w:val="both"/>
              <w:rPr>
                <w:bCs/>
                <w:i/>
                <w:sz w:val="28"/>
                <w:szCs w:val="28"/>
              </w:rPr>
            </w:pPr>
            <w:r w:rsidRPr="0075165F">
              <w:rPr>
                <w:bCs/>
                <w:i/>
                <w:sz w:val="28"/>
                <w:szCs w:val="28"/>
              </w:rPr>
              <w:t xml:space="preserve">Техническое обслуживание ККМ в соответствии с руководством по эксплуатации (далее РЭ). </w:t>
            </w:r>
          </w:p>
          <w:p w:rsidR="000E24A5" w:rsidRPr="0075165F" w:rsidRDefault="000E24A5" w:rsidP="000E24A5">
            <w:pPr>
              <w:pStyle w:val="a3"/>
              <w:numPr>
                <w:ilvl w:val="0"/>
                <w:numId w:val="21"/>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банкнотоприемника</w:t>
            </w:r>
            <w:proofErr w:type="spellEnd"/>
            <w:r w:rsidRPr="0075165F">
              <w:rPr>
                <w:bCs/>
                <w:i/>
                <w:sz w:val="28"/>
                <w:szCs w:val="28"/>
              </w:rPr>
              <w:t xml:space="preserve"> в соответствии с РЭ.</w:t>
            </w:r>
          </w:p>
          <w:p w:rsidR="000E24A5" w:rsidRPr="0075165F" w:rsidRDefault="000E24A5" w:rsidP="000E24A5">
            <w:pPr>
              <w:pStyle w:val="a3"/>
              <w:numPr>
                <w:ilvl w:val="0"/>
                <w:numId w:val="21"/>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монетоприемника</w:t>
            </w:r>
            <w:proofErr w:type="spellEnd"/>
            <w:r w:rsidRPr="0075165F">
              <w:rPr>
                <w:bCs/>
                <w:i/>
                <w:sz w:val="28"/>
                <w:szCs w:val="28"/>
              </w:rPr>
              <w:t xml:space="preserve"> в соответствии с РЭ.</w:t>
            </w:r>
          </w:p>
          <w:p w:rsidR="000E24A5" w:rsidRPr="0075165F" w:rsidRDefault="000E24A5" w:rsidP="000E24A5">
            <w:pPr>
              <w:pStyle w:val="a3"/>
              <w:numPr>
                <w:ilvl w:val="0"/>
                <w:numId w:val="21"/>
              </w:numPr>
              <w:jc w:val="both"/>
              <w:rPr>
                <w:bCs/>
                <w:i/>
                <w:sz w:val="28"/>
                <w:szCs w:val="28"/>
              </w:rPr>
            </w:pPr>
            <w:r w:rsidRPr="0075165F">
              <w:rPr>
                <w:bCs/>
                <w:i/>
                <w:sz w:val="28"/>
                <w:szCs w:val="28"/>
              </w:rPr>
              <w:t xml:space="preserve">Техническое обслуживание системы хопперов в соответствии с РЭ. </w:t>
            </w:r>
          </w:p>
          <w:p w:rsidR="000E24A5" w:rsidRPr="0075165F" w:rsidRDefault="000E24A5" w:rsidP="000E24A5">
            <w:pPr>
              <w:pStyle w:val="a3"/>
              <w:numPr>
                <w:ilvl w:val="0"/>
                <w:numId w:val="21"/>
              </w:numPr>
              <w:jc w:val="both"/>
              <w:rPr>
                <w:bCs/>
                <w:i/>
                <w:sz w:val="28"/>
                <w:szCs w:val="28"/>
              </w:rPr>
            </w:pPr>
            <w:r w:rsidRPr="0075165F">
              <w:rPr>
                <w:bCs/>
                <w:i/>
                <w:sz w:val="28"/>
                <w:szCs w:val="28"/>
              </w:rPr>
              <w:t>Диагностика и чистка системного блока.</w:t>
            </w:r>
          </w:p>
          <w:p w:rsidR="000E24A5" w:rsidRPr="0075165F" w:rsidRDefault="000E24A5" w:rsidP="000E24A5">
            <w:pPr>
              <w:pStyle w:val="a3"/>
              <w:numPr>
                <w:ilvl w:val="0"/>
                <w:numId w:val="21"/>
              </w:numPr>
              <w:jc w:val="both"/>
              <w:rPr>
                <w:bCs/>
                <w:i/>
                <w:sz w:val="28"/>
                <w:szCs w:val="28"/>
              </w:rPr>
            </w:pPr>
            <w:r w:rsidRPr="0075165F">
              <w:rPr>
                <w:bCs/>
                <w:i/>
                <w:sz w:val="28"/>
                <w:szCs w:val="28"/>
              </w:rPr>
              <w:t>Техническое обслуживание считывателя банковских карт (при наличии).</w:t>
            </w:r>
          </w:p>
          <w:p w:rsidR="000E24A5" w:rsidRPr="0075165F" w:rsidRDefault="000E24A5" w:rsidP="000E24A5">
            <w:pPr>
              <w:pStyle w:val="a3"/>
              <w:numPr>
                <w:ilvl w:val="0"/>
                <w:numId w:val="21"/>
              </w:numPr>
              <w:jc w:val="both"/>
              <w:rPr>
                <w:bCs/>
                <w:i/>
                <w:sz w:val="28"/>
                <w:szCs w:val="28"/>
              </w:rPr>
            </w:pPr>
            <w:r w:rsidRPr="0075165F">
              <w:rPr>
                <w:bCs/>
                <w:i/>
                <w:sz w:val="28"/>
                <w:szCs w:val="28"/>
              </w:rPr>
              <w:t xml:space="preserve">Техническое обслуживание ПИН-клавиатуры в соответствии с РЭ (при </w:t>
            </w:r>
            <w:r>
              <w:rPr>
                <w:bCs/>
                <w:i/>
                <w:sz w:val="28"/>
                <w:szCs w:val="28"/>
              </w:rPr>
              <w:t>наличии</w:t>
            </w:r>
            <w:r w:rsidRPr="0075165F">
              <w:rPr>
                <w:bCs/>
                <w:i/>
                <w:sz w:val="28"/>
                <w:szCs w:val="28"/>
              </w:rPr>
              <w:t xml:space="preserve">). </w:t>
            </w:r>
          </w:p>
          <w:p w:rsidR="000E24A5" w:rsidRPr="0075165F" w:rsidRDefault="000E24A5" w:rsidP="000E24A5">
            <w:pPr>
              <w:pStyle w:val="a3"/>
              <w:numPr>
                <w:ilvl w:val="0"/>
                <w:numId w:val="21"/>
              </w:numPr>
              <w:jc w:val="both"/>
              <w:rPr>
                <w:bCs/>
                <w:i/>
                <w:sz w:val="28"/>
                <w:szCs w:val="28"/>
              </w:rPr>
            </w:pPr>
            <w:r w:rsidRPr="0075165F">
              <w:rPr>
                <w:bCs/>
                <w:i/>
                <w:sz w:val="28"/>
                <w:szCs w:val="28"/>
              </w:rPr>
              <w:t>Проверка заряда батареи ИБП.</w:t>
            </w:r>
          </w:p>
          <w:p w:rsidR="000E24A5" w:rsidRPr="0075165F" w:rsidRDefault="000E24A5" w:rsidP="000E24A5">
            <w:pPr>
              <w:pStyle w:val="a3"/>
              <w:numPr>
                <w:ilvl w:val="0"/>
                <w:numId w:val="21"/>
              </w:numPr>
              <w:jc w:val="both"/>
              <w:rPr>
                <w:bCs/>
                <w:i/>
                <w:sz w:val="28"/>
                <w:szCs w:val="28"/>
              </w:rPr>
            </w:pPr>
            <w:r w:rsidRPr="0075165F">
              <w:rPr>
                <w:bCs/>
                <w:i/>
                <w:sz w:val="28"/>
                <w:szCs w:val="28"/>
              </w:rPr>
              <w:lastRenderedPageBreak/>
              <w:t>Диагностика БПА через «Сервисное меню» программного модуля «Терминал самообслуживания» (АСУ ППК).</w:t>
            </w:r>
          </w:p>
          <w:p w:rsidR="000E24A5" w:rsidRPr="0075165F" w:rsidRDefault="000E24A5" w:rsidP="000E24A5">
            <w:pPr>
              <w:pStyle w:val="a3"/>
              <w:numPr>
                <w:ilvl w:val="0"/>
                <w:numId w:val="21"/>
              </w:numPr>
              <w:jc w:val="both"/>
              <w:rPr>
                <w:bCs/>
                <w:i/>
                <w:sz w:val="28"/>
                <w:szCs w:val="28"/>
              </w:rPr>
            </w:pPr>
            <w:r w:rsidRPr="0075165F">
              <w:rPr>
                <w:bCs/>
                <w:i/>
                <w:sz w:val="28"/>
                <w:szCs w:val="28"/>
              </w:rPr>
              <w:t>Диагностика отдельных узлов и механизмов терминала через программное обеспечение «</w:t>
            </w:r>
            <w:r w:rsidRPr="0075165F">
              <w:rPr>
                <w:bCs/>
                <w:i/>
                <w:sz w:val="28"/>
                <w:szCs w:val="28"/>
                <w:lang w:val="en-US"/>
              </w:rPr>
              <w:t>Driver</w:t>
            </w:r>
            <w:r w:rsidRPr="0075165F">
              <w:rPr>
                <w:bCs/>
                <w:i/>
                <w:sz w:val="28"/>
                <w:szCs w:val="28"/>
              </w:rPr>
              <w:t xml:space="preserve"> </w:t>
            </w:r>
            <w:r w:rsidRPr="0075165F">
              <w:rPr>
                <w:bCs/>
                <w:i/>
                <w:sz w:val="28"/>
                <w:szCs w:val="28"/>
                <w:lang w:val="en-US"/>
              </w:rPr>
              <w:t>Tester</w:t>
            </w:r>
            <w:r w:rsidRPr="0075165F">
              <w:rPr>
                <w:bCs/>
                <w:i/>
                <w:sz w:val="28"/>
                <w:szCs w:val="28"/>
              </w:rPr>
              <w:t>» (при необходимости).</w:t>
            </w:r>
          </w:p>
          <w:p w:rsidR="000E24A5" w:rsidRPr="0075165F" w:rsidRDefault="000E24A5" w:rsidP="000E24A5">
            <w:pPr>
              <w:pStyle w:val="a3"/>
              <w:numPr>
                <w:ilvl w:val="0"/>
                <w:numId w:val="21"/>
              </w:numPr>
              <w:jc w:val="both"/>
              <w:rPr>
                <w:bCs/>
                <w:i/>
                <w:sz w:val="28"/>
                <w:szCs w:val="28"/>
              </w:rPr>
            </w:pPr>
            <w:r w:rsidRPr="0075165F">
              <w:rPr>
                <w:bCs/>
                <w:i/>
                <w:sz w:val="28"/>
                <w:szCs w:val="28"/>
              </w:rPr>
              <w:t>Проверка работоспособности узлов и механизмов оборудования с использованием прикладного программного обеспечения «</w:t>
            </w:r>
            <w:r w:rsidRPr="0075165F">
              <w:rPr>
                <w:bCs/>
                <w:i/>
                <w:sz w:val="28"/>
                <w:szCs w:val="28"/>
                <w:lang w:val="en-US"/>
              </w:rPr>
              <w:t>Kiosk</w:t>
            </w:r>
            <w:r w:rsidRPr="0075165F">
              <w:rPr>
                <w:bCs/>
                <w:i/>
                <w:sz w:val="28"/>
                <w:szCs w:val="28"/>
              </w:rPr>
              <w:t xml:space="preserve"> </w:t>
            </w:r>
            <w:r w:rsidRPr="0075165F">
              <w:rPr>
                <w:bCs/>
                <w:i/>
                <w:sz w:val="28"/>
                <w:szCs w:val="28"/>
                <w:lang w:val="en-US"/>
              </w:rPr>
              <w:t>Test</w:t>
            </w:r>
            <w:r w:rsidRPr="0075165F">
              <w:rPr>
                <w:bCs/>
                <w:i/>
                <w:sz w:val="28"/>
                <w:szCs w:val="28"/>
              </w:rPr>
              <w:t>».</w:t>
            </w:r>
          </w:p>
          <w:p w:rsidR="000E24A5" w:rsidRPr="0075165F" w:rsidRDefault="000E24A5" w:rsidP="000E24A5">
            <w:pPr>
              <w:pStyle w:val="a3"/>
              <w:numPr>
                <w:ilvl w:val="0"/>
                <w:numId w:val="21"/>
              </w:numPr>
              <w:jc w:val="both"/>
              <w:rPr>
                <w:bCs/>
                <w:i/>
                <w:sz w:val="28"/>
                <w:szCs w:val="28"/>
              </w:rPr>
            </w:pPr>
            <w:r w:rsidRPr="0075165F">
              <w:rPr>
                <w:bCs/>
                <w:i/>
                <w:sz w:val="28"/>
                <w:szCs w:val="28"/>
              </w:rPr>
              <w:t>Контроль наличия и проверка работоспособности фискального накопителя.</w:t>
            </w:r>
          </w:p>
          <w:p w:rsidR="000E24A5" w:rsidRPr="0075165F" w:rsidRDefault="000E24A5" w:rsidP="000E24A5">
            <w:pPr>
              <w:pStyle w:val="a3"/>
              <w:numPr>
                <w:ilvl w:val="0"/>
                <w:numId w:val="21"/>
              </w:numPr>
              <w:jc w:val="both"/>
              <w:rPr>
                <w:bCs/>
                <w:i/>
                <w:sz w:val="28"/>
                <w:szCs w:val="28"/>
              </w:rPr>
            </w:pPr>
            <w:r w:rsidRPr="0075165F">
              <w:rPr>
                <w:bCs/>
                <w:i/>
                <w:sz w:val="28"/>
                <w:szCs w:val="28"/>
              </w:rPr>
              <w:t>Проверка работоспособности ПО оборудования, в том числе:</w:t>
            </w:r>
          </w:p>
          <w:p w:rsidR="000E24A5" w:rsidRPr="0075165F" w:rsidRDefault="000E24A5" w:rsidP="000E24A5">
            <w:pPr>
              <w:pStyle w:val="a3"/>
              <w:ind w:left="317"/>
              <w:jc w:val="both"/>
              <w:rPr>
                <w:bCs/>
                <w:i/>
                <w:sz w:val="28"/>
                <w:szCs w:val="28"/>
              </w:rPr>
            </w:pPr>
            <w:r w:rsidRPr="0075165F">
              <w:rPr>
                <w:bCs/>
                <w:i/>
                <w:sz w:val="28"/>
                <w:szCs w:val="28"/>
              </w:rPr>
              <w:t xml:space="preserve">- проверка на соответствие системного времени </w:t>
            </w:r>
            <w:proofErr w:type="spellStart"/>
            <w:r w:rsidRPr="0075165F">
              <w:rPr>
                <w:bCs/>
                <w:i/>
                <w:sz w:val="28"/>
                <w:szCs w:val="28"/>
              </w:rPr>
              <w:t>Windows</w:t>
            </w:r>
            <w:proofErr w:type="spellEnd"/>
            <w:r w:rsidRPr="0075165F">
              <w:rPr>
                <w:bCs/>
                <w:i/>
                <w:sz w:val="28"/>
                <w:szCs w:val="28"/>
              </w:rPr>
              <w:t>, ручная корректировка при необходимости.</w:t>
            </w:r>
          </w:p>
          <w:p w:rsidR="000E24A5" w:rsidRPr="0075165F" w:rsidRDefault="000E24A5" w:rsidP="000E24A5">
            <w:pPr>
              <w:pStyle w:val="a3"/>
              <w:ind w:left="317"/>
              <w:jc w:val="both"/>
              <w:rPr>
                <w:bCs/>
                <w:i/>
                <w:sz w:val="28"/>
                <w:szCs w:val="28"/>
              </w:rPr>
            </w:pPr>
            <w:r w:rsidRPr="0075165F">
              <w:rPr>
                <w:bCs/>
                <w:i/>
                <w:sz w:val="28"/>
                <w:szCs w:val="28"/>
              </w:rPr>
              <w:t xml:space="preserve">- проверка корректности работы программного обеспечения ОС </w:t>
            </w:r>
            <w:proofErr w:type="spellStart"/>
            <w:r w:rsidRPr="0075165F">
              <w:rPr>
                <w:bCs/>
                <w:i/>
                <w:sz w:val="28"/>
                <w:szCs w:val="28"/>
              </w:rPr>
              <w:t>Windows</w:t>
            </w:r>
            <w:proofErr w:type="spellEnd"/>
            <w:r w:rsidRPr="0075165F">
              <w:rPr>
                <w:bCs/>
                <w:i/>
                <w:sz w:val="28"/>
                <w:szCs w:val="28"/>
              </w:rPr>
              <w:t xml:space="preserve"> ХР, анализ системных журналов событий, периферийных устройств.</w:t>
            </w:r>
          </w:p>
          <w:p w:rsidR="000E24A5" w:rsidRPr="0075165F" w:rsidRDefault="000E24A5" w:rsidP="000E24A5">
            <w:pPr>
              <w:pStyle w:val="a3"/>
              <w:ind w:left="317"/>
              <w:jc w:val="both"/>
              <w:rPr>
                <w:bCs/>
                <w:i/>
                <w:sz w:val="28"/>
                <w:szCs w:val="28"/>
              </w:rPr>
            </w:pPr>
            <w:r w:rsidRPr="0075165F">
              <w:rPr>
                <w:bCs/>
                <w:i/>
                <w:sz w:val="28"/>
                <w:szCs w:val="28"/>
              </w:rPr>
              <w:t>- проверка актуальности базы данных антивирусного программного обеспечения и её обновление при необходимости.</w:t>
            </w:r>
          </w:p>
          <w:p w:rsidR="000E24A5" w:rsidRPr="0075165F" w:rsidRDefault="000E24A5" w:rsidP="000E24A5">
            <w:pPr>
              <w:pStyle w:val="a3"/>
              <w:ind w:left="317"/>
              <w:jc w:val="both"/>
              <w:rPr>
                <w:bCs/>
                <w:i/>
                <w:sz w:val="28"/>
                <w:szCs w:val="28"/>
              </w:rPr>
            </w:pPr>
            <w:r w:rsidRPr="0075165F">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0E24A5" w:rsidRPr="0075165F" w:rsidRDefault="000E24A5" w:rsidP="000E24A5">
            <w:pPr>
              <w:pStyle w:val="a3"/>
              <w:ind w:left="317"/>
              <w:jc w:val="both"/>
              <w:rPr>
                <w:bCs/>
                <w:i/>
                <w:sz w:val="28"/>
                <w:szCs w:val="28"/>
              </w:rPr>
            </w:pPr>
            <w:r w:rsidRPr="0075165F">
              <w:rPr>
                <w:bCs/>
                <w:i/>
                <w:sz w:val="28"/>
                <w:szCs w:val="28"/>
              </w:rPr>
              <w:t>- резервное копирование файлов прикладного программного обеспечения.</w:t>
            </w:r>
          </w:p>
          <w:p w:rsidR="000E24A5" w:rsidRPr="0075165F" w:rsidRDefault="000E24A5" w:rsidP="000E24A5">
            <w:pPr>
              <w:jc w:val="both"/>
              <w:rPr>
                <w:bCs/>
                <w:i/>
                <w:sz w:val="28"/>
                <w:szCs w:val="28"/>
              </w:rPr>
            </w:pPr>
            <w:r w:rsidRPr="0075165F">
              <w:rPr>
                <w:bCs/>
                <w:i/>
                <w:sz w:val="28"/>
                <w:szCs w:val="28"/>
              </w:rPr>
              <w:t xml:space="preserve">   1</w:t>
            </w:r>
            <w:r>
              <w:rPr>
                <w:bCs/>
                <w:i/>
                <w:sz w:val="28"/>
                <w:szCs w:val="28"/>
              </w:rPr>
              <w:t>8</w:t>
            </w:r>
            <w:r w:rsidRPr="0075165F">
              <w:rPr>
                <w:bCs/>
                <w:i/>
                <w:sz w:val="28"/>
                <w:szCs w:val="28"/>
              </w:rPr>
              <w:t xml:space="preserve">. Проверка качества печати фискального регистратора другие мероприятия согласно требований </w:t>
            </w:r>
            <w:r w:rsidRPr="009A4D16">
              <w:rPr>
                <w:bCs/>
                <w:i/>
                <w:sz w:val="28"/>
                <w:szCs w:val="28"/>
              </w:rPr>
              <w:t>руководства по эксплуатации оборудования №ДШС4</w:t>
            </w:r>
            <w:r>
              <w:rPr>
                <w:bCs/>
                <w:i/>
                <w:sz w:val="28"/>
                <w:szCs w:val="28"/>
              </w:rPr>
              <w:t>.350.019 РЭ, №ДШС3.021.033-12</w:t>
            </w:r>
            <w:r w:rsidRPr="009A4D16">
              <w:rPr>
                <w:bCs/>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0E24A5" w:rsidRPr="0075165F" w:rsidRDefault="000E24A5" w:rsidP="000E24A5">
            <w:pPr>
              <w:jc w:val="both"/>
              <w:rPr>
                <w:bCs/>
                <w:i/>
                <w:sz w:val="28"/>
                <w:szCs w:val="28"/>
              </w:rPr>
            </w:pPr>
            <w:r w:rsidRPr="0075165F">
              <w:rPr>
                <w:bCs/>
                <w:i/>
                <w:sz w:val="28"/>
                <w:szCs w:val="28"/>
              </w:rPr>
              <w:t xml:space="preserve">  </w:t>
            </w:r>
            <w:r>
              <w:rPr>
                <w:bCs/>
                <w:i/>
                <w:sz w:val="28"/>
                <w:szCs w:val="28"/>
              </w:rPr>
              <w:t>19</w:t>
            </w:r>
            <w:r w:rsidRPr="0075165F">
              <w:rPr>
                <w:bCs/>
                <w:i/>
                <w:sz w:val="28"/>
                <w:szCs w:val="28"/>
              </w:rPr>
              <w:t xml:space="preserve">. Мелкий (текущий) </w:t>
            </w:r>
            <w:proofErr w:type="gramStart"/>
            <w:r w:rsidRPr="0075165F">
              <w:rPr>
                <w:bCs/>
                <w:i/>
                <w:sz w:val="28"/>
                <w:szCs w:val="28"/>
              </w:rPr>
              <w:t>ремонт</w:t>
            </w:r>
            <w:proofErr w:type="gramEnd"/>
            <w:r w:rsidRPr="0075165F">
              <w:rPr>
                <w:bCs/>
                <w:i/>
                <w:sz w:val="28"/>
                <w:szCs w:val="28"/>
              </w:rPr>
              <w:t xml:space="preserve"> не требующий замены запасных частей.</w:t>
            </w:r>
          </w:p>
          <w:p w:rsidR="000E24A5" w:rsidRPr="0075165F" w:rsidRDefault="000E24A5" w:rsidP="000E24A5">
            <w:pPr>
              <w:jc w:val="both"/>
              <w:rPr>
                <w:sz w:val="28"/>
                <w:szCs w:val="28"/>
              </w:rPr>
            </w:pPr>
          </w:p>
        </w:tc>
        <w:tc>
          <w:tcPr>
            <w:tcW w:w="1842" w:type="dxa"/>
          </w:tcPr>
          <w:p w:rsidR="000E24A5" w:rsidRPr="0075165F" w:rsidRDefault="000E24A5" w:rsidP="000E24A5">
            <w:pPr>
              <w:rPr>
                <w:sz w:val="28"/>
                <w:szCs w:val="28"/>
              </w:rPr>
            </w:pPr>
          </w:p>
          <w:p w:rsidR="000E24A5" w:rsidRPr="0075165F" w:rsidRDefault="000E24A5" w:rsidP="000E24A5">
            <w:pPr>
              <w:rPr>
                <w:sz w:val="28"/>
                <w:szCs w:val="28"/>
              </w:rPr>
            </w:pPr>
            <w:r w:rsidRPr="0075165F">
              <w:rPr>
                <w:sz w:val="28"/>
                <w:szCs w:val="28"/>
              </w:rPr>
              <w:t>Два раза в квартал</w:t>
            </w:r>
          </w:p>
        </w:tc>
      </w:tr>
      <w:tr w:rsidR="000E24A5" w:rsidRPr="0075165F" w:rsidTr="000E24A5">
        <w:tc>
          <w:tcPr>
            <w:tcW w:w="851" w:type="dxa"/>
          </w:tcPr>
          <w:p w:rsidR="000E24A5" w:rsidRPr="0075165F" w:rsidRDefault="000E24A5" w:rsidP="000E24A5">
            <w:pPr>
              <w:rPr>
                <w:sz w:val="28"/>
                <w:szCs w:val="28"/>
              </w:rPr>
            </w:pPr>
            <w:r w:rsidRPr="0075165F">
              <w:rPr>
                <w:sz w:val="28"/>
                <w:szCs w:val="28"/>
              </w:rPr>
              <w:lastRenderedPageBreak/>
              <w:t>ТО-3</w:t>
            </w:r>
          </w:p>
        </w:tc>
        <w:tc>
          <w:tcPr>
            <w:tcW w:w="7088" w:type="dxa"/>
          </w:tcPr>
          <w:p w:rsidR="000E24A5" w:rsidRPr="0075165F" w:rsidRDefault="000E24A5" w:rsidP="000E24A5">
            <w:pPr>
              <w:pStyle w:val="a3"/>
              <w:numPr>
                <w:ilvl w:val="0"/>
                <w:numId w:val="22"/>
              </w:numPr>
              <w:tabs>
                <w:tab w:val="left" w:pos="493"/>
              </w:tabs>
              <w:ind w:left="0" w:firstLine="155"/>
              <w:rPr>
                <w:i/>
                <w:sz w:val="28"/>
                <w:szCs w:val="28"/>
              </w:rPr>
            </w:pPr>
            <w:r w:rsidRPr="0075165F">
              <w:rPr>
                <w:i/>
                <w:sz w:val="28"/>
                <w:szCs w:val="28"/>
              </w:rPr>
              <w:t>Выполнение регламентных работ в объеме ТО-2.</w:t>
            </w:r>
          </w:p>
          <w:p w:rsidR="000E24A5" w:rsidRPr="0075165F" w:rsidRDefault="000E24A5" w:rsidP="000E24A5">
            <w:pPr>
              <w:pStyle w:val="a3"/>
              <w:numPr>
                <w:ilvl w:val="0"/>
                <w:numId w:val="22"/>
              </w:numPr>
              <w:tabs>
                <w:tab w:val="left" w:pos="493"/>
              </w:tabs>
              <w:ind w:left="0" w:firstLine="155"/>
              <w:rPr>
                <w:i/>
                <w:sz w:val="28"/>
                <w:szCs w:val="28"/>
              </w:rPr>
            </w:pPr>
            <w:r w:rsidRPr="0075165F">
              <w:rPr>
                <w:bCs/>
                <w:i/>
                <w:sz w:val="28"/>
                <w:szCs w:val="28"/>
              </w:rPr>
              <w:t>Дефрагментация жесткого диска системного блока.</w:t>
            </w:r>
          </w:p>
          <w:p w:rsidR="000E24A5" w:rsidRPr="0075165F" w:rsidRDefault="000E24A5" w:rsidP="000E24A5">
            <w:pPr>
              <w:pStyle w:val="a3"/>
              <w:numPr>
                <w:ilvl w:val="0"/>
                <w:numId w:val="22"/>
              </w:numPr>
              <w:tabs>
                <w:tab w:val="left" w:pos="493"/>
              </w:tabs>
              <w:rPr>
                <w:i/>
                <w:sz w:val="28"/>
                <w:szCs w:val="28"/>
              </w:rPr>
            </w:pPr>
            <w:r w:rsidRPr="0075165F">
              <w:rPr>
                <w:bCs/>
                <w:i/>
                <w:sz w:val="28"/>
                <w:szCs w:val="28"/>
              </w:rPr>
              <w:t xml:space="preserve">Резервное копирование файлов прикладного программного обеспечения и другие мероприятия согласно требований </w:t>
            </w:r>
            <w:r w:rsidRPr="008B1B31">
              <w:rPr>
                <w:bCs/>
                <w:i/>
                <w:sz w:val="28"/>
                <w:szCs w:val="28"/>
              </w:rPr>
              <w:t xml:space="preserve">руководства по эксплуатации </w:t>
            </w:r>
            <w:r w:rsidRPr="008B1B31">
              <w:rPr>
                <w:bCs/>
                <w:i/>
                <w:sz w:val="28"/>
                <w:szCs w:val="28"/>
              </w:rPr>
              <w:lastRenderedPageBreak/>
              <w:t>оборудования №ДШС</w:t>
            </w:r>
            <w:r>
              <w:rPr>
                <w:bCs/>
                <w:i/>
                <w:sz w:val="28"/>
                <w:szCs w:val="28"/>
              </w:rPr>
              <w:t>4.350.019 РЭ, №ДШС3.021.033-12</w:t>
            </w:r>
            <w:r w:rsidRPr="008B1B31">
              <w:rPr>
                <w:bCs/>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0E24A5" w:rsidRPr="0075165F" w:rsidRDefault="000E24A5" w:rsidP="000E24A5">
            <w:pPr>
              <w:jc w:val="both"/>
              <w:rPr>
                <w:sz w:val="28"/>
                <w:szCs w:val="28"/>
              </w:rPr>
            </w:pPr>
          </w:p>
        </w:tc>
        <w:tc>
          <w:tcPr>
            <w:tcW w:w="1842" w:type="dxa"/>
          </w:tcPr>
          <w:p w:rsidR="000E24A5" w:rsidRPr="0075165F" w:rsidRDefault="000E24A5" w:rsidP="000E24A5">
            <w:pPr>
              <w:rPr>
                <w:sz w:val="28"/>
                <w:szCs w:val="28"/>
              </w:rPr>
            </w:pPr>
            <w:r w:rsidRPr="0075165F">
              <w:rPr>
                <w:sz w:val="28"/>
                <w:szCs w:val="28"/>
              </w:rPr>
              <w:lastRenderedPageBreak/>
              <w:t>Один раз в год</w:t>
            </w:r>
          </w:p>
        </w:tc>
      </w:tr>
      <w:tr w:rsidR="000E24A5" w:rsidRPr="0075165F" w:rsidTr="000E24A5">
        <w:tc>
          <w:tcPr>
            <w:tcW w:w="851" w:type="dxa"/>
          </w:tcPr>
          <w:p w:rsidR="000E24A5" w:rsidRPr="0075165F" w:rsidRDefault="000E24A5" w:rsidP="000E24A5">
            <w:pPr>
              <w:rPr>
                <w:sz w:val="28"/>
                <w:szCs w:val="28"/>
              </w:rPr>
            </w:pPr>
            <w:r w:rsidRPr="0075165F">
              <w:rPr>
                <w:sz w:val="28"/>
                <w:szCs w:val="28"/>
              </w:rPr>
              <w:lastRenderedPageBreak/>
              <w:t>Ремонт</w:t>
            </w:r>
          </w:p>
        </w:tc>
        <w:tc>
          <w:tcPr>
            <w:tcW w:w="7088" w:type="dxa"/>
          </w:tcPr>
          <w:p w:rsidR="000E24A5" w:rsidRPr="0075165F" w:rsidRDefault="000E24A5" w:rsidP="000E24A5">
            <w:pPr>
              <w:jc w:val="both"/>
              <w:rPr>
                <w:i/>
                <w:sz w:val="28"/>
                <w:szCs w:val="28"/>
              </w:rPr>
            </w:pPr>
            <w:r w:rsidRPr="0075165F">
              <w:rPr>
                <w:b/>
                <w:i/>
                <w:sz w:val="28"/>
                <w:szCs w:val="28"/>
              </w:rPr>
              <w:t xml:space="preserve">     Ремонт</w:t>
            </w:r>
            <w:r w:rsidRPr="0075165F">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0E24A5" w:rsidRPr="0075165F" w:rsidRDefault="000E24A5" w:rsidP="000E24A5">
            <w:pPr>
              <w:jc w:val="both"/>
              <w:rPr>
                <w:i/>
                <w:sz w:val="28"/>
                <w:szCs w:val="28"/>
              </w:rPr>
            </w:pPr>
            <w:r w:rsidRPr="0075165F">
              <w:rPr>
                <w:i/>
                <w:sz w:val="28"/>
                <w:szCs w:val="28"/>
              </w:rPr>
              <w:t xml:space="preserve">      Ремонт должен осуществляться в соответствии с требованиями </w:t>
            </w:r>
            <w:r w:rsidRPr="008B1B31">
              <w:rPr>
                <w:i/>
                <w:sz w:val="28"/>
                <w:szCs w:val="28"/>
              </w:rPr>
              <w:t>руководства по эксплуатации оборудования №ДШС4</w:t>
            </w:r>
            <w:r>
              <w:rPr>
                <w:i/>
                <w:sz w:val="28"/>
                <w:szCs w:val="28"/>
              </w:rPr>
              <w:t>.350.019 РЭ, №ДШС3.021.033-12</w:t>
            </w:r>
            <w:r w:rsidRPr="008B1B31">
              <w:rPr>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i/>
                <w:sz w:val="28"/>
                <w:szCs w:val="28"/>
              </w:rPr>
              <w:t>.</w:t>
            </w:r>
          </w:p>
          <w:p w:rsidR="000E24A5" w:rsidRPr="0075165F" w:rsidRDefault="000E24A5" w:rsidP="000E24A5">
            <w:pPr>
              <w:jc w:val="both"/>
              <w:rPr>
                <w:i/>
                <w:sz w:val="28"/>
                <w:szCs w:val="28"/>
              </w:rPr>
            </w:pPr>
            <w:r w:rsidRPr="0075165F">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w:t>
            </w:r>
            <w:r>
              <w:rPr>
                <w:i/>
                <w:sz w:val="28"/>
                <w:szCs w:val="28"/>
              </w:rPr>
              <w:t>настоящему техническому заданию котировочной</w:t>
            </w:r>
            <w:r w:rsidRPr="0075165F">
              <w:rPr>
                <w:i/>
                <w:sz w:val="28"/>
                <w:szCs w:val="28"/>
              </w:rPr>
              <w:t xml:space="preserve"> документации. Передача оформленной заявки возможна с использованием электронных средств передачи данных (эл. почты, системы </w:t>
            </w:r>
            <w:r w:rsidRPr="0075165F">
              <w:rPr>
                <w:i/>
                <w:sz w:val="28"/>
                <w:szCs w:val="28"/>
                <w:lang w:val="en-US"/>
              </w:rPr>
              <w:t>Redmine</w:t>
            </w:r>
            <w:r w:rsidRPr="0075165F">
              <w:rPr>
                <w:i/>
                <w:sz w:val="28"/>
                <w:szCs w:val="28"/>
              </w:rPr>
              <w:t>).</w:t>
            </w:r>
          </w:p>
          <w:p w:rsidR="000E24A5" w:rsidRPr="0075165F" w:rsidRDefault="000E24A5" w:rsidP="000E24A5">
            <w:pPr>
              <w:jc w:val="both"/>
              <w:rPr>
                <w:sz w:val="28"/>
                <w:szCs w:val="28"/>
              </w:rPr>
            </w:pPr>
          </w:p>
        </w:tc>
        <w:tc>
          <w:tcPr>
            <w:tcW w:w="1842" w:type="dxa"/>
          </w:tcPr>
          <w:p w:rsidR="000E24A5" w:rsidRPr="0075165F" w:rsidRDefault="000E24A5" w:rsidP="000E24A5">
            <w:pPr>
              <w:rPr>
                <w:sz w:val="28"/>
                <w:szCs w:val="28"/>
              </w:rPr>
            </w:pPr>
            <w:r w:rsidRPr="0075165F">
              <w:rPr>
                <w:sz w:val="28"/>
                <w:szCs w:val="28"/>
              </w:rPr>
              <w:t>По заявкам заказчика</w:t>
            </w:r>
          </w:p>
        </w:tc>
      </w:tr>
      <w:tr w:rsidR="000E24A5" w:rsidRPr="0075165F" w:rsidTr="000E24A5">
        <w:tc>
          <w:tcPr>
            <w:tcW w:w="851" w:type="dxa"/>
          </w:tcPr>
          <w:p w:rsidR="000E24A5" w:rsidRPr="0075165F" w:rsidRDefault="000E24A5" w:rsidP="000E24A5">
            <w:pPr>
              <w:rPr>
                <w:sz w:val="28"/>
                <w:szCs w:val="28"/>
              </w:rPr>
            </w:pPr>
            <w:r w:rsidRPr="0075165F">
              <w:rPr>
                <w:sz w:val="28"/>
                <w:szCs w:val="28"/>
              </w:rPr>
              <w:t>Замена фискального накопителя</w:t>
            </w:r>
          </w:p>
        </w:tc>
        <w:tc>
          <w:tcPr>
            <w:tcW w:w="7088" w:type="dxa"/>
          </w:tcPr>
          <w:p w:rsidR="000E24A5" w:rsidRPr="0075165F" w:rsidRDefault="000E24A5" w:rsidP="000E24A5">
            <w:pPr>
              <w:rPr>
                <w:i/>
                <w:sz w:val="28"/>
                <w:szCs w:val="28"/>
              </w:rPr>
            </w:pPr>
            <w:r w:rsidRPr="0075165F">
              <w:rPr>
                <w:i/>
                <w:sz w:val="28"/>
                <w:szCs w:val="28"/>
              </w:rPr>
              <w:t>1. Снятие отчётных документов (сменной и месячной ведомостей, отчёт о закрытии смены) при необходимости.</w:t>
            </w:r>
          </w:p>
          <w:p w:rsidR="000E24A5" w:rsidRPr="0075165F" w:rsidRDefault="000E24A5" w:rsidP="000E24A5">
            <w:pPr>
              <w:rPr>
                <w:i/>
                <w:sz w:val="28"/>
                <w:szCs w:val="28"/>
              </w:rPr>
            </w:pPr>
            <w:r w:rsidRPr="0075165F">
              <w:rPr>
                <w:i/>
                <w:sz w:val="28"/>
                <w:szCs w:val="28"/>
              </w:rPr>
              <w:t>2. Демонтаж старого фискального накопителя и его передача Заказчику.</w:t>
            </w:r>
          </w:p>
          <w:p w:rsidR="000E24A5" w:rsidRPr="0075165F" w:rsidRDefault="000E24A5" w:rsidP="000E24A5">
            <w:pPr>
              <w:rPr>
                <w:i/>
                <w:sz w:val="28"/>
                <w:szCs w:val="28"/>
              </w:rPr>
            </w:pPr>
            <w:r w:rsidRPr="0075165F">
              <w:rPr>
                <w:i/>
                <w:sz w:val="28"/>
                <w:szCs w:val="28"/>
              </w:rPr>
              <w:t>3. Установка нового фискального накопителя.</w:t>
            </w:r>
          </w:p>
          <w:p w:rsidR="000E24A5" w:rsidRPr="0075165F" w:rsidRDefault="000E24A5" w:rsidP="000E24A5">
            <w:pPr>
              <w:rPr>
                <w:i/>
                <w:sz w:val="28"/>
                <w:szCs w:val="28"/>
              </w:rPr>
            </w:pPr>
            <w:r w:rsidRPr="0075165F">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0E24A5" w:rsidRPr="0075165F" w:rsidRDefault="000E24A5" w:rsidP="000E24A5">
            <w:pPr>
              <w:rPr>
                <w:i/>
                <w:sz w:val="28"/>
                <w:szCs w:val="28"/>
              </w:rPr>
            </w:pPr>
            <w:r w:rsidRPr="0075165F">
              <w:rPr>
                <w:i/>
                <w:sz w:val="28"/>
                <w:szCs w:val="28"/>
              </w:rPr>
              <w:t>4.1. Заводской номер ФН.</w:t>
            </w:r>
          </w:p>
          <w:p w:rsidR="000E24A5" w:rsidRPr="0075165F" w:rsidRDefault="000E24A5" w:rsidP="000E24A5">
            <w:pPr>
              <w:rPr>
                <w:i/>
                <w:sz w:val="28"/>
                <w:szCs w:val="28"/>
              </w:rPr>
            </w:pPr>
            <w:r w:rsidRPr="0075165F">
              <w:rPr>
                <w:i/>
                <w:sz w:val="28"/>
                <w:szCs w:val="28"/>
              </w:rPr>
              <w:t>4.2. Номер фискального документа.</w:t>
            </w:r>
          </w:p>
          <w:p w:rsidR="000E24A5" w:rsidRPr="0075165F" w:rsidRDefault="000E24A5" w:rsidP="000E24A5">
            <w:pPr>
              <w:rPr>
                <w:i/>
                <w:sz w:val="28"/>
                <w:szCs w:val="28"/>
              </w:rPr>
            </w:pPr>
            <w:r w:rsidRPr="0075165F">
              <w:rPr>
                <w:i/>
                <w:sz w:val="28"/>
                <w:szCs w:val="28"/>
              </w:rPr>
              <w:lastRenderedPageBreak/>
              <w:t>4.3. Фискальный признак документа.</w:t>
            </w:r>
          </w:p>
          <w:p w:rsidR="000E24A5" w:rsidRPr="0075165F" w:rsidRDefault="000E24A5" w:rsidP="000E24A5">
            <w:pPr>
              <w:rPr>
                <w:i/>
                <w:sz w:val="28"/>
                <w:szCs w:val="28"/>
              </w:rPr>
            </w:pPr>
            <w:r w:rsidRPr="0075165F">
              <w:rPr>
                <w:i/>
                <w:sz w:val="28"/>
                <w:szCs w:val="28"/>
              </w:rPr>
              <w:t>4.4. Дата и время активации</w:t>
            </w:r>
          </w:p>
          <w:p w:rsidR="000E24A5" w:rsidRPr="0075165F" w:rsidRDefault="000E24A5" w:rsidP="000E24A5">
            <w:pPr>
              <w:rPr>
                <w:sz w:val="28"/>
                <w:szCs w:val="28"/>
              </w:rPr>
            </w:pPr>
            <w:r w:rsidRPr="0075165F">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0E24A5" w:rsidRPr="0075165F" w:rsidRDefault="000E24A5" w:rsidP="000E24A5">
            <w:pPr>
              <w:rPr>
                <w:sz w:val="28"/>
                <w:szCs w:val="28"/>
              </w:rPr>
            </w:pPr>
            <w:r w:rsidRPr="0075165F">
              <w:rPr>
                <w:sz w:val="28"/>
                <w:szCs w:val="28"/>
              </w:rPr>
              <w:lastRenderedPageBreak/>
              <w:t xml:space="preserve">По истечении срока гарантийного использования фискального накопителя (12 </w:t>
            </w:r>
            <w:proofErr w:type="spellStart"/>
            <w:r w:rsidRPr="0075165F">
              <w:rPr>
                <w:sz w:val="28"/>
                <w:szCs w:val="28"/>
              </w:rPr>
              <w:t>мес</w:t>
            </w:r>
            <w:proofErr w:type="spellEnd"/>
            <w:r w:rsidRPr="0075165F">
              <w:rPr>
                <w:sz w:val="28"/>
                <w:szCs w:val="28"/>
              </w:rPr>
              <w:t>).</w:t>
            </w:r>
          </w:p>
        </w:tc>
      </w:tr>
    </w:tbl>
    <w:p w:rsidR="000E24A5" w:rsidRPr="00CE6EDE" w:rsidRDefault="000E24A5" w:rsidP="000E24A5">
      <w:pPr>
        <w:pStyle w:val="a5"/>
        <w:ind w:firstLine="0"/>
        <w:jc w:val="center"/>
        <w:rPr>
          <w:sz w:val="28"/>
          <w:szCs w:val="28"/>
        </w:rPr>
      </w:pPr>
    </w:p>
    <w:p w:rsidR="000E24A5" w:rsidRPr="00CE6EDE" w:rsidRDefault="000E24A5" w:rsidP="000E24A5">
      <w:pPr>
        <w:pStyle w:val="a5"/>
        <w:rPr>
          <w:sz w:val="28"/>
          <w:szCs w:val="28"/>
        </w:rPr>
      </w:pPr>
      <w:r w:rsidRPr="00CE6EDE">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0E24A5" w:rsidRPr="00CE6EDE" w:rsidRDefault="000E24A5" w:rsidP="000E24A5">
      <w:pPr>
        <w:pStyle w:val="a5"/>
        <w:rPr>
          <w:sz w:val="28"/>
          <w:szCs w:val="28"/>
        </w:rPr>
      </w:pPr>
      <w:r w:rsidRPr="00CE6EDE">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0E24A5" w:rsidRPr="00CE6EDE" w:rsidRDefault="000E24A5" w:rsidP="000E24A5">
      <w:pPr>
        <w:pStyle w:val="a5"/>
        <w:numPr>
          <w:ilvl w:val="0"/>
          <w:numId w:val="23"/>
        </w:numPr>
        <w:ind w:left="0" w:firstLine="284"/>
        <w:rPr>
          <w:sz w:val="28"/>
          <w:szCs w:val="28"/>
        </w:rPr>
      </w:pPr>
      <w:r w:rsidRPr="00CE6EDE">
        <w:rPr>
          <w:b/>
          <w:sz w:val="28"/>
          <w:szCs w:val="28"/>
        </w:rPr>
        <w:t>Категория «А» (критический приоритет)</w:t>
      </w:r>
      <w:r w:rsidRPr="00CE6EDE">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0E24A5" w:rsidRPr="00CE6EDE" w:rsidRDefault="000E24A5" w:rsidP="000E24A5">
      <w:pPr>
        <w:pStyle w:val="a5"/>
        <w:numPr>
          <w:ilvl w:val="0"/>
          <w:numId w:val="23"/>
        </w:numPr>
        <w:ind w:left="0" w:firstLine="284"/>
        <w:rPr>
          <w:sz w:val="28"/>
          <w:szCs w:val="28"/>
        </w:rPr>
      </w:pPr>
      <w:r w:rsidRPr="00CE6EDE">
        <w:rPr>
          <w:b/>
          <w:sz w:val="28"/>
          <w:szCs w:val="28"/>
        </w:rPr>
        <w:t>Категория «В» (высокий приоритет)</w:t>
      </w:r>
      <w:r w:rsidRPr="00CE6EDE">
        <w:rPr>
          <w:sz w:val="28"/>
          <w:szCs w:val="28"/>
        </w:rPr>
        <w:t xml:space="preserve">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36 часов.</w:t>
      </w:r>
    </w:p>
    <w:p w:rsidR="000E24A5" w:rsidRPr="00CE6EDE" w:rsidRDefault="000E24A5" w:rsidP="000E24A5">
      <w:pPr>
        <w:pStyle w:val="a5"/>
        <w:numPr>
          <w:ilvl w:val="0"/>
          <w:numId w:val="23"/>
        </w:numPr>
        <w:ind w:left="0" w:firstLine="284"/>
        <w:rPr>
          <w:sz w:val="28"/>
          <w:szCs w:val="28"/>
        </w:rPr>
      </w:pPr>
      <w:r w:rsidRPr="00CE6EDE">
        <w:rPr>
          <w:b/>
          <w:sz w:val="28"/>
          <w:szCs w:val="28"/>
        </w:rPr>
        <w:t>Категория «C» (средний приоритет)</w:t>
      </w:r>
      <w:r w:rsidRPr="00CE6EDE">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0E24A5" w:rsidRPr="00CE6EDE" w:rsidRDefault="000E24A5" w:rsidP="000E24A5">
      <w:pPr>
        <w:pStyle w:val="a5"/>
        <w:numPr>
          <w:ilvl w:val="0"/>
          <w:numId w:val="23"/>
        </w:numPr>
        <w:ind w:left="0" w:firstLine="284"/>
        <w:rPr>
          <w:sz w:val="28"/>
          <w:szCs w:val="28"/>
        </w:rPr>
      </w:pPr>
      <w:r w:rsidRPr="00CE6EDE">
        <w:rPr>
          <w:b/>
          <w:sz w:val="28"/>
          <w:szCs w:val="28"/>
        </w:rPr>
        <w:t>Мелкий и текущий ремонт БПА</w:t>
      </w:r>
      <w:r w:rsidRPr="00CE6EDE">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0E24A5" w:rsidRPr="00CE6EDE" w:rsidRDefault="000E24A5" w:rsidP="000E24A5">
      <w:pPr>
        <w:pStyle w:val="a5"/>
        <w:numPr>
          <w:ilvl w:val="0"/>
          <w:numId w:val="23"/>
        </w:numPr>
        <w:ind w:left="0" w:firstLine="284"/>
        <w:rPr>
          <w:sz w:val="28"/>
          <w:szCs w:val="28"/>
        </w:rPr>
      </w:pPr>
      <w:r w:rsidRPr="00CE6EDE">
        <w:rPr>
          <w:b/>
          <w:sz w:val="28"/>
          <w:szCs w:val="28"/>
        </w:rPr>
        <w:t>Сложный ремонт БПА</w:t>
      </w:r>
      <w:r w:rsidRPr="00CE6EDE">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0E24A5" w:rsidRPr="00CE6EDE" w:rsidRDefault="000E24A5" w:rsidP="000E24A5">
      <w:pPr>
        <w:pStyle w:val="a5"/>
        <w:numPr>
          <w:ilvl w:val="0"/>
          <w:numId w:val="23"/>
        </w:numPr>
        <w:ind w:left="0" w:firstLine="284"/>
        <w:rPr>
          <w:sz w:val="28"/>
          <w:szCs w:val="28"/>
        </w:rPr>
      </w:pPr>
      <w:r w:rsidRPr="00CE6EDE">
        <w:rPr>
          <w:b/>
          <w:sz w:val="28"/>
          <w:szCs w:val="28"/>
        </w:rPr>
        <w:t>Гарантийный ремонт узлов и механизмов БПА</w:t>
      </w:r>
      <w:r w:rsidRPr="00CE6EDE">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w:t>
      </w:r>
      <w:r w:rsidRPr="00CE6EDE">
        <w:rPr>
          <w:sz w:val="28"/>
          <w:szCs w:val="28"/>
        </w:rPr>
        <w:lastRenderedPageBreak/>
        <w:t>продлён, при условии предоставления в адрес Заказчика обоснования увеличения срока.</w:t>
      </w:r>
    </w:p>
    <w:p w:rsidR="000E24A5" w:rsidRPr="00CE6EDE" w:rsidRDefault="000E24A5" w:rsidP="000E24A5">
      <w:pPr>
        <w:pStyle w:val="a5"/>
        <w:ind w:firstLine="644"/>
        <w:rPr>
          <w:sz w:val="28"/>
          <w:szCs w:val="28"/>
        </w:rPr>
      </w:pPr>
      <w:r w:rsidRPr="00CE6EDE">
        <w:rPr>
          <w:sz w:val="28"/>
          <w:szCs w:val="28"/>
        </w:rPr>
        <w:t xml:space="preserve">ТО и мелкий ремонт производится в месте установки оборудования, указанном в перечне обслуживаемого оборудования (приложение №1 к техническому заданию) </w:t>
      </w:r>
      <w:proofErr w:type="gramStart"/>
      <w:r w:rsidRPr="00CE6EDE">
        <w:rPr>
          <w:sz w:val="28"/>
          <w:szCs w:val="28"/>
        </w:rPr>
        <w:t>согласно режима</w:t>
      </w:r>
      <w:proofErr w:type="gramEnd"/>
      <w:r w:rsidRPr="00CE6EDE">
        <w:rPr>
          <w:sz w:val="28"/>
          <w:szCs w:val="28"/>
        </w:rPr>
        <w:t>,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0E24A5" w:rsidRPr="00CE6EDE" w:rsidRDefault="000E24A5" w:rsidP="000E24A5">
      <w:pPr>
        <w:pStyle w:val="a5"/>
        <w:ind w:left="644" w:firstLine="0"/>
        <w:rPr>
          <w:sz w:val="28"/>
          <w:szCs w:val="28"/>
        </w:rPr>
      </w:pPr>
      <w:r w:rsidRPr="00CE6EDE">
        <w:rPr>
          <w:sz w:val="28"/>
          <w:szCs w:val="28"/>
        </w:rPr>
        <w:t>Заявки на ремонт могут подаваться любым из способов:</w:t>
      </w:r>
    </w:p>
    <w:p w:rsidR="000E24A5" w:rsidRPr="00CE6EDE" w:rsidRDefault="000E24A5" w:rsidP="000E24A5">
      <w:pPr>
        <w:pStyle w:val="a5"/>
        <w:numPr>
          <w:ilvl w:val="0"/>
          <w:numId w:val="24"/>
        </w:numPr>
        <w:ind w:left="0" w:firstLine="284"/>
        <w:rPr>
          <w:sz w:val="28"/>
          <w:szCs w:val="28"/>
        </w:rPr>
      </w:pPr>
      <w:r w:rsidRPr="00CE6EDE">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0E24A5" w:rsidRPr="00CE6EDE" w:rsidRDefault="000E24A5" w:rsidP="000E24A5">
      <w:pPr>
        <w:pStyle w:val="a5"/>
        <w:numPr>
          <w:ilvl w:val="0"/>
          <w:numId w:val="24"/>
        </w:numPr>
        <w:ind w:left="0" w:firstLine="284"/>
        <w:rPr>
          <w:sz w:val="28"/>
          <w:szCs w:val="28"/>
        </w:rPr>
      </w:pPr>
      <w:r w:rsidRPr="00CE6EDE">
        <w:rPr>
          <w:sz w:val="28"/>
          <w:szCs w:val="28"/>
        </w:rPr>
        <w:t xml:space="preserve">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CE6EDE">
        <w:rPr>
          <w:sz w:val="28"/>
          <w:szCs w:val="28"/>
        </w:rPr>
        <w:t>Redmine</w:t>
      </w:r>
      <w:proofErr w:type="spellEnd"/>
      <w:r w:rsidRPr="00CE6EDE">
        <w:rPr>
          <w:sz w:val="28"/>
          <w:szCs w:val="28"/>
        </w:rPr>
        <w:t>.</w:t>
      </w:r>
    </w:p>
    <w:p w:rsidR="000E24A5" w:rsidRPr="00CE6EDE" w:rsidRDefault="000E24A5" w:rsidP="000E24A5">
      <w:pPr>
        <w:pStyle w:val="a5"/>
        <w:ind w:firstLine="0"/>
        <w:rPr>
          <w:sz w:val="28"/>
          <w:szCs w:val="28"/>
        </w:rPr>
      </w:pPr>
      <w:r w:rsidRPr="00CE6EDE">
        <w:rPr>
          <w:sz w:val="28"/>
          <w:szCs w:val="28"/>
        </w:rPr>
        <w:tab/>
        <w:t>Оплата замененных запасных частей производится Заказчиком на основании отдельных счетов, выставленных Исполнителем.</w:t>
      </w:r>
    </w:p>
    <w:bookmarkEnd w:id="5"/>
    <w:p w:rsidR="000E24A5" w:rsidRDefault="000E24A5" w:rsidP="000E24A5">
      <w:pPr>
        <w:spacing w:after="160" w:line="360" w:lineRule="exact"/>
        <w:ind w:firstLine="709"/>
        <w:jc w:val="center"/>
        <w:rPr>
          <w:bCs/>
          <w:i/>
          <w:sz w:val="28"/>
          <w:szCs w:val="28"/>
        </w:rPr>
      </w:pPr>
    </w:p>
    <w:p w:rsidR="00494DE6" w:rsidRDefault="00494DE6" w:rsidP="00C077BB">
      <w:pPr>
        <w:rPr>
          <w:bCs/>
          <w:i/>
          <w:sz w:val="28"/>
          <w:szCs w:val="28"/>
        </w:rPr>
        <w:sectPr w:rsidR="00494DE6" w:rsidSect="001D7945">
          <w:pgSz w:w="11906" w:h="16838" w:code="9"/>
          <w:pgMar w:top="992" w:right="1134" w:bottom="1134" w:left="924" w:header="794" w:footer="794" w:gutter="0"/>
          <w:pgNumType w:start="1"/>
          <w:cols w:space="708"/>
          <w:titlePg/>
          <w:docGrid w:linePitch="360"/>
        </w:sectPr>
      </w:pP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lastRenderedPageBreak/>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077BB" w:rsidRPr="00C61B90" w:rsidRDefault="00C077BB" w:rsidP="009951C8">
      <w:pPr>
        <w:pStyle w:val="a5"/>
        <w:jc w:val="left"/>
        <w:rPr>
          <w:sz w:val="28"/>
          <w:szCs w:val="28"/>
        </w:rPr>
      </w:pPr>
      <w:r w:rsidRPr="00D4715C">
        <w:rPr>
          <w:sz w:val="28"/>
          <w:szCs w:val="28"/>
        </w:rPr>
        <w:t>Проект</w:t>
      </w:r>
    </w:p>
    <w:p w:rsidR="00C077BB" w:rsidRPr="00C61B90" w:rsidRDefault="00C077BB" w:rsidP="00C077BB">
      <w:pPr>
        <w:pStyle w:val="a5"/>
        <w:rPr>
          <w:sz w:val="28"/>
          <w:szCs w:val="28"/>
        </w:rPr>
      </w:pPr>
    </w:p>
    <w:p w:rsidR="009951C8" w:rsidRPr="00D9583C" w:rsidRDefault="009951C8" w:rsidP="009951C8">
      <w:pPr>
        <w:pStyle w:val="Style1"/>
        <w:widowControl/>
        <w:spacing w:line="240" w:lineRule="auto"/>
        <w:ind w:firstLine="0"/>
        <w:jc w:val="center"/>
        <w:rPr>
          <w:rStyle w:val="FontStyle61"/>
          <w:b/>
          <w:sz w:val="28"/>
          <w:szCs w:val="28"/>
        </w:rPr>
      </w:pPr>
      <w:r w:rsidRPr="00D9583C">
        <w:rPr>
          <w:rStyle w:val="FontStyle61"/>
          <w:sz w:val="28"/>
          <w:szCs w:val="28"/>
        </w:rPr>
        <w:t>Договор №______</w:t>
      </w:r>
    </w:p>
    <w:p w:rsidR="009951C8" w:rsidRPr="00D9583C" w:rsidRDefault="009951C8" w:rsidP="009951C8">
      <w:pPr>
        <w:pStyle w:val="Style1"/>
        <w:widowControl/>
        <w:spacing w:line="240" w:lineRule="auto"/>
        <w:ind w:firstLine="0"/>
        <w:jc w:val="center"/>
        <w:rPr>
          <w:rStyle w:val="FontStyle61"/>
          <w:b/>
          <w:sz w:val="28"/>
          <w:szCs w:val="28"/>
        </w:rPr>
      </w:pPr>
      <w:r w:rsidRPr="00D9583C">
        <w:rPr>
          <w:rStyle w:val="FontStyle61"/>
          <w:sz w:val="28"/>
          <w:szCs w:val="28"/>
        </w:rPr>
        <w:t>на выполнение работ по технической поддержке билетопечатающих автоматов</w:t>
      </w:r>
    </w:p>
    <w:p w:rsidR="009951C8" w:rsidRPr="00D9583C" w:rsidRDefault="009951C8" w:rsidP="009951C8">
      <w:pPr>
        <w:spacing w:before="240" w:after="240"/>
        <w:jc w:val="both"/>
        <w:rPr>
          <w:bCs/>
          <w:sz w:val="28"/>
          <w:szCs w:val="28"/>
        </w:rPr>
      </w:pPr>
      <w:r w:rsidRPr="00D9583C">
        <w:rPr>
          <w:bCs/>
          <w:sz w:val="28"/>
          <w:szCs w:val="28"/>
        </w:rPr>
        <w:t xml:space="preserve">____________        </w:t>
      </w:r>
      <w:r>
        <w:rPr>
          <w:bCs/>
          <w:sz w:val="28"/>
          <w:szCs w:val="28"/>
        </w:rPr>
        <w:t xml:space="preserve">                           </w:t>
      </w:r>
      <w:r w:rsidRPr="00D9583C">
        <w:rPr>
          <w:bCs/>
          <w:sz w:val="28"/>
          <w:szCs w:val="28"/>
        </w:rPr>
        <w:t xml:space="preserve">                        «___» __________ 20</w:t>
      </w:r>
      <w:r>
        <w:rPr>
          <w:bCs/>
          <w:sz w:val="28"/>
          <w:szCs w:val="28"/>
        </w:rPr>
        <w:t>20</w:t>
      </w:r>
      <w:r w:rsidRPr="00D9583C">
        <w:rPr>
          <w:bCs/>
          <w:sz w:val="28"/>
          <w:szCs w:val="28"/>
        </w:rPr>
        <w:t xml:space="preserve"> г.</w:t>
      </w:r>
    </w:p>
    <w:p w:rsidR="009951C8" w:rsidRPr="00D9583C" w:rsidRDefault="009951C8" w:rsidP="009951C8">
      <w:pPr>
        <w:ind w:firstLine="709"/>
        <w:jc w:val="both"/>
        <w:rPr>
          <w:sz w:val="28"/>
          <w:szCs w:val="28"/>
        </w:rPr>
      </w:pPr>
      <w:r w:rsidRPr="00D9583C">
        <w:rPr>
          <w:b/>
          <w:bCs/>
          <w:sz w:val="28"/>
          <w:szCs w:val="28"/>
        </w:rPr>
        <w:t xml:space="preserve"> Акционерное общество «Пригородная пассажирская компания «Черноземье»,</w:t>
      </w:r>
      <w:r w:rsidRPr="00D9583C">
        <w:rPr>
          <w:bCs/>
          <w:sz w:val="28"/>
          <w:szCs w:val="28"/>
        </w:rPr>
        <w:t xml:space="preserve"> в дальнейшем именуемое «Заказчик», в лице генерального директора Шульгина Виталия Ивановича, действующего на основании Устава</w:t>
      </w:r>
      <w:r w:rsidRPr="00D9583C">
        <w:rPr>
          <w:sz w:val="28"/>
          <w:szCs w:val="28"/>
        </w:rPr>
        <w:t xml:space="preserve">, с одной стороны, и </w:t>
      </w:r>
      <w:r w:rsidRPr="00D9583C">
        <w:rPr>
          <w:bCs/>
          <w:sz w:val="28"/>
          <w:szCs w:val="28"/>
        </w:rPr>
        <w:t>________________________ «___________________________»,</w:t>
      </w:r>
      <w:r w:rsidRPr="00D9583C">
        <w:rPr>
          <w:b/>
          <w:bCs/>
          <w:sz w:val="28"/>
          <w:szCs w:val="28"/>
        </w:rPr>
        <w:t xml:space="preserve"> </w:t>
      </w:r>
      <w:r w:rsidRPr="00D9583C">
        <w:rPr>
          <w:sz w:val="28"/>
          <w:szCs w:val="28"/>
        </w:rPr>
        <w:t xml:space="preserve">именуемое в дальнейшем </w:t>
      </w:r>
      <w:r w:rsidRPr="00D9583C">
        <w:rPr>
          <w:bCs/>
          <w:sz w:val="28"/>
          <w:szCs w:val="28"/>
        </w:rPr>
        <w:t>«Исполнитель»,</w:t>
      </w:r>
      <w:r w:rsidRPr="00D9583C">
        <w:rPr>
          <w:sz w:val="28"/>
          <w:szCs w:val="28"/>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9951C8" w:rsidRPr="00D9583C" w:rsidRDefault="009951C8" w:rsidP="009951C8">
      <w:pPr>
        <w:ind w:firstLine="709"/>
        <w:jc w:val="both"/>
        <w:rPr>
          <w:sz w:val="28"/>
          <w:szCs w:val="28"/>
        </w:rPr>
      </w:pPr>
    </w:p>
    <w:p w:rsidR="009951C8" w:rsidRPr="00D9583C" w:rsidRDefault="009951C8" w:rsidP="009951C8">
      <w:pPr>
        <w:pStyle w:val="Style4"/>
        <w:widowControl/>
        <w:jc w:val="center"/>
        <w:rPr>
          <w:rStyle w:val="FontStyle51"/>
          <w:sz w:val="28"/>
          <w:szCs w:val="28"/>
        </w:rPr>
      </w:pPr>
      <w:r w:rsidRPr="00D9583C" w:rsidDel="007E4019">
        <w:rPr>
          <w:rStyle w:val="FontStyle51"/>
          <w:sz w:val="28"/>
          <w:szCs w:val="28"/>
        </w:rPr>
        <w:t xml:space="preserve"> </w:t>
      </w:r>
      <w:r w:rsidRPr="00D9583C">
        <w:rPr>
          <w:rStyle w:val="FontStyle51"/>
          <w:sz w:val="28"/>
          <w:szCs w:val="28"/>
        </w:rPr>
        <w:t>1. Предмет Договора</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1.1. В соответствии с условиями настоящего Договора Заказчик поручает, а Исполнитель принимает на себя обязательства по выполнению работ по технической поддержке билетопечатающих автоматов (далее – БПА), указанных в приложении № 1 к настоящему Договору, именуемые в дальнейшем «Работы».</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1.2. Работы по настоящему Договору выполняются в соответствии с 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Регламентом технического обслуживания Билетопечатающих автоматов «Искра-102» (далее – Регламент) и включают в себя: </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ввод в эксплуатацию; </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вывод из эксплуатации; </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проверку исправности;</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техническое обслуживание БПА;</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ремонт БПА – в случаях обнаружения неисправностей. Выполнение ремонта БПА включает в себя: замену вышедших из строя модулей с установлением причины возникновения неисправности и дальнейшим их ремонтом. </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При диагностировании Исполнителем неисправности БПА подпадающей под гарантийный случай завода изготовителя БПА, ремонт БПА или его замена осуществляется Исполнителем, аккредитованным заводом изготовителем, на основании соответствующего договора между ними. </w:t>
      </w:r>
    </w:p>
    <w:p w:rsidR="009951C8" w:rsidRPr="00D9583C" w:rsidRDefault="009951C8" w:rsidP="009951C8">
      <w:pPr>
        <w:pStyle w:val="Style5"/>
        <w:widowControl/>
        <w:tabs>
          <w:tab w:val="left" w:pos="382"/>
        </w:tabs>
        <w:spacing w:line="240" w:lineRule="auto"/>
        <w:ind w:firstLine="709"/>
        <w:rPr>
          <w:rStyle w:val="FontStyle61"/>
          <w:sz w:val="28"/>
          <w:szCs w:val="28"/>
        </w:rPr>
      </w:pPr>
      <w:r w:rsidRPr="00D9583C">
        <w:rPr>
          <w:rStyle w:val="FontStyle61"/>
          <w:sz w:val="28"/>
          <w:szCs w:val="28"/>
        </w:rPr>
        <w:t>Оплата Заказчиком ремонта или замены вышедших из строя БПА в период гарантийного срока, установленного заводом изготовителем БПА, в рамках настоящего Договора не производится.</w:t>
      </w:r>
    </w:p>
    <w:p w:rsidR="009951C8" w:rsidRPr="00D9583C" w:rsidRDefault="009951C8" w:rsidP="009951C8">
      <w:pPr>
        <w:widowControl w:val="0"/>
        <w:tabs>
          <w:tab w:val="left" w:pos="993"/>
        </w:tabs>
        <w:snapToGrid w:val="0"/>
        <w:ind w:firstLine="709"/>
        <w:contextualSpacing/>
        <w:jc w:val="both"/>
        <w:rPr>
          <w:sz w:val="28"/>
          <w:szCs w:val="28"/>
        </w:rPr>
      </w:pPr>
      <w:r w:rsidRPr="00D9583C">
        <w:rPr>
          <w:color w:val="111111"/>
          <w:sz w:val="28"/>
          <w:szCs w:val="28"/>
        </w:rPr>
        <w:t xml:space="preserve">1.3. Срок выполнения работ по настоящему договору: с </w:t>
      </w:r>
      <w:r>
        <w:rPr>
          <w:color w:val="111111"/>
          <w:sz w:val="28"/>
          <w:szCs w:val="28"/>
        </w:rPr>
        <w:t xml:space="preserve">даты подписания </w:t>
      </w:r>
      <w:r>
        <w:rPr>
          <w:color w:val="111111"/>
          <w:sz w:val="28"/>
          <w:szCs w:val="28"/>
        </w:rPr>
        <w:lastRenderedPageBreak/>
        <w:t>настоящего Договора</w:t>
      </w:r>
      <w:r w:rsidRPr="00D9583C">
        <w:rPr>
          <w:color w:val="111111"/>
          <w:sz w:val="28"/>
          <w:szCs w:val="28"/>
        </w:rPr>
        <w:t xml:space="preserve"> по 30 июня 20</w:t>
      </w:r>
      <w:r>
        <w:rPr>
          <w:color w:val="111111"/>
          <w:sz w:val="28"/>
          <w:szCs w:val="28"/>
        </w:rPr>
        <w:t>21</w:t>
      </w:r>
      <w:r w:rsidRPr="00D9583C">
        <w:rPr>
          <w:color w:val="111111"/>
          <w:sz w:val="28"/>
          <w:szCs w:val="28"/>
        </w:rPr>
        <w:t xml:space="preserve"> года включительно.</w:t>
      </w:r>
    </w:p>
    <w:p w:rsidR="009951C8" w:rsidRPr="00D9583C" w:rsidRDefault="009951C8" w:rsidP="009951C8">
      <w:pPr>
        <w:pStyle w:val="Style5"/>
        <w:widowControl/>
        <w:tabs>
          <w:tab w:val="left" w:pos="382"/>
        </w:tabs>
        <w:spacing w:line="240" w:lineRule="auto"/>
        <w:ind w:firstLine="709"/>
        <w:rPr>
          <w:rStyle w:val="FontStyle61"/>
          <w:sz w:val="28"/>
          <w:szCs w:val="28"/>
        </w:rPr>
      </w:pPr>
    </w:p>
    <w:p w:rsidR="009951C8" w:rsidRPr="00D9583C" w:rsidRDefault="009951C8" w:rsidP="009951C8">
      <w:pPr>
        <w:pStyle w:val="Style6"/>
        <w:widowControl/>
        <w:ind w:right="28"/>
        <w:jc w:val="center"/>
        <w:rPr>
          <w:rStyle w:val="FontStyle51"/>
          <w:sz w:val="28"/>
          <w:szCs w:val="28"/>
        </w:rPr>
      </w:pPr>
      <w:r w:rsidRPr="00D9583C">
        <w:rPr>
          <w:rStyle w:val="FontStyle51"/>
          <w:sz w:val="28"/>
          <w:szCs w:val="28"/>
        </w:rPr>
        <w:t>2. Права и обязанности Сторон</w:t>
      </w:r>
    </w:p>
    <w:p w:rsidR="009951C8" w:rsidRPr="00D9583C" w:rsidRDefault="009951C8" w:rsidP="009951C8">
      <w:pPr>
        <w:pStyle w:val="Style5"/>
        <w:widowControl/>
        <w:tabs>
          <w:tab w:val="left" w:pos="374"/>
        </w:tabs>
        <w:spacing w:line="240" w:lineRule="auto"/>
        <w:ind w:firstLine="709"/>
        <w:jc w:val="left"/>
        <w:rPr>
          <w:rStyle w:val="FontStyle61"/>
          <w:sz w:val="28"/>
          <w:szCs w:val="28"/>
        </w:rPr>
      </w:pPr>
      <w:r w:rsidRPr="00D9583C">
        <w:rPr>
          <w:rStyle w:val="FontStyle61"/>
          <w:sz w:val="28"/>
          <w:szCs w:val="28"/>
        </w:rPr>
        <w:t>2.1. Исполнитель обязан:</w:t>
      </w:r>
    </w:p>
    <w:p w:rsidR="009951C8" w:rsidRPr="00D9583C" w:rsidRDefault="009951C8" w:rsidP="009951C8">
      <w:pPr>
        <w:ind w:firstLine="709"/>
        <w:jc w:val="both"/>
        <w:rPr>
          <w:sz w:val="28"/>
          <w:szCs w:val="28"/>
        </w:rPr>
      </w:pPr>
      <w:r w:rsidRPr="00D9583C">
        <w:rPr>
          <w:rStyle w:val="FontStyle61"/>
          <w:sz w:val="28"/>
          <w:szCs w:val="28"/>
        </w:rPr>
        <w:t xml:space="preserve">2.1.1. </w:t>
      </w:r>
      <w:r w:rsidRPr="00D9583C">
        <w:rPr>
          <w:sz w:val="28"/>
          <w:szCs w:val="28"/>
        </w:rPr>
        <w:t xml:space="preserve">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9951C8" w:rsidRPr="00D9583C" w:rsidRDefault="009951C8" w:rsidP="009951C8">
      <w:pPr>
        <w:ind w:firstLine="709"/>
        <w:jc w:val="both"/>
        <w:rPr>
          <w:rStyle w:val="FontStyle61"/>
          <w:sz w:val="28"/>
          <w:szCs w:val="28"/>
        </w:rPr>
      </w:pPr>
      <w:r w:rsidRPr="00D9583C">
        <w:rPr>
          <w:sz w:val="28"/>
          <w:szCs w:val="28"/>
        </w:rPr>
        <w:t>Результаты Работ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Работ.</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 xml:space="preserve">2.1.2. На дату подписания Сторонами настоящего Договора иметь постоянную аккредитацию всех заводов изготовителей БПА на право выполнения Работ по настоящему Договору, в том числе в рамках гарантийного обслуживания БПА, предоставленного заводом изготовителем, и передать Заказчику соответствующие подтверждающие документы (договоры, доверенности и т.д.). </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2.1.3. Иметь необходимый резерв запасных частей и модулей в количестве, необходимом для обеспечения бесперебойной работы БПА.</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2.1.4. При выходе из строя БПА обеспечить устранение неисправностей в соответствии со сроками, установленными в приложении № 2 к настоящему Договору, не допуская перерыва в работе БПА свыше указанного времени.</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Датой отсчета срока выполнения Работ является дата получения Исполнителем соответствующей заявки Заказчика или дата обнаружения работниками Исполнителя неисправности при плановом техническом обслуживании БПА.</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Сроки выполнения Работ, указанные в приложении № 2 к настоящему Договору, не включают в себя время проезда работников Исполнителя к месту нахождения неисправного БПА.</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Время проезда работников Исполнителя до места нахождения неисправного БПА определяется Протоколом согласования времени проезда (приложение № 3).</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2.1.5. В случае невозможности выполнения Работ по ремонту БПА в месте их установки, выполнить указанные Работы путем замены неисправного модуля БПА с последующим ремонтом последнего в мастерской Исполнителя в указанное в настоящем подпункте время.</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 xml:space="preserve">При  невозможности  устранения  неисправности  на  месте,  в  течение  48 (сорока восьми) часов с момента получения заявки Заказчика или обнаружения работниками Исполнителя неисправности при плановом техническом обслуживании БПА Исполнитель обязан демонтировать и доставить данный БПА в свою ремонтную мастерскую. Срок проведения ремонта Исполнителем в указанных в настоящем подпункте случаях не должен превышать 24 (двадцати четырех) часов с момента демонтажа БПА с места установки, при этом Исполнитель обеспечивает замену БПА, по согласованию с Заказчиком, из числа </w:t>
      </w:r>
      <w:r w:rsidRPr="00D9583C">
        <w:rPr>
          <w:rStyle w:val="FontStyle61"/>
          <w:sz w:val="28"/>
          <w:szCs w:val="28"/>
        </w:rPr>
        <w:lastRenderedPageBreak/>
        <w:t xml:space="preserve">резерва, предоставляемого Заказчиком (при его наличии), на время ремонта неисправного БПА. После окончания ремонта, БПА должен быть установлен на прежнее место в течение 24 (двадцати четырех) часов. </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Доставка БПА в мастерскую Исполнителя для проведения ремонта и в обратном направлении осуществляется Исполнителем за счет средств Заказчика.</w:t>
      </w:r>
    </w:p>
    <w:p w:rsidR="009951C8" w:rsidRPr="00D9583C" w:rsidRDefault="009951C8" w:rsidP="009951C8">
      <w:pPr>
        <w:pStyle w:val="Style5"/>
        <w:widowControl/>
        <w:tabs>
          <w:tab w:val="left" w:pos="547"/>
        </w:tabs>
        <w:spacing w:line="240" w:lineRule="auto"/>
        <w:ind w:firstLine="709"/>
        <w:rPr>
          <w:rStyle w:val="FontStyle61"/>
          <w:sz w:val="28"/>
          <w:szCs w:val="28"/>
        </w:rPr>
      </w:pPr>
      <w:r w:rsidRPr="00D9583C">
        <w:rPr>
          <w:rStyle w:val="FontStyle61"/>
          <w:sz w:val="28"/>
          <w:szCs w:val="28"/>
        </w:rPr>
        <w:t>Передача БПА от Заказчика к Исполнителю и обратно осуществляется по акту приема-передачи, подписанному уполномоченными представителями Сторон.</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2.1.6. При обслуживании БПА, у которых не истек срок гарантии завода-изготовителя, обеспечивать замену вышедших из строя модулей (узлов) БПА, не относящихся к расходным материалам, из собственного резерва запасных частей и модулей с последующей заменой на заводе-изготовителе в соответствии с условиями предоставляемой гарантии по договору поставки между Заказчиком и заводом изготовителем БПА и на основании договора между заводом изготовителем БПА и Исполнителем об аккредитации последнего на выполнение Работ (в том числе по гарантии).</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 xml:space="preserve">2.1.7. </w:t>
      </w:r>
      <w:r w:rsidRPr="00D9583C">
        <w:rPr>
          <w:sz w:val="28"/>
          <w:szCs w:val="28"/>
        </w:rPr>
        <w:t xml:space="preserve">Предоставить  гарантийный  срок  на  результаты  Работ  в  течение 12 (двенадцати) месяцев, а на материалы, комплектующие и запасные части, в течение гарантийных сроков указанных заводом изготовителем </w:t>
      </w:r>
      <w:proofErr w:type="gramStart"/>
      <w:r w:rsidRPr="00D9583C">
        <w:rPr>
          <w:sz w:val="28"/>
          <w:szCs w:val="28"/>
        </w:rPr>
        <w:t>с даты подписания</w:t>
      </w:r>
      <w:proofErr w:type="gramEnd"/>
      <w:r w:rsidRPr="00D9583C">
        <w:rPr>
          <w:sz w:val="28"/>
          <w:szCs w:val="28"/>
        </w:rPr>
        <w:t xml:space="preserve"> Исполнителем и Заказчиком акта </w:t>
      </w:r>
      <w:r w:rsidRPr="00D9583C">
        <w:rPr>
          <w:rStyle w:val="FontStyle61"/>
          <w:sz w:val="28"/>
          <w:szCs w:val="28"/>
        </w:rPr>
        <w:t>сдачи-приемки выполненных Работ.</w:t>
      </w:r>
    </w:p>
    <w:p w:rsidR="009951C8" w:rsidRPr="00D9583C" w:rsidRDefault="009951C8" w:rsidP="009951C8">
      <w:pPr>
        <w:ind w:firstLine="709"/>
        <w:jc w:val="both"/>
        <w:rPr>
          <w:sz w:val="28"/>
          <w:szCs w:val="28"/>
        </w:rPr>
      </w:pPr>
      <w:r w:rsidRPr="00D9583C">
        <w:rPr>
          <w:sz w:val="28"/>
          <w:szCs w:val="28"/>
        </w:rPr>
        <w:t>В период гарантийного срока устранять за свой счет недостатки, которые не позволяют продолжить нормальную эксплуатацию БПА. При этом гарантийный срок продлевается на период, в течение которого Получатель не мог использовать БПА.</w:t>
      </w:r>
    </w:p>
    <w:p w:rsidR="009951C8" w:rsidRPr="00D9583C" w:rsidRDefault="009951C8" w:rsidP="009951C8">
      <w:pPr>
        <w:ind w:firstLine="720"/>
        <w:jc w:val="both"/>
        <w:rPr>
          <w:sz w:val="28"/>
          <w:szCs w:val="28"/>
        </w:rPr>
      </w:pPr>
      <w:r w:rsidRPr="00D9583C">
        <w:rPr>
          <w:sz w:val="28"/>
          <w:szCs w:val="28"/>
        </w:rPr>
        <w:t>Устранение недостатков, указанных в настоящем пункте, должно осуществляться Исполнителем в соответствии с подпунктами 2.1.4, 2.1.5 настоящего Договора.</w:t>
      </w:r>
    </w:p>
    <w:p w:rsidR="009951C8" w:rsidRPr="00D9583C" w:rsidRDefault="009951C8" w:rsidP="009951C8">
      <w:pPr>
        <w:ind w:firstLine="709"/>
        <w:jc w:val="both"/>
        <w:rPr>
          <w:sz w:val="28"/>
          <w:szCs w:val="28"/>
        </w:rPr>
      </w:pPr>
      <w:r w:rsidRPr="00D9583C">
        <w:rPr>
          <w:sz w:val="28"/>
          <w:szCs w:val="28"/>
        </w:rPr>
        <w:t>Транспортные и иные расходы Исполнителя, связанные с проведением гарантийного ремонта БПА, Заказчиком не возмещаются.</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2.1.8. Проводить, при необходимости, обучение персонала Заказчика по работе с БПА с оформлением соответствующего дополнительного соглашения к настоящему Договору.</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2.1.9. Проводить модернизацию БПА на основании подписываемых Сторонами дополнительных соглашений к настоящему Договору.</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2.1.10. Производить ввод в эксплуатацию и вывод из эксплуатации по заявке Заказчика. В случае если на момент заключения Договора работоспособность БПА составляет менее 95% от общего количества, сроки на ввод в эксплуатацию неисправных/не введенных в эксплуатацию БПА устанавливаются «Протоколом согласования сроков введения в эксплуатацию неисправных/вновь устанавливаемых БПА» (приложение №8)</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 xml:space="preserve">2.1.11.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w:t>
      </w:r>
      <w:r w:rsidRPr="00D9583C">
        <w:rPr>
          <w:rStyle w:val="FontStyle61"/>
          <w:sz w:val="28"/>
          <w:szCs w:val="28"/>
        </w:rPr>
        <w:lastRenderedPageBreak/>
        <w:t>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9951C8" w:rsidRPr="0020337A"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 xml:space="preserve">2.1.12. </w:t>
      </w:r>
      <w:r w:rsidRPr="0020337A">
        <w:rPr>
          <w:rStyle w:val="FontStyle61"/>
          <w:sz w:val="28"/>
          <w:szCs w:val="28"/>
        </w:rPr>
        <w:t>Не переуступать права требования по настоящему договору другому лицу без согласия Заказчика.</w:t>
      </w:r>
      <w:r w:rsidRPr="0020337A">
        <w:rPr>
          <w:sz w:val="28"/>
          <w:szCs w:val="28"/>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5.13. настоящего Договора</w:t>
      </w:r>
    </w:p>
    <w:p w:rsidR="009951C8" w:rsidRPr="00D9583C" w:rsidRDefault="009951C8" w:rsidP="009951C8">
      <w:pPr>
        <w:pStyle w:val="a3"/>
        <w:ind w:left="0" w:firstLine="709"/>
        <w:jc w:val="both"/>
        <w:rPr>
          <w:sz w:val="28"/>
          <w:szCs w:val="28"/>
        </w:rPr>
      </w:pPr>
      <w:r w:rsidRPr="00D9583C">
        <w:rPr>
          <w:sz w:val="28"/>
          <w:szCs w:val="28"/>
        </w:rPr>
        <w:t>2.1.13. Не переуступать права и обязанности по настоящему Договору без письменного согласия Заказчика.</w:t>
      </w:r>
    </w:p>
    <w:p w:rsidR="009951C8" w:rsidRPr="00D9583C" w:rsidRDefault="009951C8" w:rsidP="009951C8">
      <w:pPr>
        <w:pStyle w:val="a3"/>
        <w:ind w:left="0" w:firstLine="709"/>
        <w:jc w:val="both"/>
        <w:rPr>
          <w:sz w:val="28"/>
          <w:szCs w:val="28"/>
        </w:rPr>
      </w:pPr>
      <w:r w:rsidRPr="00D9583C">
        <w:rPr>
          <w:sz w:val="28"/>
          <w:szCs w:val="28"/>
        </w:rPr>
        <w:t>2.1.14.Соблюдать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9951C8" w:rsidRPr="00D9583C" w:rsidRDefault="009951C8" w:rsidP="009951C8">
      <w:pPr>
        <w:pStyle w:val="Style5"/>
        <w:widowControl/>
        <w:tabs>
          <w:tab w:val="left" w:pos="569"/>
        </w:tabs>
        <w:spacing w:line="240" w:lineRule="auto"/>
        <w:ind w:firstLine="709"/>
        <w:rPr>
          <w:rStyle w:val="FontStyle61"/>
          <w:sz w:val="28"/>
          <w:szCs w:val="28"/>
        </w:rPr>
      </w:pP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2.2. Исполнитель вправе:</w:t>
      </w:r>
    </w:p>
    <w:p w:rsidR="009951C8" w:rsidRPr="00D9583C" w:rsidRDefault="009951C8" w:rsidP="009951C8">
      <w:pPr>
        <w:pStyle w:val="Style5"/>
        <w:widowControl/>
        <w:tabs>
          <w:tab w:val="left" w:pos="569"/>
        </w:tabs>
        <w:spacing w:line="240" w:lineRule="auto"/>
        <w:ind w:firstLine="709"/>
        <w:rPr>
          <w:rStyle w:val="FontStyle61"/>
          <w:sz w:val="28"/>
          <w:szCs w:val="28"/>
        </w:rPr>
      </w:pPr>
      <w:r w:rsidRPr="00D9583C">
        <w:rPr>
          <w:rStyle w:val="FontStyle61"/>
          <w:sz w:val="28"/>
          <w:szCs w:val="28"/>
        </w:rPr>
        <w:t>2.2.1. Приостановить выполнение Работ по настоящему Договору в случае необоснованного неисполнения Заказчиком своих обязательств по оплате принятых по актам сдачи-приемки Работ.</w:t>
      </w:r>
    </w:p>
    <w:p w:rsidR="009951C8" w:rsidRPr="00D9583C" w:rsidRDefault="009951C8" w:rsidP="009951C8">
      <w:pPr>
        <w:pStyle w:val="Style5"/>
        <w:widowControl/>
        <w:spacing w:line="240" w:lineRule="auto"/>
        <w:ind w:firstLine="709"/>
        <w:rPr>
          <w:rStyle w:val="FontStyle61"/>
          <w:sz w:val="28"/>
          <w:szCs w:val="28"/>
        </w:rPr>
      </w:pPr>
      <w:r w:rsidRPr="00D9583C">
        <w:rPr>
          <w:sz w:val="28"/>
          <w:szCs w:val="28"/>
        </w:rPr>
        <w:t xml:space="preserve">2.2.2. </w:t>
      </w:r>
      <w:r w:rsidRPr="00D9583C">
        <w:rPr>
          <w:i/>
          <w:iCs/>
          <w:sz w:val="28"/>
          <w:szCs w:val="28"/>
        </w:rPr>
        <w:t>Исполнитель вправе</w:t>
      </w:r>
      <w:r w:rsidRPr="00D9583C">
        <w:rPr>
          <w:iCs/>
          <w:sz w:val="28"/>
          <w:szCs w:val="28"/>
        </w:rPr>
        <w:t xml:space="preserve"> п</w:t>
      </w:r>
      <w:r w:rsidRPr="00D9583C">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Pr>
          <w:i/>
          <w:sz w:val="28"/>
          <w:szCs w:val="28"/>
        </w:rPr>
        <w:t>).</w:t>
      </w:r>
    </w:p>
    <w:p w:rsidR="009951C8" w:rsidRPr="00D9583C" w:rsidRDefault="009951C8" w:rsidP="009951C8">
      <w:pPr>
        <w:pStyle w:val="Style5"/>
        <w:widowControl/>
        <w:spacing w:line="240" w:lineRule="auto"/>
        <w:ind w:firstLine="709"/>
        <w:rPr>
          <w:rStyle w:val="FontStyle61"/>
          <w:sz w:val="28"/>
          <w:szCs w:val="28"/>
        </w:rPr>
      </w:pPr>
    </w:p>
    <w:p w:rsidR="009951C8" w:rsidRPr="00D9583C" w:rsidRDefault="009951C8" w:rsidP="009951C8">
      <w:pPr>
        <w:pStyle w:val="Style5"/>
        <w:widowControl/>
        <w:spacing w:line="240" w:lineRule="auto"/>
        <w:ind w:firstLine="709"/>
        <w:rPr>
          <w:rStyle w:val="FontStyle61"/>
          <w:sz w:val="28"/>
          <w:szCs w:val="28"/>
        </w:rPr>
      </w:pPr>
      <w:r w:rsidRPr="00D9583C">
        <w:rPr>
          <w:rStyle w:val="FontStyle61"/>
          <w:sz w:val="28"/>
          <w:szCs w:val="28"/>
        </w:rPr>
        <w:t>2.3. Заказчик обязан:</w:t>
      </w:r>
    </w:p>
    <w:p w:rsidR="009951C8" w:rsidRPr="00D9583C" w:rsidRDefault="009951C8" w:rsidP="009951C8">
      <w:pPr>
        <w:pStyle w:val="Style5"/>
        <w:widowControl/>
        <w:tabs>
          <w:tab w:val="left" w:pos="554"/>
        </w:tabs>
        <w:spacing w:line="240" w:lineRule="auto"/>
        <w:ind w:firstLine="709"/>
        <w:rPr>
          <w:rStyle w:val="FontStyle61"/>
          <w:sz w:val="28"/>
          <w:szCs w:val="28"/>
        </w:rPr>
      </w:pPr>
      <w:r w:rsidRPr="00D9583C">
        <w:rPr>
          <w:rStyle w:val="FontStyle61"/>
          <w:sz w:val="28"/>
          <w:szCs w:val="28"/>
        </w:rPr>
        <w:t>2.3.1. В случае обнаружения неисправности БПА, необходимости ввода в эксплуатацию и вывода из эксплуатации осуществить вызов работников Исполнителя через диспетчера Исполнителя по телефону _____________________.</w:t>
      </w:r>
    </w:p>
    <w:p w:rsidR="009951C8" w:rsidRPr="00D9583C" w:rsidRDefault="009951C8" w:rsidP="009951C8">
      <w:pPr>
        <w:pStyle w:val="Style5"/>
        <w:widowControl/>
        <w:tabs>
          <w:tab w:val="left" w:pos="554"/>
        </w:tabs>
        <w:spacing w:line="240" w:lineRule="auto"/>
        <w:ind w:firstLine="709"/>
        <w:rPr>
          <w:rStyle w:val="FontStyle61"/>
          <w:sz w:val="28"/>
          <w:szCs w:val="28"/>
        </w:rPr>
      </w:pPr>
      <w:r w:rsidRPr="00D9583C">
        <w:rPr>
          <w:rStyle w:val="FontStyle61"/>
          <w:sz w:val="28"/>
          <w:szCs w:val="28"/>
        </w:rPr>
        <w:t>2.3.2. Обеспечить допуск работников Исполнителя к месту установки БПА для выполнения Работ по настоящему Договору.</w:t>
      </w:r>
    </w:p>
    <w:p w:rsidR="009951C8" w:rsidRPr="00D9583C" w:rsidRDefault="009951C8" w:rsidP="009951C8">
      <w:pPr>
        <w:pStyle w:val="Style5"/>
        <w:widowControl/>
        <w:tabs>
          <w:tab w:val="left" w:pos="554"/>
        </w:tabs>
        <w:spacing w:line="240" w:lineRule="auto"/>
        <w:ind w:firstLine="709"/>
        <w:rPr>
          <w:rStyle w:val="FontStyle61"/>
          <w:sz w:val="28"/>
          <w:szCs w:val="28"/>
        </w:rPr>
      </w:pPr>
      <w:r w:rsidRPr="00D9583C">
        <w:rPr>
          <w:rStyle w:val="FontStyle61"/>
          <w:sz w:val="28"/>
          <w:szCs w:val="28"/>
        </w:rPr>
        <w:t>2.3.3. Допускать к проведению Работ только работников Исполнителя имеющих специальное удостоверение о наличии аккредитации у производителя БПА.</w:t>
      </w:r>
    </w:p>
    <w:p w:rsidR="009951C8" w:rsidRPr="00D9583C" w:rsidRDefault="009951C8" w:rsidP="009951C8">
      <w:pPr>
        <w:pStyle w:val="Style5"/>
        <w:widowControl/>
        <w:tabs>
          <w:tab w:val="left" w:pos="554"/>
        </w:tabs>
        <w:spacing w:line="240" w:lineRule="auto"/>
        <w:ind w:firstLine="709"/>
        <w:rPr>
          <w:rStyle w:val="FontStyle61"/>
          <w:sz w:val="28"/>
          <w:szCs w:val="28"/>
        </w:rPr>
      </w:pPr>
      <w:r w:rsidRPr="00D9583C">
        <w:rPr>
          <w:rStyle w:val="FontStyle61"/>
          <w:sz w:val="28"/>
          <w:szCs w:val="28"/>
        </w:rPr>
        <w:t>2.3.4. С целью улучшения качества обслуживания пассажиров предоставить возможность размещения работниками Исполнителя на БПА телефона службы технической поддержки Исполнителя для прямой связи.</w:t>
      </w:r>
    </w:p>
    <w:p w:rsidR="009951C8" w:rsidRPr="00D9583C" w:rsidRDefault="009951C8" w:rsidP="009951C8">
      <w:pPr>
        <w:pStyle w:val="Style5"/>
        <w:widowControl/>
        <w:tabs>
          <w:tab w:val="left" w:pos="554"/>
        </w:tabs>
        <w:spacing w:line="240" w:lineRule="auto"/>
        <w:ind w:firstLine="709"/>
        <w:rPr>
          <w:rStyle w:val="FontStyle61"/>
          <w:sz w:val="28"/>
          <w:szCs w:val="28"/>
        </w:rPr>
      </w:pPr>
      <w:r w:rsidRPr="00D9583C">
        <w:rPr>
          <w:rStyle w:val="FontStyle61"/>
          <w:sz w:val="28"/>
          <w:szCs w:val="28"/>
        </w:rPr>
        <w:lastRenderedPageBreak/>
        <w:t>2.3.5. Принять результаты выполненных Работ и оплатить их в установленный срок в соответствии с условиями настоящего Договора.</w:t>
      </w:r>
    </w:p>
    <w:p w:rsidR="009951C8" w:rsidRPr="00D9583C" w:rsidRDefault="009951C8" w:rsidP="009951C8">
      <w:pPr>
        <w:tabs>
          <w:tab w:val="left" w:pos="9639"/>
        </w:tabs>
        <w:ind w:firstLineChars="253" w:firstLine="708"/>
        <w:jc w:val="both"/>
        <w:rPr>
          <w:rStyle w:val="FontStyle61"/>
          <w:sz w:val="28"/>
          <w:szCs w:val="28"/>
        </w:rPr>
      </w:pPr>
      <w:r w:rsidRPr="00D9583C">
        <w:rPr>
          <w:sz w:val="28"/>
          <w:szCs w:val="28"/>
        </w:rPr>
        <w:t>Приемка Заказчиком результатов Работ не освобождает Исполнителя от ответственности за недостатки в результатах Работ, выявленных при эксплуатации БПА. Исполнитель несет полную ответственность за качество выполненных Работ, количество, качество и комплектность материалов и запасных частей, применяемых при выполнении Работ.</w:t>
      </w:r>
    </w:p>
    <w:p w:rsidR="009951C8" w:rsidRPr="00D9583C" w:rsidRDefault="009951C8" w:rsidP="009951C8">
      <w:pPr>
        <w:ind w:firstLine="709"/>
        <w:jc w:val="both"/>
        <w:rPr>
          <w:rStyle w:val="FontStyle61"/>
          <w:sz w:val="28"/>
          <w:szCs w:val="28"/>
        </w:rPr>
      </w:pPr>
      <w:r w:rsidRPr="00D9583C">
        <w:rPr>
          <w:rStyle w:val="FontStyle61"/>
          <w:sz w:val="28"/>
          <w:szCs w:val="28"/>
        </w:rPr>
        <w:t>2.3.6.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выполнения Работ.</w:t>
      </w:r>
    </w:p>
    <w:p w:rsidR="009951C8" w:rsidRPr="00D9583C" w:rsidRDefault="009951C8" w:rsidP="009951C8">
      <w:pPr>
        <w:ind w:firstLine="709"/>
        <w:jc w:val="both"/>
        <w:rPr>
          <w:rStyle w:val="FontStyle61"/>
          <w:sz w:val="28"/>
          <w:szCs w:val="28"/>
        </w:rPr>
      </w:pPr>
      <w:r w:rsidRPr="00D9583C">
        <w:rPr>
          <w:rStyle w:val="FontStyle61"/>
          <w:sz w:val="28"/>
          <w:szCs w:val="28"/>
        </w:rPr>
        <w:t>2.3.7. Предоставить (при согласовании с заводом изготовителем БПА) возможность установки на БПА программных средств удаленного контроля работоспособности (средств мониторинга).</w:t>
      </w:r>
    </w:p>
    <w:p w:rsidR="009951C8" w:rsidRPr="00D9583C" w:rsidRDefault="009951C8" w:rsidP="009951C8">
      <w:pPr>
        <w:ind w:firstLine="709"/>
        <w:jc w:val="both"/>
        <w:rPr>
          <w:rStyle w:val="FontStyle61"/>
          <w:sz w:val="28"/>
          <w:szCs w:val="28"/>
        </w:rPr>
      </w:pPr>
      <w:r w:rsidRPr="00D9583C">
        <w:rPr>
          <w:rStyle w:val="FontStyle61"/>
          <w:sz w:val="28"/>
          <w:szCs w:val="28"/>
        </w:rPr>
        <w:t>2.4. Заказчик вправе:</w:t>
      </w:r>
    </w:p>
    <w:p w:rsidR="009951C8" w:rsidRPr="00D9583C" w:rsidRDefault="009951C8" w:rsidP="009951C8">
      <w:pPr>
        <w:ind w:firstLine="709"/>
        <w:jc w:val="both"/>
        <w:rPr>
          <w:rStyle w:val="FontStyle61"/>
          <w:sz w:val="28"/>
          <w:szCs w:val="28"/>
        </w:rPr>
      </w:pPr>
      <w:r w:rsidRPr="00D9583C">
        <w:rPr>
          <w:rStyle w:val="FontStyle61"/>
          <w:sz w:val="28"/>
          <w:szCs w:val="28"/>
        </w:rPr>
        <w:t>2.4.1. Осуществлять контроль выполнения Исполнителем принятых на себя обязательств в соответствии с условиями настоящего Договора.</w:t>
      </w:r>
    </w:p>
    <w:p w:rsidR="009951C8" w:rsidRPr="00D9583C" w:rsidRDefault="009951C8" w:rsidP="009951C8">
      <w:pPr>
        <w:ind w:firstLine="709"/>
        <w:jc w:val="both"/>
        <w:rPr>
          <w:rStyle w:val="FontStyle61"/>
          <w:sz w:val="28"/>
          <w:szCs w:val="28"/>
        </w:rPr>
      </w:pPr>
      <w:r w:rsidRPr="00D9583C">
        <w:rPr>
          <w:rStyle w:val="FontStyle61"/>
          <w:sz w:val="28"/>
          <w:szCs w:val="28"/>
        </w:rPr>
        <w:t>2.4.2. Требовать от Исполнителя возмещения убытков, понесенных Заказчиком, в результате некачественно выполненных Работ.</w:t>
      </w:r>
    </w:p>
    <w:p w:rsidR="009951C8" w:rsidRPr="00D9583C" w:rsidRDefault="009951C8" w:rsidP="009951C8">
      <w:pPr>
        <w:pStyle w:val="Style5"/>
        <w:widowControl/>
        <w:tabs>
          <w:tab w:val="left" w:pos="590"/>
        </w:tabs>
        <w:spacing w:line="240" w:lineRule="auto"/>
        <w:ind w:firstLine="426"/>
        <w:rPr>
          <w:sz w:val="28"/>
          <w:szCs w:val="28"/>
        </w:rPr>
      </w:pPr>
      <w:r w:rsidRPr="00D9583C">
        <w:rPr>
          <w:rStyle w:val="FontStyle61"/>
          <w:sz w:val="28"/>
          <w:szCs w:val="28"/>
        </w:rPr>
        <w:t xml:space="preserve">    2.4.3. </w:t>
      </w:r>
      <w:r w:rsidRPr="00D9583C">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951C8" w:rsidRPr="00D9583C" w:rsidRDefault="009951C8" w:rsidP="009951C8">
      <w:pPr>
        <w:pStyle w:val="Style5"/>
        <w:widowControl/>
        <w:tabs>
          <w:tab w:val="left" w:pos="590"/>
        </w:tabs>
        <w:spacing w:line="240" w:lineRule="auto"/>
        <w:ind w:left="426"/>
        <w:rPr>
          <w:rStyle w:val="FontStyle61"/>
          <w:sz w:val="28"/>
          <w:szCs w:val="28"/>
        </w:rPr>
      </w:pPr>
    </w:p>
    <w:p w:rsidR="009951C8" w:rsidRPr="00D9583C" w:rsidRDefault="009951C8" w:rsidP="009951C8">
      <w:pPr>
        <w:pStyle w:val="Style8"/>
        <w:widowControl/>
        <w:tabs>
          <w:tab w:val="left" w:pos="187"/>
        </w:tabs>
        <w:ind w:right="11"/>
        <w:jc w:val="center"/>
        <w:rPr>
          <w:rStyle w:val="FontStyle51"/>
          <w:sz w:val="28"/>
          <w:szCs w:val="28"/>
        </w:rPr>
      </w:pPr>
      <w:r w:rsidRPr="00D9583C">
        <w:rPr>
          <w:rStyle w:val="FontStyle51"/>
          <w:sz w:val="28"/>
          <w:szCs w:val="28"/>
        </w:rPr>
        <w:t>3. Цена Договора и порядок расчетов</w:t>
      </w:r>
    </w:p>
    <w:p w:rsidR="009951C8" w:rsidRPr="00D9583C" w:rsidRDefault="009951C8" w:rsidP="009951C8">
      <w:pPr>
        <w:tabs>
          <w:tab w:val="left" w:pos="900"/>
        </w:tabs>
        <w:ind w:firstLine="720"/>
        <w:jc w:val="both"/>
        <w:rPr>
          <w:rStyle w:val="FontStyle61"/>
          <w:sz w:val="28"/>
          <w:szCs w:val="28"/>
        </w:rPr>
      </w:pPr>
      <w:r w:rsidRPr="00D9583C">
        <w:rPr>
          <w:rStyle w:val="FontStyle61"/>
          <w:sz w:val="28"/>
          <w:szCs w:val="28"/>
        </w:rPr>
        <w:t>3.1. Предельная цена настоящего Договора с учетом стоимости Работ, расходных материалов, комплектующих и запасных частей, транспортных расходов Исполнителя на перемещение БПА в ремонт и обратно, а так же других расходов, которые возникнут или могут возникнуть у Исполнителя в ходе выполнения своих обязательств по настоящему Договору, составляет:</w:t>
      </w:r>
    </w:p>
    <w:p w:rsidR="009951C8" w:rsidRPr="00D9583C" w:rsidRDefault="009951C8" w:rsidP="009951C8">
      <w:pPr>
        <w:tabs>
          <w:tab w:val="left" w:pos="900"/>
        </w:tabs>
        <w:ind w:firstLine="720"/>
        <w:jc w:val="both"/>
        <w:rPr>
          <w:sz w:val="28"/>
          <w:szCs w:val="28"/>
        </w:rPr>
      </w:pPr>
      <w:r w:rsidRPr="00D9583C">
        <w:rPr>
          <w:rStyle w:val="FontStyle61"/>
          <w:sz w:val="28"/>
          <w:szCs w:val="28"/>
        </w:rPr>
        <w:t>–</w:t>
      </w:r>
      <w:r w:rsidRPr="00D9583C">
        <w:rPr>
          <w:sz w:val="28"/>
          <w:szCs w:val="28"/>
        </w:rPr>
        <w:t xml:space="preserve">  ___  (______) рублей ___ копеек без учета НДС,  </w:t>
      </w:r>
    </w:p>
    <w:p w:rsidR="009951C8" w:rsidRDefault="009951C8" w:rsidP="009951C8">
      <w:pPr>
        <w:tabs>
          <w:tab w:val="left" w:pos="1738"/>
        </w:tabs>
        <w:jc w:val="both"/>
        <w:rPr>
          <w:i/>
          <w:sz w:val="28"/>
          <w:szCs w:val="28"/>
          <w:u w:val="single"/>
        </w:rPr>
      </w:pPr>
      <w:r w:rsidRPr="00D9583C">
        <w:rPr>
          <w:sz w:val="28"/>
          <w:szCs w:val="28"/>
        </w:rPr>
        <w:t xml:space="preserve">___  (______) рублей ___ копеек с учетом НДС 20% </w:t>
      </w:r>
      <w:r w:rsidRPr="00D9583C">
        <w:rPr>
          <w:i/>
          <w:sz w:val="28"/>
          <w:szCs w:val="28"/>
        </w:rPr>
        <w:t xml:space="preserve">(цена Договора указывается цифрами и в скобках прописью с большой буквы) </w:t>
      </w:r>
      <w:r w:rsidRPr="00D9583C">
        <w:rPr>
          <w:i/>
          <w:sz w:val="28"/>
          <w:szCs w:val="28"/>
          <w:u w:val="single"/>
        </w:rPr>
        <w:t xml:space="preserve"> в соответствии с котировочной заявкой победителя и решением комиссии.</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3.2. Цена конкретных видов Работ по настоящему Договору определяется в Протоколе согласования договорной цены (приложение № 4).</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3.3. Стоимость транспортных расходов по перемещению БПА в ремонт и обратно определяется по фактическим расходам Исполнителя, подтвержденным соответствующими документами и в соответствии с расценками Таблицы стоимости перемещения одного БПА (приложение № 5).</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3.4. Окончательная цена настоящего Договора определяется по фактически выполненным объемам Работ, подтвержденным подписанными Сторонами актами сдачи-приемки выполненных Работ.</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 xml:space="preserve">3.5. Оплата выполненных Исполнителем Работ производится Заказчиком ежемесячно в течение 45 (сорока пяти) календарных дней с даты получения от Исполнителя полного комплекта документов, необходимого для осуществления </w:t>
      </w:r>
      <w:r w:rsidRPr="00D9583C">
        <w:rPr>
          <w:rStyle w:val="FontStyle61"/>
          <w:sz w:val="28"/>
          <w:szCs w:val="28"/>
        </w:rPr>
        <w:lastRenderedPageBreak/>
        <w:t xml:space="preserve">платежа и подтверждающего выполнение работ (счета, счет-фактуры </w:t>
      </w:r>
      <w:r w:rsidRPr="00D9583C">
        <w:rPr>
          <w:sz w:val="28"/>
          <w:szCs w:val="28"/>
        </w:rPr>
        <w:t>(</w:t>
      </w:r>
      <w:r w:rsidRPr="00D9583C">
        <w:rPr>
          <w:i/>
          <w:sz w:val="28"/>
          <w:szCs w:val="28"/>
        </w:rPr>
        <w:t>если контрагент является плательщиком НДС)</w:t>
      </w:r>
      <w:r w:rsidRPr="00D9583C">
        <w:rPr>
          <w:rStyle w:val="FontStyle61"/>
          <w:sz w:val="28"/>
          <w:szCs w:val="28"/>
        </w:rPr>
        <w:t>, акт сдачи-приемки выполненных работ, других отчетных документов, подтверждающие выполнение и приемку Работ по договору на основании первичных документов, указанных выше, путем безналичных перечислений денежных средств на расчетный счет Исполнителя.</w:t>
      </w:r>
    </w:p>
    <w:p w:rsidR="009951C8" w:rsidRPr="00F04643" w:rsidRDefault="009951C8" w:rsidP="009951C8">
      <w:pPr>
        <w:ind w:firstLine="567"/>
        <w:jc w:val="both"/>
        <w:rPr>
          <w:i/>
          <w:iCs/>
          <w:sz w:val="28"/>
          <w:szCs w:val="28"/>
        </w:rPr>
      </w:pPr>
      <w:r w:rsidRPr="00F04643">
        <w:rPr>
          <w:i/>
          <w:iCs/>
          <w:sz w:val="28"/>
          <w:szCs w:val="28"/>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i/>
          <w:iCs/>
          <w:sz w:val="28"/>
          <w:szCs w:val="28"/>
        </w:rPr>
        <w:t>15</w:t>
      </w:r>
      <w:r w:rsidRPr="00F04643">
        <w:rPr>
          <w:i/>
          <w:iCs/>
          <w:sz w:val="28"/>
          <w:szCs w:val="28"/>
        </w:rPr>
        <w:t xml:space="preserve"> </w:t>
      </w:r>
      <w:r>
        <w:rPr>
          <w:i/>
          <w:iCs/>
          <w:sz w:val="28"/>
          <w:szCs w:val="28"/>
        </w:rPr>
        <w:t>рабочих</w:t>
      </w:r>
      <w:r w:rsidRPr="00F04643">
        <w:rPr>
          <w:i/>
          <w:iCs/>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9951C8" w:rsidRPr="00F04643" w:rsidRDefault="009951C8" w:rsidP="009951C8">
      <w:pPr>
        <w:jc w:val="both"/>
        <w:rPr>
          <w:i/>
          <w:iCs/>
          <w:sz w:val="28"/>
          <w:szCs w:val="28"/>
        </w:rPr>
      </w:pPr>
      <w:r w:rsidRPr="00F04643">
        <w:rPr>
          <w:i/>
          <w:iCs/>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951C8" w:rsidRPr="00D9583C" w:rsidRDefault="009951C8" w:rsidP="009951C8">
      <w:pPr>
        <w:jc w:val="both"/>
        <w:rPr>
          <w:i/>
          <w:sz w:val="28"/>
          <w:szCs w:val="28"/>
        </w:rPr>
      </w:pPr>
      <w:r w:rsidRPr="00F04643">
        <w:rPr>
          <w:i/>
          <w:iCs/>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Pr>
          <w:i/>
          <w:iCs/>
          <w:sz w:val="28"/>
          <w:szCs w:val="28"/>
        </w:rPr>
        <w:t>15</w:t>
      </w:r>
      <w:r w:rsidRPr="00F04643">
        <w:rPr>
          <w:i/>
          <w:iCs/>
          <w:sz w:val="28"/>
          <w:szCs w:val="28"/>
        </w:rPr>
        <w:t xml:space="preserve"> </w:t>
      </w:r>
      <w:r>
        <w:rPr>
          <w:i/>
          <w:iCs/>
          <w:sz w:val="28"/>
          <w:szCs w:val="28"/>
        </w:rPr>
        <w:t>рабочих</w:t>
      </w:r>
      <w:r w:rsidRPr="00F04643">
        <w:rPr>
          <w:i/>
          <w:iCs/>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Для целей настоящего Договора под отчетным месяцем понимается календарный месяц, за который производится сдача-приемка выполненных Работ.</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 xml:space="preserve">Счет-фактура выставляется Исполнителем в течение 5 (пяти) календарных дней с даты подписания Сторонами акта сдачи-приемки выполненных Работ </w:t>
      </w:r>
      <w:r w:rsidRPr="00D9583C">
        <w:rPr>
          <w:rFonts w:eastAsia="MS Mincho"/>
          <w:i/>
          <w:sz w:val="28"/>
          <w:szCs w:val="28"/>
        </w:rPr>
        <w:t>(с</w:t>
      </w:r>
      <w:r w:rsidRPr="00D9583C">
        <w:rPr>
          <w:rStyle w:val="FontStyle61"/>
          <w:i/>
          <w:sz w:val="28"/>
          <w:szCs w:val="28"/>
        </w:rPr>
        <w:t xml:space="preserve">чет-фактура </w:t>
      </w:r>
      <w:proofErr w:type="gramStart"/>
      <w:r w:rsidRPr="00D9583C">
        <w:rPr>
          <w:rStyle w:val="FontStyle61"/>
          <w:i/>
          <w:sz w:val="28"/>
          <w:szCs w:val="28"/>
        </w:rPr>
        <w:t>предоставляется</w:t>
      </w:r>
      <w:proofErr w:type="gramEnd"/>
      <w:r w:rsidRPr="00D9583C">
        <w:rPr>
          <w:rStyle w:val="FontStyle61"/>
          <w:i/>
          <w:sz w:val="28"/>
          <w:szCs w:val="28"/>
        </w:rPr>
        <w:t xml:space="preserve"> </w:t>
      </w:r>
      <w:r w:rsidRPr="00D9583C">
        <w:rPr>
          <w:rFonts w:eastAsia="MS Mincho"/>
          <w:i/>
          <w:sz w:val="28"/>
          <w:szCs w:val="28"/>
        </w:rPr>
        <w:t>в случае если Исполнитель является плательщиком НДС)</w:t>
      </w:r>
      <w:r w:rsidRPr="00D9583C">
        <w:rPr>
          <w:rStyle w:val="FontStyle61"/>
          <w:sz w:val="28"/>
          <w:szCs w:val="28"/>
        </w:rPr>
        <w:t>.</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3.6. Датой исполнения Заказчиком своих обязательств по оплате выполненных Работ является дата списания денежных средств с расчетного счета Заказчика.</w:t>
      </w:r>
    </w:p>
    <w:p w:rsidR="009951C8" w:rsidRPr="00D9583C" w:rsidRDefault="009951C8" w:rsidP="009951C8">
      <w:pPr>
        <w:pStyle w:val="Style5"/>
        <w:widowControl/>
        <w:tabs>
          <w:tab w:val="left" w:pos="403"/>
        </w:tabs>
        <w:spacing w:line="240" w:lineRule="auto"/>
        <w:ind w:right="14" w:firstLine="709"/>
        <w:rPr>
          <w:rStyle w:val="FontStyle61"/>
          <w:sz w:val="28"/>
          <w:szCs w:val="28"/>
        </w:rPr>
      </w:pPr>
      <w:r w:rsidRPr="00D9583C">
        <w:rPr>
          <w:rStyle w:val="FontStyle61"/>
          <w:sz w:val="28"/>
          <w:szCs w:val="28"/>
        </w:rPr>
        <w:t>3.7.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951C8" w:rsidRPr="00D9583C" w:rsidRDefault="009951C8" w:rsidP="009951C8">
      <w:pPr>
        <w:pStyle w:val="Style5"/>
        <w:widowControl/>
        <w:tabs>
          <w:tab w:val="left" w:pos="403"/>
        </w:tabs>
        <w:spacing w:line="240" w:lineRule="auto"/>
        <w:ind w:right="14" w:firstLine="709"/>
        <w:rPr>
          <w:rStyle w:val="FontStyle61"/>
          <w:sz w:val="28"/>
          <w:szCs w:val="28"/>
        </w:rPr>
      </w:pPr>
    </w:p>
    <w:p w:rsidR="009951C8" w:rsidRPr="00D9583C" w:rsidRDefault="009951C8" w:rsidP="009951C8">
      <w:pPr>
        <w:pStyle w:val="Style8"/>
        <w:widowControl/>
        <w:tabs>
          <w:tab w:val="left" w:pos="216"/>
        </w:tabs>
        <w:spacing w:before="120"/>
        <w:jc w:val="center"/>
        <w:rPr>
          <w:rStyle w:val="FontStyle51"/>
          <w:sz w:val="28"/>
          <w:szCs w:val="28"/>
        </w:rPr>
      </w:pPr>
      <w:r w:rsidRPr="00D9583C">
        <w:rPr>
          <w:rStyle w:val="FontStyle51"/>
          <w:sz w:val="28"/>
          <w:szCs w:val="28"/>
        </w:rPr>
        <w:t>4.</w:t>
      </w:r>
      <w:r w:rsidRPr="00D9583C">
        <w:rPr>
          <w:rStyle w:val="FontStyle51"/>
          <w:sz w:val="28"/>
          <w:szCs w:val="28"/>
        </w:rPr>
        <w:tab/>
        <w:t xml:space="preserve"> Порядок сдачи-приемки Работ</w:t>
      </w:r>
    </w:p>
    <w:p w:rsidR="009951C8" w:rsidRDefault="009951C8" w:rsidP="009951C8">
      <w:pPr>
        <w:widowControl w:val="0"/>
        <w:tabs>
          <w:tab w:val="left" w:pos="1701"/>
        </w:tabs>
        <w:ind w:firstLine="709"/>
        <w:jc w:val="both"/>
        <w:rPr>
          <w:sz w:val="26"/>
          <w:szCs w:val="26"/>
        </w:rPr>
      </w:pPr>
      <w:r w:rsidRPr="00D9583C">
        <w:rPr>
          <w:rStyle w:val="FontStyle61"/>
          <w:sz w:val="28"/>
          <w:szCs w:val="28"/>
        </w:rPr>
        <w:t xml:space="preserve">4.1. </w:t>
      </w:r>
      <w:r w:rsidRPr="00D9583C">
        <w:rPr>
          <w:sz w:val="28"/>
          <w:szCs w:val="28"/>
        </w:rPr>
        <w:t>По завершении выполнения Работ в отчетном месяце,</w:t>
      </w:r>
      <w:r w:rsidRPr="00D9583C">
        <w:rPr>
          <w:rStyle w:val="FontStyle61"/>
          <w:sz w:val="28"/>
          <w:szCs w:val="28"/>
        </w:rPr>
        <w:t xml:space="preserve"> но не позднее 5-го числа месяца, следующего за отчетным месяцем, Исполнитель представляет Заказчику </w:t>
      </w:r>
      <w:r w:rsidRPr="00D9583C">
        <w:rPr>
          <w:sz w:val="28"/>
          <w:szCs w:val="28"/>
        </w:rPr>
        <w:t xml:space="preserve">подписанный со своей Стороны акт сдачи-приемки выполненных Работ в двух </w:t>
      </w:r>
      <w:r w:rsidRPr="00AA3BCB">
        <w:rPr>
          <w:sz w:val="28"/>
          <w:szCs w:val="28"/>
        </w:rPr>
        <w:t xml:space="preserve">экземплярах, счёт на оплату и товарную накладную в двух экземплярах. </w:t>
      </w:r>
      <w:r w:rsidRPr="00AA3BCB">
        <w:rPr>
          <w:rStyle w:val="FontStyle61"/>
          <w:sz w:val="28"/>
          <w:szCs w:val="28"/>
        </w:rPr>
        <w:t>Счет-</w:t>
      </w:r>
      <w:r w:rsidRPr="00D9583C">
        <w:rPr>
          <w:rStyle w:val="FontStyle61"/>
          <w:sz w:val="28"/>
          <w:szCs w:val="28"/>
        </w:rPr>
        <w:t>фактура выставляется Исполнителем в течение 5 (пяти) календарных дней с даты подписания Сторонами акта оказанных услуг (выполненных работ).</w:t>
      </w:r>
      <w:r w:rsidRPr="00392E01">
        <w:rPr>
          <w:sz w:val="26"/>
          <w:szCs w:val="26"/>
        </w:rPr>
        <w:t xml:space="preserve"> </w:t>
      </w:r>
    </w:p>
    <w:p w:rsidR="009951C8" w:rsidRPr="00392E01" w:rsidRDefault="009951C8" w:rsidP="009951C8">
      <w:pPr>
        <w:widowControl w:val="0"/>
        <w:tabs>
          <w:tab w:val="left" w:pos="1701"/>
        </w:tabs>
        <w:ind w:firstLine="709"/>
        <w:jc w:val="both"/>
        <w:rPr>
          <w:sz w:val="28"/>
          <w:szCs w:val="28"/>
        </w:rPr>
      </w:pPr>
      <w:r w:rsidRPr="00392E01">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9951C8" w:rsidRPr="00D9583C" w:rsidRDefault="009951C8" w:rsidP="009951C8">
      <w:pPr>
        <w:pStyle w:val="Style5"/>
        <w:widowControl/>
        <w:tabs>
          <w:tab w:val="left" w:pos="374"/>
        </w:tabs>
        <w:spacing w:line="240" w:lineRule="auto"/>
        <w:ind w:firstLine="709"/>
        <w:rPr>
          <w:rStyle w:val="FontStyle61"/>
          <w:sz w:val="28"/>
          <w:szCs w:val="28"/>
        </w:rPr>
      </w:pPr>
      <w:r w:rsidRPr="00D9583C">
        <w:rPr>
          <w:rStyle w:val="FontStyle61"/>
          <w:sz w:val="28"/>
          <w:szCs w:val="28"/>
        </w:rPr>
        <w:t xml:space="preserve">4.2.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w:t>
      </w:r>
    </w:p>
    <w:p w:rsidR="009951C8" w:rsidRPr="00D9583C" w:rsidRDefault="009951C8" w:rsidP="009951C8">
      <w:pPr>
        <w:ind w:firstLine="708"/>
        <w:jc w:val="both"/>
        <w:rPr>
          <w:sz w:val="28"/>
          <w:szCs w:val="28"/>
        </w:rPr>
      </w:pPr>
      <w:r w:rsidRPr="00D9583C">
        <w:rPr>
          <w:sz w:val="28"/>
          <w:szCs w:val="28"/>
        </w:rPr>
        <w:t>4.3. В случае мотивированного отказа Заказчика от приемки Работ он вправе по своему выбору потребовать:</w:t>
      </w:r>
    </w:p>
    <w:p w:rsidR="009951C8" w:rsidRPr="00D9583C" w:rsidRDefault="009951C8" w:rsidP="009951C8">
      <w:pPr>
        <w:ind w:firstLine="708"/>
        <w:jc w:val="both"/>
        <w:rPr>
          <w:sz w:val="28"/>
          <w:szCs w:val="28"/>
        </w:rPr>
      </w:pPr>
      <w:r w:rsidRPr="00D9583C">
        <w:rPr>
          <w:sz w:val="28"/>
          <w:szCs w:val="28"/>
        </w:rPr>
        <w:t>устранения недостатков за счет Исполнителя с указанием сроков их устранения,</w:t>
      </w:r>
    </w:p>
    <w:p w:rsidR="009951C8" w:rsidRPr="00D9583C" w:rsidRDefault="009951C8" w:rsidP="009951C8">
      <w:pPr>
        <w:ind w:firstLine="708"/>
        <w:jc w:val="both"/>
        <w:rPr>
          <w:sz w:val="28"/>
          <w:szCs w:val="28"/>
        </w:rPr>
      </w:pPr>
      <w:r w:rsidRPr="00D9583C">
        <w:rPr>
          <w:sz w:val="28"/>
          <w:szCs w:val="28"/>
        </w:rPr>
        <w:t>возмещения своих расходов на устранение недостатков,</w:t>
      </w:r>
    </w:p>
    <w:p w:rsidR="009951C8" w:rsidRPr="00D9583C" w:rsidRDefault="009951C8" w:rsidP="009951C8">
      <w:pPr>
        <w:ind w:firstLine="708"/>
        <w:jc w:val="both"/>
        <w:rPr>
          <w:sz w:val="28"/>
          <w:szCs w:val="28"/>
        </w:rPr>
      </w:pPr>
      <w:r w:rsidRPr="00D9583C">
        <w:rPr>
          <w:sz w:val="28"/>
          <w:szCs w:val="28"/>
        </w:rPr>
        <w:t xml:space="preserve">соразмерного уменьшения цены настоящего Договора, </w:t>
      </w:r>
    </w:p>
    <w:p w:rsidR="009951C8" w:rsidRPr="00D9583C" w:rsidRDefault="009951C8" w:rsidP="009951C8">
      <w:pPr>
        <w:jc w:val="both"/>
        <w:rPr>
          <w:sz w:val="28"/>
          <w:szCs w:val="28"/>
        </w:rPr>
      </w:pPr>
      <w:r w:rsidRPr="00D9583C">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9951C8" w:rsidRPr="00D9583C" w:rsidRDefault="009951C8" w:rsidP="009951C8">
      <w:pPr>
        <w:pStyle w:val="Style5"/>
        <w:widowControl/>
        <w:tabs>
          <w:tab w:val="left" w:pos="374"/>
        </w:tabs>
        <w:spacing w:line="240" w:lineRule="auto"/>
        <w:ind w:firstLine="709"/>
        <w:rPr>
          <w:rStyle w:val="FontStyle61"/>
          <w:sz w:val="28"/>
          <w:szCs w:val="28"/>
        </w:rPr>
      </w:pPr>
      <w:r w:rsidRPr="00D9583C">
        <w:rPr>
          <w:rStyle w:val="FontStyle61"/>
          <w:sz w:val="28"/>
          <w:szCs w:val="28"/>
        </w:rPr>
        <w:t>4.4. В случае принятия Сторонами решения о расторжении настоящего Договора, оплате подлежат фактически выполненные и принятые Заказчиком по актам сдачи-приемки Работы.</w:t>
      </w:r>
    </w:p>
    <w:p w:rsidR="009951C8" w:rsidRPr="00D9583C" w:rsidRDefault="009951C8" w:rsidP="009951C8">
      <w:pPr>
        <w:pStyle w:val="Style5"/>
        <w:widowControl/>
        <w:tabs>
          <w:tab w:val="left" w:pos="374"/>
        </w:tabs>
        <w:spacing w:line="240" w:lineRule="auto"/>
        <w:ind w:firstLine="709"/>
        <w:rPr>
          <w:rStyle w:val="FontStyle61"/>
          <w:sz w:val="28"/>
          <w:szCs w:val="28"/>
        </w:rPr>
      </w:pPr>
    </w:p>
    <w:p w:rsidR="009951C8" w:rsidRPr="00D9583C" w:rsidRDefault="009951C8" w:rsidP="009951C8">
      <w:pPr>
        <w:pStyle w:val="Style8"/>
        <w:widowControl/>
        <w:tabs>
          <w:tab w:val="left" w:pos="216"/>
        </w:tabs>
        <w:jc w:val="center"/>
        <w:rPr>
          <w:rStyle w:val="FontStyle51"/>
          <w:sz w:val="28"/>
          <w:szCs w:val="28"/>
        </w:rPr>
      </w:pPr>
      <w:r w:rsidRPr="00D9583C">
        <w:rPr>
          <w:rStyle w:val="FontStyle51"/>
          <w:sz w:val="28"/>
          <w:szCs w:val="28"/>
        </w:rPr>
        <w:t>5.</w:t>
      </w:r>
      <w:r w:rsidRPr="00D9583C">
        <w:rPr>
          <w:rStyle w:val="FontStyle51"/>
          <w:sz w:val="28"/>
          <w:szCs w:val="28"/>
        </w:rPr>
        <w:tab/>
        <w:t xml:space="preserve"> Ответственность Сторон</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rStyle w:val="FontStyle61"/>
          <w:sz w:val="28"/>
          <w:szCs w:val="28"/>
        </w:rPr>
        <w:t>5.1. За не выполнение или ненадлежащее выполнение Заказчиком обязательств по оплате принятых по актам сдачи-приемки Работ Заказчик выплачивает Исполнителю пени в размере 0,1% от цены не оплаченных в срок Работ за каждый день просрочки, но не более 10% от стоимости просроченного обязательства.</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rStyle w:val="FontStyle61"/>
          <w:sz w:val="28"/>
          <w:szCs w:val="28"/>
        </w:rPr>
        <w:t>5.2. За не соблюдение условий подпунктов 2.1.4, 2.1.5 настоящего Договора в части сроков проезда работников Исполнителя к месту выполнения Работ и устранения неисправностей БПА,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по каждому БПА.</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rStyle w:val="FontStyle61"/>
          <w:sz w:val="28"/>
          <w:szCs w:val="28"/>
        </w:rPr>
        <w:lastRenderedPageBreak/>
        <w:t>5.3. Если Исполнитель не обеспечивает работоспособность 95% обслуживаемых БПА, Исполнитель выплачивает Заказчику неустойку согласно приложению № 7 к настоящему Договору. (Критерии оценки работоспособности БПА определяются в приложении № 7).</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rStyle w:val="FontStyle61"/>
          <w:sz w:val="28"/>
          <w:szCs w:val="28"/>
        </w:rPr>
        <w:t>В случае если на момент заключения настоящего Договора работоспособность БПА составляет менее 95% от общего количества БПА, ответственность по неисправным/не введенным в эксплуатацию терминалам (на момент заключения настоящего Договора), за несоблюдение условий подпунктов 2.1.4, 2.1.5 настоящего Договора, наступает по истечению сроков, указанных в приложении № 8.</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rStyle w:val="FontStyle61"/>
          <w:sz w:val="28"/>
          <w:szCs w:val="28"/>
        </w:rPr>
        <w:t>5.4. Исполнитель несет ответственность за качество используемых при выполнении Работ запасных частей БПА в соответствии с гарантийными сроками на эксплуатацию БПА, указанных в паспортах на них.</w:t>
      </w:r>
    </w:p>
    <w:p w:rsidR="009951C8" w:rsidRPr="00D9583C" w:rsidRDefault="009951C8" w:rsidP="009951C8">
      <w:pPr>
        <w:pStyle w:val="Style5"/>
        <w:widowControl/>
        <w:tabs>
          <w:tab w:val="left" w:pos="396"/>
        </w:tabs>
        <w:spacing w:line="240" w:lineRule="auto"/>
        <w:ind w:right="50" w:firstLine="709"/>
        <w:rPr>
          <w:rStyle w:val="FontStyle61"/>
          <w:sz w:val="28"/>
          <w:szCs w:val="28"/>
        </w:rPr>
      </w:pPr>
      <w:r w:rsidRPr="00D9583C">
        <w:rPr>
          <w:sz w:val="28"/>
          <w:szCs w:val="28"/>
        </w:rPr>
        <w:t>5.5. В случае не устранения выявленных неисправностей БПА, обнаруженных в период гарантийного срока, в установленные настоящим Договором сроки Исполнитель выплачивает Заказчику пеню в размере 0,05% от цены Работ по каждой неисправной единицы БПА за каждый день просрочки.</w:t>
      </w:r>
    </w:p>
    <w:p w:rsidR="009951C8" w:rsidRPr="00D9583C" w:rsidRDefault="009951C8" w:rsidP="009951C8">
      <w:pPr>
        <w:pStyle w:val="Style5"/>
        <w:widowControl/>
        <w:tabs>
          <w:tab w:val="left" w:pos="396"/>
        </w:tabs>
        <w:spacing w:line="240" w:lineRule="auto"/>
        <w:ind w:right="50" w:firstLine="708"/>
        <w:rPr>
          <w:rStyle w:val="FontStyle61"/>
          <w:sz w:val="28"/>
          <w:szCs w:val="28"/>
        </w:rPr>
      </w:pPr>
      <w:r w:rsidRPr="00D9583C">
        <w:rPr>
          <w:rStyle w:val="FontStyle61"/>
          <w:sz w:val="28"/>
          <w:szCs w:val="28"/>
        </w:rPr>
        <w:t>5.6.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9951C8" w:rsidRPr="00D9583C" w:rsidRDefault="009951C8" w:rsidP="009951C8">
      <w:pPr>
        <w:ind w:right="-6" w:firstLine="720"/>
        <w:jc w:val="both"/>
        <w:rPr>
          <w:sz w:val="28"/>
          <w:szCs w:val="28"/>
        </w:rPr>
      </w:pPr>
      <w:r w:rsidRPr="00D9583C">
        <w:rPr>
          <w:rStyle w:val="FontStyle61"/>
          <w:sz w:val="28"/>
          <w:szCs w:val="28"/>
        </w:rPr>
        <w:t>5.7.</w:t>
      </w:r>
      <w:r w:rsidRPr="00D9583C">
        <w:rPr>
          <w:sz w:val="28"/>
          <w:szCs w:val="28"/>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от цены настоящего Договора.</w:t>
      </w:r>
    </w:p>
    <w:p w:rsidR="009951C8" w:rsidRPr="00D9583C" w:rsidRDefault="009951C8" w:rsidP="009951C8">
      <w:pPr>
        <w:ind w:right="-6" w:firstLine="720"/>
        <w:jc w:val="both"/>
        <w:rPr>
          <w:sz w:val="28"/>
          <w:szCs w:val="28"/>
        </w:rPr>
      </w:pPr>
      <w:r w:rsidRPr="00D9583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9951C8" w:rsidRPr="00D9583C" w:rsidRDefault="009951C8" w:rsidP="009951C8">
      <w:pPr>
        <w:pStyle w:val="Style5"/>
        <w:widowControl/>
        <w:tabs>
          <w:tab w:val="left" w:pos="0"/>
        </w:tabs>
        <w:spacing w:line="240" w:lineRule="auto"/>
        <w:ind w:right="50" w:firstLine="709"/>
        <w:rPr>
          <w:rStyle w:val="FontStyle61"/>
          <w:sz w:val="28"/>
          <w:szCs w:val="28"/>
        </w:rPr>
      </w:pPr>
      <w:r w:rsidRPr="00D9583C">
        <w:rPr>
          <w:rStyle w:val="FontStyle61"/>
          <w:sz w:val="28"/>
          <w:szCs w:val="28"/>
        </w:rPr>
        <w:t>5.8.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9951C8" w:rsidRPr="00D9583C" w:rsidRDefault="009951C8" w:rsidP="009951C8">
      <w:pPr>
        <w:pStyle w:val="Style5"/>
        <w:widowControl/>
        <w:tabs>
          <w:tab w:val="left" w:pos="0"/>
        </w:tabs>
        <w:spacing w:line="240" w:lineRule="auto"/>
        <w:ind w:right="50" w:firstLine="709"/>
        <w:rPr>
          <w:rStyle w:val="FontStyle61"/>
          <w:sz w:val="28"/>
          <w:szCs w:val="28"/>
        </w:rPr>
      </w:pPr>
      <w:r w:rsidRPr="00D9583C">
        <w:rPr>
          <w:rStyle w:val="FontStyle61"/>
          <w:sz w:val="28"/>
          <w:szCs w:val="28"/>
        </w:rPr>
        <w:t>5.9.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9951C8" w:rsidRPr="00D9583C" w:rsidRDefault="009951C8" w:rsidP="009951C8">
      <w:pPr>
        <w:pStyle w:val="Style5"/>
        <w:widowControl/>
        <w:tabs>
          <w:tab w:val="left" w:pos="0"/>
        </w:tabs>
        <w:spacing w:line="240" w:lineRule="auto"/>
        <w:ind w:right="50" w:firstLine="709"/>
        <w:rPr>
          <w:rStyle w:val="FontStyle61"/>
          <w:sz w:val="28"/>
          <w:szCs w:val="28"/>
        </w:rPr>
      </w:pPr>
      <w:r w:rsidRPr="00D9583C">
        <w:rPr>
          <w:rStyle w:val="FontStyle61"/>
          <w:sz w:val="28"/>
          <w:szCs w:val="28"/>
        </w:rPr>
        <w:lastRenderedPageBreak/>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D9583C">
        <w:rPr>
          <w:rStyle w:val="FontStyle61"/>
          <w:sz w:val="28"/>
          <w:szCs w:val="28"/>
        </w:rPr>
        <w:tab/>
      </w:r>
    </w:p>
    <w:p w:rsidR="009951C8" w:rsidRPr="00D9583C" w:rsidRDefault="009951C8" w:rsidP="009951C8">
      <w:pPr>
        <w:ind w:firstLine="709"/>
        <w:jc w:val="both"/>
        <w:rPr>
          <w:sz w:val="28"/>
          <w:szCs w:val="28"/>
        </w:rPr>
      </w:pPr>
      <w:r w:rsidRPr="00D9583C">
        <w:rPr>
          <w:sz w:val="28"/>
          <w:szCs w:val="28"/>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9951C8" w:rsidRPr="00D9583C" w:rsidRDefault="009951C8" w:rsidP="009951C8">
      <w:pPr>
        <w:pStyle w:val="Style5"/>
        <w:widowControl/>
        <w:tabs>
          <w:tab w:val="left" w:pos="389"/>
        </w:tabs>
        <w:spacing w:line="240" w:lineRule="auto"/>
        <w:ind w:firstLine="709"/>
        <w:rPr>
          <w:sz w:val="28"/>
          <w:szCs w:val="28"/>
        </w:rPr>
      </w:pPr>
      <w:r w:rsidRPr="00D9583C">
        <w:rPr>
          <w:sz w:val="28"/>
          <w:szCs w:val="28"/>
        </w:rPr>
        <w:t>5.11.</w:t>
      </w:r>
      <w:r w:rsidRPr="00D9583C">
        <w:rPr>
          <w:b/>
          <w:i/>
          <w:sz w:val="28"/>
          <w:szCs w:val="28"/>
        </w:rPr>
        <w:t xml:space="preserve"> </w:t>
      </w:r>
      <w:r w:rsidRPr="00D9583C">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51C8" w:rsidRPr="00D9583C" w:rsidRDefault="009951C8" w:rsidP="009951C8">
      <w:pPr>
        <w:tabs>
          <w:tab w:val="left" w:pos="396"/>
        </w:tabs>
        <w:autoSpaceDE w:val="0"/>
        <w:autoSpaceDN w:val="0"/>
        <w:adjustRightInd w:val="0"/>
        <w:ind w:right="50" w:firstLine="709"/>
        <w:jc w:val="both"/>
        <w:rPr>
          <w:i/>
          <w:sz w:val="28"/>
          <w:szCs w:val="28"/>
        </w:rPr>
      </w:pPr>
      <w:r w:rsidRPr="00D9583C">
        <w:rPr>
          <w:sz w:val="28"/>
          <w:szCs w:val="28"/>
        </w:rPr>
        <w:t xml:space="preserve">5.12. </w:t>
      </w:r>
      <w:r w:rsidRPr="00D9583C">
        <w:rPr>
          <w:i/>
          <w:sz w:val="28"/>
          <w:szCs w:val="28"/>
        </w:rPr>
        <w:t>В случае нарушения Исполнителем срока представления комплекта первичных документов, указанного в пункте 4.1. настоящего Договора, Исполнитель уплачивает штраф в размере 2,3% от стоимости выполненных</w:t>
      </w:r>
      <w:r>
        <w:rPr>
          <w:i/>
          <w:sz w:val="28"/>
          <w:szCs w:val="28"/>
        </w:rPr>
        <w:t xml:space="preserve"> </w:t>
      </w:r>
      <w:r w:rsidRPr="00D9583C">
        <w:rPr>
          <w:i/>
          <w:sz w:val="28"/>
          <w:szCs w:val="28"/>
        </w:rPr>
        <w:t>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20337A">
        <w:rPr>
          <w:i/>
          <w:sz w:val="28"/>
          <w:szCs w:val="28"/>
        </w:rPr>
        <w:t xml:space="preserve"> </w:t>
      </w:r>
      <w:r w:rsidRPr="00392E01">
        <w:rPr>
          <w:i/>
          <w:sz w:val="28"/>
          <w:szCs w:val="28"/>
        </w:rPr>
        <w:t>(пункт</w:t>
      </w:r>
      <w:r>
        <w:rPr>
          <w:i/>
          <w:sz w:val="28"/>
          <w:szCs w:val="28"/>
        </w:rPr>
        <w:t xml:space="preserve"> в данной редакции</w:t>
      </w:r>
      <w:r w:rsidRPr="00392E01">
        <w:rPr>
          <w:i/>
          <w:sz w:val="28"/>
          <w:szCs w:val="28"/>
        </w:rPr>
        <w:t xml:space="preserve"> включается в договор</w:t>
      </w:r>
      <w:r w:rsidRPr="0020337A">
        <w:rPr>
          <w:i/>
          <w:sz w:val="28"/>
          <w:szCs w:val="28"/>
        </w:rPr>
        <w:t xml:space="preserve"> </w:t>
      </w:r>
      <w:r w:rsidRPr="00392E01">
        <w:rPr>
          <w:i/>
          <w:sz w:val="28"/>
          <w:szCs w:val="28"/>
        </w:rPr>
        <w:t>если контрагент, с которым заключается договор по результатам запроса котировок е является субъектом МСП</w:t>
      </w:r>
      <w:r>
        <w:rPr>
          <w:i/>
          <w:sz w:val="28"/>
          <w:szCs w:val="28"/>
        </w:rPr>
        <w:t>)</w:t>
      </w:r>
      <w:r w:rsidRPr="00D9583C">
        <w:rPr>
          <w:i/>
          <w:sz w:val="28"/>
          <w:szCs w:val="28"/>
        </w:rPr>
        <w:t>.</w:t>
      </w:r>
    </w:p>
    <w:p w:rsidR="009951C8" w:rsidRPr="00392E01" w:rsidRDefault="009951C8" w:rsidP="009951C8">
      <w:pPr>
        <w:ind w:firstLine="709"/>
        <w:jc w:val="both"/>
        <w:rPr>
          <w:i/>
          <w:sz w:val="28"/>
          <w:szCs w:val="28"/>
        </w:rPr>
      </w:pPr>
      <w:r>
        <w:rPr>
          <w:i/>
          <w:sz w:val="28"/>
          <w:szCs w:val="28"/>
        </w:rPr>
        <w:t xml:space="preserve">5.12. </w:t>
      </w:r>
      <w:r w:rsidRPr="00392E01">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выполненные работы производится в течение 90 (девяноста) календарных дней с даты предоставления комплекта документов. (пункт</w:t>
      </w:r>
      <w:r>
        <w:rPr>
          <w:i/>
          <w:sz w:val="28"/>
          <w:szCs w:val="28"/>
        </w:rPr>
        <w:t xml:space="preserve"> в данной редакции</w:t>
      </w:r>
      <w:r w:rsidRPr="00392E01">
        <w:rPr>
          <w:i/>
          <w:sz w:val="28"/>
          <w:szCs w:val="28"/>
        </w:rPr>
        <w:t xml:space="preserve"> включается в договор если контрагент, с которым заключается договор по результатам запроса котировок не является субъектом МСП).</w:t>
      </w:r>
    </w:p>
    <w:p w:rsidR="009951C8" w:rsidRPr="00D9583C" w:rsidRDefault="009951C8" w:rsidP="009951C8">
      <w:pPr>
        <w:pStyle w:val="Style5"/>
        <w:tabs>
          <w:tab w:val="left" w:pos="389"/>
        </w:tabs>
        <w:spacing w:line="240" w:lineRule="auto"/>
        <w:ind w:left="142" w:firstLine="567"/>
        <w:rPr>
          <w:sz w:val="28"/>
          <w:szCs w:val="28"/>
        </w:rPr>
      </w:pPr>
      <w:r>
        <w:rPr>
          <w:sz w:val="28"/>
          <w:szCs w:val="28"/>
        </w:rPr>
        <w:t xml:space="preserve">5.13. </w:t>
      </w:r>
      <w:r w:rsidRPr="00D9583C">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9951C8" w:rsidRPr="00D9583C" w:rsidRDefault="009951C8" w:rsidP="009951C8">
      <w:pPr>
        <w:pStyle w:val="Style5"/>
        <w:widowControl/>
        <w:tabs>
          <w:tab w:val="left" w:pos="389"/>
        </w:tabs>
        <w:spacing w:line="240" w:lineRule="auto"/>
        <w:ind w:firstLine="709"/>
        <w:rPr>
          <w:rStyle w:val="FontStyle61"/>
          <w:sz w:val="28"/>
          <w:szCs w:val="28"/>
        </w:rPr>
      </w:pPr>
    </w:p>
    <w:p w:rsidR="009951C8" w:rsidRPr="00D9583C" w:rsidRDefault="009951C8" w:rsidP="009951C8">
      <w:pPr>
        <w:pStyle w:val="Style8"/>
        <w:widowControl/>
        <w:tabs>
          <w:tab w:val="left" w:pos="216"/>
        </w:tabs>
        <w:jc w:val="center"/>
        <w:rPr>
          <w:rStyle w:val="FontStyle51"/>
          <w:sz w:val="28"/>
          <w:szCs w:val="28"/>
        </w:rPr>
      </w:pPr>
      <w:r w:rsidRPr="00D9583C">
        <w:rPr>
          <w:rStyle w:val="FontStyle51"/>
          <w:sz w:val="28"/>
          <w:szCs w:val="28"/>
        </w:rPr>
        <w:t>6. Конфиденциальность</w:t>
      </w:r>
    </w:p>
    <w:p w:rsidR="009951C8" w:rsidRPr="00D9583C" w:rsidRDefault="009951C8" w:rsidP="009951C8">
      <w:pPr>
        <w:pStyle w:val="Style5"/>
        <w:widowControl/>
        <w:tabs>
          <w:tab w:val="left" w:pos="0"/>
        </w:tabs>
        <w:spacing w:line="240" w:lineRule="auto"/>
        <w:ind w:right="50" w:firstLine="709"/>
        <w:rPr>
          <w:rStyle w:val="FontStyle61"/>
          <w:sz w:val="28"/>
          <w:szCs w:val="28"/>
        </w:rPr>
      </w:pPr>
      <w:r w:rsidRPr="00D9583C">
        <w:rPr>
          <w:rStyle w:val="FontStyle61"/>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951C8" w:rsidRPr="00D9583C" w:rsidRDefault="009951C8" w:rsidP="009951C8">
      <w:pPr>
        <w:pStyle w:val="Style5"/>
        <w:widowControl/>
        <w:tabs>
          <w:tab w:val="left" w:pos="0"/>
        </w:tabs>
        <w:spacing w:line="240" w:lineRule="auto"/>
        <w:ind w:right="50" w:firstLine="709"/>
        <w:rPr>
          <w:rStyle w:val="FontStyle61"/>
          <w:sz w:val="28"/>
          <w:szCs w:val="28"/>
        </w:rPr>
      </w:pPr>
      <w:r w:rsidRPr="00D9583C">
        <w:rPr>
          <w:rStyle w:val="FontStyle61"/>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951C8" w:rsidRPr="00D9583C" w:rsidRDefault="009951C8" w:rsidP="009951C8">
      <w:pPr>
        <w:pStyle w:val="Style5"/>
        <w:widowControl/>
        <w:tabs>
          <w:tab w:val="left" w:pos="0"/>
        </w:tabs>
        <w:spacing w:line="240" w:lineRule="auto"/>
        <w:ind w:right="50" w:firstLine="709"/>
        <w:rPr>
          <w:rStyle w:val="FontStyle51"/>
          <w:b w:val="0"/>
          <w:bCs w:val="0"/>
          <w:sz w:val="28"/>
          <w:szCs w:val="28"/>
        </w:rPr>
      </w:pPr>
      <w:r w:rsidRPr="00D9583C">
        <w:rPr>
          <w:rStyle w:val="FontStyle61"/>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951C8" w:rsidRPr="00D9583C" w:rsidRDefault="009951C8" w:rsidP="009951C8">
      <w:pPr>
        <w:tabs>
          <w:tab w:val="left" w:pos="851"/>
        </w:tabs>
        <w:ind w:firstLine="709"/>
        <w:jc w:val="both"/>
        <w:rPr>
          <w:rStyle w:val="FontStyle61"/>
          <w:sz w:val="28"/>
          <w:szCs w:val="28"/>
        </w:rPr>
      </w:pPr>
      <w:r w:rsidRPr="00D9583C">
        <w:rPr>
          <w:rStyle w:val="FontStyle61"/>
          <w:sz w:val="28"/>
          <w:szCs w:val="28"/>
        </w:rPr>
        <w:t xml:space="preserve">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w:t>
      </w:r>
      <w:r w:rsidRPr="00D9583C">
        <w:rPr>
          <w:rStyle w:val="FontStyle61"/>
          <w:sz w:val="28"/>
          <w:szCs w:val="28"/>
        </w:rPr>
        <w:lastRenderedPageBreak/>
        <w:t>если он предварительно уведомит Заказчика об обращении за данной информацией соответствующих государственных органов.</w:t>
      </w:r>
    </w:p>
    <w:p w:rsidR="009951C8" w:rsidRPr="00D9583C" w:rsidRDefault="009951C8" w:rsidP="009951C8">
      <w:pPr>
        <w:jc w:val="both"/>
        <w:rPr>
          <w:rStyle w:val="FontStyle61"/>
          <w:sz w:val="28"/>
          <w:szCs w:val="28"/>
        </w:rPr>
      </w:pPr>
    </w:p>
    <w:p w:rsidR="009951C8" w:rsidRPr="00D9583C" w:rsidRDefault="009951C8" w:rsidP="009951C8">
      <w:pPr>
        <w:pStyle w:val="Style8"/>
        <w:widowControl/>
        <w:tabs>
          <w:tab w:val="left" w:pos="216"/>
        </w:tabs>
        <w:jc w:val="center"/>
        <w:rPr>
          <w:rStyle w:val="FontStyle51"/>
          <w:sz w:val="28"/>
          <w:szCs w:val="28"/>
        </w:rPr>
      </w:pPr>
      <w:r w:rsidRPr="00D9583C">
        <w:rPr>
          <w:rStyle w:val="FontStyle51"/>
          <w:sz w:val="28"/>
          <w:szCs w:val="28"/>
        </w:rPr>
        <w:t>7.</w:t>
      </w:r>
      <w:r w:rsidRPr="00D9583C">
        <w:rPr>
          <w:rStyle w:val="FontStyle51"/>
          <w:sz w:val="28"/>
          <w:szCs w:val="28"/>
        </w:rPr>
        <w:tab/>
        <w:t xml:space="preserve"> Обстоятельства непреодолимой силы</w:t>
      </w:r>
    </w:p>
    <w:p w:rsidR="009951C8" w:rsidRPr="00D9583C" w:rsidRDefault="009951C8" w:rsidP="009951C8">
      <w:pPr>
        <w:ind w:firstLine="709"/>
        <w:jc w:val="both"/>
        <w:rPr>
          <w:rStyle w:val="FontStyle61"/>
          <w:sz w:val="28"/>
          <w:szCs w:val="28"/>
        </w:rPr>
      </w:pPr>
      <w:r w:rsidRPr="00D9583C">
        <w:rPr>
          <w:rStyle w:val="FontStyle61"/>
          <w:sz w:val="28"/>
          <w:szCs w:val="28"/>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951C8" w:rsidRPr="00D9583C" w:rsidRDefault="009951C8" w:rsidP="009951C8">
      <w:pPr>
        <w:ind w:firstLine="709"/>
        <w:jc w:val="both"/>
        <w:rPr>
          <w:rStyle w:val="FontStyle61"/>
          <w:sz w:val="28"/>
          <w:szCs w:val="28"/>
        </w:rPr>
      </w:pPr>
      <w:r w:rsidRPr="00D9583C">
        <w:rPr>
          <w:rStyle w:val="FontStyle61"/>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51C8" w:rsidRPr="00D9583C" w:rsidRDefault="009951C8" w:rsidP="009951C8">
      <w:pPr>
        <w:ind w:firstLine="709"/>
        <w:jc w:val="both"/>
        <w:rPr>
          <w:rStyle w:val="FontStyle61"/>
          <w:sz w:val="28"/>
          <w:szCs w:val="28"/>
        </w:rPr>
      </w:pPr>
      <w:r w:rsidRPr="00D9583C">
        <w:rPr>
          <w:rStyle w:val="FontStyle61"/>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951C8" w:rsidRPr="00D9583C" w:rsidRDefault="009951C8" w:rsidP="009951C8">
      <w:pPr>
        <w:ind w:firstLine="720"/>
        <w:jc w:val="both"/>
        <w:rPr>
          <w:rStyle w:val="FontStyle61"/>
          <w:sz w:val="28"/>
          <w:szCs w:val="28"/>
        </w:rPr>
      </w:pPr>
      <w:r w:rsidRPr="00D9583C">
        <w:rPr>
          <w:rStyle w:val="FontStyle61"/>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951C8" w:rsidRPr="00D9583C" w:rsidRDefault="009951C8" w:rsidP="009951C8">
      <w:pPr>
        <w:ind w:firstLine="709"/>
        <w:jc w:val="both"/>
        <w:rPr>
          <w:rStyle w:val="FontStyle61"/>
          <w:sz w:val="28"/>
          <w:szCs w:val="28"/>
        </w:rPr>
      </w:pPr>
      <w:r w:rsidRPr="00D9583C">
        <w:rPr>
          <w:rStyle w:val="FontStyle61"/>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951C8" w:rsidRPr="00D9583C" w:rsidRDefault="009951C8" w:rsidP="009951C8">
      <w:pPr>
        <w:jc w:val="both"/>
        <w:rPr>
          <w:rStyle w:val="FontStyle61"/>
          <w:sz w:val="28"/>
          <w:szCs w:val="28"/>
        </w:rPr>
      </w:pPr>
    </w:p>
    <w:p w:rsidR="009951C8" w:rsidRPr="00D9583C" w:rsidRDefault="009951C8" w:rsidP="009951C8">
      <w:pPr>
        <w:pStyle w:val="Style8"/>
        <w:widowControl/>
        <w:tabs>
          <w:tab w:val="left" w:pos="216"/>
        </w:tabs>
        <w:jc w:val="center"/>
        <w:rPr>
          <w:rStyle w:val="FontStyle51"/>
          <w:sz w:val="28"/>
          <w:szCs w:val="28"/>
        </w:rPr>
      </w:pPr>
      <w:r w:rsidRPr="00D9583C">
        <w:rPr>
          <w:rStyle w:val="FontStyle51"/>
          <w:sz w:val="28"/>
          <w:szCs w:val="28"/>
        </w:rPr>
        <w:t>8.</w:t>
      </w:r>
      <w:r w:rsidRPr="00D9583C">
        <w:rPr>
          <w:rStyle w:val="FontStyle51"/>
          <w:sz w:val="28"/>
          <w:szCs w:val="28"/>
        </w:rPr>
        <w:tab/>
        <w:t xml:space="preserve"> Разрешение споров</w:t>
      </w:r>
    </w:p>
    <w:p w:rsidR="009951C8" w:rsidRPr="00D9583C" w:rsidRDefault="009951C8" w:rsidP="009951C8">
      <w:pPr>
        <w:ind w:firstLine="709"/>
        <w:jc w:val="both"/>
        <w:rPr>
          <w:sz w:val="28"/>
          <w:szCs w:val="28"/>
        </w:rPr>
      </w:pPr>
      <w:r w:rsidRPr="00D9583C">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51C8" w:rsidRPr="00D9583C" w:rsidRDefault="009951C8" w:rsidP="009951C8">
      <w:pPr>
        <w:ind w:firstLine="709"/>
        <w:jc w:val="both"/>
        <w:rPr>
          <w:sz w:val="28"/>
          <w:szCs w:val="28"/>
        </w:rPr>
      </w:pPr>
      <w:r w:rsidRPr="00D9583C">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51C8" w:rsidRPr="00D9583C" w:rsidRDefault="009951C8" w:rsidP="009951C8">
      <w:pPr>
        <w:ind w:firstLine="708"/>
        <w:jc w:val="both"/>
        <w:rPr>
          <w:sz w:val="28"/>
          <w:szCs w:val="28"/>
        </w:rPr>
      </w:pPr>
      <w:r w:rsidRPr="00D9583C">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9951C8" w:rsidRPr="00D9583C" w:rsidRDefault="009951C8" w:rsidP="009951C8">
      <w:pPr>
        <w:pStyle w:val="Style8"/>
        <w:widowControl/>
        <w:tabs>
          <w:tab w:val="left" w:pos="426"/>
        </w:tabs>
        <w:spacing w:before="240"/>
        <w:jc w:val="center"/>
        <w:rPr>
          <w:rStyle w:val="FontStyle51"/>
          <w:sz w:val="28"/>
          <w:szCs w:val="28"/>
        </w:rPr>
      </w:pPr>
      <w:r w:rsidRPr="00D9583C">
        <w:rPr>
          <w:rStyle w:val="FontStyle51"/>
          <w:sz w:val="28"/>
          <w:szCs w:val="28"/>
        </w:rPr>
        <w:t>9.</w:t>
      </w:r>
      <w:r w:rsidRPr="00D9583C">
        <w:rPr>
          <w:rStyle w:val="FontStyle51"/>
          <w:sz w:val="28"/>
          <w:szCs w:val="28"/>
        </w:rPr>
        <w:tab/>
        <w:t xml:space="preserve">Порядок внесения изменений, дополнений в Договор </w:t>
      </w:r>
    </w:p>
    <w:p w:rsidR="009951C8" w:rsidRPr="00D9583C" w:rsidRDefault="009951C8" w:rsidP="009951C8">
      <w:pPr>
        <w:pStyle w:val="Style8"/>
        <w:widowControl/>
        <w:tabs>
          <w:tab w:val="left" w:pos="426"/>
        </w:tabs>
        <w:jc w:val="center"/>
        <w:rPr>
          <w:rStyle w:val="FontStyle51"/>
          <w:sz w:val="28"/>
          <w:szCs w:val="28"/>
        </w:rPr>
      </w:pPr>
      <w:r w:rsidRPr="00D9583C">
        <w:rPr>
          <w:rStyle w:val="FontStyle51"/>
          <w:sz w:val="28"/>
          <w:szCs w:val="28"/>
        </w:rPr>
        <w:t>и его расторжения</w:t>
      </w:r>
    </w:p>
    <w:p w:rsidR="009951C8" w:rsidRPr="00D9583C" w:rsidRDefault="009951C8" w:rsidP="009951C8">
      <w:pPr>
        <w:jc w:val="both"/>
        <w:rPr>
          <w:sz w:val="28"/>
          <w:szCs w:val="28"/>
        </w:rPr>
      </w:pPr>
      <w:r w:rsidRPr="00D9583C">
        <w:rPr>
          <w:sz w:val="28"/>
          <w:szCs w:val="28"/>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51C8" w:rsidRPr="00D9583C" w:rsidRDefault="009951C8" w:rsidP="009951C8">
      <w:pPr>
        <w:jc w:val="both"/>
        <w:rPr>
          <w:sz w:val="28"/>
          <w:szCs w:val="28"/>
        </w:rPr>
      </w:pPr>
      <w:r w:rsidRPr="00D9583C">
        <w:rPr>
          <w:sz w:val="28"/>
          <w:szCs w:val="28"/>
        </w:rPr>
        <w:lastRenderedPageBreak/>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951C8" w:rsidRPr="00D9583C" w:rsidRDefault="009951C8" w:rsidP="009951C8">
      <w:pPr>
        <w:ind w:firstLine="720"/>
        <w:jc w:val="both"/>
        <w:rPr>
          <w:sz w:val="28"/>
          <w:szCs w:val="28"/>
        </w:rPr>
      </w:pPr>
      <w:r w:rsidRPr="00D9583C">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951C8" w:rsidRPr="00D9583C" w:rsidRDefault="009951C8" w:rsidP="009951C8">
      <w:pPr>
        <w:ind w:firstLine="709"/>
        <w:jc w:val="both"/>
        <w:rPr>
          <w:i/>
          <w:sz w:val="28"/>
          <w:szCs w:val="28"/>
        </w:rPr>
      </w:pPr>
      <w:r w:rsidRPr="00D9583C">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9583C">
        <w:rPr>
          <w:i/>
          <w:sz w:val="28"/>
          <w:szCs w:val="28"/>
        </w:rPr>
        <w:t xml:space="preserve">. </w:t>
      </w:r>
    </w:p>
    <w:p w:rsidR="009951C8" w:rsidRPr="00D9583C" w:rsidRDefault="009951C8" w:rsidP="009951C8">
      <w:pPr>
        <w:ind w:firstLine="709"/>
        <w:jc w:val="both"/>
        <w:rPr>
          <w:sz w:val="28"/>
          <w:szCs w:val="28"/>
        </w:rPr>
      </w:pPr>
      <w:r w:rsidRPr="00D9583C">
        <w:rPr>
          <w:sz w:val="28"/>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951C8" w:rsidRPr="00D9583C" w:rsidRDefault="009951C8" w:rsidP="009951C8">
      <w:pPr>
        <w:ind w:firstLine="709"/>
        <w:jc w:val="both"/>
        <w:rPr>
          <w:sz w:val="28"/>
          <w:szCs w:val="28"/>
        </w:rPr>
      </w:pPr>
    </w:p>
    <w:p w:rsidR="009951C8" w:rsidRDefault="009951C8" w:rsidP="009951C8">
      <w:pPr>
        <w:pStyle w:val="Style8"/>
        <w:widowControl/>
        <w:tabs>
          <w:tab w:val="left" w:pos="216"/>
        </w:tabs>
        <w:jc w:val="center"/>
        <w:rPr>
          <w:rStyle w:val="FontStyle51"/>
          <w:sz w:val="28"/>
          <w:szCs w:val="28"/>
        </w:rPr>
      </w:pPr>
      <w:r w:rsidRPr="00F04643">
        <w:rPr>
          <w:rStyle w:val="FontStyle61"/>
          <w:b/>
          <w:bCs/>
          <w:sz w:val="28"/>
          <w:szCs w:val="28"/>
        </w:rPr>
        <w:t>10.</w:t>
      </w:r>
      <w:r w:rsidRPr="00D9583C">
        <w:rPr>
          <w:rStyle w:val="FontStyle61"/>
          <w:sz w:val="28"/>
          <w:szCs w:val="28"/>
        </w:rPr>
        <w:t xml:space="preserve"> </w:t>
      </w:r>
      <w:r w:rsidRPr="00D9583C">
        <w:rPr>
          <w:rStyle w:val="FontStyle51"/>
          <w:sz w:val="28"/>
          <w:szCs w:val="28"/>
        </w:rPr>
        <w:t>Срок действия Договора</w:t>
      </w:r>
    </w:p>
    <w:p w:rsidR="009951C8" w:rsidRPr="00D9583C" w:rsidRDefault="009951C8" w:rsidP="009951C8">
      <w:pPr>
        <w:pStyle w:val="Style5"/>
        <w:widowControl/>
        <w:tabs>
          <w:tab w:val="left" w:pos="389"/>
        </w:tabs>
        <w:spacing w:line="240" w:lineRule="auto"/>
        <w:ind w:firstLine="709"/>
        <w:rPr>
          <w:rStyle w:val="FontStyle61"/>
          <w:sz w:val="28"/>
          <w:szCs w:val="28"/>
        </w:rPr>
      </w:pPr>
      <w:r>
        <w:rPr>
          <w:rStyle w:val="FontStyle61"/>
          <w:sz w:val="28"/>
          <w:szCs w:val="28"/>
        </w:rPr>
        <w:t>10.1.</w:t>
      </w:r>
      <w:r w:rsidRPr="00D9583C">
        <w:rPr>
          <w:rStyle w:val="FontStyle61"/>
          <w:sz w:val="28"/>
          <w:szCs w:val="28"/>
        </w:rPr>
        <w:t xml:space="preserve">Настоящий Договор </w:t>
      </w:r>
      <w:proofErr w:type="gramStart"/>
      <w:r w:rsidRPr="00D9583C">
        <w:rPr>
          <w:rStyle w:val="FontStyle61"/>
          <w:sz w:val="28"/>
          <w:szCs w:val="28"/>
        </w:rPr>
        <w:t>вступает в силу с момента подписания и действует</w:t>
      </w:r>
      <w:proofErr w:type="gramEnd"/>
      <w:r w:rsidRPr="00D9583C">
        <w:rPr>
          <w:rStyle w:val="FontStyle61"/>
          <w:sz w:val="28"/>
          <w:szCs w:val="28"/>
        </w:rPr>
        <w:t xml:space="preserve"> по 30 июня 20</w:t>
      </w:r>
      <w:r>
        <w:rPr>
          <w:rStyle w:val="FontStyle61"/>
          <w:sz w:val="28"/>
          <w:szCs w:val="28"/>
        </w:rPr>
        <w:t>21</w:t>
      </w:r>
      <w:r w:rsidRPr="00D9583C">
        <w:rPr>
          <w:rStyle w:val="FontStyle61"/>
          <w:sz w:val="28"/>
          <w:szCs w:val="28"/>
        </w:rPr>
        <w:t xml:space="preserve"> года, а в части осуществления взаиморасчетов – до полного их завершения.</w:t>
      </w:r>
    </w:p>
    <w:p w:rsidR="009951C8" w:rsidRPr="00D9583C" w:rsidRDefault="009951C8" w:rsidP="009951C8">
      <w:pPr>
        <w:pStyle w:val="Style5"/>
        <w:widowControl/>
        <w:tabs>
          <w:tab w:val="left" w:pos="389"/>
        </w:tabs>
        <w:spacing w:line="240" w:lineRule="auto"/>
        <w:ind w:firstLine="709"/>
        <w:rPr>
          <w:rStyle w:val="FontStyle61"/>
          <w:sz w:val="28"/>
          <w:szCs w:val="28"/>
        </w:rPr>
      </w:pPr>
    </w:p>
    <w:p w:rsidR="009951C8" w:rsidRDefault="009951C8" w:rsidP="009951C8">
      <w:pPr>
        <w:pStyle w:val="Style5"/>
        <w:widowControl/>
        <w:tabs>
          <w:tab w:val="left" w:pos="389"/>
          <w:tab w:val="left" w:pos="3802"/>
        </w:tabs>
        <w:spacing w:line="240" w:lineRule="auto"/>
        <w:ind w:firstLine="709"/>
        <w:jc w:val="center"/>
        <w:rPr>
          <w:b/>
          <w:sz w:val="28"/>
          <w:szCs w:val="28"/>
        </w:rPr>
      </w:pPr>
      <w:r w:rsidRPr="00D9583C">
        <w:rPr>
          <w:b/>
          <w:sz w:val="28"/>
          <w:szCs w:val="28"/>
        </w:rPr>
        <w:t>11. Антикоррупционная оговорка</w:t>
      </w:r>
    </w:p>
    <w:p w:rsidR="009951C8" w:rsidRPr="00D9583C" w:rsidRDefault="009951C8" w:rsidP="009951C8">
      <w:pPr>
        <w:pStyle w:val="Style5"/>
        <w:widowControl/>
        <w:tabs>
          <w:tab w:val="left" w:pos="389"/>
          <w:tab w:val="left" w:pos="3802"/>
        </w:tabs>
        <w:spacing w:line="240" w:lineRule="auto"/>
        <w:ind w:firstLine="709"/>
        <w:jc w:val="center"/>
        <w:rPr>
          <w:b/>
          <w:sz w:val="28"/>
          <w:szCs w:val="28"/>
        </w:rPr>
      </w:pPr>
    </w:p>
    <w:p w:rsidR="009951C8" w:rsidRPr="00D9583C" w:rsidRDefault="009951C8" w:rsidP="009951C8">
      <w:pPr>
        <w:pStyle w:val="a3"/>
        <w:ind w:left="0"/>
        <w:jc w:val="both"/>
        <w:rPr>
          <w:sz w:val="28"/>
          <w:szCs w:val="28"/>
        </w:rPr>
      </w:pPr>
      <w:r w:rsidRPr="00D9583C">
        <w:rPr>
          <w:sz w:val="28"/>
          <w:szCs w:val="28"/>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51C8" w:rsidRPr="00D9583C" w:rsidRDefault="009951C8" w:rsidP="009951C8">
      <w:pPr>
        <w:pStyle w:val="a3"/>
        <w:ind w:left="0"/>
        <w:jc w:val="both"/>
        <w:rPr>
          <w:sz w:val="28"/>
          <w:szCs w:val="28"/>
        </w:rPr>
      </w:pPr>
      <w:r w:rsidRPr="00D9583C">
        <w:rPr>
          <w:sz w:val="28"/>
          <w:szCs w:val="28"/>
        </w:rPr>
        <w:lastRenderedPageBreak/>
        <w:t xml:space="preserve">           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951C8" w:rsidRPr="00D9583C" w:rsidRDefault="009951C8" w:rsidP="009951C8">
      <w:pPr>
        <w:pStyle w:val="a3"/>
        <w:ind w:left="0"/>
        <w:jc w:val="both"/>
        <w:rPr>
          <w:sz w:val="28"/>
          <w:szCs w:val="28"/>
        </w:rPr>
      </w:pPr>
      <w:r w:rsidRPr="00D9583C">
        <w:rPr>
          <w:sz w:val="28"/>
          <w:szCs w:val="28"/>
        </w:rPr>
        <w:t xml:space="preserve">             Каналы уведомления Исполнителя о нарушениях каких-либо положений пункта 11.1 настоящего Договора: 8 (_____)____________, электронная почта _______________.</w:t>
      </w:r>
    </w:p>
    <w:p w:rsidR="009951C8" w:rsidRPr="00D9583C" w:rsidRDefault="009951C8" w:rsidP="009951C8">
      <w:pPr>
        <w:pStyle w:val="a3"/>
        <w:ind w:left="0"/>
        <w:jc w:val="both"/>
        <w:rPr>
          <w:sz w:val="28"/>
          <w:szCs w:val="28"/>
        </w:rPr>
      </w:pPr>
      <w:r w:rsidRPr="00D9583C">
        <w:rPr>
          <w:sz w:val="28"/>
          <w:szCs w:val="28"/>
        </w:rPr>
        <w:t xml:space="preserve">             Каналы уведомления Заказчика о нарушениях каких-либо положений пункта 11.1 настоящего Договора: 8 (473) 265-16-4</w:t>
      </w:r>
      <w:r>
        <w:rPr>
          <w:sz w:val="28"/>
          <w:szCs w:val="28"/>
        </w:rPr>
        <w:t>6</w:t>
      </w:r>
      <w:r w:rsidRPr="00D9583C">
        <w:rPr>
          <w:sz w:val="28"/>
          <w:szCs w:val="28"/>
        </w:rPr>
        <w:t xml:space="preserve">, электронная почта </w:t>
      </w:r>
      <w:r w:rsidRPr="009F4622">
        <w:rPr>
          <w:sz w:val="28"/>
          <w:szCs w:val="28"/>
        </w:rPr>
        <w:t>polyakovrg@ppkch.ru</w:t>
      </w:r>
      <w:r w:rsidRPr="00D9583C">
        <w:rPr>
          <w:sz w:val="28"/>
          <w:szCs w:val="28"/>
        </w:rPr>
        <w:t>.</w:t>
      </w:r>
    </w:p>
    <w:p w:rsidR="009951C8" w:rsidRPr="00D9583C" w:rsidRDefault="009951C8" w:rsidP="009951C8">
      <w:pPr>
        <w:pStyle w:val="a3"/>
        <w:ind w:left="0"/>
        <w:jc w:val="both"/>
        <w:rPr>
          <w:sz w:val="28"/>
          <w:szCs w:val="28"/>
        </w:rPr>
      </w:pPr>
      <w:r w:rsidRPr="00D9583C">
        <w:rPr>
          <w:sz w:val="28"/>
          <w:szCs w:val="28"/>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951C8" w:rsidRPr="00D9583C" w:rsidRDefault="009951C8" w:rsidP="009951C8">
      <w:pPr>
        <w:pStyle w:val="a3"/>
        <w:ind w:left="0"/>
        <w:jc w:val="both"/>
        <w:rPr>
          <w:sz w:val="28"/>
          <w:szCs w:val="28"/>
        </w:rPr>
      </w:pPr>
      <w:r w:rsidRPr="00D9583C">
        <w:rPr>
          <w:sz w:val="28"/>
          <w:szCs w:val="28"/>
        </w:rPr>
        <w:t xml:space="preserve">              11.3.Стороны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51C8" w:rsidRDefault="009951C8" w:rsidP="009951C8">
      <w:pPr>
        <w:pStyle w:val="a3"/>
        <w:ind w:left="0"/>
        <w:jc w:val="both"/>
        <w:rPr>
          <w:sz w:val="28"/>
          <w:szCs w:val="28"/>
        </w:rPr>
      </w:pPr>
      <w:r w:rsidRPr="00D9583C">
        <w:rPr>
          <w:sz w:val="28"/>
          <w:szCs w:val="28"/>
        </w:rPr>
        <w:t xml:space="preserve">           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951C8" w:rsidRPr="00D9583C" w:rsidRDefault="009951C8" w:rsidP="009951C8">
      <w:pPr>
        <w:pStyle w:val="a3"/>
        <w:ind w:left="0"/>
        <w:jc w:val="both"/>
        <w:rPr>
          <w:sz w:val="28"/>
          <w:szCs w:val="28"/>
        </w:rPr>
      </w:pPr>
    </w:p>
    <w:p w:rsidR="009951C8" w:rsidRPr="00D9583C" w:rsidRDefault="009951C8" w:rsidP="009951C8">
      <w:pPr>
        <w:pStyle w:val="a3"/>
        <w:tabs>
          <w:tab w:val="left" w:pos="4536"/>
        </w:tabs>
        <w:autoSpaceDE w:val="0"/>
        <w:autoSpaceDN w:val="0"/>
        <w:adjustRightInd w:val="0"/>
        <w:spacing w:line="276" w:lineRule="auto"/>
        <w:ind w:left="428"/>
        <w:jc w:val="center"/>
        <w:rPr>
          <w:b/>
          <w:bCs/>
          <w:sz w:val="28"/>
          <w:szCs w:val="28"/>
        </w:rPr>
      </w:pPr>
      <w:r w:rsidRPr="00D9583C">
        <w:rPr>
          <w:rStyle w:val="FontStyle61"/>
          <w:sz w:val="28"/>
          <w:szCs w:val="28"/>
        </w:rPr>
        <w:t xml:space="preserve">  </w:t>
      </w:r>
      <w:r w:rsidRPr="00D9583C">
        <w:rPr>
          <w:b/>
          <w:bCs/>
          <w:sz w:val="28"/>
          <w:szCs w:val="28"/>
        </w:rPr>
        <w:t>12.Налоговая оговорка</w:t>
      </w:r>
    </w:p>
    <w:p w:rsidR="009951C8" w:rsidRPr="00D9583C" w:rsidRDefault="009951C8" w:rsidP="009951C8">
      <w:pPr>
        <w:pStyle w:val="a3"/>
        <w:tabs>
          <w:tab w:val="left" w:pos="4536"/>
        </w:tabs>
        <w:autoSpaceDE w:val="0"/>
        <w:autoSpaceDN w:val="0"/>
        <w:adjustRightInd w:val="0"/>
        <w:spacing w:line="276" w:lineRule="auto"/>
        <w:ind w:left="428"/>
        <w:jc w:val="center"/>
        <w:rPr>
          <w:b/>
          <w:bCs/>
          <w:sz w:val="28"/>
          <w:szCs w:val="28"/>
        </w:rPr>
      </w:pPr>
    </w:p>
    <w:p w:rsidR="009951C8" w:rsidRPr="00D9583C" w:rsidRDefault="009951C8" w:rsidP="009951C8">
      <w:pPr>
        <w:ind w:firstLine="709"/>
        <w:jc w:val="both"/>
        <w:rPr>
          <w:sz w:val="28"/>
          <w:szCs w:val="28"/>
        </w:rPr>
      </w:pPr>
      <w:r w:rsidRPr="00D9583C">
        <w:rPr>
          <w:sz w:val="28"/>
          <w:szCs w:val="28"/>
        </w:rPr>
        <w:t>12.1 Исполнитель гарантирует, что:</w:t>
      </w:r>
    </w:p>
    <w:p w:rsidR="009951C8" w:rsidRPr="00D9583C" w:rsidRDefault="009951C8" w:rsidP="009951C8">
      <w:pPr>
        <w:ind w:left="321" w:firstLine="709"/>
        <w:jc w:val="both"/>
        <w:rPr>
          <w:sz w:val="28"/>
          <w:szCs w:val="28"/>
        </w:rPr>
      </w:pPr>
      <w:r w:rsidRPr="00D9583C">
        <w:rPr>
          <w:sz w:val="28"/>
          <w:szCs w:val="28"/>
        </w:rPr>
        <w:t>зарегистрирован в ЕГРЮЛ надлежащим образом;</w:t>
      </w:r>
    </w:p>
    <w:p w:rsidR="009951C8" w:rsidRPr="00D9583C" w:rsidRDefault="009951C8" w:rsidP="009951C8">
      <w:pPr>
        <w:ind w:firstLine="1313"/>
        <w:jc w:val="both"/>
        <w:rPr>
          <w:sz w:val="28"/>
          <w:szCs w:val="28"/>
        </w:rPr>
      </w:pPr>
      <w:r w:rsidRPr="00D9583C">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51C8" w:rsidRPr="00D9583C" w:rsidRDefault="009951C8" w:rsidP="009951C8">
      <w:pPr>
        <w:ind w:firstLine="1313"/>
        <w:jc w:val="both"/>
        <w:rPr>
          <w:sz w:val="28"/>
          <w:szCs w:val="28"/>
        </w:rPr>
      </w:pPr>
      <w:r w:rsidRPr="00D9583C">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D9583C">
        <w:rPr>
          <w:sz w:val="28"/>
          <w:szCs w:val="28"/>
        </w:rPr>
        <w:lastRenderedPageBreak/>
        <w:t>должной осмотрительности, чтобы подрядные организации (соисполнители) соответствовали данному требованию;</w:t>
      </w:r>
    </w:p>
    <w:p w:rsidR="009951C8" w:rsidRPr="00D9583C" w:rsidRDefault="009951C8" w:rsidP="009951C8">
      <w:pPr>
        <w:ind w:firstLine="1313"/>
        <w:jc w:val="both"/>
        <w:rPr>
          <w:sz w:val="28"/>
          <w:szCs w:val="28"/>
        </w:rPr>
      </w:pPr>
      <w:r w:rsidRPr="00D9583C">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51C8" w:rsidRPr="00D9583C" w:rsidRDefault="009951C8" w:rsidP="009951C8">
      <w:pPr>
        <w:ind w:firstLine="1313"/>
        <w:jc w:val="both"/>
        <w:rPr>
          <w:sz w:val="28"/>
          <w:szCs w:val="28"/>
        </w:rPr>
      </w:pPr>
      <w:r w:rsidRPr="00D9583C">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951C8" w:rsidRPr="00D9583C" w:rsidRDefault="009951C8" w:rsidP="009951C8">
      <w:pPr>
        <w:ind w:firstLine="1313"/>
        <w:jc w:val="both"/>
        <w:rPr>
          <w:sz w:val="28"/>
          <w:szCs w:val="28"/>
        </w:rPr>
      </w:pPr>
      <w:r w:rsidRPr="00D9583C">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51C8" w:rsidRPr="00D9583C" w:rsidRDefault="009951C8" w:rsidP="009951C8">
      <w:pPr>
        <w:ind w:firstLine="1313"/>
        <w:jc w:val="both"/>
        <w:rPr>
          <w:sz w:val="28"/>
          <w:szCs w:val="28"/>
        </w:rPr>
      </w:pPr>
      <w:r w:rsidRPr="00D9583C">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51C8" w:rsidRPr="00D9583C" w:rsidRDefault="009951C8" w:rsidP="009951C8">
      <w:pPr>
        <w:ind w:firstLine="1313"/>
        <w:jc w:val="both"/>
        <w:rPr>
          <w:sz w:val="28"/>
          <w:szCs w:val="28"/>
        </w:rPr>
      </w:pPr>
      <w:r w:rsidRPr="00D9583C">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51C8" w:rsidRPr="00D9583C" w:rsidRDefault="009951C8" w:rsidP="009951C8">
      <w:pPr>
        <w:ind w:firstLine="1313"/>
        <w:jc w:val="both"/>
        <w:rPr>
          <w:sz w:val="28"/>
          <w:szCs w:val="28"/>
        </w:rPr>
      </w:pPr>
      <w:r w:rsidRPr="00D9583C">
        <w:rPr>
          <w:sz w:val="28"/>
          <w:szCs w:val="28"/>
        </w:rPr>
        <w:t>своевременно и в полном объеме уплачивает налоги, сборы и страховые взносы;</w:t>
      </w:r>
    </w:p>
    <w:p w:rsidR="009951C8" w:rsidRPr="00D9583C" w:rsidRDefault="009951C8" w:rsidP="009951C8">
      <w:pPr>
        <w:ind w:firstLine="1313"/>
        <w:jc w:val="both"/>
        <w:rPr>
          <w:sz w:val="28"/>
          <w:szCs w:val="28"/>
        </w:rPr>
      </w:pPr>
      <w:r w:rsidRPr="00D9583C">
        <w:rPr>
          <w:sz w:val="28"/>
          <w:szCs w:val="28"/>
        </w:rPr>
        <w:t>отражает в налоговой отчетности по НДС все суммы НДС, предъявленные Заказчику;</w:t>
      </w:r>
    </w:p>
    <w:p w:rsidR="009951C8" w:rsidRPr="00D9583C" w:rsidRDefault="009951C8" w:rsidP="009951C8">
      <w:pPr>
        <w:ind w:firstLine="1313"/>
        <w:jc w:val="both"/>
        <w:rPr>
          <w:sz w:val="28"/>
          <w:szCs w:val="28"/>
        </w:rPr>
      </w:pPr>
      <w:r w:rsidRPr="00D9583C">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9951C8" w:rsidRPr="00D9583C" w:rsidRDefault="009951C8" w:rsidP="009951C8">
      <w:pPr>
        <w:ind w:firstLine="709"/>
        <w:jc w:val="both"/>
        <w:rPr>
          <w:sz w:val="28"/>
          <w:szCs w:val="28"/>
        </w:rPr>
      </w:pPr>
      <w:r w:rsidRPr="00D9583C">
        <w:rPr>
          <w:sz w:val="28"/>
          <w:szCs w:val="28"/>
        </w:rPr>
        <w:t>12.2</w:t>
      </w:r>
      <w:proofErr w:type="gramStart"/>
      <w:r w:rsidRPr="00D9583C">
        <w:rPr>
          <w:sz w:val="28"/>
          <w:szCs w:val="28"/>
        </w:rPr>
        <w:t xml:space="preserve">  Е</w:t>
      </w:r>
      <w:proofErr w:type="gramEnd"/>
      <w:r w:rsidRPr="00D9583C">
        <w:rPr>
          <w:sz w:val="28"/>
          <w:szCs w:val="28"/>
        </w:rPr>
        <w:t>сли Исполнитель нарушит гарантии (любую одну, несколько или все вместе), указанные в пункте 1 настоящего раздела,  и это повлечет:</w:t>
      </w:r>
    </w:p>
    <w:p w:rsidR="009951C8" w:rsidRPr="00D9583C" w:rsidRDefault="009951C8" w:rsidP="009951C8">
      <w:pPr>
        <w:ind w:firstLine="1313"/>
        <w:jc w:val="both"/>
        <w:rPr>
          <w:sz w:val="28"/>
          <w:szCs w:val="28"/>
        </w:rPr>
      </w:pPr>
      <w:r w:rsidRPr="00D9583C">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51C8" w:rsidRPr="00D9583C" w:rsidRDefault="009951C8" w:rsidP="009951C8">
      <w:pPr>
        <w:ind w:firstLine="1313"/>
        <w:jc w:val="both"/>
        <w:rPr>
          <w:sz w:val="28"/>
          <w:szCs w:val="28"/>
        </w:rPr>
      </w:pPr>
      <w:r w:rsidRPr="00D9583C">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951C8" w:rsidRPr="00D9583C" w:rsidRDefault="009951C8" w:rsidP="009951C8">
      <w:pPr>
        <w:ind w:firstLine="851"/>
        <w:jc w:val="both"/>
        <w:rPr>
          <w:sz w:val="28"/>
          <w:szCs w:val="28"/>
        </w:rPr>
      </w:pPr>
      <w:r w:rsidRPr="00D9583C">
        <w:rPr>
          <w:sz w:val="28"/>
          <w:szCs w:val="28"/>
        </w:rPr>
        <w:lastRenderedPageBreak/>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951C8" w:rsidRPr="00D9583C" w:rsidRDefault="009951C8" w:rsidP="009951C8">
      <w:pPr>
        <w:tabs>
          <w:tab w:val="left" w:pos="1276"/>
        </w:tabs>
        <w:jc w:val="both"/>
        <w:rPr>
          <w:sz w:val="28"/>
          <w:szCs w:val="28"/>
        </w:rPr>
      </w:pPr>
    </w:p>
    <w:p w:rsidR="009951C8" w:rsidRPr="00D9583C" w:rsidRDefault="009951C8" w:rsidP="009951C8">
      <w:pPr>
        <w:pStyle w:val="ConsPlusTitle"/>
        <w:numPr>
          <w:ilvl w:val="0"/>
          <w:numId w:val="27"/>
        </w:numPr>
        <w:jc w:val="center"/>
        <w:rPr>
          <w:i/>
          <w:szCs w:val="28"/>
        </w:rPr>
      </w:pPr>
      <w:r w:rsidRPr="00D9583C">
        <w:rPr>
          <w:i/>
          <w:szCs w:val="28"/>
        </w:rPr>
        <w:t>Порядок переуступки прав требования (факторинга) при исполнении договора</w:t>
      </w:r>
    </w:p>
    <w:p w:rsidR="009951C8" w:rsidRPr="00D9583C" w:rsidRDefault="009951C8" w:rsidP="009951C8">
      <w:pPr>
        <w:pStyle w:val="ConsPlusTitle"/>
        <w:ind w:firstLine="720"/>
        <w:jc w:val="center"/>
        <w:rPr>
          <w:b w:val="0"/>
          <w:i/>
          <w:szCs w:val="28"/>
        </w:rPr>
      </w:pPr>
      <w:r w:rsidRPr="00D9583C">
        <w:rPr>
          <w:i/>
          <w:szCs w:val="28"/>
        </w:rPr>
        <w:t>(</w:t>
      </w:r>
      <w:r w:rsidRPr="00D9583C">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9951C8" w:rsidRPr="00D9583C" w:rsidRDefault="009951C8" w:rsidP="009951C8">
      <w:pPr>
        <w:pStyle w:val="ConsPlusNormal"/>
        <w:ind w:firstLine="720"/>
        <w:jc w:val="both"/>
        <w:rPr>
          <w:i/>
        </w:rPr>
      </w:pPr>
      <w:r w:rsidRPr="00D9583C">
        <w:rPr>
          <w:i/>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9951C8" w:rsidRPr="00D9583C" w:rsidRDefault="009951C8" w:rsidP="009951C8">
      <w:pPr>
        <w:pStyle w:val="ConsPlusNormal"/>
        <w:ind w:firstLine="720"/>
        <w:jc w:val="both"/>
        <w:rPr>
          <w:i/>
        </w:rPr>
      </w:pPr>
      <w:r w:rsidRPr="00D9583C">
        <w:rPr>
          <w:i/>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9951C8" w:rsidRPr="00D9583C" w:rsidRDefault="009951C8" w:rsidP="009951C8">
      <w:pPr>
        <w:pStyle w:val="ConsPlusNormal"/>
        <w:ind w:firstLine="720"/>
        <w:jc w:val="both"/>
        <w:rPr>
          <w:i/>
        </w:rPr>
      </w:pPr>
      <w:r w:rsidRPr="00D9583C">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9951C8" w:rsidRPr="00D9583C" w:rsidRDefault="009951C8" w:rsidP="009951C8">
      <w:pPr>
        <w:pStyle w:val="ConsPlusNormal"/>
        <w:ind w:firstLine="720"/>
        <w:jc w:val="both"/>
        <w:rPr>
          <w:i/>
        </w:rPr>
      </w:pPr>
      <w:r w:rsidRPr="00D9583C">
        <w:rPr>
          <w:i/>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9951C8" w:rsidRPr="00D9583C" w:rsidRDefault="009951C8" w:rsidP="009951C8">
      <w:pPr>
        <w:pStyle w:val="ConsPlusNormal"/>
        <w:ind w:firstLine="720"/>
        <w:jc w:val="both"/>
        <w:rPr>
          <w:i/>
        </w:rPr>
      </w:pPr>
      <w:r w:rsidRPr="00D9583C">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9951C8" w:rsidRPr="00D9583C" w:rsidRDefault="009951C8" w:rsidP="009951C8">
      <w:pPr>
        <w:pStyle w:val="ConsPlusNormal"/>
        <w:ind w:firstLine="720"/>
        <w:jc w:val="both"/>
        <w:rPr>
          <w:i/>
        </w:rPr>
      </w:pPr>
      <w:r w:rsidRPr="00D9583C">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9951C8" w:rsidRPr="00D9583C" w:rsidRDefault="009951C8" w:rsidP="009951C8">
      <w:pPr>
        <w:pStyle w:val="ConsPlusNormal"/>
        <w:ind w:firstLine="720"/>
        <w:jc w:val="both"/>
        <w:rPr>
          <w:i/>
        </w:rPr>
      </w:pPr>
      <w:r w:rsidRPr="00D9583C">
        <w:rPr>
          <w:i/>
        </w:rPr>
        <w:lastRenderedPageBreak/>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D9583C">
          <w:rPr>
            <w:rStyle w:val="ae"/>
            <w:i/>
          </w:rPr>
          <w:t>Постановлением</w:t>
        </w:r>
      </w:hyperlink>
      <w:r w:rsidRPr="00D9583C">
        <w:rPr>
          <w:i/>
        </w:rPr>
        <w:t xml:space="preserve"> Правительства Российской Федерации от 27 января 2014 г. N 58.</w:t>
      </w:r>
    </w:p>
    <w:p w:rsidR="009951C8" w:rsidRPr="00D9583C" w:rsidRDefault="009951C8" w:rsidP="009951C8">
      <w:pPr>
        <w:pStyle w:val="ConsPlusNormal"/>
        <w:ind w:firstLine="720"/>
        <w:jc w:val="both"/>
        <w:rPr>
          <w:i/>
        </w:rPr>
      </w:pPr>
      <w:r w:rsidRPr="00D9583C">
        <w:rPr>
          <w:i/>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9951C8" w:rsidRPr="00D9583C" w:rsidRDefault="009951C8" w:rsidP="009951C8">
      <w:pPr>
        <w:pStyle w:val="ConsPlusNormal"/>
        <w:ind w:firstLine="720"/>
        <w:jc w:val="both"/>
        <w:rPr>
          <w:i/>
        </w:rPr>
      </w:pPr>
      <w:r w:rsidRPr="00D9583C">
        <w:rPr>
          <w:i/>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9951C8" w:rsidRPr="00D9583C" w:rsidRDefault="009951C8" w:rsidP="009951C8">
      <w:pPr>
        <w:pStyle w:val="ConsPlusNormal"/>
        <w:ind w:firstLine="720"/>
        <w:jc w:val="both"/>
        <w:rPr>
          <w:i/>
        </w:rPr>
      </w:pPr>
      <w:r w:rsidRPr="00D9583C">
        <w:rPr>
          <w:i/>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9951C8" w:rsidRPr="00D9583C" w:rsidRDefault="009951C8" w:rsidP="009951C8">
      <w:pPr>
        <w:pStyle w:val="ConsPlusNormal"/>
        <w:ind w:firstLine="720"/>
        <w:jc w:val="both"/>
        <w:rPr>
          <w:i/>
        </w:rPr>
      </w:pPr>
      <w:r w:rsidRPr="00D9583C">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9951C8" w:rsidRPr="00D9583C" w:rsidRDefault="009951C8" w:rsidP="009951C8">
      <w:pPr>
        <w:pStyle w:val="ConsPlusNormal"/>
        <w:ind w:firstLine="720"/>
        <w:jc w:val="both"/>
        <w:rPr>
          <w:i/>
        </w:rPr>
      </w:pPr>
      <w:r w:rsidRPr="00D9583C">
        <w:rPr>
          <w:i/>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9951C8" w:rsidRPr="00D9583C" w:rsidRDefault="009951C8" w:rsidP="009951C8">
      <w:pPr>
        <w:pStyle w:val="ConsPlusNormal"/>
        <w:ind w:firstLine="720"/>
        <w:jc w:val="both"/>
        <w:rPr>
          <w:i/>
        </w:rPr>
      </w:pPr>
      <w:r w:rsidRPr="00D9583C">
        <w:rPr>
          <w:i/>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9951C8" w:rsidRPr="00D9583C" w:rsidRDefault="009951C8" w:rsidP="009951C8">
      <w:pPr>
        <w:pStyle w:val="ConsPlusNormal"/>
        <w:ind w:firstLine="720"/>
        <w:jc w:val="both"/>
        <w:rPr>
          <w:i/>
        </w:rPr>
      </w:pPr>
      <w:r w:rsidRPr="00D9583C">
        <w:rPr>
          <w:i/>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9951C8" w:rsidRPr="00D9583C" w:rsidRDefault="009951C8" w:rsidP="009951C8">
      <w:pPr>
        <w:pStyle w:val="ConsPlusNormal"/>
        <w:ind w:firstLine="720"/>
        <w:jc w:val="both"/>
        <w:rPr>
          <w:i/>
        </w:rPr>
      </w:pPr>
      <w:r w:rsidRPr="00D9583C">
        <w:rPr>
          <w:i/>
        </w:rPr>
        <w:t xml:space="preserve">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D9583C">
        <w:rPr>
          <w:i/>
        </w:rPr>
        <w:t>кроме</w:t>
      </w:r>
      <w:proofErr w:type="gramEnd"/>
      <w:r w:rsidRPr="00D9583C">
        <w:rPr>
          <w:i/>
        </w:rPr>
        <w:t xml:space="preserve"> предусмотренных в настоящем договоре.</w:t>
      </w:r>
    </w:p>
    <w:p w:rsidR="009951C8" w:rsidRPr="00D9583C" w:rsidRDefault="009951C8" w:rsidP="009951C8">
      <w:pPr>
        <w:pStyle w:val="ConsPlusNormal"/>
        <w:ind w:firstLine="720"/>
        <w:jc w:val="both"/>
        <w:rPr>
          <w:i/>
        </w:rPr>
      </w:pPr>
      <w:r w:rsidRPr="00D9583C">
        <w:rPr>
          <w:i/>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9951C8" w:rsidRPr="00D9583C" w:rsidRDefault="009951C8" w:rsidP="009951C8">
      <w:pPr>
        <w:pStyle w:val="ConsPlusNormal"/>
        <w:ind w:firstLine="720"/>
        <w:jc w:val="both"/>
        <w:rPr>
          <w:i/>
        </w:rPr>
      </w:pPr>
      <w:r w:rsidRPr="00D9583C">
        <w:rPr>
          <w:i/>
        </w:rPr>
        <w:lastRenderedPageBreak/>
        <w:t>13.11. Положения настоящего Порядка применяются соответственно к последующей уступке денежного требования финансовым агентом.</w:t>
      </w:r>
    </w:p>
    <w:p w:rsidR="009951C8" w:rsidRDefault="009951C8" w:rsidP="009951C8">
      <w:pPr>
        <w:pStyle w:val="Style8"/>
        <w:widowControl/>
        <w:tabs>
          <w:tab w:val="left" w:pos="426"/>
        </w:tabs>
        <w:spacing w:before="240"/>
        <w:jc w:val="center"/>
        <w:rPr>
          <w:rStyle w:val="FontStyle51"/>
          <w:sz w:val="28"/>
          <w:szCs w:val="28"/>
        </w:rPr>
      </w:pPr>
      <w:r w:rsidRPr="00D9583C">
        <w:rPr>
          <w:rStyle w:val="FontStyle51"/>
          <w:sz w:val="28"/>
          <w:szCs w:val="28"/>
        </w:rPr>
        <w:t>14.</w:t>
      </w:r>
      <w:r w:rsidRPr="00D9583C">
        <w:rPr>
          <w:rStyle w:val="FontStyle51"/>
          <w:sz w:val="28"/>
          <w:szCs w:val="28"/>
        </w:rPr>
        <w:tab/>
        <w:t>Прочие условия</w:t>
      </w:r>
    </w:p>
    <w:p w:rsidR="009951C8" w:rsidRPr="00D9583C" w:rsidRDefault="009951C8" w:rsidP="009951C8">
      <w:pPr>
        <w:ind w:firstLine="709"/>
        <w:jc w:val="both"/>
        <w:rPr>
          <w:sz w:val="28"/>
          <w:szCs w:val="28"/>
        </w:rPr>
      </w:pPr>
      <w:r w:rsidRPr="00D9583C">
        <w:rPr>
          <w:sz w:val="28"/>
          <w:szCs w:val="28"/>
        </w:rPr>
        <w:t>14.1. Риск случайной гибели БПА во время выполнения Работ по их ремонту и техническому обслуживанию несет Исполнитель.</w:t>
      </w:r>
    </w:p>
    <w:p w:rsidR="009951C8" w:rsidRPr="00D9583C" w:rsidRDefault="009951C8" w:rsidP="009951C8">
      <w:pPr>
        <w:ind w:firstLine="709"/>
        <w:jc w:val="both"/>
        <w:rPr>
          <w:rStyle w:val="FontStyle61"/>
          <w:sz w:val="28"/>
          <w:szCs w:val="28"/>
        </w:rPr>
      </w:pPr>
      <w:r w:rsidRPr="00D9583C">
        <w:rPr>
          <w:sz w:val="28"/>
          <w:szCs w:val="28"/>
        </w:rPr>
        <w:t xml:space="preserve">14.2. </w:t>
      </w:r>
      <w:r w:rsidRPr="00D9583C">
        <w:rPr>
          <w:rStyle w:val="FontStyle61"/>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9951C8" w:rsidRPr="00D9583C" w:rsidRDefault="009951C8" w:rsidP="009951C8">
      <w:pPr>
        <w:ind w:firstLine="709"/>
        <w:jc w:val="both"/>
        <w:rPr>
          <w:rStyle w:val="FontStyle61"/>
          <w:sz w:val="28"/>
          <w:szCs w:val="28"/>
        </w:rPr>
      </w:pPr>
      <w:r w:rsidRPr="00D9583C">
        <w:rPr>
          <w:rStyle w:val="FontStyle61"/>
          <w:sz w:val="28"/>
          <w:szCs w:val="28"/>
        </w:rPr>
        <w:t>14.3. Все вопросы, не предусмотренные настоящим Договором, регулируются законодательством Российской Федерации.</w:t>
      </w:r>
    </w:p>
    <w:p w:rsidR="009951C8" w:rsidRPr="00D9583C" w:rsidRDefault="009951C8" w:rsidP="009951C8">
      <w:pPr>
        <w:ind w:firstLine="709"/>
        <w:jc w:val="both"/>
        <w:rPr>
          <w:rStyle w:val="FontStyle61"/>
          <w:sz w:val="28"/>
          <w:szCs w:val="28"/>
        </w:rPr>
      </w:pPr>
      <w:r w:rsidRPr="00D9583C">
        <w:rPr>
          <w:rStyle w:val="FontStyle61"/>
          <w:sz w:val="28"/>
          <w:szCs w:val="28"/>
        </w:rPr>
        <w:t>14.4. Настоящий Договор составлен в двух экземплярах, имеющих одинаковую силу, по одному экземпляру для каждой из Сторон.</w:t>
      </w:r>
    </w:p>
    <w:p w:rsidR="009951C8" w:rsidRPr="00D9583C" w:rsidRDefault="009951C8" w:rsidP="009951C8">
      <w:pPr>
        <w:ind w:firstLine="709"/>
        <w:jc w:val="both"/>
        <w:rPr>
          <w:rStyle w:val="FontStyle61"/>
          <w:sz w:val="28"/>
          <w:szCs w:val="28"/>
        </w:rPr>
      </w:pPr>
      <w:r w:rsidRPr="00D9583C">
        <w:rPr>
          <w:rStyle w:val="FontStyle61"/>
          <w:sz w:val="28"/>
          <w:szCs w:val="28"/>
        </w:rPr>
        <w:t>14.5. Все приложения к настоящему Договору являются его неотъемлемыми частями.</w:t>
      </w:r>
    </w:p>
    <w:p w:rsidR="009951C8" w:rsidRPr="00D9583C" w:rsidRDefault="009951C8" w:rsidP="009951C8">
      <w:pPr>
        <w:ind w:firstLine="709"/>
        <w:jc w:val="both"/>
        <w:rPr>
          <w:rStyle w:val="FontStyle61"/>
          <w:sz w:val="28"/>
          <w:szCs w:val="28"/>
        </w:rPr>
      </w:pPr>
      <w:r w:rsidRPr="00D9583C">
        <w:rPr>
          <w:rStyle w:val="FontStyle61"/>
          <w:sz w:val="28"/>
          <w:szCs w:val="28"/>
        </w:rPr>
        <w:t>14.6. К настоящему Договору прилагаются:</w:t>
      </w:r>
    </w:p>
    <w:p w:rsidR="009951C8" w:rsidRPr="00D9583C" w:rsidRDefault="009951C8" w:rsidP="009951C8">
      <w:pPr>
        <w:ind w:firstLine="709"/>
        <w:jc w:val="both"/>
        <w:rPr>
          <w:rStyle w:val="FontStyle61"/>
          <w:sz w:val="28"/>
          <w:szCs w:val="28"/>
        </w:rPr>
      </w:pPr>
      <w:r w:rsidRPr="00D9583C">
        <w:rPr>
          <w:rStyle w:val="FontStyle61"/>
          <w:sz w:val="28"/>
          <w:szCs w:val="28"/>
        </w:rPr>
        <w:t>14.6.1. Перечень БПА (приложение № 1);</w:t>
      </w:r>
    </w:p>
    <w:p w:rsidR="009951C8" w:rsidRPr="00D9583C" w:rsidRDefault="009951C8" w:rsidP="009951C8">
      <w:pPr>
        <w:pStyle w:val="Style5"/>
        <w:widowControl/>
        <w:tabs>
          <w:tab w:val="left" w:pos="1224"/>
        </w:tabs>
        <w:spacing w:line="240" w:lineRule="auto"/>
        <w:ind w:firstLine="709"/>
        <w:rPr>
          <w:sz w:val="28"/>
          <w:szCs w:val="28"/>
        </w:rPr>
      </w:pPr>
      <w:r w:rsidRPr="00D9583C">
        <w:rPr>
          <w:rStyle w:val="FontStyle61"/>
          <w:sz w:val="28"/>
          <w:szCs w:val="28"/>
        </w:rPr>
        <w:t xml:space="preserve">14.6.2. </w:t>
      </w:r>
      <w:r w:rsidRPr="00D9583C">
        <w:rPr>
          <w:sz w:val="28"/>
          <w:szCs w:val="28"/>
        </w:rPr>
        <w:t>Время на проведение Работ по замене модулей БПА (приложение №2);</w:t>
      </w:r>
    </w:p>
    <w:p w:rsidR="009951C8" w:rsidRPr="00D9583C" w:rsidRDefault="009951C8" w:rsidP="009951C8">
      <w:pPr>
        <w:pStyle w:val="Style5"/>
        <w:spacing w:line="240" w:lineRule="auto"/>
        <w:ind w:firstLine="709"/>
        <w:rPr>
          <w:rStyle w:val="FontStyle61"/>
          <w:sz w:val="28"/>
          <w:szCs w:val="28"/>
        </w:rPr>
      </w:pPr>
      <w:r w:rsidRPr="00D9583C">
        <w:rPr>
          <w:sz w:val="28"/>
          <w:szCs w:val="28"/>
        </w:rPr>
        <w:t xml:space="preserve">14.6.3. </w:t>
      </w:r>
      <w:r w:rsidRPr="00D9583C">
        <w:rPr>
          <w:rStyle w:val="FontStyle61"/>
          <w:sz w:val="28"/>
          <w:szCs w:val="28"/>
        </w:rPr>
        <w:t xml:space="preserve">Протокол </w:t>
      </w:r>
      <w:proofErr w:type="gramStart"/>
      <w:r w:rsidRPr="00D9583C">
        <w:rPr>
          <w:rStyle w:val="FontStyle61"/>
          <w:sz w:val="28"/>
          <w:szCs w:val="28"/>
        </w:rPr>
        <w:t>согласования времени проезда работников Исполнителя</w:t>
      </w:r>
      <w:proofErr w:type="gramEnd"/>
      <w:r w:rsidRPr="00D9583C">
        <w:rPr>
          <w:rStyle w:val="FontStyle61"/>
          <w:sz w:val="28"/>
          <w:szCs w:val="28"/>
        </w:rPr>
        <w:t xml:space="preserve"> до места нахождения неисправного БПА  (приложение № 3);</w:t>
      </w:r>
    </w:p>
    <w:p w:rsidR="009951C8" w:rsidRPr="00D9583C" w:rsidRDefault="009951C8" w:rsidP="009951C8">
      <w:pPr>
        <w:pStyle w:val="Style5"/>
        <w:spacing w:line="240" w:lineRule="auto"/>
        <w:ind w:firstLine="709"/>
        <w:rPr>
          <w:rStyle w:val="FontStyle61"/>
          <w:sz w:val="28"/>
          <w:szCs w:val="28"/>
        </w:rPr>
      </w:pPr>
      <w:r w:rsidRPr="00D9583C">
        <w:rPr>
          <w:rStyle w:val="FontStyle61"/>
          <w:sz w:val="28"/>
          <w:szCs w:val="28"/>
        </w:rPr>
        <w:t>14.6.4. Протокол согласования договорной цены (приложение № 4);</w:t>
      </w:r>
    </w:p>
    <w:p w:rsidR="009951C8" w:rsidRPr="00D9583C" w:rsidRDefault="009951C8" w:rsidP="009951C8">
      <w:pPr>
        <w:pStyle w:val="Style5"/>
        <w:spacing w:line="240" w:lineRule="auto"/>
        <w:ind w:firstLine="709"/>
        <w:rPr>
          <w:rStyle w:val="FontStyle61"/>
          <w:sz w:val="28"/>
          <w:szCs w:val="28"/>
        </w:rPr>
      </w:pPr>
      <w:r w:rsidRPr="00D9583C">
        <w:rPr>
          <w:rStyle w:val="FontStyle61"/>
          <w:sz w:val="28"/>
          <w:szCs w:val="28"/>
        </w:rPr>
        <w:t>14.6.5. Таблица стоимости перемещения одного БПА (приложение № 5);</w:t>
      </w:r>
    </w:p>
    <w:p w:rsidR="009951C8" w:rsidRPr="00D9583C" w:rsidRDefault="009951C8" w:rsidP="009951C8">
      <w:pPr>
        <w:pStyle w:val="Style5"/>
        <w:spacing w:line="240" w:lineRule="auto"/>
        <w:ind w:firstLine="709"/>
        <w:rPr>
          <w:rStyle w:val="FontStyle61"/>
          <w:sz w:val="28"/>
          <w:szCs w:val="28"/>
        </w:rPr>
      </w:pPr>
      <w:r w:rsidRPr="00D9583C">
        <w:rPr>
          <w:rStyle w:val="FontStyle61"/>
          <w:sz w:val="28"/>
          <w:szCs w:val="28"/>
        </w:rPr>
        <w:t>14.6.6. Размер неустойки, выплачиваемый Исполнителем Заказчику при несоблюдении условий подпунктов 2.1.4, 2.1.5 (приложение № 6);</w:t>
      </w:r>
    </w:p>
    <w:p w:rsidR="009951C8" w:rsidRPr="00D9583C" w:rsidRDefault="009951C8" w:rsidP="009951C8">
      <w:pPr>
        <w:pStyle w:val="Style5"/>
        <w:spacing w:line="240" w:lineRule="auto"/>
        <w:ind w:firstLine="709"/>
        <w:rPr>
          <w:rStyle w:val="FontStyle61"/>
          <w:sz w:val="28"/>
          <w:szCs w:val="28"/>
        </w:rPr>
      </w:pPr>
      <w:r w:rsidRPr="00D9583C">
        <w:rPr>
          <w:rStyle w:val="FontStyle61"/>
          <w:sz w:val="28"/>
          <w:szCs w:val="28"/>
        </w:rPr>
        <w:t>14.6.7. Размер неустойки, выплачиваемый Исполнителем Заказчику при необеспечении заявленной работоспособности БПА (приложение № 7);</w:t>
      </w:r>
    </w:p>
    <w:p w:rsidR="009951C8" w:rsidRDefault="009951C8" w:rsidP="009951C8">
      <w:pPr>
        <w:pStyle w:val="Style5"/>
        <w:spacing w:line="240" w:lineRule="auto"/>
        <w:ind w:firstLine="709"/>
        <w:rPr>
          <w:rStyle w:val="FontStyle61"/>
          <w:sz w:val="28"/>
          <w:szCs w:val="28"/>
        </w:rPr>
      </w:pPr>
      <w:r w:rsidRPr="00D9583C">
        <w:rPr>
          <w:rStyle w:val="FontStyle61"/>
          <w:sz w:val="28"/>
          <w:szCs w:val="28"/>
        </w:rPr>
        <w:t>14.6.8. Протокол согласования сроков введения в эксплуатацию неисправных/вновь устанавливаемых БПА (приложение № 8).</w:t>
      </w:r>
    </w:p>
    <w:p w:rsidR="009951C8" w:rsidRPr="0075165F" w:rsidRDefault="009951C8" w:rsidP="009951C8">
      <w:pPr>
        <w:pStyle w:val="a5"/>
        <w:rPr>
          <w:b/>
          <w:sz w:val="28"/>
          <w:szCs w:val="28"/>
        </w:rPr>
      </w:pPr>
      <w:r w:rsidRPr="00D9583C">
        <w:rPr>
          <w:rStyle w:val="FontStyle61"/>
          <w:sz w:val="28"/>
          <w:szCs w:val="28"/>
        </w:rPr>
        <w:t>14.6.</w:t>
      </w:r>
      <w:r>
        <w:rPr>
          <w:rStyle w:val="FontStyle61"/>
          <w:sz w:val="28"/>
          <w:szCs w:val="28"/>
        </w:rPr>
        <w:t xml:space="preserve">9. </w:t>
      </w:r>
      <w:r w:rsidRPr="00A916A8">
        <w:rPr>
          <w:sz w:val="28"/>
          <w:szCs w:val="28"/>
        </w:rPr>
        <w:t>Регламент технического обслуживания Билетопечатающих автоматов «Искра-102»</w:t>
      </w:r>
      <w:r w:rsidRPr="00A916A8">
        <w:rPr>
          <w:rStyle w:val="FontStyle61"/>
          <w:sz w:val="28"/>
          <w:szCs w:val="28"/>
        </w:rPr>
        <w:t xml:space="preserve"> (приложение</w:t>
      </w:r>
      <w:r w:rsidRPr="00D9583C">
        <w:rPr>
          <w:rStyle w:val="FontStyle61"/>
          <w:sz w:val="28"/>
          <w:szCs w:val="28"/>
        </w:rPr>
        <w:t xml:space="preserve"> № </w:t>
      </w:r>
      <w:r>
        <w:rPr>
          <w:rStyle w:val="FontStyle61"/>
          <w:sz w:val="28"/>
          <w:szCs w:val="28"/>
        </w:rPr>
        <w:t>9</w:t>
      </w:r>
      <w:r w:rsidRPr="00D9583C">
        <w:rPr>
          <w:rStyle w:val="FontStyle61"/>
          <w:sz w:val="28"/>
          <w:szCs w:val="28"/>
        </w:rPr>
        <w:t>).</w:t>
      </w:r>
    </w:p>
    <w:p w:rsidR="009951C8" w:rsidRPr="00D9583C" w:rsidRDefault="009951C8" w:rsidP="009951C8">
      <w:pPr>
        <w:pStyle w:val="Style5"/>
        <w:spacing w:line="240" w:lineRule="auto"/>
        <w:ind w:firstLine="709"/>
        <w:rPr>
          <w:rStyle w:val="FontStyle61"/>
          <w:sz w:val="28"/>
          <w:szCs w:val="28"/>
        </w:rPr>
      </w:pPr>
    </w:p>
    <w:p w:rsidR="009951C8" w:rsidRPr="00D9583C" w:rsidRDefault="009951C8" w:rsidP="009951C8">
      <w:pPr>
        <w:ind w:left="360"/>
        <w:jc w:val="center"/>
        <w:rPr>
          <w:b/>
          <w:bCs/>
          <w:sz w:val="28"/>
          <w:szCs w:val="28"/>
        </w:rPr>
      </w:pPr>
      <w:r w:rsidRPr="00D9583C">
        <w:rPr>
          <w:b/>
          <w:bCs/>
          <w:sz w:val="28"/>
          <w:szCs w:val="28"/>
        </w:rPr>
        <w:t>15.Адреса и банковские реквизиты Сторон</w:t>
      </w:r>
    </w:p>
    <w:p w:rsidR="009951C8" w:rsidRPr="00D9583C" w:rsidRDefault="009951C8" w:rsidP="009951C8">
      <w:pPr>
        <w:ind w:left="720"/>
        <w:rPr>
          <w:rStyle w:val="FontStyle61"/>
          <w:b/>
          <w:bCs/>
          <w:sz w:val="28"/>
          <w:szCs w:val="28"/>
        </w:rPr>
      </w:pPr>
    </w:p>
    <w:tbl>
      <w:tblPr>
        <w:tblW w:w="9564" w:type="dxa"/>
        <w:tblLook w:val="04A0"/>
      </w:tblPr>
      <w:tblGrid>
        <w:gridCol w:w="4712"/>
        <w:gridCol w:w="4852"/>
      </w:tblGrid>
      <w:tr w:rsidR="009951C8" w:rsidRPr="00D9583C" w:rsidTr="009951C8">
        <w:tc>
          <w:tcPr>
            <w:tcW w:w="4712" w:type="dxa"/>
            <w:shd w:val="clear" w:color="auto" w:fill="auto"/>
          </w:tcPr>
          <w:p w:rsidR="009951C8" w:rsidRPr="00D9583C" w:rsidRDefault="009951C8" w:rsidP="009951C8">
            <w:pPr>
              <w:overflowPunct w:val="0"/>
              <w:snapToGrid w:val="0"/>
              <w:textAlignment w:val="baseline"/>
              <w:rPr>
                <w:rFonts w:eastAsia="Calibri"/>
                <w:b/>
                <w:bCs/>
                <w:sz w:val="28"/>
                <w:szCs w:val="28"/>
              </w:rPr>
            </w:pPr>
            <w:r w:rsidRPr="00D9583C">
              <w:rPr>
                <w:rFonts w:eastAsia="Calibri"/>
                <w:b/>
                <w:bCs/>
                <w:sz w:val="28"/>
                <w:szCs w:val="28"/>
              </w:rPr>
              <w:t>Заказчик:</w:t>
            </w:r>
          </w:p>
          <w:p w:rsidR="009951C8" w:rsidRPr="00D9583C" w:rsidRDefault="009951C8" w:rsidP="009951C8">
            <w:pPr>
              <w:rPr>
                <w:sz w:val="28"/>
                <w:szCs w:val="28"/>
              </w:rPr>
            </w:pPr>
            <w:r w:rsidRPr="00D9583C">
              <w:rPr>
                <w:sz w:val="28"/>
                <w:szCs w:val="28"/>
              </w:rPr>
              <w:t>Акционерное общество «Пригородная пассажирская  компания «Черноземье»</w:t>
            </w:r>
            <w:r>
              <w:rPr>
                <w:sz w:val="28"/>
                <w:szCs w:val="28"/>
              </w:rPr>
              <w:t xml:space="preserve"> </w:t>
            </w:r>
            <w:r w:rsidRPr="00D9583C">
              <w:rPr>
                <w:sz w:val="28"/>
                <w:szCs w:val="28"/>
              </w:rPr>
              <w:t>(АО «ППК «Черноземье»)</w:t>
            </w:r>
          </w:p>
          <w:p w:rsidR="009951C8" w:rsidRPr="00D9583C" w:rsidRDefault="009951C8" w:rsidP="009951C8">
            <w:pPr>
              <w:rPr>
                <w:rStyle w:val="FontStyle44"/>
              </w:rPr>
            </w:pPr>
            <w:r>
              <w:rPr>
                <w:sz w:val="28"/>
                <w:szCs w:val="28"/>
              </w:rPr>
              <w:t>А</w:t>
            </w:r>
            <w:r w:rsidRPr="00D9583C">
              <w:rPr>
                <w:sz w:val="28"/>
                <w:szCs w:val="28"/>
              </w:rPr>
              <w:t>дрес</w:t>
            </w:r>
            <w:r>
              <w:rPr>
                <w:sz w:val="28"/>
                <w:szCs w:val="28"/>
              </w:rPr>
              <w:t xml:space="preserve"> (место нахождения)</w:t>
            </w:r>
            <w:r w:rsidRPr="00D9583C">
              <w:rPr>
                <w:sz w:val="28"/>
                <w:szCs w:val="28"/>
              </w:rPr>
              <w:t xml:space="preserve">: </w:t>
            </w:r>
            <w:r w:rsidRPr="00D9583C">
              <w:rPr>
                <w:rStyle w:val="FontStyle44"/>
              </w:rPr>
              <w:t xml:space="preserve">Российская Федерация, 394043, Воронежская область, г. Воронеж, ул. Ленина, д.104б, нежилое встроенное помещение </w:t>
            </w:r>
            <w:r w:rsidRPr="00D9583C">
              <w:rPr>
                <w:rStyle w:val="FontStyle44"/>
                <w:lang w:val="en-US"/>
              </w:rPr>
              <w:t>I</w:t>
            </w:r>
            <w:r w:rsidRPr="00D9583C">
              <w:rPr>
                <w:rStyle w:val="FontStyle44"/>
              </w:rPr>
              <w:t xml:space="preserve"> в лит. 1А, офис 915</w:t>
            </w:r>
          </w:p>
          <w:p w:rsidR="009951C8" w:rsidRPr="00D9583C" w:rsidRDefault="009951C8" w:rsidP="009951C8">
            <w:pPr>
              <w:rPr>
                <w:sz w:val="28"/>
                <w:szCs w:val="28"/>
              </w:rPr>
            </w:pPr>
            <w:r w:rsidRPr="00D9583C">
              <w:rPr>
                <w:sz w:val="28"/>
                <w:szCs w:val="28"/>
              </w:rPr>
              <w:lastRenderedPageBreak/>
              <w:t>ИНН 3664108409 КПП 366601001</w:t>
            </w:r>
          </w:p>
          <w:p w:rsidR="009951C8" w:rsidRPr="00D9583C" w:rsidRDefault="009951C8" w:rsidP="009951C8">
            <w:pPr>
              <w:rPr>
                <w:sz w:val="28"/>
                <w:szCs w:val="28"/>
              </w:rPr>
            </w:pPr>
            <w:r w:rsidRPr="00D9583C">
              <w:rPr>
                <w:sz w:val="28"/>
                <w:szCs w:val="28"/>
              </w:rPr>
              <w:t>ОГРН 1103668042664</w:t>
            </w:r>
          </w:p>
          <w:p w:rsidR="009951C8" w:rsidRPr="00D9583C" w:rsidRDefault="009951C8" w:rsidP="009951C8">
            <w:pPr>
              <w:rPr>
                <w:sz w:val="28"/>
                <w:szCs w:val="28"/>
              </w:rPr>
            </w:pPr>
            <w:r w:rsidRPr="00D9583C">
              <w:rPr>
                <w:sz w:val="28"/>
                <w:szCs w:val="28"/>
              </w:rPr>
              <w:t>ОКПО 69485749</w:t>
            </w:r>
          </w:p>
          <w:p w:rsidR="009951C8" w:rsidRPr="00D9583C" w:rsidRDefault="009951C8" w:rsidP="009951C8">
            <w:pPr>
              <w:rPr>
                <w:sz w:val="28"/>
                <w:szCs w:val="28"/>
              </w:rPr>
            </w:pPr>
            <w:r w:rsidRPr="00D9583C">
              <w:rPr>
                <w:sz w:val="28"/>
                <w:szCs w:val="28"/>
              </w:rPr>
              <w:t>ОКТМО 20701000</w:t>
            </w:r>
          </w:p>
          <w:p w:rsidR="009951C8" w:rsidRPr="00D9583C" w:rsidRDefault="009951C8" w:rsidP="009951C8">
            <w:pPr>
              <w:rPr>
                <w:sz w:val="28"/>
                <w:szCs w:val="28"/>
              </w:rPr>
            </w:pPr>
            <w:r w:rsidRPr="00D9583C">
              <w:rPr>
                <w:sz w:val="28"/>
                <w:szCs w:val="28"/>
              </w:rPr>
              <w:t>р/с 40702810200250005057 в филиале Банка ВТБ (ПАО) в г. Воронеже,</w:t>
            </w:r>
          </w:p>
          <w:p w:rsidR="009951C8" w:rsidRPr="00D9583C" w:rsidRDefault="009951C8" w:rsidP="009951C8">
            <w:pPr>
              <w:rPr>
                <w:sz w:val="28"/>
                <w:szCs w:val="28"/>
              </w:rPr>
            </w:pPr>
            <w:r w:rsidRPr="00D9583C">
              <w:rPr>
                <w:sz w:val="28"/>
                <w:szCs w:val="28"/>
              </w:rPr>
              <w:t xml:space="preserve">к/с 30101810100000000835 </w:t>
            </w:r>
          </w:p>
          <w:p w:rsidR="009951C8" w:rsidRPr="00D9583C" w:rsidRDefault="009951C8" w:rsidP="009951C8">
            <w:pPr>
              <w:rPr>
                <w:sz w:val="28"/>
                <w:szCs w:val="28"/>
              </w:rPr>
            </w:pPr>
            <w:r w:rsidRPr="00D9583C">
              <w:rPr>
                <w:sz w:val="28"/>
                <w:szCs w:val="28"/>
              </w:rPr>
              <w:t>БИК 042007835</w:t>
            </w:r>
          </w:p>
          <w:p w:rsidR="009951C8" w:rsidRDefault="009951C8" w:rsidP="009951C8">
            <w:pPr>
              <w:rPr>
                <w:sz w:val="28"/>
                <w:szCs w:val="28"/>
              </w:rPr>
            </w:pPr>
            <w:r w:rsidRPr="00D9583C">
              <w:rPr>
                <w:sz w:val="28"/>
                <w:szCs w:val="28"/>
              </w:rPr>
              <w:t>Тел/факс (473) 265-16-40/265-16-45</w:t>
            </w:r>
          </w:p>
          <w:p w:rsidR="009951C8" w:rsidRDefault="009951C8" w:rsidP="009951C8">
            <w:pPr>
              <w:keepNext/>
              <w:keepLines/>
              <w:suppressLineNumbers/>
              <w:ind w:right="-1"/>
              <w:rPr>
                <w:b/>
                <w:sz w:val="28"/>
                <w:szCs w:val="28"/>
              </w:rPr>
            </w:pPr>
          </w:p>
          <w:p w:rsidR="009951C8" w:rsidRPr="00D9583C" w:rsidRDefault="009951C8" w:rsidP="009951C8">
            <w:pPr>
              <w:keepNext/>
              <w:keepLines/>
              <w:suppressLineNumbers/>
              <w:ind w:right="-1"/>
              <w:rPr>
                <w:b/>
                <w:sz w:val="28"/>
                <w:szCs w:val="28"/>
              </w:rPr>
            </w:pPr>
            <w:r w:rsidRPr="00D9583C">
              <w:rPr>
                <w:b/>
                <w:sz w:val="28"/>
                <w:szCs w:val="28"/>
              </w:rPr>
              <w:t>От Заказчика</w:t>
            </w:r>
          </w:p>
          <w:p w:rsidR="009951C8" w:rsidRPr="00D9583C" w:rsidRDefault="009951C8" w:rsidP="009951C8">
            <w:pPr>
              <w:keepNext/>
              <w:keepLines/>
              <w:suppressLineNumbers/>
              <w:ind w:right="-1"/>
              <w:rPr>
                <w:sz w:val="28"/>
                <w:szCs w:val="28"/>
              </w:rPr>
            </w:pPr>
          </w:p>
          <w:p w:rsidR="009951C8" w:rsidRPr="00D9583C" w:rsidRDefault="009951C8" w:rsidP="009951C8">
            <w:pPr>
              <w:keepNext/>
              <w:keepLines/>
              <w:suppressLineNumbers/>
              <w:ind w:right="-1"/>
              <w:rPr>
                <w:sz w:val="28"/>
                <w:szCs w:val="28"/>
              </w:rPr>
            </w:pPr>
          </w:p>
          <w:p w:rsidR="009951C8" w:rsidRPr="00D9583C" w:rsidRDefault="009951C8" w:rsidP="009951C8">
            <w:pPr>
              <w:pStyle w:val="Style5"/>
              <w:widowControl/>
              <w:tabs>
                <w:tab w:val="left" w:pos="1224"/>
              </w:tabs>
              <w:spacing w:line="240" w:lineRule="auto"/>
              <w:rPr>
                <w:rStyle w:val="FontStyle61"/>
                <w:sz w:val="28"/>
                <w:szCs w:val="28"/>
              </w:rPr>
            </w:pPr>
            <w:r w:rsidRPr="00D9583C">
              <w:rPr>
                <w:sz w:val="28"/>
                <w:szCs w:val="28"/>
              </w:rPr>
              <w:t>_________________/______________/</w:t>
            </w:r>
          </w:p>
        </w:tc>
        <w:tc>
          <w:tcPr>
            <w:tcW w:w="4852" w:type="dxa"/>
            <w:shd w:val="clear" w:color="auto" w:fill="auto"/>
          </w:tcPr>
          <w:p w:rsidR="009951C8" w:rsidRPr="0011474A" w:rsidRDefault="009951C8" w:rsidP="009951C8">
            <w:pPr>
              <w:pStyle w:val="Style5"/>
              <w:widowControl/>
              <w:tabs>
                <w:tab w:val="left" w:pos="1224"/>
              </w:tabs>
              <w:spacing w:line="240" w:lineRule="auto"/>
              <w:rPr>
                <w:rStyle w:val="FontStyle61"/>
                <w:b/>
                <w:bCs/>
                <w:sz w:val="28"/>
                <w:szCs w:val="28"/>
              </w:rPr>
            </w:pPr>
            <w:r w:rsidRPr="0011474A">
              <w:rPr>
                <w:rStyle w:val="FontStyle61"/>
                <w:b/>
                <w:bCs/>
                <w:sz w:val="28"/>
                <w:szCs w:val="28"/>
              </w:rPr>
              <w:lastRenderedPageBreak/>
              <w:t>Исполнитель:</w:t>
            </w:r>
          </w:p>
          <w:p w:rsidR="009951C8" w:rsidRPr="00D9583C" w:rsidRDefault="009951C8" w:rsidP="009951C8">
            <w:pPr>
              <w:pStyle w:val="Style5"/>
              <w:widowControl/>
              <w:tabs>
                <w:tab w:val="left" w:pos="1224"/>
              </w:tabs>
              <w:spacing w:line="240" w:lineRule="auto"/>
              <w:rPr>
                <w:rStyle w:val="FontStyle61"/>
                <w:b/>
                <w:sz w:val="28"/>
                <w:szCs w:val="28"/>
              </w:rPr>
            </w:pPr>
            <w:r w:rsidRPr="00D9583C">
              <w:rPr>
                <w:rStyle w:val="FontStyle61"/>
                <w:sz w:val="28"/>
                <w:szCs w:val="28"/>
              </w:rPr>
              <w:t>_________________</w:t>
            </w:r>
          </w:p>
          <w:p w:rsidR="009951C8" w:rsidRPr="00D9583C" w:rsidRDefault="009951C8" w:rsidP="009951C8">
            <w:pPr>
              <w:pStyle w:val="Style5"/>
              <w:widowControl/>
              <w:tabs>
                <w:tab w:val="left" w:pos="1224"/>
              </w:tabs>
              <w:spacing w:line="240" w:lineRule="auto"/>
              <w:rPr>
                <w:rStyle w:val="FontStyle61"/>
                <w:b/>
                <w:sz w:val="28"/>
                <w:szCs w:val="28"/>
              </w:rPr>
            </w:pPr>
          </w:p>
          <w:p w:rsidR="009951C8" w:rsidRDefault="009951C8" w:rsidP="009951C8">
            <w:pPr>
              <w:pStyle w:val="Style5"/>
              <w:widowControl/>
              <w:tabs>
                <w:tab w:val="left" w:pos="1224"/>
              </w:tabs>
              <w:spacing w:line="240" w:lineRule="auto"/>
              <w:rPr>
                <w:sz w:val="28"/>
                <w:szCs w:val="28"/>
              </w:rPr>
            </w:pPr>
          </w:p>
          <w:p w:rsidR="009951C8" w:rsidRDefault="009951C8" w:rsidP="009951C8">
            <w:pPr>
              <w:pStyle w:val="Style5"/>
              <w:widowControl/>
              <w:tabs>
                <w:tab w:val="left" w:pos="1224"/>
              </w:tabs>
              <w:spacing w:line="240" w:lineRule="auto"/>
              <w:rPr>
                <w:sz w:val="28"/>
                <w:szCs w:val="28"/>
              </w:rPr>
            </w:pPr>
          </w:p>
          <w:p w:rsidR="009951C8" w:rsidRPr="00D9583C" w:rsidRDefault="009951C8" w:rsidP="009951C8">
            <w:pPr>
              <w:pStyle w:val="Style5"/>
              <w:widowControl/>
              <w:tabs>
                <w:tab w:val="left" w:pos="1224"/>
              </w:tabs>
              <w:spacing w:line="240" w:lineRule="auto"/>
              <w:rPr>
                <w:rStyle w:val="FontStyle61"/>
                <w:sz w:val="28"/>
                <w:szCs w:val="28"/>
              </w:rPr>
            </w:pPr>
            <w:r>
              <w:rPr>
                <w:sz w:val="28"/>
                <w:szCs w:val="28"/>
              </w:rPr>
              <w:t>А</w:t>
            </w:r>
            <w:r w:rsidRPr="00D9583C">
              <w:rPr>
                <w:sz w:val="28"/>
                <w:szCs w:val="28"/>
              </w:rPr>
              <w:t>дрес</w:t>
            </w:r>
            <w:r>
              <w:rPr>
                <w:sz w:val="28"/>
                <w:szCs w:val="28"/>
              </w:rPr>
              <w:t xml:space="preserve"> (место нахождения)</w:t>
            </w:r>
            <w:r w:rsidRPr="00D9583C">
              <w:rPr>
                <w:sz w:val="28"/>
                <w:szCs w:val="28"/>
              </w:rPr>
              <w:t xml:space="preserve">: </w:t>
            </w:r>
          </w:p>
          <w:p w:rsidR="009951C8" w:rsidRDefault="009951C8" w:rsidP="009951C8">
            <w:pPr>
              <w:rPr>
                <w:sz w:val="28"/>
                <w:szCs w:val="28"/>
              </w:rPr>
            </w:pPr>
          </w:p>
          <w:p w:rsidR="009951C8" w:rsidRPr="00D9583C" w:rsidRDefault="009951C8" w:rsidP="009951C8">
            <w:pPr>
              <w:rPr>
                <w:sz w:val="28"/>
                <w:szCs w:val="28"/>
              </w:rPr>
            </w:pPr>
          </w:p>
          <w:p w:rsidR="009951C8" w:rsidRDefault="009951C8" w:rsidP="009951C8">
            <w:pPr>
              <w:rPr>
                <w:sz w:val="28"/>
                <w:szCs w:val="28"/>
              </w:rPr>
            </w:pPr>
          </w:p>
          <w:p w:rsidR="009951C8" w:rsidRDefault="009951C8" w:rsidP="009951C8">
            <w:pPr>
              <w:rPr>
                <w:sz w:val="28"/>
                <w:szCs w:val="28"/>
              </w:rPr>
            </w:pPr>
          </w:p>
          <w:p w:rsidR="009951C8" w:rsidRDefault="009951C8" w:rsidP="009951C8">
            <w:pPr>
              <w:rPr>
                <w:sz w:val="28"/>
                <w:szCs w:val="28"/>
              </w:rPr>
            </w:pPr>
          </w:p>
          <w:p w:rsidR="009951C8" w:rsidRPr="00D9583C" w:rsidRDefault="009951C8" w:rsidP="009951C8">
            <w:pPr>
              <w:rPr>
                <w:sz w:val="28"/>
                <w:szCs w:val="28"/>
              </w:rPr>
            </w:pPr>
            <w:r w:rsidRPr="00D9583C">
              <w:rPr>
                <w:sz w:val="28"/>
                <w:szCs w:val="28"/>
              </w:rPr>
              <w:lastRenderedPageBreak/>
              <w:t>ИНН</w:t>
            </w:r>
          </w:p>
          <w:p w:rsidR="009951C8" w:rsidRPr="00D9583C" w:rsidRDefault="009951C8" w:rsidP="009951C8">
            <w:pPr>
              <w:rPr>
                <w:sz w:val="28"/>
                <w:szCs w:val="28"/>
              </w:rPr>
            </w:pPr>
            <w:r w:rsidRPr="00D9583C">
              <w:rPr>
                <w:sz w:val="28"/>
                <w:szCs w:val="28"/>
              </w:rPr>
              <w:t>КПП</w:t>
            </w:r>
          </w:p>
          <w:p w:rsidR="009951C8" w:rsidRPr="00D9583C" w:rsidRDefault="009951C8" w:rsidP="009951C8">
            <w:pPr>
              <w:rPr>
                <w:sz w:val="28"/>
                <w:szCs w:val="28"/>
              </w:rPr>
            </w:pPr>
            <w:r w:rsidRPr="00D9583C">
              <w:rPr>
                <w:sz w:val="28"/>
                <w:szCs w:val="28"/>
              </w:rPr>
              <w:t>ОГРН</w:t>
            </w:r>
          </w:p>
          <w:p w:rsidR="009951C8" w:rsidRPr="00D9583C" w:rsidRDefault="009951C8" w:rsidP="009951C8">
            <w:pPr>
              <w:rPr>
                <w:sz w:val="28"/>
                <w:szCs w:val="28"/>
              </w:rPr>
            </w:pPr>
            <w:r w:rsidRPr="00D9583C">
              <w:rPr>
                <w:sz w:val="28"/>
                <w:szCs w:val="28"/>
              </w:rPr>
              <w:t>ОКПО</w:t>
            </w:r>
          </w:p>
          <w:p w:rsidR="009951C8" w:rsidRPr="00D9583C" w:rsidRDefault="009951C8" w:rsidP="009951C8">
            <w:pPr>
              <w:rPr>
                <w:sz w:val="28"/>
                <w:szCs w:val="28"/>
              </w:rPr>
            </w:pPr>
            <w:r w:rsidRPr="00D9583C">
              <w:rPr>
                <w:sz w:val="28"/>
                <w:szCs w:val="28"/>
              </w:rPr>
              <w:t>р/с</w:t>
            </w:r>
          </w:p>
          <w:p w:rsidR="009951C8" w:rsidRPr="00D9583C" w:rsidRDefault="009951C8" w:rsidP="009951C8">
            <w:pPr>
              <w:rPr>
                <w:sz w:val="28"/>
                <w:szCs w:val="28"/>
              </w:rPr>
            </w:pPr>
            <w:r w:rsidRPr="00D9583C">
              <w:rPr>
                <w:sz w:val="28"/>
                <w:szCs w:val="28"/>
              </w:rPr>
              <w:t>к/с</w:t>
            </w:r>
          </w:p>
          <w:p w:rsidR="009951C8" w:rsidRPr="00D9583C" w:rsidRDefault="009951C8" w:rsidP="009951C8">
            <w:pPr>
              <w:rPr>
                <w:sz w:val="28"/>
                <w:szCs w:val="28"/>
              </w:rPr>
            </w:pPr>
            <w:r w:rsidRPr="00D9583C">
              <w:rPr>
                <w:sz w:val="28"/>
                <w:szCs w:val="28"/>
              </w:rPr>
              <w:t>БИК</w:t>
            </w:r>
          </w:p>
          <w:p w:rsidR="009951C8" w:rsidRPr="00D9583C" w:rsidRDefault="009951C8" w:rsidP="009951C8">
            <w:pPr>
              <w:rPr>
                <w:sz w:val="28"/>
                <w:szCs w:val="28"/>
              </w:rPr>
            </w:pPr>
          </w:p>
          <w:p w:rsidR="009951C8" w:rsidRPr="00D9583C" w:rsidRDefault="009951C8" w:rsidP="009951C8">
            <w:pPr>
              <w:rPr>
                <w:b/>
                <w:sz w:val="28"/>
                <w:szCs w:val="28"/>
              </w:rPr>
            </w:pPr>
          </w:p>
          <w:p w:rsidR="009951C8" w:rsidRDefault="009951C8" w:rsidP="009951C8"/>
          <w:p w:rsidR="009951C8" w:rsidRPr="00D9583C" w:rsidRDefault="009951C8" w:rsidP="009951C8">
            <w:pPr>
              <w:rPr>
                <w:b/>
                <w:sz w:val="28"/>
                <w:szCs w:val="28"/>
              </w:rPr>
            </w:pPr>
            <w:r w:rsidRPr="00D9583C">
              <w:rPr>
                <w:b/>
                <w:sz w:val="28"/>
                <w:szCs w:val="28"/>
              </w:rPr>
              <w:t>От Исполнителя:</w:t>
            </w:r>
          </w:p>
          <w:p w:rsidR="009951C8" w:rsidRDefault="009951C8" w:rsidP="009951C8">
            <w:pPr>
              <w:rPr>
                <w:sz w:val="28"/>
                <w:szCs w:val="28"/>
              </w:rPr>
            </w:pPr>
          </w:p>
          <w:p w:rsidR="009951C8" w:rsidRPr="00D9583C" w:rsidRDefault="009951C8" w:rsidP="009951C8">
            <w:pPr>
              <w:rPr>
                <w:sz w:val="28"/>
                <w:szCs w:val="28"/>
              </w:rPr>
            </w:pPr>
          </w:p>
          <w:p w:rsidR="009951C8" w:rsidRPr="00D9583C" w:rsidRDefault="009951C8" w:rsidP="009951C8">
            <w:pPr>
              <w:rPr>
                <w:sz w:val="28"/>
                <w:szCs w:val="28"/>
              </w:rPr>
            </w:pPr>
            <w:r w:rsidRPr="00D9583C">
              <w:rPr>
                <w:sz w:val="28"/>
                <w:szCs w:val="28"/>
              </w:rPr>
              <w:t>__________________/______________/</w:t>
            </w:r>
          </w:p>
        </w:tc>
      </w:tr>
    </w:tbl>
    <w:p w:rsidR="009951C8" w:rsidRPr="00D9583C" w:rsidRDefault="009951C8" w:rsidP="009951C8">
      <w:pPr>
        <w:pStyle w:val="Style5"/>
        <w:widowControl/>
        <w:tabs>
          <w:tab w:val="left" w:pos="1224"/>
        </w:tabs>
        <w:spacing w:line="240" w:lineRule="auto"/>
        <w:rPr>
          <w:rStyle w:val="FontStyle61"/>
          <w:sz w:val="28"/>
          <w:szCs w:val="28"/>
        </w:rPr>
      </w:pPr>
    </w:p>
    <w:p w:rsidR="009951C8" w:rsidRPr="00D9583C" w:rsidRDefault="009951C8" w:rsidP="009951C8">
      <w:pPr>
        <w:pStyle w:val="aa"/>
        <w:ind w:left="7230"/>
        <w:jc w:val="right"/>
        <w:rPr>
          <w:rStyle w:val="FontStyle51"/>
          <w:b w:val="0"/>
          <w:bCs w:val="0"/>
          <w:sz w:val="28"/>
          <w:szCs w:val="28"/>
        </w:rPr>
      </w:pPr>
      <w:r w:rsidRPr="00D9583C">
        <w:rPr>
          <w:rStyle w:val="FontStyle51"/>
          <w:sz w:val="28"/>
          <w:szCs w:val="28"/>
        </w:rPr>
        <w:t>Приложение №1</w:t>
      </w:r>
    </w:p>
    <w:p w:rsidR="009951C8" w:rsidRPr="00D9583C" w:rsidRDefault="009951C8" w:rsidP="009951C8">
      <w:pPr>
        <w:pStyle w:val="aa"/>
        <w:tabs>
          <w:tab w:val="clear" w:pos="9355"/>
          <w:tab w:val="right" w:pos="9356"/>
        </w:tabs>
        <w:ind w:left="5812" w:right="-458"/>
        <w:jc w:val="right"/>
        <w:rPr>
          <w:rStyle w:val="FontStyle51"/>
          <w:b w:val="0"/>
          <w:bCs w:val="0"/>
          <w:sz w:val="28"/>
          <w:szCs w:val="28"/>
        </w:rPr>
      </w:pPr>
      <w:r w:rsidRPr="00D9583C">
        <w:rPr>
          <w:rStyle w:val="FontStyle51"/>
          <w:sz w:val="28"/>
          <w:szCs w:val="28"/>
        </w:rPr>
        <w:t>к договору на выполнение работ по технической поддержке билетопечатающих автоматов</w:t>
      </w:r>
    </w:p>
    <w:p w:rsidR="009951C8" w:rsidRPr="00D9583C" w:rsidRDefault="009951C8" w:rsidP="009951C8">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 №_____ от___________20__г.</w:t>
      </w:r>
    </w:p>
    <w:p w:rsidR="009951C8" w:rsidRPr="00D9583C" w:rsidRDefault="009951C8" w:rsidP="009951C8">
      <w:pPr>
        <w:jc w:val="center"/>
        <w:rPr>
          <w:rStyle w:val="FontStyle81"/>
          <w:vertAlign w:val="superscript"/>
        </w:rPr>
      </w:pPr>
    </w:p>
    <w:p w:rsidR="009951C8" w:rsidRPr="00D9583C" w:rsidRDefault="009951C8" w:rsidP="009951C8">
      <w:pPr>
        <w:jc w:val="center"/>
        <w:rPr>
          <w:rStyle w:val="FontStyle61"/>
          <w:b/>
          <w:sz w:val="28"/>
          <w:szCs w:val="28"/>
        </w:rPr>
      </w:pPr>
      <w:r w:rsidRPr="00D9583C">
        <w:rPr>
          <w:rStyle w:val="FontStyle61"/>
          <w:sz w:val="28"/>
          <w:szCs w:val="28"/>
        </w:rPr>
        <w:t>Перечень БПА</w:t>
      </w:r>
    </w:p>
    <w:p w:rsidR="009951C8" w:rsidRPr="00BB25AA" w:rsidRDefault="009951C8" w:rsidP="009951C8">
      <w:pPr>
        <w:jc w:val="center"/>
        <w:rPr>
          <w:rStyle w:val="FontStyle61"/>
          <w:b/>
        </w:rPr>
      </w:pPr>
    </w:p>
    <w:tbl>
      <w:tblPr>
        <w:tblW w:w="7796" w:type="dxa"/>
        <w:tblInd w:w="699" w:type="dxa"/>
        <w:tblLook w:val="04A0"/>
      </w:tblPr>
      <w:tblGrid>
        <w:gridCol w:w="4394"/>
        <w:gridCol w:w="3402"/>
      </w:tblGrid>
      <w:tr w:rsidR="009951C8" w:rsidRPr="006F6F07" w:rsidTr="009951C8">
        <w:trPr>
          <w:trHeight w:val="315"/>
        </w:trPr>
        <w:tc>
          <w:tcPr>
            <w:tcW w:w="4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51C8" w:rsidRPr="006F6F07" w:rsidRDefault="009951C8" w:rsidP="009951C8">
            <w:r w:rsidRPr="006F6F07">
              <w:rPr>
                <w:sz w:val="22"/>
                <w:szCs w:val="22"/>
              </w:rPr>
              <w:t>Модель БПА</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№БПА</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xml:space="preserve">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r w:rsidR="009951C8" w:rsidRPr="006F6F07" w:rsidTr="009951C8">
        <w:trPr>
          <w:trHeight w:val="300"/>
        </w:trPr>
        <w:tc>
          <w:tcPr>
            <w:tcW w:w="4394" w:type="dxa"/>
            <w:tcBorders>
              <w:top w:val="nil"/>
              <w:left w:val="single" w:sz="8" w:space="0" w:color="auto"/>
              <w:bottom w:val="single" w:sz="4" w:space="0" w:color="auto"/>
              <w:right w:val="single" w:sz="4" w:space="0" w:color="auto"/>
            </w:tcBorders>
            <w:shd w:val="clear" w:color="auto" w:fill="auto"/>
            <w:noWrap/>
            <w:vAlign w:val="center"/>
            <w:hideMark/>
          </w:tcPr>
          <w:p w:rsidR="009951C8" w:rsidRPr="006F6F07" w:rsidRDefault="009951C8" w:rsidP="009951C8">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9951C8" w:rsidRPr="006F6F07" w:rsidRDefault="009951C8" w:rsidP="009951C8">
            <w:r w:rsidRPr="006F6F07">
              <w:rPr>
                <w:sz w:val="22"/>
                <w:szCs w:val="22"/>
              </w:rPr>
              <w:t> </w:t>
            </w:r>
          </w:p>
        </w:tc>
      </w:tr>
    </w:tbl>
    <w:p w:rsidR="009951C8" w:rsidRPr="00BB25AA" w:rsidRDefault="009951C8" w:rsidP="009951C8">
      <w:pPr>
        <w:jc w:val="center"/>
        <w:rPr>
          <w:rStyle w:val="FontStyle61"/>
          <w:b/>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D9583C" w:rsidRDefault="009951C8" w:rsidP="009951C8">
      <w:pPr>
        <w:pStyle w:val="Style6"/>
        <w:widowControl/>
        <w:ind w:right="202"/>
        <w:jc w:val="right"/>
        <w:rPr>
          <w:rStyle w:val="FontStyle51"/>
          <w:b w:val="0"/>
          <w:bCs w:val="0"/>
          <w:sz w:val="28"/>
          <w:szCs w:val="28"/>
        </w:rPr>
      </w:pPr>
      <w:r w:rsidRPr="00BB25AA">
        <w:rPr>
          <w:sz w:val="20"/>
          <w:szCs w:val="20"/>
        </w:rPr>
        <w:br w:type="page"/>
      </w:r>
      <w:r w:rsidRPr="00D9583C">
        <w:rPr>
          <w:rStyle w:val="FontStyle51"/>
          <w:sz w:val="28"/>
          <w:szCs w:val="28"/>
        </w:rPr>
        <w:lastRenderedPageBreak/>
        <w:t>Приложение №2</w:t>
      </w:r>
    </w:p>
    <w:p w:rsidR="009951C8" w:rsidRPr="00D9583C" w:rsidRDefault="009951C8" w:rsidP="009951C8">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к договору на выполнение работ по технической поддержке билетопечатающих автоматов </w:t>
      </w:r>
    </w:p>
    <w:p w:rsidR="009951C8" w:rsidRPr="00D9583C" w:rsidRDefault="009951C8" w:rsidP="009951C8">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№_____ от___________20__г.</w:t>
      </w:r>
    </w:p>
    <w:p w:rsidR="009951C8" w:rsidRPr="00BB25AA" w:rsidRDefault="009951C8" w:rsidP="009951C8">
      <w:pPr>
        <w:jc w:val="right"/>
        <w:rPr>
          <w:rStyle w:val="FontStyle81"/>
          <w:vertAlign w:val="superscript"/>
        </w:rPr>
      </w:pPr>
    </w:p>
    <w:p w:rsidR="009951C8" w:rsidRPr="00D9583C" w:rsidRDefault="009951C8" w:rsidP="009951C8">
      <w:pPr>
        <w:jc w:val="center"/>
        <w:rPr>
          <w:rStyle w:val="FontStyle81"/>
          <w:vertAlign w:val="superscript"/>
        </w:rPr>
      </w:pPr>
      <w:r w:rsidRPr="00D9583C">
        <w:rPr>
          <w:sz w:val="28"/>
          <w:szCs w:val="28"/>
        </w:rPr>
        <w:t>Время на проведение работ по замене модулей БПА</w:t>
      </w:r>
    </w:p>
    <w:p w:rsidR="009951C8" w:rsidRPr="00BB25AA" w:rsidRDefault="009951C8" w:rsidP="009951C8">
      <w:pPr>
        <w:rPr>
          <w:rStyle w:val="FontStyle81"/>
          <w:vertAlign w:val="superscript"/>
        </w:rPr>
      </w:pPr>
    </w:p>
    <w:p w:rsidR="009951C8" w:rsidRPr="00BB25AA" w:rsidRDefault="009951C8" w:rsidP="009951C8">
      <w:pPr>
        <w:rPr>
          <w:rStyle w:val="FontStyle81"/>
          <w:vertAlign w:val="superscript"/>
        </w:rPr>
      </w:pPr>
    </w:p>
    <w:tbl>
      <w:tblPr>
        <w:tblW w:w="6993" w:type="dxa"/>
        <w:tblInd w:w="993" w:type="dxa"/>
        <w:tblLook w:val="04A0"/>
      </w:tblPr>
      <w:tblGrid>
        <w:gridCol w:w="5093"/>
        <w:gridCol w:w="1900"/>
      </w:tblGrid>
      <w:tr w:rsidR="009951C8" w:rsidRPr="00BB25AA" w:rsidTr="009951C8">
        <w:trPr>
          <w:trHeight w:val="1215"/>
        </w:trPr>
        <w:tc>
          <w:tcPr>
            <w:tcW w:w="5093" w:type="dxa"/>
            <w:tcBorders>
              <w:top w:val="single" w:sz="8" w:space="0" w:color="auto"/>
              <w:left w:val="single" w:sz="8" w:space="0" w:color="auto"/>
              <w:bottom w:val="nil"/>
              <w:right w:val="single" w:sz="4" w:space="0" w:color="auto"/>
            </w:tcBorders>
            <w:shd w:val="clear" w:color="auto" w:fill="auto"/>
            <w:noWrap/>
            <w:vAlign w:val="center"/>
            <w:hideMark/>
          </w:tcPr>
          <w:p w:rsidR="009951C8" w:rsidRPr="00BB25AA" w:rsidRDefault="009951C8" w:rsidP="009951C8">
            <w:r w:rsidRPr="00BB25AA">
              <w:rPr>
                <w:sz w:val="22"/>
                <w:szCs w:val="22"/>
              </w:rPr>
              <w:t>Модуль БПА</w:t>
            </w:r>
          </w:p>
        </w:tc>
        <w:tc>
          <w:tcPr>
            <w:tcW w:w="1900" w:type="dxa"/>
            <w:tcBorders>
              <w:top w:val="single" w:sz="8" w:space="0" w:color="auto"/>
              <w:left w:val="nil"/>
              <w:bottom w:val="nil"/>
              <w:right w:val="single" w:sz="8" w:space="0" w:color="auto"/>
            </w:tcBorders>
            <w:shd w:val="clear" w:color="auto" w:fill="auto"/>
            <w:vAlign w:val="bottom"/>
            <w:hideMark/>
          </w:tcPr>
          <w:p w:rsidR="009951C8" w:rsidRPr="00BB25AA" w:rsidRDefault="009951C8" w:rsidP="009951C8">
            <w:r w:rsidRPr="00BB25AA">
              <w:rPr>
                <w:sz w:val="22"/>
                <w:szCs w:val="22"/>
              </w:rPr>
              <w:t>Время на проведение работ по замене модуля (час.)</w:t>
            </w:r>
          </w:p>
        </w:tc>
      </w:tr>
      <w:tr w:rsidR="009951C8" w:rsidRPr="00BB25AA" w:rsidTr="009951C8">
        <w:trPr>
          <w:trHeight w:val="300"/>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roofErr w:type="spellStart"/>
            <w:r w:rsidRPr="00BB25AA">
              <w:rPr>
                <w:sz w:val="22"/>
                <w:szCs w:val="22"/>
              </w:rPr>
              <w:t>Купюроприемник</w:t>
            </w:r>
            <w:proofErr w:type="spellEnd"/>
            <w:r w:rsidRPr="00BB25AA">
              <w:rPr>
                <w:sz w:val="22"/>
                <w:szCs w:val="22"/>
              </w:rPr>
              <w:t xml:space="preserve">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roofErr w:type="spellStart"/>
            <w:r w:rsidRPr="00BB25AA">
              <w:rPr>
                <w:sz w:val="22"/>
                <w:szCs w:val="22"/>
              </w:rPr>
              <w:t>Монето</w:t>
            </w:r>
            <w:proofErr w:type="spellEnd"/>
            <w:r w:rsidRPr="00BB25AA">
              <w:rPr>
                <w:sz w:val="22"/>
                <w:szCs w:val="22"/>
              </w:rPr>
              <w:t xml:space="preserve"> приемник</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 xml:space="preserve">Хопер </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Источник бесперебойного питания</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Мониторный блок</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5</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Компьютер в сборе</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6</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Термопринтер</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GSM Модем</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Замок</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Кассета</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2</w:t>
            </w:r>
          </w:p>
        </w:tc>
      </w:tr>
      <w:tr w:rsidR="009951C8" w:rsidRPr="00BB25AA" w:rsidTr="009951C8">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 xml:space="preserve">Фискальный </w:t>
            </w:r>
            <w:r>
              <w:rPr>
                <w:sz w:val="22"/>
                <w:szCs w:val="22"/>
              </w:rPr>
              <w:t>накопитель</w:t>
            </w:r>
          </w:p>
        </w:tc>
        <w:tc>
          <w:tcPr>
            <w:tcW w:w="19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72</w:t>
            </w:r>
          </w:p>
        </w:tc>
      </w:tr>
      <w:tr w:rsidR="009951C8" w:rsidRPr="00BB25AA" w:rsidTr="009951C8">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rsidR="009951C8" w:rsidRPr="00BB25AA" w:rsidRDefault="009951C8" w:rsidP="009951C8">
            <w:r w:rsidRPr="00BB25AA">
              <w:rPr>
                <w:sz w:val="22"/>
                <w:szCs w:val="22"/>
              </w:rPr>
              <w:t>Прочие неисправности</w:t>
            </w:r>
          </w:p>
        </w:tc>
        <w:tc>
          <w:tcPr>
            <w:tcW w:w="1900" w:type="dxa"/>
            <w:tcBorders>
              <w:top w:val="nil"/>
              <w:left w:val="nil"/>
              <w:bottom w:val="single" w:sz="8" w:space="0" w:color="auto"/>
              <w:right w:val="single" w:sz="8" w:space="0" w:color="auto"/>
            </w:tcBorders>
            <w:shd w:val="clear" w:color="auto" w:fill="auto"/>
            <w:noWrap/>
            <w:vAlign w:val="bottom"/>
            <w:hideMark/>
          </w:tcPr>
          <w:p w:rsidR="009951C8" w:rsidRPr="00BB25AA" w:rsidRDefault="009951C8" w:rsidP="009951C8">
            <w:r w:rsidRPr="00BB25AA">
              <w:rPr>
                <w:sz w:val="22"/>
                <w:szCs w:val="22"/>
              </w:rPr>
              <w:t>1</w:t>
            </w:r>
          </w:p>
        </w:tc>
      </w:tr>
    </w:tbl>
    <w:p w:rsidR="009951C8" w:rsidRPr="00BB25AA" w:rsidRDefault="009951C8" w:rsidP="009951C8">
      <w:pPr>
        <w:rPr>
          <w:rStyle w:val="FontStyle81"/>
          <w:vertAlign w:val="superscript"/>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BB25AA" w:rsidRDefault="009951C8" w:rsidP="009951C8">
      <w:pPr>
        <w:rPr>
          <w:rStyle w:val="FontStyle81"/>
          <w:vertAlign w:val="superscript"/>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A0CA5" w:rsidRDefault="009A0CA5" w:rsidP="009951C8">
      <w:pPr>
        <w:pStyle w:val="aa"/>
        <w:ind w:left="7230"/>
        <w:jc w:val="right"/>
        <w:rPr>
          <w:rStyle w:val="FontStyle51"/>
          <w:sz w:val="28"/>
          <w:szCs w:val="28"/>
        </w:rPr>
      </w:pPr>
    </w:p>
    <w:p w:rsidR="009951C8" w:rsidRPr="00D9583C" w:rsidRDefault="009951C8" w:rsidP="009951C8">
      <w:pPr>
        <w:pStyle w:val="aa"/>
        <w:ind w:left="7230"/>
        <w:jc w:val="right"/>
        <w:rPr>
          <w:rStyle w:val="FontStyle51"/>
          <w:b w:val="0"/>
          <w:bCs w:val="0"/>
          <w:sz w:val="28"/>
          <w:szCs w:val="28"/>
        </w:rPr>
      </w:pPr>
      <w:r w:rsidRPr="00D9583C">
        <w:rPr>
          <w:rStyle w:val="FontStyle51"/>
          <w:sz w:val="28"/>
          <w:szCs w:val="28"/>
        </w:rPr>
        <w:lastRenderedPageBreak/>
        <w:t>Приложение №3</w:t>
      </w:r>
    </w:p>
    <w:p w:rsidR="009951C8" w:rsidRPr="00D9583C" w:rsidRDefault="009951C8" w:rsidP="009951C8">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 xml:space="preserve">к договору на выполнение работ по технической поддержке билетопечатающих автоматов </w:t>
      </w:r>
    </w:p>
    <w:p w:rsidR="009951C8" w:rsidRPr="00D9583C" w:rsidRDefault="009951C8" w:rsidP="009951C8">
      <w:pPr>
        <w:pStyle w:val="aa"/>
        <w:tabs>
          <w:tab w:val="clear" w:pos="9355"/>
          <w:tab w:val="right" w:pos="9781"/>
        </w:tabs>
        <w:ind w:left="6096" w:right="-458"/>
        <w:jc w:val="right"/>
        <w:rPr>
          <w:rStyle w:val="FontStyle51"/>
          <w:b w:val="0"/>
          <w:bCs w:val="0"/>
          <w:sz w:val="28"/>
          <w:szCs w:val="28"/>
        </w:rPr>
      </w:pPr>
      <w:r w:rsidRPr="00D9583C">
        <w:rPr>
          <w:rStyle w:val="FontStyle51"/>
          <w:sz w:val="28"/>
          <w:szCs w:val="28"/>
        </w:rPr>
        <w:t>№_____ от___________20__г.</w:t>
      </w:r>
    </w:p>
    <w:p w:rsidR="009951C8" w:rsidRDefault="009951C8" w:rsidP="009951C8">
      <w:pPr>
        <w:jc w:val="center"/>
        <w:rPr>
          <w:rStyle w:val="FontStyle61"/>
          <w:b/>
        </w:rPr>
      </w:pPr>
    </w:p>
    <w:p w:rsidR="009951C8" w:rsidRDefault="009951C8" w:rsidP="009951C8">
      <w:pPr>
        <w:jc w:val="center"/>
        <w:rPr>
          <w:rStyle w:val="FontStyle61"/>
          <w:b/>
        </w:rPr>
      </w:pPr>
    </w:p>
    <w:p w:rsidR="009951C8" w:rsidRDefault="009951C8" w:rsidP="009951C8">
      <w:pPr>
        <w:jc w:val="center"/>
        <w:rPr>
          <w:rStyle w:val="FontStyle61"/>
          <w:b/>
        </w:rPr>
      </w:pPr>
    </w:p>
    <w:p w:rsidR="009951C8" w:rsidRPr="00BB25AA" w:rsidRDefault="009951C8" w:rsidP="009951C8">
      <w:pPr>
        <w:jc w:val="center"/>
        <w:rPr>
          <w:rStyle w:val="FontStyle61"/>
          <w:bCs/>
          <w:i/>
          <w:iCs/>
        </w:rPr>
      </w:pPr>
      <w:r w:rsidRPr="00BB25AA">
        <w:rPr>
          <w:rStyle w:val="FontStyle61"/>
        </w:rPr>
        <w:t>Протокол согласования времени проезда работников Исполнителя до места нахождения неисправного БПА</w:t>
      </w:r>
    </w:p>
    <w:p w:rsidR="009951C8" w:rsidRPr="00BB25AA" w:rsidRDefault="009951C8" w:rsidP="009951C8">
      <w:pPr>
        <w:jc w:val="center"/>
        <w:rPr>
          <w:rStyle w:val="FontStyle61"/>
        </w:rPr>
      </w:pPr>
    </w:p>
    <w:tbl>
      <w:tblPr>
        <w:tblW w:w="5200" w:type="dxa"/>
        <w:tblInd w:w="1768" w:type="dxa"/>
        <w:tblLook w:val="04A0"/>
      </w:tblPr>
      <w:tblGrid>
        <w:gridCol w:w="2800"/>
        <w:gridCol w:w="2400"/>
      </w:tblGrid>
      <w:tr w:rsidR="009951C8" w:rsidRPr="00BB25AA" w:rsidTr="009951C8">
        <w:trPr>
          <w:trHeight w:val="615"/>
        </w:trPr>
        <w:tc>
          <w:tcPr>
            <w:tcW w:w="28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951C8" w:rsidRPr="00BB25AA" w:rsidRDefault="009951C8" w:rsidP="009951C8">
            <w:r w:rsidRPr="00BB25AA">
              <w:rPr>
                <w:sz w:val="22"/>
                <w:szCs w:val="22"/>
              </w:rPr>
              <w:t>Объект установки БПА</w:t>
            </w:r>
            <w:r w:rsidRPr="00BB25AA">
              <w:rPr>
                <w:sz w:val="22"/>
                <w:szCs w:val="22"/>
              </w:rPr>
              <w:br/>
              <w:t xml:space="preserve"> (остановочный пункт)</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9951C8" w:rsidRPr="00BB25AA" w:rsidRDefault="009951C8" w:rsidP="009951C8">
            <w:r w:rsidRPr="00BB25AA">
              <w:rPr>
                <w:sz w:val="22"/>
                <w:szCs w:val="22"/>
              </w:rPr>
              <w:t>Время проезда специалиста ЦТО (час.)</w:t>
            </w:r>
          </w:p>
        </w:tc>
      </w:tr>
      <w:tr w:rsidR="009951C8" w:rsidRPr="00BB25AA" w:rsidTr="009951C8">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r w:rsidR="009951C8" w:rsidRPr="00BB25AA" w:rsidTr="009951C8">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r w:rsidR="009951C8" w:rsidRPr="00BB25AA" w:rsidTr="009951C8">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r w:rsidR="009951C8" w:rsidRPr="00BB25AA" w:rsidTr="009951C8">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r w:rsidR="009951C8" w:rsidRPr="00BB25AA" w:rsidTr="009951C8">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r w:rsidR="009951C8" w:rsidRPr="00BB25AA" w:rsidTr="009951C8">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c>
          <w:tcPr>
            <w:tcW w:w="2400" w:type="dxa"/>
            <w:tcBorders>
              <w:top w:val="nil"/>
              <w:left w:val="nil"/>
              <w:bottom w:val="single" w:sz="8" w:space="0" w:color="auto"/>
              <w:right w:val="single" w:sz="8" w:space="0" w:color="auto"/>
            </w:tcBorders>
            <w:shd w:val="clear" w:color="auto" w:fill="auto"/>
            <w:noWrap/>
            <w:vAlign w:val="bottom"/>
            <w:hideMark/>
          </w:tcPr>
          <w:p w:rsidR="009951C8" w:rsidRPr="00BB25AA" w:rsidRDefault="009951C8" w:rsidP="009951C8">
            <w:pPr>
              <w:rPr>
                <w:rFonts w:ascii="Calibri" w:hAnsi="Calibri"/>
              </w:rPr>
            </w:pPr>
            <w:r w:rsidRPr="00BB25AA">
              <w:rPr>
                <w:rFonts w:ascii="Calibri" w:hAnsi="Calibri"/>
                <w:sz w:val="22"/>
                <w:szCs w:val="22"/>
              </w:rPr>
              <w:t> </w:t>
            </w:r>
          </w:p>
        </w:tc>
      </w:tr>
    </w:tbl>
    <w:p w:rsidR="009951C8" w:rsidRPr="00BB25AA" w:rsidRDefault="009951C8" w:rsidP="009951C8">
      <w:pPr>
        <w:jc w:val="center"/>
        <w:rPr>
          <w:rStyle w:val="FontStyle81"/>
          <w:vertAlign w:val="superscript"/>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BB25AA" w:rsidRDefault="009951C8" w:rsidP="009951C8">
      <w:pPr>
        <w:rPr>
          <w:rFonts w:eastAsia="Calibri"/>
        </w:rPr>
      </w:pPr>
    </w:p>
    <w:p w:rsidR="009951C8" w:rsidRPr="00BB25AA" w:rsidRDefault="009951C8" w:rsidP="009951C8">
      <w:pPr>
        <w:rPr>
          <w:rStyle w:val="FontStyle81"/>
          <w:vertAlign w:val="superscript"/>
        </w:rPr>
      </w:pPr>
    </w:p>
    <w:p w:rsidR="009951C8" w:rsidRPr="00BB25AA" w:rsidRDefault="009951C8" w:rsidP="009951C8">
      <w:pPr>
        <w:jc w:val="center"/>
        <w:rPr>
          <w:rStyle w:val="FontStyle81"/>
          <w:vertAlign w:val="superscript"/>
        </w:rPr>
      </w:pPr>
    </w:p>
    <w:p w:rsidR="009951C8" w:rsidRPr="00BB25AA" w:rsidRDefault="009951C8" w:rsidP="009951C8">
      <w:pPr>
        <w:pStyle w:val="Style6"/>
        <w:widowControl/>
        <w:spacing w:line="240" w:lineRule="exact"/>
        <w:ind w:right="216"/>
        <w:rPr>
          <w:sz w:val="20"/>
          <w:szCs w:val="20"/>
        </w:rPr>
      </w:pPr>
      <w:r w:rsidRPr="00BB25AA">
        <w:rPr>
          <w:rStyle w:val="FontStyle81"/>
          <w:vertAlign w:val="superscript"/>
        </w:rPr>
        <w:br w:type="page"/>
      </w:r>
    </w:p>
    <w:p w:rsidR="009951C8" w:rsidRPr="003A3BBE" w:rsidRDefault="009951C8" w:rsidP="009951C8">
      <w:pPr>
        <w:pStyle w:val="aa"/>
        <w:ind w:left="7230"/>
        <w:jc w:val="right"/>
        <w:rPr>
          <w:rStyle w:val="FontStyle51"/>
          <w:b w:val="0"/>
          <w:bCs w:val="0"/>
          <w:sz w:val="28"/>
          <w:szCs w:val="28"/>
        </w:rPr>
      </w:pPr>
      <w:r w:rsidRPr="003A3BBE">
        <w:rPr>
          <w:rStyle w:val="FontStyle51"/>
          <w:sz w:val="28"/>
          <w:szCs w:val="28"/>
        </w:rPr>
        <w:lastRenderedPageBreak/>
        <w:t>Приложение №4</w:t>
      </w:r>
    </w:p>
    <w:p w:rsidR="009951C8" w:rsidRPr="003A3BBE" w:rsidRDefault="009951C8" w:rsidP="009951C8">
      <w:pPr>
        <w:pStyle w:val="aa"/>
        <w:tabs>
          <w:tab w:val="clear" w:pos="9355"/>
          <w:tab w:val="right" w:pos="9781"/>
        </w:tabs>
        <w:ind w:left="6096" w:right="-458"/>
        <w:jc w:val="right"/>
        <w:rPr>
          <w:rStyle w:val="FontStyle51"/>
          <w:b w:val="0"/>
          <w:bCs w:val="0"/>
          <w:sz w:val="28"/>
          <w:szCs w:val="28"/>
        </w:rPr>
      </w:pPr>
      <w:r w:rsidRPr="003A3BBE">
        <w:rPr>
          <w:rStyle w:val="FontStyle51"/>
          <w:sz w:val="28"/>
          <w:szCs w:val="28"/>
        </w:rPr>
        <w:t xml:space="preserve">к договору на выполнение работ по технической поддержке билетопечатающих автоматов </w:t>
      </w:r>
    </w:p>
    <w:p w:rsidR="009951C8" w:rsidRPr="003A3BBE" w:rsidRDefault="009951C8" w:rsidP="009951C8">
      <w:pPr>
        <w:pStyle w:val="aa"/>
        <w:tabs>
          <w:tab w:val="clear" w:pos="9355"/>
          <w:tab w:val="right" w:pos="9781"/>
        </w:tabs>
        <w:ind w:left="6096" w:right="-458"/>
        <w:jc w:val="right"/>
        <w:rPr>
          <w:rStyle w:val="FontStyle51"/>
          <w:b w:val="0"/>
          <w:bCs w:val="0"/>
          <w:sz w:val="28"/>
          <w:szCs w:val="28"/>
        </w:rPr>
      </w:pPr>
      <w:r w:rsidRPr="003A3BBE">
        <w:rPr>
          <w:rStyle w:val="FontStyle51"/>
          <w:sz w:val="28"/>
          <w:szCs w:val="28"/>
        </w:rPr>
        <w:t>№_____ от___________20__г.</w:t>
      </w:r>
    </w:p>
    <w:p w:rsidR="009951C8" w:rsidRPr="003A3BBE" w:rsidRDefault="009951C8" w:rsidP="009951C8">
      <w:pPr>
        <w:pStyle w:val="Style6"/>
        <w:widowControl/>
        <w:ind w:right="216"/>
        <w:jc w:val="center"/>
        <w:rPr>
          <w:rStyle w:val="FontStyle51"/>
          <w:b w:val="0"/>
          <w:sz w:val="28"/>
          <w:szCs w:val="28"/>
        </w:rPr>
      </w:pPr>
    </w:p>
    <w:p w:rsidR="009951C8" w:rsidRDefault="009951C8" w:rsidP="009951C8">
      <w:pPr>
        <w:pStyle w:val="Style6"/>
        <w:widowControl/>
        <w:ind w:right="216"/>
        <w:jc w:val="center"/>
        <w:rPr>
          <w:rStyle w:val="FontStyle51"/>
        </w:rPr>
      </w:pPr>
    </w:p>
    <w:p w:rsidR="009951C8" w:rsidRPr="00BB25AA" w:rsidRDefault="009951C8" w:rsidP="009951C8">
      <w:pPr>
        <w:pStyle w:val="Style6"/>
        <w:widowControl/>
        <w:ind w:right="216"/>
        <w:jc w:val="center"/>
        <w:rPr>
          <w:rStyle w:val="FontStyle51"/>
        </w:rPr>
      </w:pPr>
      <w:r w:rsidRPr="00BB25AA">
        <w:rPr>
          <w:rStyle w:val="FontStyle51"/>
        </w:rPr>
        <w:t>ПРОТОКОЛ</w:t>
      </w:r>
    </w:p>
    <w:p w:rsidR="009951C8" w:rsidRPr="00BB25AA" w:rsidRDefault="009951C8" w:rsidP="009951C8">
      <w:pPr>
        <w:pStyle w:val="Style2"/>
        <w:widowControl/>
        <w:ind w:right="209"/>
        <w:jc w:val="center"/>
        <w:rPr>
          <w:rStyle w:val="FontStyle61"/>
        </w:rPr>
      </w:pPr>
      <w:r w:rsidRPr="00BB25AA">
        <w:rPr>
          <w:rStyle w:val="FontStyle61"/>
        </w:rPr>
        <w:t>согласования договорной цены</w:t>
      </w:r>
    </w:p>
    <w:p w:rsidR="009951C8" w:rsidRPr="00BB25AA" w:rsidRDefault="009951C8" w:rsidP="009951C8">
      <w:pPr>
        <w:pStyle w:val="Style3"/>
        <w:widowControl/>
        <w:spacing w:before="216"/>
        <w:ind w:right="187" w:firstLine="317"/>
        <w:rPr>
          <w:rStyle w:val="FontStyle61"/>
        </w:rPr>
      </w:pPr>
      <w:r w:rsidRPr="00BB25AA">
        <w:rPr>
          <w:rStyle w:val="FontStyle61"/>
        </w:rPr>
        <w:t xml:space="preserve">Мы, нижеподписавшиеся, </w:t>
      </w:r>
      <w:r>
        <w:rPr>
          <w:rStyle w:val="FontStyle61"/>
        </w:rPr>
        <w:t xml:space="preserve">АО </w:t>
      </w:r>
      <w:r w:rsidRPr="00BB25AA">
        <w:rPr>
          <w:rStyle w:val="FontStyle61"/>
        </w:rPr>
        <w:t>«ППК</w:t>
      </w:r>
      <w:r>
        <w:rPr>
          <w:rStyle w:val="FontStyle61"/>
        </w:rPr>
        <w:t xml:space="preserve"> «Черноземье</w:t>
      </w:r>
      <w:r w:rsidRPr="00BB25AA">
        <w:rPr>
          <w:rStyle w:val="FontStyle61"/>
        </w:rPr>
        <w:t>», именуемое в дальнейшем «Заказчик» в лице _________________________________ ________________, действующ</w:t>
      </w:r>
      <w:r>
        <w:rPr>
          <w:rStyle w:val="FontStyle61"/>
        </w:rPr>
        <w:t>и</w:t>
      </w:r>
      <w:r w:rsidRPr="00BB25AA">
        <w:rPr>
          <w:rStyle w:val="FontStyle61"/>
        </w:rPr>
        <w:t>й на основании _____________, с одной стороны, и</w:t>
      </w:r>
      <w:r>
        <w:rPr>
          <w:rStyle w:val="FontStyle61"/>
        </w:rPr>
        <w:t xml:space="preserve"> </w:t>
      </w:r>
      <w:r w:rsidRPr="00BB25AA">
        <w:rPr>
          <w:rStyle w:val="FontStyle61"/>
        </w:rPr>
        <w:t>_________________________________,</w:t>
      </w:r>
      <w:r w:rsidRPr="00AA3BCB">
        <w:rPr>
          <w:rStyle w:val="FontStyle61"/>
        </w:rPr>
        <w:t xml:space="preserve"> </w:t>
      </w:r>
      <w:r w:rsidRPr="00BB25AA">
        <w:rPr>
          <w:rStyle w:val="FontStyle61"/>
        </w:rPr>
        <w:t>именуемое в дальнейшем «</w:t>
      </w:r>
      <w:r>
        <w:rPr>
          <w:rStyle w:val="FontStyle61"/>
        </w:rPr>
        <w:t>Исполнитель»</w:t>
      </w:r>
      <w:r w:rsidRPr="00BB25AA">
        <w:rPr>
          <w:rStyle w:val="FontStyle61"/>
        </w:rPr>
        <w:t xml:space="preserve"> в лице __________________________ ___________________________, действующ</w:t>
      </w:r>
      <w:r>
        <w:rPr>
          <w:rStyle w:val="FontStyle61"/>
        </w:rPr>
        <w:t>ий</w:t>
      </w:r>
      <w:r w:rsidRPr="00BB25AA">
        <w:rPr>
          <w:rStyle w:val="FontStyle61"/>
        </w:rPr>
        <w:t xml:space="preserve"> на основании ____________________, с другой стороны, удостоверяем, что Сторонами достигнуто соглашение о величине договорной цены по:</w:t>
      </w:r>
    </w:p>
    <w:p w:rsidR="009951C8" w:rsidRDefault="009951C8" w:rsidP="009951C8">
      <w:pPr>
        <w:pStyle w:val="Style3"/>
        <w:numPr>
          <w:ilvl w:val="0"/>
          <w:numId w:val="25"/>
        </w:numPr>
        <w:spacing w:before="216"/>
        <w:ind w:right="187"/>
        <w:rPr>
          <w:sz w:val="22"/>
          <w:szCs w:val="22"/>
        </w:rPr>
      </w:pPr>
      <w:r w:rsidRPr="00935A49">
        <w:rPr>
          <w:sz w:val="22"/>
          <w:szCs w:val="22"/>
        </w:rPr>
        <w:t>Стоимость технического обслуживания БПА за весь период действия договора составляет __________________ (сумма прописью) руб. __ коп.</w:t>
      </w:r>
      <w:r>
        <w:rPr>
          <w:sz w:val="22"/>
          <w:szCs w:val="22"/>
        </w:rPr>
        <w:t xml:space="preserve"> без учета НДС; </w:t>
      </w:r>
      <w:r w:rsidRPr="00935A49">
        <w:rPr>
          <w:sz w:val="22"/>
          <w:szCs w:val="22"/>
        </w:rPr>
        <w:t xml:space="preserve">__________________ (сумма прописью) руб. __ коп.  с учетом НДС </w:t>
      </w:r>
      <w:r>
        <w:rPr>
          <w:sz w:val="22"/>
          <w:szCs w:val="22"/>
        </w:rPr>
        <w:t>20%</w:t>
      </w:r>
      <w:r w:rsidRPr="00935A49">
        <w:rPr>
          <w:sz w:val="22"/>
          <w:szCs w:val="22"/>
        </w:rPr>
        <w:t xml:space="preserve"> и складывается из:</w:t>
      </w:r>
    </w:p>
    <w:p w:rsidR="009951C8" w:rsidRDefault="009951C8" w:rsidP="009951C8">
      <w:pPr>
        <w:widowControl w:val="0"/>
        <w:numPr>
          <w:ilvl w:val="1"/>
          <w:numId w:val="26"/>
        </w:numPr>
        <w:autoSpaceDE w:val="0"/>
        <w:autoSpaceDN w:val="0"/>
        <w:adjustRightInd w:val="0"/>
        <w:contextualSpacing/>
        <w:rPr>
          <w:rStyle w:val="FontStyle61"/>
        </w:rPr>
      </w:pPr>
      <w:r w:rsidRPr="009C5236">
        <w:rPr>
          <w:rStyle w:val="FontStyle61"/>
        </w:rPr>
        <w:t xml:space="preserve">Стоимости выполнения работ по выполнению ТО-2  в размере </w:t>
      </w:r>
      <w:r>
        <w:rPr>
          <w:rStyle w:val="FontStyle61"/>
        </w:rPr>
        <w:t xml:space="preserve">__________ </w:t>
      </w:r>
      <w:r w:rsidRPr="009C5236">
        <w:rPr>
          <w:rStyle w:val="FontStyle61"/>
        </w:rPr>
        <w:t>(сумма прописью) руб. __ коп</w:t>
      </w:r>
      <w:proofErr w:type="gramStart"/>
      <w:r w:rsidRPr="009C5236">
        <w:rPr>
          <w:rStyle w:val="FontStyle61"/>
        </w:rPr>
        <w:t>.</w:t>
      </w:r>
      <w:proofErr w:type="gramEnd"/>
      <w:r w:rsidRPr="009C5236">
        <w:rPr>
          <w:rStyle w:val="FontStyle61"/>
        </w:rPr>
        <w:t xml:space="preserve"> </w:t>
      </w:r>
      <w:proofErr w:type="gramStart"/>
      <w:r>
        <w:rPr>
          <w:rStyle w:val="FontStyle61"/>
        </w:rPr>
        <w:t>б</w:t>
      </w:r>
      <w:proofErr w:type="gramEnd"/>
      <w:r>
        <w:rPr>
          <w:rStyle w:val="FontStyle61"/>
        </w:rPr>
        <w:t xml:space="preserve">ез учета НДС </w:t>
      </w:r>
      <w:r w:rsidRPr="00935A49">
        <w:rPr>
          <w:sz w:val="22"/>
          <w:szCs w:val="22"/>
        </w:rPr>
        <w:t xml:space="preserve">__________________ (сумма прописью) руб. __ коп. </w:t>
      </w:r>
      <w:r w:rsidRPr="009C5236">
        <w:rPr>
          <w:rStyle w:val="FontStyle61"/>
        </w:rPr>
        <w:t xml:space="preserve">с учетом НДС </w:t>
      </w:r>
      <w:r>
        <w:rPr>
          <w:rStyle w:val="FontStyle61"/>
        </w:rPr>
        <w:t>20</w:t>
      </w:r>
      <w:r w:rsidRPr="009C5236">
        <w:rPr>
          <w:rStyle w:val="FontStyle61"/>
        </w:rPr>
        <w:t>%</w:t>
      </w:r>
    </w:p>
    <w:p w:rsidR="009951C8" w:rsidRPr="009C5236" w:rsidRDefault="009951C8" w:rsidP="009951C8">
      <w:pPr>
        <w:ind w:left="720"/>
        <w:contextualSpacing/>
        <w:rPr>
          <w:sz w:val="22"/>
          <w:szCs w:val="22"/>
        </w:rPr>
      </w:pPr>
    </w:p>
    <w:p w:rsidR="009951C8" w:rsidRDefault="009951C8" w:rsidP="009951C8">
      <w:pPr>
        <w:pStyle w:val="Style6"/>
        <w:widowControl/>
        <w:ind w:right="216"/>
        <w:jc w:val="left"/>
        <w:rPr>
          <w:rStyle w:val="FontStyle51"/>
        </w:rPr>
      </w:pPr>
    </w:p>
    <w:p w:rsidR="009951C8" w:rsidRPr="009C5236" w:rsidRDefault="009951C8" w:rsidP="009951C8">
      <w:pPr>
        <w:ind w:left="720"/>
        <w:contextualSpacing/>
        <w:jc w:val="center"/>
        <w:rPr>
          <w:sz w:val="22"/>
          <w:szCs w:val="22"/>
        </w:rPr>
      </w:pPr>
      <w:r w:rsidRPr="009C5236">
        <w:rPr>
          <w:sz w:val="22"/>
          <w:szCs w:val="22"/>
        </w:rPr>
        <w:t>Калькуляция договорной цены</w:t>
      </w:r>
    </w:p>
    <w:p w:rsidR="009951C8" w:rsidRPr="009C5236" w:rsidRDefault="009951C8" w:rsidP="009951C8">
      <w:pPr>
        <w:ind w:left="720"/>
        <w:contextualSpacing/>
        <w:jc w:val="center"/>
        <w:rPr>
          <w:sz w:val="22"/>
          <w:szCs w:val="22"/>
        </w:rPr>
      </w:pPr>
      <w:r w:rsidRPr="009C5236">
        <w:rPr>
          <w:sz w:val="22"/>
          <w:szCs w:val="22"/>
        </w:rPr>
        <w:t>на выполнение технического обслуживания ТО-2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404"/>
      </w:tblGrid>
      <w:tr w:rsidR="009951C8" w:rsidRPr="00DD0846" w:rsidTr="009951C8">
        <w:tc>
          <w:tcPr>
            <w:tcW w:w="53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Pr="009C5236" w:rsidRDefault="009951C8" w:rsidP="009951C8">
      <w:pPr>
        <w:ind w:left="720"/>
        <w:contextualSpacing/>
        <w:rPr>
          <w:sz w:val="22"/>
          <w:szCs w:val="22"/>
        </w:rPr>
      </w:pPr>
    </w:p>
    <w:p w:rsidR="009951C8" w:rsidRPr="00BB25AA" w:rsidRDefault="009951C8" w:rsidP="009951C8">
      <w:pPr>
        <w:pStyle w:val="Style6"/>
        <w:widowControl/>
        <w:ind w:right="216"/>
        <w:jc w:val="center"/>
        <w:rPr>
          <w:rStyle w:val="FontStyle51"/>
        </w:rPr>
      </w:pPr>
    </w:p>
    <w:p w:rsidR="009951C8" w:rsidRDefault="009951C8" w:rsidP="009951C8">
      <w:pPr>
        <w:pStyle w:val="aa"/>
        <w:ind w:left="7230"/>
        <w:jc w:val="right"/>
        <w:rPr>
          <w:rStyle w:val="FontStyle51"/>
          <w:bCs w:val="0"/>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9C5236" w:rsidRDefault="009951C8" w:rsidP="009951C8">
      <w:pPr>
        <w:ind w:left="720"/>
        <w:contextualSpacing/>
        <w:rPr>
          <w:sz w:val="22"/>
          <w:szCs w:val="22"/>
        </w:rPr>
      </w:pPr>
      <w:r w:rsidRPr="009C5236">
        <w:rPr>
          <w:rStyle w:val="FontStyle61"/>
        </w:rPr>
        <w:t xml:space="preserve">1.2 Стоимости выполнения работ по выполнению ТО-3  в размере </w:t>
      </w:r>
      <w:r w:rsidRPr="00935A49">
        <w:rPr>
          <w:sz w:val="22"/>
          <w:szCs w:val="22"/>
        </w:rPr>
        <w:t>__________________ (сумма прописью) руб. __ коп</w:t>
      </w:r>
      <w:proofErr w:type="gramStart"/>
      <w:r w:rsidRPr="00935A49">
        <w:rPr>
          <w:sz w:val="22"/>
          <w:szCs w:val="22"/>
        </w:rPr>
        <w:t>.</w:t>
      </w:r>
      <w:proofErr w:type="gramEnd"/>
      <w:r>
        <w:rPr>
          <w:sz w:val="22"/>
          <w:szCs w:val="22"/>
        </w:rPr>
        <w:t xml:space="preserve"> </w:t>
      </w:r>
      <w:proofErr w:type="gramStart"/>
      <w:r>
        <w:rPr>
          <w:sz w:val="22"/>
          <w:szCs w:val="22"/>
        </w:rPr>
        <w:t>б</w:t>
      </w:r>
      <w:proofErr w:type="gramEnd"/>
      <w:r>
        <w:rPr>
          <w:sz w:val="22"/>
          <w:szCs w:val="22"/>
        </w:rPr>
        <w:t xml:space="preserve">ез учета НДС; </w:t>
      </w:r>
      <w:r w:rsidRPr="00935A49">
        <w:rPr>
          <w:sz w:val="22"/>
          <w:szCs w:val="22"/>
        </w:rPr>
        <w:t xml:space="preserve">__________________ (сумма прописью) руб. __ коп.  с учетом НДС </w:t>
      </w:r>
      <w:r>
        <w:rPr>
          <w:sz w:val="22"/>
          <w:szCs w:val="22"/>
        </w:rPr>
        <w:t>20%</w:t>
      </w:r>
    </w:p>
    <w:p w:rsidR="009951C8" w:rsidRPr="009C5236" w:rsidRDefault="009951C8" w:rsidP="009951C8">
      <w:pPr>
        <w:ind w:left="720"/>
        <w:contextualSpacing/>
        <w:rPr>
          <w:sz w:val="22"/>
          <w:szCs w:val="22"/>
        </w:rPr>
      </w:pPr>
    </w:p>
    <w:p w:rsidR="009951C8" w:rsidRPr="009C5236" w:rsidRDefault="009951C8" w:rsidP="009951C8">
      <w:pPr>
        <w:ind w:left="720"/>
        <w:contextualSpacing/>
        <w:jc w:val="center"/>
        <w:rPr>
          <w:sz w:val="22"/>
          <w:szCs w:val="22"/>
        </w:rPr>
      </w:pPr>
      <w:r w:rsidRPr="009C5236">
        <w:rPr>
          <w:sz w:val="22"/>
          <w:szCs w:val="22"/>
        </w:rPr>
        <w:t>Калькуляция договорной цены</w:t>
      </w:r>
    </w:p>
    <w:p w:rsidR="009951C8" w:rsidRPr="009C5236" w:rsidRDefault="009951C8" w:rsidP="009951C8">
      <w:pPr>
        <w:ind w:left="720"/>
        <w:contextualSpacing/>
        <w:jc w:val="center"/>
        <w:rPr>
          <w:sz w:val="22"/>
          <w:szCs w:val="22"/>
        </w:rPr>
      </w:pPr>
      <w:r w:rsidRPr="009C5236">
        <w:rPr>
          <w:sz w:val="22"/>
          <w:szCs w:val="22"/>
        </w:rPr>
        <w:t>на выполнение технического обслуживания ТО-3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404"/>
      </w:tblGrid>
      <w:tr w:rsidR="009951C8" w:rsidRPr="00DD0846" w:rsidTr="009951C8">
        <w:tc>
          <w:tcPr>
            <w:tcW w:w="53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53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3"/>
        <w:widowControl w:val="0"/>
        <w:autoSpaceDE w:val="0"/>
        <w:autoSpaceDN w:val="0"/>
        <w:adjustRightInd w:val="0"/>
        <w:ind w:left="720"/>
        <w:contextualSpacing/>
        <w:rPr>
          <w:rStyle w:val="FontStyle61"/>
        </w:rPr>
      </w:pPr>
      <w:r>
        <w:rPr>
          <w:rStyle w:val="FontStyle61"/>
        </w:rPr>
        <w:t>1.3.</w:t>
      </w:r>
      <w:r w:rsidRPr="009C5236">
        <w:rPr>
          <w:rStyle w:val="FontStyle61"/>
        </w:rPr>
        <w:t xml:space="preserve">Стоимости выполнения работ по </w:t>
      </w:r>
      <w:r w:rsidRPr="00023037">
        <w:rPr>
          <w:sz w:val="22"/>
          <w:szCs w:val="22"/>
        </w:rPr>
        <w:t>замене фискальных накопителей</w:t>
      </w:r>
      <w:r w:rsidRPr="009C5236">
        <w:rPr>
          <w:rStyle w:val="FontStyle61"/>
        </w:rPr>
        <w:t xml:space="preserve">  в размере </w:t>
      </w:r>
      <w:r w:rsidRPr="00023037">
        <w:rPr>
          <w:sz w:val="22"/>
          <w:szCs w:val="22"/>
        </w:rPr>
        <w:t>__________________ (сумма прописью) руб. __ коп</w:t>
      </w:r>
      <w:proofErr w:type="gramStart"/>
      <w:r w:rsidRPr="00023037">
        <w:rPr>
          <w:sz w:val="22"/>
          <w:szCs w:val="22"/>
        </w:rPr>
        <w:t>.</w:t>
      </w:r>
      <w:proofErr w:type="gramEnd"/>
      <w:r w:rsidRPr="00023037">
        <w:rPr>
          <w:sz w:val="22"/>
          <w:szCs w:val="22"/>
        </w:rPr>
        <w:t xml:space="preserve"> </w:t>
      </w:r>
      <w:proofErr w:type="gramStart"/>
      <w:r w:rsidRPr="00023037">
        <w:rPr>
          <w:sz w:val="22"/>
          <w:szCs w:val="22"/>
        </w:rPr>
        <w:t>б</w:t>
      </w:r>
      <w:proofErr w:type="gramEnd"/>
      <w:r w:rsidRPr="00023037">
        <w:rPr>
          <w:sz w:val="22"/>
          <w:szCs w:val="22"/>
        </w:rPr>
        <w:t>ез учета НДС; __________________ (сумма прописью) руб. __ коп.  с учетом НДС 20%</w:t>
      </w:r>
    </w:p>
    <w:p w:rsidR="009951C8" w:rsidRDefault="009951C8" w:rsidP="009951C8">
      <w:pPr>
        <w:ind w:left="720"/>
        <w:contextualSpacing/>
        <w:rPr>
          <w:rStyle w:val="FontStyle61"/>
        </w:rPr>
      </w:pPr>
    </w:p>
    <w:p w:rsidR="009951C8" w:rsidRDefault="009951C8" w:rsidP="009951C8">
      <w:pPr>
        <w:ind w:left="720"/>
        <w:contextualSpacing/>
        <w:rPr>
          <w:sz w:val="22"/>
          <w:szCs w:val="22"/>
        </w:rPr>
      </w:pPr>
    </w:p>
    <w:p w:rsidR="009951C8" w:rsidRPr="009C5236" w:rsidRDefault="009951C8" w:rsidP="009951C8">
      <w:pPr>
        <w:ind w:left="720"/>
        <w:contextualSpacing/>
        <w:jc w:val="center"/>
        <w:rPr>
          <w:sz w:val="22"/>
          <w:szCs w:val="22"/>
        </w:rPr>
      </w:pPr>
      <w:r w:rsidRPr="009C5236">
        <w:rPr>
          <w:sz w:val="22"/>
          <w:szCs w:val="22"/>
        </w:rPr>
        <w:t>Калькуляция договорной цены на оказание услуг</w:t>
      </w:r>
    </w:p>
    <w:p w:rsidR="009951C8" w:rsidRPr="009C5236" w:rsidRDefault="009951C8" w:rsidP="009951C8">
      <w:pPr>
        <w:ind w:left="720"/>
        <w:contextualSpacing/>
        <w:jc w:val="center"/>
        <w:rPr>
          <w:sz w:val="22"/>
          <w:szCs w:val="22"/>
        </w:rPr>
      </w:pPr>
      <w:r w:rsidRPr="009C5236">
        <w:rPr>
          <w:sz w:val="22"/>
          <w:szCs w:val="22"/>
        </w:rPr>
        <w:t>по замене одной единицы фискального накопителя (ФН) входящего в состав ФР «ПРИМ21ф» АПК «БПА «Искра-102» (включая стоимость ФН)</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023037" w:rsidRDefault="009951C8" w:rsidP="009951C8">
      <w:pPr>
        <w:contextualSpacing/>
        <w:rPr>
          <w:b/>
          <w:sz w:val="22"/>
          <w:szCs w:val="22"/>
        </w:rPr>
      </w:pPr>
      <w:r>
        <w:rPr>
          <w:sz w:val="22"/>
          <w:szCs w:val="22"/>
        </w:rPr>
        <w:t xml:space="preserve">2. </w:t>
      </w:r>
      <w:r w:rsidRPr="00023037">
        <w:rPr>
          <w:b/>
          <w:sz w:val="22"/>
          <w:szCs w:val="22"/>
        </w:rPr>
        <w:t>Стоимость ремонта БПА за весь период действия договора составляет  __________________ (сумма прописью) руб. __ коп</w:t>
      </w:r>
      <w:proofErr w:type="gramStart"/>
      <w:r w:rsidRPr="00023037">
        <w:rPr>
          <w:b/>
          <w:sz w:val="22"/>
          <w:szCs w:val="22"/>
        </w:rPr>
        <w:t>.</w:t>
      </w:r>
      <w:proofErr w:type="gramEnd"/>
      <w:r w:rsidRPr="00023037">
        <w:rPr>
          <w:b/>
          <w:sz w:val="22"/>
          <w:szCs w:val="22"/>
        </w:rPr>
        <w:t xml:space="preserve"> </w:t>
      </w:r>
      <w:proofErr w:type="gramStart"/>
      <w:r w:rsidRPr="00023037">
        <w:rPr>
          <w:b/>
          <w:sz w:val="22"/>
          <w:szCs w:val="22"/>
        </w:rPr>
        <w:t>б</w:t>
      </w:r>
      <w:proofErr w:type="gramEnd"/>
      <w:r w:rsidRPr="00023037">
        <w:rPr>
          <w:b/>
          <w:sz w:val="22"/>
          <w:szCs w:val="22"/>
        </w:rPr>
        <w:t>ез учета НДС; __________________ (сумма прописью) руб. __ коп.  с учетом НДС 20%  и складывается из:</w:t>
      </w:r>
    </w:p>
    <w:p w:rsidR="009951C8" w:rsidRPr="002F0601" w:rsidRDefault="009951C8" w:rsidP="009951C8">
      <w:pPr>
        <w:contextualSpacing/>
        <w:rPr>
          <w:sz w:val="22"/>
          <w:szCs w:val="22"/>
        </w:rPr>
      </w:pPr>
      <w:r w:rsidRPr="002F0601">
        <w:rPr>
          <w:sz w:val="22"/>
          <w:szCs w:val="22"/>
        </w:rPr>
        <w:t>2.1.</w:t>
      </w:r>
      <w:r w:rsidRPr="002F0601">
        <w:rPr>
          <w:sz w:val="22"/>
          <w:szCs w:val="22"/>
        </w:rPr>
        <w:tab/>
        <w:t>Стоимости выполнения работ по ремонту БПА включающей в себя:</w:t>
      </w:r>
    </w:p>
    <w:p w:rsidR="009951C8" w:rsidRDefault="009951C8" w:rsidP="009951C8">
      <w:pPr>
        <w:contextualSpacing/>
        <w:rPr>
          <w:sz w:val="22"/>
          <w:szCs w:val="22"/>
        </w:rPr>
      </w:pPr>
      <w:r>
        <w:rPr>
          <w:sz w:val="22"/>
          <w:szCs w:val="22"/>
        </w:rPr>
        <w:t>2.1.1. Выезд специалиста по заявкам Заказчика в границах города, при выполнении заявок на проведение работ в рабочее время</w:t>
      </w:r>
    </w:p>
    <w:p w:rsidR="009951C8" w:rsidRPr="002F0601" w:rsidRDefault="009951C8" w:rsidP="009951C8">
      <w:pPr>
        <w:contextualSpacing/>
        <w:rPr>
          <w:sz w:val="22"/>
          <w:szCs w:val="22"/>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Pr="002F0601" w:rsidRDefault="009951C8" w:rsidP="009951C8">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 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lastRenderedPageBreak/>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contextualSpacing/>
        <w:rPr>
          <w:sz w:val="22"/>
          <w:szCs w:val="22"/>
        </w:rPr>
      </w:pPr>
      <w:r w:rsidRPr="002F0601">
        <w:rPr>
          <w:sz w:val="22"/>
          <w:szCs w:val="22"/>
        </w:rPr>
        <w:t>2.1.2</w:t>
      </w:r>
      <w:r>
        <w:rPr>
          <w:sz w:val="22"/>
          <w:szCs w:val="22"/>
        </w:rPr>
        <w:t xml:space="preserve">. </w:t>
      </w:r>
      <w:r w:rsidRPr="007A5991">
        <w:rPr>
          <w:sz w:val="22"/>
          <w:szCs w:val="22"/>
        </w:rPr>
        <w:t>Выезд специалиста по заявкам Заказчика в границах города, при выполнении заявок на проведение работ во внерабочее время</w:t>
      </w:r>
    </w:p>
    <w:p w:rsidR="009951C8" w:rsidRPr="002F0601" w:rsidRDefault="009951C8" w:rsidP="009951C8">
      <w:pPr>
        <w:contextualSpacing/>
        <w:rPr>
          <w:sz w:val="22"/>
          <w:szCs w:val="22"/>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Pr="002F0601" w:rsidRDefault="009951C8" w:rsidP="009951C8">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Pr="002F0601" w:rsidRDefault="009951C8" w:rsidP="009951C8">
      <w:pPr>
        <w:contextualSpacing/>
        <w:jc w:val="center"/>
        <w:rPr>
          <w:sz w:val="22"/>
          <w:szCs w:val="22"/>
        </w:rPr>
      </w:pPr>
    </w:p>
    <w:p w:rsidR="009951C8" w:rsidRDefault="009951C8" w:rsidP="009951C8">
      <w:pPr>
        <w:contextualSpacing/>
        <w:rPr>
          <w:sz w:val="22"/>
          <w:szCs w:val="22"/>
        </w:rPr>
      </w:pPr>
    </w:p>
    <w:p w:rsidR="009951C8" w:rsidRDefault="009951C8" w:rsidP="009951C8">
      <w:pPr>
        <w:contextualSpacing/>
        <w:rPr>
          <w:sz w:val="22"/>
          <w:szCs w:val="22"/>
        </w:rPr>
      </w:pPr>
    </w:p>
    <w:p w:rsidR="009951C8" w:rsidRDefault="009951C8" w:rsidP="009951C8">
      <w:pPr>
        <w:contextualSpacing/>
        <w:rPr>
          <w:sz w:val="22"/>
          <w:szCs w:val="22"/>
        </w:rPr>
      </w:pPr>
      <w:r>
        <w:rPr>
          <w:sz w:val="22"/>
          <w:szCs w:val="22"/>
        </w:rPr>
        <w:t xml:space="preserve">2.1.3. </w:t>
      </w:r>
      <w:r w:rsidRPr="007A5991">
        <w:rPr>
          <w:sz w:val="22"/>
          <w:szCs w:val="22"/>
        </w:rPr>
        <w:t>Выезд специалиста по заявкам Заказчика до 50 км от границ города, в рабочее время в</w:t>
      </w:r>
      <w:r>
        <w:rPr>
          <w:sz w:val="22"/>
          <w:szCs w:val="22"/>
        </w:rPr>
        <w:t xml:space="preserve"> пределах, установленных сроков</w:t>
      </w: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t xml:space="preserve">на выезд специалиста </w:t>
      </w:r>
      <w:r w:rsidRPr="007A5991">
        <w:rPr>
          <w:sz w:val="22"/>
          <w:szCs w:val="22"/>
        </w:rPr>
        <w:t>по заявкам Заказчика до 50 км от границ города, в рабочее время в</w:t>
      </w:r>
      <w:r>
        <w:rPr>
          <w:sz w:val="22"/>
          <w:szCs w:val="22"/>
        </w:rPr>
        <w:t xml:space="preserve"> пределах, установленных сроков</w:t>
      </w:r>
    </w:p>
    <w:p w:rsidR="009951C8" w:rsidRDefault="009951C8" w:rsidP="009951C8">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contextualSpacing/>
        <w:jc w:val="center"/>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r>
        <w:rPr>
          <w:sz w:val="22"/>
          <w:szCs w:val="22"/>
        </w:rPr>
        <w:t xml:space="preserve">2.1.4. </w:t>
      </w:r>
      <w:r w:rsidRPr="00B64E6F">
        <w:rPr>
          <w:sz w:val="22"/>
          <w:szCs w:val="22"/>
        </w:rPr>
        <w:t>Выезд специалиста по заявкам Заказчика до 50 км от границ города, при выполнении заявок на проведение работ во внерабочее время</w:t>
      </w:r>
    </w:p>
    <w:p w:rsidR="009951C8" w:rsidRDefault="009951C8" w:rsidP="009951C8">
      <w:pPr>
        <w:contextualSpacing/>
        <w:jc w:val="center"/>
        <w:rPr>
          <w:sz w:val="22"/>
          <w:szCs w:val="22"/>
        </w:rPr>
      </w:pPr>
    </w:p>
    <w:p w:rsidR="009951C8" w:rsidRDefault="009951C8" w:rsidP="009951C8">
      <w:pPr>
        <w:pStyle w:val="aa"/>
        <w:ind w:left="7230"/>
        <w:jc w:val="right"/>
        <w:rPr>
          <w:rStyle w:val="FontStyle51"/>
          <w:sz w:val="20"/>
          <w:szCs w:val="20"/>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lastRenderedPageBreak/>
        <w:t xml:space="preserve">на выезд специалиста </w:t>
      </w:r>
      <w:r w:rsidRPr="00B64E6F">
        <w:rPr>
          <w:sz w:val="22"/>
          <w:szCs w:val="22"/>
        </w:rPr>
        <w:t>по заявкам Заказчика до 50 км от границ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contextualSpacing/>
        <w:jc w:val="center"/>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r>
        <w:rPr>
          <w:sz w:val="22"/>
          <w:szCs w:val="22"/>
        </w:rPr>
        <w:t xml:space="preserve">2.1.5. </w:t>
      </w:r>
      <w:r w:rsidRPr="00B64E6F">
        <w:rPr>
          <w:sz w:val="22"/>
          <w:szCs w:val="22"/>
        </w:rPr>
        <w:t>Выезд специалиста по заявкам Заказчика свыше 50 км от границ города, в рабочее время в пределах, установленных сроков</w:t>
      </w: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в рабочее время в пределах, установленных сроков</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contextualSpacing/>
        <w:jc w:val="both"/>
        <w:rPr>
          <w:sz w:val="22"/>
          <w:szCs w:val="22"/>
        </w:rPr>
      </w:pPr>
      <w:r>
        <w:rPr>
          <w:sz w:val="22"/>
          <w:szCs w:val="22"/>
        </w:rPr>
        <w:t xml:space="preserve">2.1.6. </w:t>
      </w:r>
      <w:r w:rsidRPr="00B64E6F">
        <w:rPr>
          <w:sz w:val="22"/>
          <w:szCs w:val="22"/>
        </w:rPr>
        <w:t>Выезд специалиста по заявкам Заказчика свыше 50 км от границ города, при выполнении заявок на проведение работ во внерабочее время</w:t>
      </w:r>
    </w:p>
    <w:p w:rsidR="009951C8" w:rsidRDefault="009951C8" w:rsidP="009951C8">
      <w:pPr>
        <w:contextualSpacing/>
        <w:jc w:val="both"/>
        <w:rPr>
          <w:sz w:val="22"/>
          <w:szCs w:val="22"/>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при выполнении заявок на проведение работ во внерабочее время</w:t>
      </w:r>
    </w:p>
    <w:p w:rsidR="009951C8" w:rsidRDefault="009951C8" w:rsidP="009951C8">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contextualSpacing/>
        <w:jc w:val="both"/>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p>
    <w:p w:rsidR="009951C8" w:rsidRDefault="009951C8" w:rsidP="009951C8">
      <w:pPr>
        <w:contextualSpacing/>
        <w:jc w:val="both"/>
        <w:rPr>
          <w:sz w:val="22"/>
          <w:szCs w:val="22"/>
        </w:rPr>
      </w:pPr>
      <w:r>
        <w:rPr>
          <w:sz w:val="22"/>
          <w:szCs w:val="22"/>
        </w:rPr>
        <w:t xml:space="preserve">2.1.7. </w:t>
      </w:r>
      <w:r w:rsidRPr="00B64E6F">
        <w:rPr>
          <w:sz w:val="22"/>
          <w:szCs w:val="22"/>
        </w:rPr>
        <w:t>Мелкий ремонт (до 15 мин.)</w:t>
      </w: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lastRenderedPageBreak/>
        <w:t xml:space="preserve">на </w:t>
      </w:r>
      <w:r>
        <w:rPr>
          <w:sz w:val="22"/>
          <w:szCs w:val="22"/>
        </w:rPr>
        <w:t>выполнение мелкого ремонта (до 15 мин.)</w:t>
      </w:r>
    </w:p>
    <w:p w:rsidR="009951C8" w:rsidRDefault="009951C8" w:rsidP="009951C8">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contextualSpacing/>
        <w:rPr>
          <w:sz w:val="22"/>
          <w:szCs w:val="22"/>
        </w:rPr>
      </w:pPr>
      <w:r>
        <w:rPr>
          <w:sz w:val="22"/>
          <w:szCs w:val="22"/>
        </w:rPr>
        <w:t>2.1.8. Средний ремонт (от 15 до 45 мин.)</w:t>
      </w:r>
    </w:p>
    <w:p w:rsidR="009951C8" w:rsidRDefault="009951C8" w:rsidP="009951C8">
      <w:pPr>
        <w:contextualSpacing/>
        <w:jc w:val="center"/>
        <w:rPr>
          <w:sz w:val="22"/>
          <w:szCs w:val="22"/>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t xml:space="preserve">на </w:t>
      </w:r>
      <w:r>
        <w:rPr>
          <w:sz w:val="22"/>
          <w:szCs w:val="22"/>
        </w:rPr>
        <w:t>выполнение среднего ремонта (от 15 до 45 мин.)</w:t>
      </w:r>
    </w:p>
    <w:p w:rsidR="009951C8" w:rsidRDefault="009951C8" w:rsidP="009951C8">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contextualSpacing/>
        <w:rPr>
          <w:sz w:val="22"/>
          <w:szCs w:val="22"/>
        </w:rPr>
      </w:pPr>
      <w:r>
        <w:rPr>
          <w:sz w:val="22"/>
          <w:szCs w:val="22"/>
        </w:rPr>
        <w:t>2.1.9. Крупный ремонт (свыше 45 мин.)</w:t>
      </w:r>
    </w:p>
    <w:p w:rsidR="009951C8" w:rsidRDefault="009951C8" w:rsidP="009951C8">
      <w:pPr>
        <w:contextualSpacing/>
        <w:rPr>
          <w:sz w:val="22"/>
          <w:szCs w:val="22"/>
        </w:rPr>
      </w:pPr>
    </w:p>
    <w:p w:rsidR="009951C8" w:rsidRPr="002F0601" w:rsidRDefault="009951C8" w:rsidP="009951C8">
      <w:pPr>
        <w:contextualSpacing/>
        <w:jc w:val="center"/>
        <w:rPr>
          <w:sz w:val="22"/>
          <w:szCs w:val="22"/>
        </w:rPr>
      </w:pPr>
      <w:r w:rsidRPr="002F0601">
        <w:rPr>
          <w:sz w:val="22"/>
          <w:szCs w:val="22"/>
        </w:rPr>
        <w:t>Калькуляция договорной цены</w:t>
      </w:r>
    </w:p>
    <w:p w:rsidR="009951C8" w:rsidRDefault="009951C8" w:rsidP="009951C8">
      <w:pPr>
        <w:contextualSpacing/>
        <w:jc w:val="center"/>
        <w:rPr>
          <w:sz w:val="22"/>
          <w:szCs w:val="22"/>
        </w:rPr>
      </w:pPr>
      <w:r w:rsidRPr="002F0601">
        <w:rPr>
          <w:sz w:val="22"/>
          <w:szCs w:val="22"/>
        </w:rPr>
        <w:t xml:space="preserve">на </w:t>
      </w:r>
      <w:r>
        <w:rPr>
          <w:sz w:val="22"/>
          <w:szCs w:val="22"/>
        </w:rPr>
        <w:t>выполнение крупного ремонта (свыше 45 мин.)</w:t>
      </w:r>
    </w:p>
    <w:p w:rsidR="009951C8" w:rsidRDefault="009951C8" w:rsidP="009951C8">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9951C8" w:rsidRPr="00DD0846" w:rsidTr="009951C8">
        <w:tc>
          <w:tcPr>
            <w:tcW w:w="704" w:type="dxa"/>
            <w:shd w:val="clear" w:color="auto" w:fill="auto"/>
          </w:tcPr>
          <w:p w:rsidR="009951C8" w:rsidRPr="00DD0846" w:rsidRDefault="009951C8" w:rsidP="009951C8">
            <w:pPr>
              <w:contextualSpacing/>
            </w:pPr>
            <w:r w:rsidRPr="00DD0846">
              <w:rPr>
                <w:sz w:val="22"/>
                <w:szCs w:val="22"/>
              </w:rPr>
              <w:t>№</w:t>
            </w:r>
          </w:p>
        </w:tc>
        <w:tc>
          <w:tcPr>
            <w:tcW w:w="6237" w:type="dxa"/>
            <w:shd w:val="clear" w:color="auto" w:fill="auto"/>
          </w:tcPr>
          <w:p w:rsidR="009951C8" w:rsidRPr="00DD0846" w:rsidRDefault="009951C8" w:rsidP="009951C8">
            <w:pPr>
              <w:contextualSpacing/>
            </w:pPr>
            <w:r w:rsidRPr="00DD0846">
              <w:rPr>
                <w:sz w:val="22"/>
                <w:szCs w:val="22"/>
              </w:rPr>
              <w:t>Статья затрат</w:t>
            </w:r>
          </w:p>
        </w:tc>
        <w:tc>
          <w:tcPr>
            <w:tcW w:w="2404" w:type="dxa"/>
            <w:shd w:val="clear" w:color="auto" w:fill="auto"/>
          </w:tcPr>
          <w:p w:rsidR="009951C8" w:rsidRPr="00DD0846" w:rsidRDefault="009951C8" w:rsidP="009951C8">
            <w:pPr>
              <w:contextualSpacing/>
            </w:pPr>
            <w:r w:rsidRPr="00DD0846">
              <w:rPr>
                <w:sz w:val="22"/>
                <w:szCs w:val="22"/>
              </w:rPr>
              <w:t>Значение, руб.</w:t>
            </w: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Расходы на оплату труда</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Расчет ФРТ на 1 единицу техники</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Отчисления на соц. Нужды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Материальные затраты</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Накладные расходы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 затрат</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Плановая прибыль(%)</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Цена без НДС</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НДС %</w:t>
            </w:r>
          </w:p>
        </w:tc>
        <w:tc>
          <w:tcPr>
            <w:tcW w:w="2404" w:type="dxa"/>
            <w:shd w:val="clear" w:color="auto" w:fill="auto"/>
          </w:tcPr>
          <w:p w:rsidR="009951C8" w:rsidRPr="00DD0846" w:rsidRDefault="009951C8" w:rsidP="009951C8">
            <w:pPr>
              <w:contextualSpacing/>
            </w:pPr>
          </w:p>
        </w:tc>
      </w:tr>
      <w:tr w:rsidR="009951C8" w:rsidRPr="00DD0846" w:rsidTr="009951C8">
        <w:tc>
          <w:tcPr>
            <w:tcW w:w="704" w:type="dxa"/>
            <w:shd w:val="clear" w:color="auto" w:fill="auto"/>
          </w:tcPr>
          <w:p w:rsidR="009951C8" w:rsidRPr="00DD0846" w:rsidRDefault="009951C8" w:rsidP="009951C8">
            <w:pPr>
              <w:contextualSpacing/>
            </w:pPr>
          </w:p>
        </w:tc>
        <w:tc>
          <w:tcPr>
            <w:tcW w:w="6237" w:type="dxa"/>
            <w:shd w:val="clear" w:color="auto" w:fill="auto"/>
          </w:tcPr>
          <w:p w:rsidR="009951C8" w:rsidRPr="00DD0846" w:rsidRDefault="009951C8" w:rsidP="009951C8">
            <w:pPr>
              <w:contextualSpacing/>
            </w:pPr>
            <w:r w:rsidRPr="00DD0846">
              <w:rPr>
                <w:sz w:val="22"/>
                <w:szCs w:val="22"/>
              </w:rPr>
              <w:t>ИТОГО:</w:t>
            </w:r>
          </w:p>
        </w:tc>
        <w:tc>
          <w:tcPr>
            <w:tcW w:w="2404" w:type="dxa"/>
            <w:shd w:val="clear" w:color="auto" w:fill="auto"/>
          </w:tcPr>
          <w:p w:rsidR="009951C8" w:rsidRPr="00DD0846" w:rsidRDefault="009951C8" w:rsidP="009951C8">
            <w:pPr>
              <w:contextualSpacing/>
            </w:pPr>
          </w:p>
        </w:tc>
      </w:tr>
    </w:tbl>
    <w:p w:rsidR="009951C8" w:rsidRDefault="009951C8" w:rsidP="009951C8">
      <w:pPr>
        <w:contextualSpacing/>
        <w:rPr>
          <w:sz w:val="22"/>
          <w:szCs w:val="22"/>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DC4B0F" w:rsidRDefault="009951C8" w:rsidP="009951C8">
      <w:pPr>
        <w:contextualSpacing/>
        <w:rPr>
          <w:b/>
          <w:sz w:val="22"/>
          <w:szCs w:val="22"/>
        </w:rPr>
      </w:pPr>
      <w:r w:rsidRPr="00DC4B0F">
        <w:rPr>
          <w:b/>
          <w:sz w:val="22"/>
          <w:szCs w:val="22"/>
        </w:rPr>
        <w:t>2.2. Стоимости запасных частей, модулей и расходных материалов для выполнения ремонта БПА, включающей в себя:</w:t>
      </w:r>
    </w:p>
    <w:p w:rsidR="009951C8" w:rsidRPr="00B64E6F" w:rsidRDefault="009951C8" w:rsidP="009951C8">
      <w:pPr>
        <w:contextualSpacing/>
        <w:rPr>
          <w:sz w:val="22"/>
          <w:szCs w:val="22"/>
        </w:rPr>
      </w:pPr>
    </w:p>
    <w:p w:rsidR="009951C8" w:rsidRDefault="009951C8" w:rsidP="009951C8">
      <w:pPr>
        <w:contextualSpacing/>
        <w:jc w:val="center"/>
        <w:rPr>
          <w:sz w:val="22"/>
          <w:szCs w:val="22"/>
        </w:rPr>
      </w:pPr>
      <w:r w:rsidRPr="00B64E6F">
        <w:rPr>
          <w:sz w:val="22"/>
          <w:szCs w:val="22"/>
        </w:rPr>
        <w:t>Прейскурант договорной цены на запасные части, модули и расходные материалы для выполнения ремонта БПА</w:t>
      </w:r>
    </w:p>
    <w:p w:rsidR="009951C8" w:rsidRDefault="009951C8" w:rsidP="009951C8">
      <w:pPr>
        <w:contextualSpacing/>
        <w:jc w:val="center"/>
        <w:rPr>
          <w:sz w:val="22"/>
          <w:szCs w:val="22"/>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961"/>
        <w:gridCol w:w="993"/>
        <w:gridCol w:w="1163"/>
        <w:gridCol w:w="1105"/>
      </w:tblGrid>
      <w:tr w:rsidR="009951C8" w:rsidRPr="006A0BA7" w:rsidTr="009951C8">
        <w:trPr>
          <w:trHeight w:val="1392"/>
        </w:trPr>
        <w:tc>
          <w:tcPr>
            <w:tcW w:w="1418" w:type="dxa"/>
          </w:tcPr>
          <w:p w:rsidR="009951C8" w:rsidRPr="00F45DE6" w:rsidRDefault="009951C8" w:rsidP="009951C8">
            <w:pPr>
              <w:rPr>
                <w:bCs/>
              </w:rPr>
            </w:pPr>
            <w:r w:rsidRPr="00F45DE6">
              <w:rPr>
                <w:bCs/>
              </w:rPr>
              <w:lastRenderedPageBreak/>
              <w:t>Шифр товара</w:t>
            </w:r>
          </w:p>
        </w:tc>
        <w:tc>
          <w:tcPr>
            <w:tcW w:w="4961" w:type="dxa"/>
          </w:tcPr>
          <w:p w:rsidR="009951C8" w:rsidRPr="00F45DE6" w:rsidRDefault="009951C8" w:rsidP="009951C8">
            <w:pPr>
              <w:rPr>
                <w:bCs/>
              </w:rPr>
            </w:pPr>
            <w:r w:rsidRPr="00F45DE6">
              <w:rPr>
                <w:bCs/>
              </w:rPr>
              <w:t>Наименование запасных частей</w:t>
            </w:r>
          </w:p>
        </w:tc>
        <w:tc>
          <w:tcPr>
            <w:tcW w:w="993" w:type="dxa"/>
          </w:tcPr>
          <w:p w:rsidR="009951C8" w:rsidRPr="00F45DE6" w:rsidRDefault="009951C8" w:rsidP="009951C8">
            <w:pPr>
              <w:rPr>
                <w:bCs/>
              </w:rPr>
            </w:pPr>
            <w:r w:rsidRPr="00F45DE6">
              <w:rPr>
                <w:bCs/>
              </w:rPr>
              <w:t>Ед. измерения</w:t>
            </w:r>
          </w:p>
        </w:tc>
        <w:tc>
          <w:tcPr>
            <w:tcW w:w="1163" w:type="dxa"/>
            <w:hideMark/>
          </w:tcPr>
          <w:p w:rsidR="009951C8" w:rsidRPr="006A0BA7" w:rsidRDefault="009951C8" w:rsidP="009951C8">
            <w:pPr>
              <w:rPr>
                <w:bCs/>
              </w:rPr>
            </w:pPr>
            <w:r w:rsidRPr="006A0BA7">
              <w:rPr>
                <w:bCs/>
                <w:sz w:val="22"/>
                <w:szCs w:val="22"/>
              </w:rPr>
              <w:t>Цена за единицу без учета НДС</w:t>
            </w:r>
          </w:p>
        </w:tc>
        <w:tc>
          <w:tcPr>
            <w:tcW w:w="1105" w:type="dxa"/>
            <w:hideMark/>
          </w:tcPr>
          <w:p w:rsidR="009951C8" w:rsidRPr="006A0BA7" w:rsidRDefault="009951C8" w:rsidP="009951C8">
            <w:pPr>
              <w:rPr>
                <w:bCs/>
              </w:rPr>
            </w:pPr>
            <w:r w:rsidRPr="006A0BA7">
              <w:rPr>
                <w:bCs/>
                <w:sz w:val="22"/>
                <w:szCs w:val="22"/>
              </w:rPr>
              <w:t xml:space="preserve">Цена за единицу </w:t>
            </w:r>
            <w:r>
              <w:rPr>
                <w:bCs/>
                <w:sz w:val="22"/>
                <w:szCs w:val="22"/>
              </w:rPr>
              <w:t>с</w:t>
            </w:r>
            <w:r w:rsidRPr="006A0BA7">
              <w:rPr>
                <w:bCs/>
                <w:sz w:val="22"/>
                <w:szCs w:val="22"/>
              </w:rPr>
              <w:t xml:space="preserve"> учет</w:t>
            </w:r>
            <w:r>
              <w:rPr>
                <w:bCs/>
                <w:sz w:val="22"/>
                <w:szCs w:val="22"/>
              </w:rPr>
              <w:t>ом</w:t>
            </w:r>
            <w:r w:rsidRPr="006A0BA7">
              <w:rPr>
                <w:bCs/>
                <w:sz w:val="22"/>
                <w:szCs w:val="22"/>
              </w:rPr>
              <w:t xml:space="preserve"> НДС</w:t>
            </w:r>
            <w:r>
              <w:rPr>
                <w:bCs/>
                <w:sz w:val="22"/>
                <w:szCs w:val="22"/>
              </w:rPr>
              <w:t xml:space="preserve"> </w:t>
            </w:r>
          </w:p>
        </w:tc>
      </w:tr>
      <w:tr w:rsidR="009951C8" w:rsidRPr="006A0BA7" w:rsidTr="009951C8">
        <w:trPr>
          <w:trHeight w:val="436"/>
        </w:trPr>
        <w:tc>
          <w:tcPr>
            <w:tcW w:w="1418" w:type="dxa"/>
            <w:vAlign w:val="center"/>
          </w:tcPr>
          <w:p w:rsidR="009951C8" w:rsidRDefault="009951C8" w:rsidP="009951C8">
            <w:pPr>
              <w:jc w:val="both"/>
              <w:rPr>
                <w:color w:val="000000"/>
              </w:rPr>
            </w:pPr>
            <w:r>
              <w:rPr>
                <w:color w:val="000000"/>
              </w:rPr>
              <w:t>(MS-9834-C) 1,9 ГГц</w:t>
            </w:r>
          </w:p>
        </w:tc>
        <w:tc>
          <w:tcPr>
            <w:tcW w:w="4961" w:type="dxa"/>
            <w:vAlign w:val="center"/>
          </w:tcPr>
          <w:p w:rsidR="009951C8" w:rsidRDefault="009951C8" w:rsidP="009951C8">
            <w:pPr>
              <w:jc w:val="both"/>
              <w:rPr>
                <w:color w:val="000000"/>
              </w:rPr>
            </w:pPr>
            <w:r>
              <w:rPr>
                <w:color w:val="000000"/>
              </w:rPr>
              <w:t>Комплект материнской платы MS-9834 (GM45) 1,9Ггц</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LCD TFT-17"</w:t>
            </w:r>
          </w:p>
        </w:tc>
        <w:tc>
          <w:tcPr>
            <w:tcW w:w="4961" w:type="dxa"/>
            <w:vAlign w:val="center"/>
          </w:tcPr>
          <w:p w:rsidR="009951C8" w:rsidRDefault="009951C8" w:rsidP="009951C8">
            <w:pPr>
              <w:jc w:val="both"/>
              <w:rPr>
                <w:color w:val="000000"/>
              </w:rPr>
            </w:pPr>
            <w:r>
              <w:rPr>
                <w:color w:val="000000"/>
              </w:rPr>
              <w:t xml:space="preserve">Жидкокристаллическая панель AUO-M170EG01 VD  </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12"/>
        </w:trPr>
        <w:tc>
          <w:tcPr>
            <w:tcW w:w="1418" w:type="dxa"/>
            <w:vAlign w:val="center"/>
          </w:tcPr>
          <w:p w:rsidR="009951C8" w:rsidRDefault="009951C8" w:rsidP="009951C8">
            <w:pPr>
              <w:jc w:val="both"/>
              <w:rPr>
                <w:color w:val="000000"/>
              </w:rPr>
            </w:pPr>
            <w:proofErr w:type="spellStart"/>
            <w:r>
              <w:rPr>
                <w:color w:val="000000"/>
              </w:rPr>
              <w:t>A-touch</w:t>
            </w:r>
            <w:proofErr w:type="spellEnd"/>
          </w:p>
        </w:tc>
        <w:tc>
          <w:tcPr>
            <w:tcW w:w="4961" w:type="dxa"/>
            <w:vAlign w:val="center"/>
          </w:tcPr>
          <w:p w:rsidR="009951C8" w:rsidRPr="00A91344" w:rsidRDefault="009951C8" w:rsidP="009951C8">
            <w:pPr>
              <w:jc w:val="both"/>
              <w:rPr>
                <w:color w:val="000000"/>
                <w:lang w:val="en-US"/>
              </w:rPr>
            </w:pPr>
            <w:r>
              <w:rPr>
                <w:color w:val="000000"/>
              </w:rPr>
              <w:t>Сенсорный</w:t>
            </w:r>
            <w:r w:rsidRPr="00A91344">
              <w:rPr>
                <w:color w:val="000000"/>
                <w:lang w:val="en-US"/>
              </w:rPr>
              <w:t xml:space="preserve"> </w:t>
            </w:r>
            <w:r>
              <w:rPr>
                <w:color w:val="000000"/>
              </w:rPr>
              <w:t>экран</w:t>
            </w:r>
            <w:r w:rsidRPr="00A91344">
              <w:rPr>
                <w:color w:val="000000"/>
                <w:lang w:val="en-US"/>
              </w:rPr>
              <w:t xml:space="preserve"> A-touch PAW 17PT1G with SAWUSB</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2"/>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Жесткий диск 500Gb 2,5" SATA</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2,5"-miniIDE</w:t>
            </w:r>
          </w:p>
        </w:tc>
        <w:tc>
          <w:tcPr>
            <w:tcW w:w="4961" w:type="dxa"/>
            <w:vAlign w:val="center"/>
          </w:tcPr>
          <w:p w:rsidR="009951C8" w:rsidRDefault="009951C8" w:rsidP="009951C8">
            <w:pPr>
              <w:jc w:val="both"/>
              <w:rPr>
                <w:color w:val="000000"/>
              </w:rPr>
            </w:pPr>
            <w:r>
              <w:rPr>
                <w:color w:val="000000"/>
              </w:rPr>
              <w:t>Жесткий диск (Накопитель HDD) 160Gb 2.5" WD 5400rpm 8Mb IDE WD1600BEVE</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Модуль памяти SO-DIMM DDRII 1024Mb 800MHz </w:t>
            </w:r>
            <w:proofErr w:type="spellStart"/>
            <w:r>
              <w:rPr>
                <w:color w:val="000000"/>
              </w:rPr>
              <w:t>Crucial</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17"/>
        </w:trPr>
        <w:tc>
          <w:tcPr>
            <w:tcW w:w="1418" w:type="dxa"/>
            <w:vAlign w:val="center"/>
          </w:tcPr>
          <w:p w:rsidR="009951C8" w:rsidRDefault="009951C8" w:rsidP="009951C8">
            <w:pPr>
              <w:jc w:val="both"/>
              <w:rPr>
                <w:color w:val="000000"/>
              </w:rPr>
            </w:pPr>
            <w:r>
              <w:rPr>
                <w:color w:val="000000"/>
              </w:rPr>
              <w:t>MC52iT</w:t>
            </w:r>
          </w:p>
        </w:tc>
        <w:tc>
          <w:tcPr>
            <w:tcW w:w="4961" w:type="dxa"/>
            <w:vAlign w:val="center"/>
          </w:tcPr>
          <w:p w:rsidR="009951C8" w:rsidRDefault="009951C8" w:rsidP="009951C8">
            <w:pPr>
              <w:jc w:val="both"/>
              <w:rPr>
                <w:color w:val="000000"/>
              </w:rPr>
            </w:pPr>
            <w:r>
              <w:rPr>
                <w:color w:val="000000"/>
              </w:rPr>
              <w:t>Модем GSM</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91"/>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proofErr w:type="spellStart"/>
            <w:r>
              <w:rPr>
                <w:color w:val="000000"/>
              </w:rPr>
              <w:t>ПИН-Пад</w:t>
            </w:r>
            <w:proofErr w:type="spellEnd"/>
            <w:r>
              <w:rPr>
                <w:color w:val="000000"/>
              </w:rPr>
              <w:t xml:space="preserve"> клавиатура </w:t>
            </w:r>
            <w:proofErr w:type="spellStart"/>
            <w:r>
              <w:rPr>
                <w:color w:val="000000"/>
              </w:rPr>
              <w:t>Sagem</w:t>
            </w:r>
            <w:proofErr w:type="spellEnd"/>
            <w:r>
              <w:rPr>
                <w:color w:val="000000"/>
              </w:rPr>
              <w:t xml:space="preserve"> INT 1217 (комплект)</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20"/>
        </w:trPr>
        <w:tc>
          <w:tcPr>
            <w:tcW w:w="1418" w:type="dxa"/>
            <w:vAlign w:val="center"/>
          </w:tcPr>
          <w:p w:rsidR="009951C8" w:rsidRDefault="009951C8" w:rsidP="009951C8">
            <w:pPr>
              <w:jc w:val="both"/>
              <w:rPr>
                <w:color w:val="000000"/>
              </w:rPr>
            </w:pPr>
            <w:r>
              <w:rPr>
                <w:color w:val="000000"/>
              </w:rPr>
              <w:t>SBSK-03</w:t>
            </w:r>
          </w:p>
        </w:tc>
        <w:tc>
          <w:tcPr>
            <w:tcW w:w="4961" w:type="dxa"/>
            <w:vAlign w:val="center"/>
          </w:tcPr>
          <w:p w:rsidR="009951C8" w:rsidRDefault="009951C8" w:rsidP="009951C8">
            <w:pPr>
              <w:jc w:val="both"/>
              <w:rPr>
                <w:color w:val="000000"/>
              </w:rPr>
            </w:pPr>
            <w:r>
              <w:rPr>
                <w:color w:val="000000"/>
              </w:rPr>
              <w:t>Считыватель карт SBSK-03</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proofErr w:type="spellStart"/>
            <w:r>
              <w:rPr>
                <w:color w:val="000000"/>
              </w:rPr>
              <w:t>CashCode</w:t>
            </w:r>
            <w:proofErr w:type="spellEnd"/>
            <w:r>
              <w:rPr>
                <w:color w:val="000000"/>
              </w:rPr>
              <w:t xml:space="preserve"> SM 2073 </w:t>
            </w:r>
            <w:proofErr w:type="spellStart"/>
            <w:r>
              <w:rPr>
                <w:color w:val="000000"/>
              </w:rPr>
              <w:t>BackLoad</w:t>
            </w:r>
            <w:proofErr w:type="spellEnd"/>
            <w:r>
              <w:rPr>
                <w:color w:val="000000"/>
              </w:rPr>
              <w:t xml:space="preserve"> </w:t>
            </w:r>
          </w:p>
        </w:tc>
        <w:tc>
          <w:tcPr>
            <w:tcW w:w="4961" w:type="dxa"/>
            <w:vAlign w:val="center"/>
          </w:tcPr>
          <w:p w:rsidR="009951C8" w:rsidRDefault="009951C8" w:rsidP="009951C8">
            <w:pPr>
              <w:jc w:val="both"/>
              <w:rPr>
                <w:color w:val="000000"/>
              </w:rPr>
            </w:pPr>
            <w:proofErr w:type="spellStart"/>
            <w:r>
              <w:rPr>
                <w:color w:val="000000"/>
              </w:rPr>
              <w:t>Банкнотоприемник</w:t>
            </w:r>
            <w:proofErr w:type="spellEnd"/>
            <w:r>
              <w:rPr>
                <w:color w:val="000000"/>
              </w:rPr>
              <w:t xml:space="preserve"> </w:t>
            </w:r>
            <w:proofErr w:type="spellStart"/>
            <w:r>
              <w:rPr>
                <w:color w:val="000000"/>
              </w:rPr>
              <w:t>CashCode</w:t>
            </w:r>
            <w:proofErr w:type="spellEnd"/>
            <w:r>
              <w:rPr>
                <w:color w:val="000000"/>
              </w:rPr>
              <w:t xml:space="preserve"> SM 2073</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95"/>
        </w:trPr>
        <w:tc>
          <w:tcPr>
            <w:tcW w:w="1418" w:type="dxa"/>
            <w:vAlign w:val="center"/>
          </w:tcPr>
          <w:p w:rsidR="009951C8" w:rsidRDefault="009951C8" w:rsidP="009951C8">
            <w:pPr>
              <w:jc w:val="both"/>
              <w:rPr>
                <w:color w:val="000000"/>
              </w:rPr>
            </w:pPr>
            <w:r>
              <w:rPr>
                <w:color w:val="000000"/>
              </w:rPr>
              <w:t>CST-1K571-P1L-S</w:t>
            </w:r>
          </w:p>
        </w:tc>
        <w:tc>
          <w:tcPr>
            <w:tcW w:w="4961" w:type="dxa"/>
            <w:vAlign w:val="center"/>
          </w:tcPr>
          <w:p w:rsidR="009951C8" w:rsidRPr="00A91344" w:rsidRDefault="009951C8" w:rsidP="009951C8">
            <w:pPr>
              <w:jc w:val="both"/>
              <w:rPr>
                <w:color w:val="000000"/>
                <w:lang w:val="en-US"/>
              </w:rPr>
            </w:pPr>
            <w:r>
              <w:rPr>
                <w:color w:val="000000"/>
              </w:rPr>
              <w:t>Кассета</w:t>
            </w:r>
            <w:r w:rsidRPr="00A91344">
              <w:rPr>
                <w:color w:val="000000"/>
                <w:lang w:val="en-US"/>
              </w:rPr>
              <w:t xml:space="preserve"> CST-1K571-P1L-S</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14"/>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proofErr w:type="spellStart"/>
            <w:r>
              <w:rPr>
                <w:color w:val="000000"/>
              </w:rPr>
              <w:t>Монетоприемник</w:t>
            </w:r>
            <w:proofErr w:type="spellEnd"/>
            <w:r>
              <w:rPr>
                <w:color w:val="000000"/>
              </w:rPr>
              <w:t xml:space="preserve"> NRI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0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Контроллер PAYLINK,APCUSBXX00007</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Хоппер монет MC, RH standart,-МK2, 2 </w:t>
            </w:r>
            <w:proofErr w:type="spellStart"/>
            <w:r>
              <w:rPr>
                <w:color w:val="000000"/>
              </w:rPr>
              <w:t>rub</w:t>
            </w:r>
            <w:proofErr w:type="spellEnd"/>
            <w:r>
              <w:rPr>
                <w:color w:val="000000"/>
              </w:rPr>
              <w:t xml:space="preserve">, RH2X02RU00004 (HC </w:t>
            </w:r>
            <w:proofErr w:type="spellStart"/>
            <w:r>
              <w:rPr>
                <w:color w:val="000000"/>
              </w:rPr>
              <w:t>Short</w:t>
            </w:r>
            <w:proofErr w:type="spellEnd"/>
            <w:r>
              <w:rPr>
                <w:color w:val="000000"/>
              </w:rPr>
              <w:t>)</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Pr="00A91344" w:rsidRDefault="009951C8" w:rsidP="009951C8">
            <w:pPr>
              <w:jc w:val="both"/>
              <w:rPr>
                <w:color w:val="000000"/>
                <w:lang w:val="en-US"/>
              </w:rPr>
            </w:pPr>
            <w:r>
              <w:rPr>
                <w:color w:val="000000"/>
              </w:rPr>
              <w:t>Хоппер</w:t>
            </w:r>
            <w:r w:rsidRPr="00A91344">
              <w:rPr>
                <w:color w:val="000000"/>
                <w:lang w:val="en-US"/>
              </w:rPr>
              <w:t xml:space="preserve"> </w:t>
            </w:r>
            <w:r>
              <w:rPr>
                <w:color w:val="000000"/>
              </w:rPr>
              <w:t>монет</w:t>
            </w:r>
            <w:r w:rsidRPr="00A91344">
              <w:rPr>
                <w:color w:val="000000"/>
                <w:lang w:val="en-US"/>
              </w:rPr>
              <w:t xml:space="preserve"> MC, RH </w:t>
            </w:r>
            <w:proofErr w:type="spellStart"/>
            <w:r w:rsidRPr="00A91344">
              <w:rPr>
                <w:color w:val="000000"/>
                <w:lang w:val="en-US"/>
              </w:rPr>
              <w:t>standart</w:t>
            </w:r>
            <w:proofErr w:type="spellEnd"/>
            <w:r w:rsidRPr="00A91344">
              <w:rPr>
                <w:color w:val="000000"/>
                <w:lang w:val="en-US"/>
              </w:rPr>
              <w:t>,-</w:t>
            </w:r>
            <w:r>
              <w:rPr>
                <w:color w:val="000000"/>
              </w:rPr>
              <w:t>М</w:t>
            </w:r>
            <w:r w:rsidRPr="00A91344">
              <w:rPr>
                <w:color w:val="000000"/>
                <w:lang w:val="en-US"/>
              </w:rPr>
              <w:t>K2, 10 rub, RH2X02RU00003 (HC Tall)</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Pr="00A91344" w:rsidRDefault="009951C8" w:rsidP="009951C8">
            <w:pPr>
              <w:jc w:val="both"/>
              <w:rPr>
                <w:color w:val="000000"/>
                <w:lang w:val="en-US"/>
              </w:rPr>
            </w:pPr>
            <w:r>
              <w:rPr>
                <w:color w:val="000000"/>
              </w:rPr>
              <w:t>Хоппер</w:t>
            </w:r>
            <w:r w:rsidRPr="00A91344">
              <w:rPr>
                <w:color w:val="000000"/>
                <w:lang w:val="en-US"/>
              </w:rPr>
              <w:t xml:space="preserve"> </w:t>
            </w:r>
            <w:r>
              <w:rPr>
                <w:color w:val="000000"/>
              </w:rPr>
              <w:t>монет</w:t>
            </w:r>
            <w:r w:rsidRPr="00A91344">
              <w:rPr>
                <w:color w:val="000000"/>
                <w:lang w:val="en-US"/>
              </w:rPr>
              <w:t xml:space="preserve"> MC, RH HC Tall ext,-MK2, 5 rub, RH2X02RU00002</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Pr="00A91344" w:rsidRDefault="009951C8" w:rsidP="009951C8">
            <w:pPr>
              <w:jc w:val="both"/>
              <w:rPr>
                <w:color w:val="000000"/>
                <w:lang w:val="en-US"/>
              </w:rPr>
            </w:pPr>
            <w:r>
              <w:rPr>
                <w:color w:val="000000"/>
              </w:rPr>
              <w:t>Хоппер</w:t>
            </w:r>
            <w:r w:rsidRPr="00A91344">
              <w:rPr>
                <w:color w:val="000000"/>
                <w:lang w:val="en-US"/>
              </w:rPr>
              <w:t xml:space="preserve"> </w:t>
            </w:r>
            <w:r>
              <w:rPr>
                <w:color w:val="000000"/>
              </w:rPr>
              <w:t>монет</w:t>
            </w:r>
            <w:r w:rsidRPr="00A91344">
              <w:rPr>
                <w:color w:val="000000"/>
                <w:lang w:val="en-US"/>
              </w:rPr>
              <w:t xml:space="preserve"> MC, RH HC Short ext,-MK2, 1 rub, RH2X02RU00001 (</w:t>
            </w:r>
            <w:proofErr w:type="spellStart"/>
            <w:r w:rsidRPr="00A91344">
              <w:rPr>
                <w:color w:val="000000"/>
                <w:lang w:val="en-US"/>
              </w:rPr>
              <w:t>Standart</w:t>
            </w:r>
            <w:proofErr w:type="spellEnd"/>
            <w:r w:rsidRPr="00A91344">
              <w:rPr>
                <w:color w:val="000000"/>
                <w:lang w:val="en-US"/>
              </w:rPr>
              <w:t>)</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GSM-BY05-FME</w:t>
            </w:r>
          </w:p>
        </w:tc>
        <w:tc>
          <w:tcPr>
            <w:tcW w:w="4961" w:type="dxa"/>
            <w:vAlign w:val="center"/>
          </w:tcPr>
          <w:p w:rsidR="009951C8" w:rsidRDefault="009951C8" w:rsidP="009951C8">
            <w:pPr>
              <w:jc w:val="both"/>
              <w:rPr>
                <w:color w:val="000000"/>
              </w:rPr>
            </w:pPr>
            <w:r>
              <w:rPr>
                <w:color w:val="000000"/>
              </w:rPr>
              <w:t>Антенна GSM-BY05-FME 3м кабель 3dBi на липком основании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15"/>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Вентилятор SF23080A/2083HSL.GN</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78"/>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Концентратор на 7 портов USB 2.0 </w:t>
            </w:r>
            <w:proofErr w:type="spellStart"/>
            <w:r>
              <w:rPr>
                <w:color w:val="000000"/>
              </w:rPr>
              <w:t>D-Link</w:t>
            </w:r>
            <w:proofErr w:type="spellEnd"/>
            <w:r>
              <w:rPr>
                <w:color w:val="000000"/>
              </w:rPr>
              <w:t xml:space="preserve"> DUB-H7</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6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Замок С510ZM-1 (длина 23 мм)</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61"/>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Замок С510 ZS-1 (длина 18 мм)</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503"/>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lastRenderedPageBreak/>
              <w:t> </w:t>
            </w:r>
          </w:p>
        </w:tc>
        <w:tc>
          <w:tcPr>
            <w:tcW w:w="4961" w:type="dxa"/>
            <w:vAlign w:val="center"/>
          </w:tcPr>
          <w:p w:rsidR="009951C8" w:rsidRDefault="009951C8" w:rsidP="009951C8">
            <w:pPr>
              <w:jc w:val="both"/>
              <w:rPr>
                <w:color w:val="000000"/>
              </w:rPr>
            </w:pPr>
            <w:r>
              <w:rPr>
                <w:color w:val="000000"/>
              </w:rPr>
              <w:t>Автомат дифференциальный 1P+N 25A/30 АВДТ32 ИЭК</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72"/>
        </w:trPr>
        <w:tc>
          <w:tcPr>
            <w:tcW w:w="1418" w:type="dxa"/>
            <w:vAlign w:val="center"/>
          </w:tcPr>
          <w:p w:rsidR="009951C8" w:rsidRDefault="009951C8" w:rsidP="009951C8">
            <w:pPr>
              <w:jc w:val="both"/>
              <w:rPr>
                <w:color w:val="000000"/>
              </w:rPr>
            </w:pPr>
            <w:r>
              <w:rPr>
                <w:color w:val="000000"/>
              </w:rPr>
              <w:t>BE 525-RS</w:t>
            </w:r>
          </w:p>
        </w:tc>
        <w:tc>
          <w:tcPr>
            <w:tcW w:w="4961" w:type="dxa"/>
            <w:vAlign w:val="center"/>
          </w:tcPr>
          <w:p w:rsidR="009951C8" w:rsidRDefault="009951C8" w:rsidP="009951C8">
            <w:pPr>
              <w:jc w:val="both"/>
              <w:rPr>
                <w:color w:val="000000"/>
              </w:rPr>
            </w:pPr>
            <w:r>
              <w:rPr>
                <w:color w:val="000000"/>
              </w:rPr>
              <w:t>Источник бесперебойного питания APC BE525 RS</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61"/>
        </w:trPr>
        <w:tc>
          <w:tcPr>
            <w:tcW w:w="1418" w:type="dxa"/>
            <w:vAlign w:val="center"/>
          </w:tcPr>
          <w:p w:rsidR="009951C8" w:rsidRDefault="009951C8" w:rsidP="009951C8">
            <w:pPr>
              <w:jc w:val="both"/>
              <w:rPr>
                <w:color w:val="000000"/>
              </w:rPr>
            </w:pPr>
            <w:r>
              <w:rPr>
                <w:color w:val="000000"/>
              </w:rPr>
              <w:t>SPS-S060-12</w:t>
            </w:r>
          </w:p>
        </w:tc>
        <w:tc>
          <w:tcPr>
            <w:tcW w:w="4961" w:type="dxa"/>
            <w:vAlign w:val="center"/>
          </w:tcPr>
          <w:p w:rsidR="009951C8" w:rsidRDefault="009951C8" w:rsidP="009951C8">
            <w:pPr>
              <w:jc w:val="both"/>
              <w:rPr>
                <w:color w:val="000000"/>
              </w:rPr>
            </w:pPr>
            <w:r>
              <w:rPr>
                <w:color w:val="000000"/>
              </w:rPr>
              <w:t xml:space="preserve">Блок питания </w:t>
            </w:r>
            <w:proofErr w:type="spellStart"/>
            <w:r>
              <w:rPr>
                <w:color w:val="000000"/>
              </w:rPr>
              <w:t>купюроприемника</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50"/>
        </w:trPr>
        <w:tc>
          <w:tcPr>
            <w:tcW w:w="1418" w:type="dxa"/>
            <w:vAlign w:val="center"/>
          </w:tcPr>
          <w:p w:rsidR="009951C8" w:rsidRDefault="009951C8" w:rsidP="009951C8">
            <w:pPr>
              <w:jc w:val="both"/>
              <w:rPr>
                <w:color w:val="000000"/>
              </w:rPr>
            </w:pPr>
            <w:r>
              <w:rPr>
                <w:color w:val="000000"/>
              </w:rPr>
              <w:t>SP-100-24</w:t>
            </w:r>
          </w:p>
        </w:tc>
        <w:tc>
          <w:tcPr>
            <w:tcW w:w="4961" w:type="dxa"/>
            <w:vAlign w:val="center"/>
          </w:tcPr>
          <w:p w:rsidR="009951C8" w:rsidRDefault="009951C8" w:rsidP="009951C8">
            <w:pPr>
              <w:jc w:val="both"/>
              <w:rPr>
                <w:color w:val="000000"/>
              </w:rPr>
            </w:pPr>
            <w:r>
              <w:rPr>
                <w:color w:val="000000"/>
              </w:rPr>
              <w:t>Блок питания SP-100-24</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Направляющие BOYARD шариковые DB4501Zn/300 (DB450 L300)</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Направляющие шариковые неполного выдвижения BOYARD  250мм DB1711Zn/250</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42"/>
        </w:trPr>
        <w:tc>
          <w:tcPr>
            <w:tcW w:w="1418" w:type="dxa"/>
            <w:vAlign w:val="center"/>
          </w:tcPr>
          <w:p w:rsidR="009951C8" w:rsidRDefault="009951C8" w:rsidP="009951C8">
            <w:pPr>
              <w:jc w:val="both"/>
              <w:rPr>
                <w:color w:val="000000"/>
              </w:rPr>
            </w:pPr>
            <w:r>
              <w:rPr>
                <w:color w:val="000000"/>
              </w:rPr>
              <w:t>ДШС6.641.015</w:t>
            </w:r>
          </w:p>
        </w:tc>
        <w:tc>
          <w:tcPr>
            <w:tcW w:w="4961" w:type="dxa"/>
            <w:vAlign w:val="center"/>
          </w:tcPr>
          <w:p w:rsidR="009951C8" w:rsidRDefault="009951C8" w:rsidP="009951C8">
            <w:pPr>
              <w:jc w:val="both"/>
              <w:rPr>
                <w:color w:val="000000"/>
              </w:rPr>
            </w:pPr>
            <w:r>
              <w:rPr>
                <w:color w:val="000000"/>
              </w:rPr>
              <w:t xml:space="preserve">Кабель интерфейсный </w:t>
            </w:r>
            <w:proofErr w:type="spellStart"/>
            <w:r>
              <w:rPr>
                <w:color w:val="000000"/>
              </w:rPr>
              <w:t>банкнотоприемника</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66"/>
        </w:trPr>
        <w:tc>
          <w:tcPr>
            <w:tcW w:w="1418" w:type="dxa"/>
            <w:vAlign w:val="center"/>
          </w:tcPr>
          <w:p w:rsidR="009951C8" w:rsidRDefault="009951C8" w:rsidP="009951C8">
            <w:pPr>
              <w:jc w:val="both"/>
              <w:rPr>
                <w:color w:val="000000"/>
              </w:rPr>
            </w:pPr>
            <w:r>
              <w:rPr>
                <w:color w:val="000000"/>
              </w:rPr>
              <w:t>ДШС6.640.786</w:t>
            </w:r>
          </w:p>
        </w:tc>
        <w:tc>
          <w:tcPr>
            <w:tcW w:w="4961" w:type="dxa"/>
            <w:vAlign w:val="center"/>
          </w:tcPr>
          <w:p w:rsidR="009951C8" w:rsidRDefault="009951C8" w:rsidP="009951C8">
            <w:pPr>
              <w:jc w:val="both"/>
              <w:rPr>
                <w:color w:val="000000"/>
              </w:rPr>
            </w:pPr>
            <w:r>
              <w:rPr>
                <w:color w:val="000000"/>
              </w:rPr>
              <w:t xml:space="preserve">Кабель </w:t>
            </w:r>
            <w:proofErr w:type="spellStart"/>
            <w:r>
              <w:rPr>
                <w:color w:val="000000"/>
              </w:rPr>
              <w:t>купюроприемника</w:t>
            </w:r>
            <w:proofErr w:type="spellEnd"/>
            <w:r>
              <w:rPr>
                <w:color w:val="000000"/>
              </w:rPr>
              <w:t xml:space="preserve"> Y-образный</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76"/>
        </w:trPr>
        <w:tc>
          <w:tcPr>
            <w:tcW w:w="1418" w:type="dxa"/>
            <w:vAlign w:val="center"/>
          </w:tcPr>
          <w:p w:rsidR="009951C8" w:rsidRDefault="009951C8" w:rsidP="009951C8">
            <w:pPr>
              <w:jc w:val="both"/>
              <w:rPr>
                <w:color w:val="000000"/>
              </w:rPr>
            </w:pPr>
            <w:r>
              <w:rPr>
                <w:color w:val="000000"/>
              </w:rPr>
              <w:t>ДШС6.640.953</w:t>
            </w:r>
          </w:p>
        </w:tc>
        <w:tc>
          <w:tcPr>
            <w:tcW w:w="4961" w:type="dxa"/>
            <w:vAlign w:val="center"/>
          </w:tcPr>
          <w:p w:rsidR="009951C8" w:rsidRDefault="009951C8" w:rsidP="009951C8">
            <w:pPr>
              <w:jc w:val="both"/>
              <w:rPr>
                <w:color w:val="000000"/>
              </w:rPr>
            </w:pPr>
            <w:r>
              <w:rPr>
                <w:color w:val="000000"/>
              </w:rPr>
              <w:t>Жгут хоппера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Батарея для источника бесперебойного питания</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91"/>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Блок питания SPS-100-24 (ККМ)</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12"/>
        </w:trPr>
        <w:tc>
          <w:tcPr>
            <w:tcW w:w="1418" w:type="dxa"/>
            <w:vAlign w:val="center"/>
          </w:tcPr>
          <w:p w:rsidR="009951C8" w:rsidRDefault="009951C8" w:rsidP="009951C8">
            <w:pPr>
              <w:jc w:val="both"/>
              <w:rPr>
                <w:color w:val="000000"/>
              </w:rPr>
            </w:pPr>
            <w:r>
              <w:rPr>
                <w:color w:val="000000"/>
              </w:rPr>
              <w:t>ДШС3.093.275</w:t>
            </w:r>
          </w:p>
        </w:tc>
        <w:tc>
          <w:tcPr>
            <w:tcW w:w="4961" w:type="dxa"/>
            <w:vAlign w:val="center"/>
          </w:tcPr>
          <w:p w:rsidR="009951C8" w:rsidRDefault="009951C8" w:rsidP="009951C8">
            <w:pPr>
              <w:jc w:val="both"/>
              <w:rPr>
                <w:color w:val="000000"/>
              </w:rPr>
            </w:pPr>
            <w:r>
              <w:rPr>
                <w:color w:val="000000"/>
              </w:rPr>
              <w:t>Блок интерфейсный</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545"/>
        </w:trPr>
        <w:tc>
          <w:tcPr>
            <w:tcW w:w="1418" w:type="dxa"/>
            <w:vAlign w:val="center"/>
          </w:tcPr>
          <w:p w:rsidR="009951C8" w:rsidRDefault="009951C8" w:rsidP="009951C8">
            <w:pPr>
              <w:jc w:val="both"/>
              <w:rPr>
                <w:color w:val="000000"/>
              </w:rPr>
            </w:pPr>
            <w:r>
              <w:rPr>
                <w:color w:val="000000"/>
              </w:rPr>
              <w:t>1080787.00</w:t>
            </w:r>
          </w:p>
        </w:tc>
        <w:tc>
          <w:tcPr>
            <w:tcW w:w="4961" w:type="dxa"/>
            <w:vAlign w:val="center"/>
          </w:tcPr>
          <w:p w:rsidR="009951C8" w:rsidRDefault="009951C8" w:rsidP="009951C8">
            <w:pPr>
              <w:jc w:val="both"/>
              <w:rPr>
                <w:color w:val="000000"/>
              </w:rPr>
            </w:pPr>
            <w:r>
              <w:rPr>
                <w:color w:val="000000"/>
              </w:rPr>
              <w:t>Механизм автоматической отрезки в сборе</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0"/>
        </w:trPr>
        <w:tc>
          <w:tcPr>
            <w:tcW w:w="1418" w:type="dxa"/>
            <w:vAlign w:val="center"/>
          </w:tcPr>
          <w:p w:rsidR="009951C8" w:rsidRDefault="009951C8" w:rsidP="009951C8">
            <w:pPr>
              <w:jc w:val="both"/>
              <w:rPr>
                <w:color w:val="000000"/>
              </w:rPr>
            </w:pPr>
            <w:r>
              <w:rPr>
                <w:color w:val="000000"/>
              </w:rPr>
              <w:t>1081112.00</w:t>
            </w:r>
          </w:p>
        </w:tc>
        <w:tc>
          <w:tcPr>
            <w:tcW w:w="4961" w:type="dxa"/>
            <w:vAlign w:val="center"/>
          </w:tcPr>
          <w:p w:rsidR="009951C8" w:rsidRDefault="009951C8" w:rsidP="009951C8">
            <w:pPr>
              <w:jc w:val="both"/>
              <w:rPr>
                <w:color w:val="000000"/>
              </w:rPr>
            </w:pPr>
            <w:r>
              <w:rPr>
                <w:color w:val="000000"/>
              </w:rPr>
              <w:t xml:space="preserve">Модуль </w:t>
            </w:r>
            <w:proofErr w:type="spellStart"/>
            <w:r>
              <w:rPr>
                <w:color w:val="000000"/>
              </w:rPr>
              <w:t>презентёра</w:t>
            </w:r>
            <w:proofErr w:type="spellEnd"/>
            <w:r>
              <w:rPr>
                <w:color w:val="000000"/>
              </w:rPr>
              <w:t xml:space="preserve"> в сборе</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47"/>
        </w:trPr>
        <w:tc>
          <w:tcPr>
            <w:tcW w:w="1418" w:type="dxa"/>
            <w:vAlign w:val="center"/>
          </w:tcPr>
          <w:p w:rsidR="009951C8" w:rsidRDefault="009951C8" w:rsidP="009951C8">
            <w:pPr>
              <w:jc w:val="both"/>
              <w:rPr>
                <w:color w:val="000000"/>
              </w:rPr>
            </w:pPr>
            <w:r>
              <w:rPr>
                <w:color w:val="000000"/>
              </w:rPr>
              <w:t>2074213/2126867</w:t>
            </w:r>
          </w:p>
        </w:tc>
        <w:tc>
          <w:tcPr>
            <w:tcW w:w="4961" w:type="dxa"/>
            <w:vAlign w:val="center"/>
          </w:tcPr>
          <w:p w:rsidR="009951C8" w:rsidRDefault="009951C8" w:rsidP="009951C8">
            <w:pPr>
              <w:jc w:val="both"/>
              <w:rPr>
                <w:color w:val="000000"/>
              </w:rPr>
            </w:pPr>
            <w:r>
              <w:rPr>
                <w:color w:val="000000"/>
              </w:rPr>
              <w:t>Плата контроллера принтера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10"/>
        </w:trPr>
        <w:tc>
          <w:tcPr>
            <w:tcW w:w="1418" w:type="dxa"/>
            <w:vAlign w:val="center"/>
          </w:tcPr>
          <w:p w:rsidR="009951C8" w:rsidRDefault="009951C8" w:rsidP="009951C8">
            <w:pPr>
              <w:jc w:val="both"/>
              <w:rPr>
                <w:color w:val="000000"/>
              </w:rPr>
            </w:pPr>
            <w:r>
              <w:rPr>
                <w:color w:val="000000"/>
              </w:rPr>
              <w:t>1235080.00</w:t>
            </w:r>
          </w:p>
        </w:tc>
        <w:tc>
          <w:tcPr>
            <w:tcW w:w="4961" w:type="dxa"/>
            <w:vAlign w:val="center"/>
          </w:tcPr>
          <w:p w:rsidR="009951C8" w:rsidRDefault="009951C8" w:rsidP="009951C8">
            <w:pPr>
              <w:jc w:val="both"/>
              <w:rPr>
                <w:color w:val="000000"/>
              </w:rPr>
            </w:pPr>
            <w:r>
              <w:rPr>
                <w:color w:val="000000"/>
              </w:rPr>
              <w:t>Нож отрезки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20"/>
        </w:trPr>
        <w:tc>
          <w:tcPr>
            <w:tcW w:w="1418" w:type="dxa"/>
            <w:vAlign w:val="center"/>
          </w:tcPr>
          <w:p w:rsidR="009951C8" w:rsidRDefault="009951C8" w:rsidP="009951C8">
            <w:pPr>
              <w:jc w:val="both"/>
              <w:rPr>
                <w:color w:val="000000"/>
              </w:rPr>
            </w:pPr>
            <w:r>
              <w:rPr>
                <w:color w:val="000000"/>
              </w:rPr>
              <w:t>1062088.00</w:t>
            </w:r>
          </w:p>
        </w:tc>
        <w:tc>
          <w:tcPr>
            <w:tcW w:w="4961" w:type="dxa"/>
            <w:vAlign w:val="center"/>
          </w:tcPr>
          <w:p w:rsidR="009951C8" w:rsidRDefault="009951C8" w:rsidP="009951C8">
            <w:pPr>
              <w:jc w:val="both"/>
              <w:rPr>
                <w:color w:val="000000"/>
              </w:rPr>
            </w:pPr>
            <w:r>
              <w:rPr>
                <w:color w:val="000000"/>
              </w:rPr>
              <w:t>Устройство подачи бумаги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84"/>
        </w:trPr>
        <w:tc>
          <w:tcPr>
            <w:tcW w:w="1418" w:type="dxa"/>
            <w:vAlign w:val="center"/>
          </w:tcPr>
          <w:p w:rsidR="009951C8" w:rsidRDefault="009951C8" w:rsidP="009951C8">
            <w:pPr>
              <w:jc w:val="both"/>
              <w:rPr>
                <w:color w:val="000000"/>
              </w:rPr>
            </w:pPr>
            <w:r>
              <w:rPr>
                <w:color w:val="000000"/>
              </w:rPr>
              <w:t xml:space="preserve"> ДШС6.641.227</w:t>
            </w:r>
          </w:p>
        </w:tc>
        <w:tc>
          <w:tcPr>
            <w:tcW w:w="4961" w:type="dxa"/>
            <w:vAlign w:val="center"/>
          </w:tcPr>
          <w:p w:rsidR="009951C8" w:rsidRDefault="009951C8" w:rsidP="009951C8">
            <w:pPr>
              <w:jc w:val="both"/>
              <w:rPr>
                <w:color w:val="000000"/>
              </w:rPr>
            </w:pPr>
            <w:r>
              <w:rPr>
                <w:color w:val="000000"/>
              </w:rPr>
              <w:t>Жгут ФН</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78"/>
        </w:trPr>
        <w:tc>
          <w:tcPr>
            <w:tcW w:w="1418" w:type="dxa"/>
            <w:vAlign w:val="center"/>
          </w:tcPr>
          <w:p w:rsidR="009951C8" w:rsidRDefault="009951C8" w:rsidP="009951C8">
            <w:pPr>
              <w:jc w:val="both"/>
              <w:rPr>
                <w:color w:val="000000"/>
              </w:rPr>
            </w:pPr>
            <w:r>
              <w:rPr>
                <w:color w:val="000000"/>
              </w:rPr>
              <w:t>ДШС3.093.326</w:t>
            </w:r>
          </w:p>
        </w:tc>
        <w:tc>
          <w:tcPr>
            <w:tcW w:w="4961" w:type="dxa"/>
            <w:vAlign w:val="center"/>
          </w:tcPr>
          <w:p w:rsidR="009951C8" w:rsidRDefault="009951C8" w:rsidP="009951C8">
            <w:pPr>
              <w:jc w:val="both"/>
              <w:rPr>
                <w:color w:val="000000"/>
              </w:rPr>
            </w:pPr>
            <w:r>
              <w:rPr>
                <w:color w:val="000000"/>
              </w:rPr>
              <w:t>Устройство передачи данных (УПД)</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68"/>
        </w:trPr>
        <w:tc>
          <w:tcPr>
            <w:tcW w:w="1418" w:type="dxa"/>
            <w:vAlign w:val="center"/>
          </w:tcPr>
          <w:p w:rsidR="009951C8" w:rsidRDefault="009951C8" w:rsidP="009951C8">
            <w:pPr>
              <w:jc w:val="both"/>
              <w:rPr>
                <w:color w:val="000000"/>
              </w:rPr>
            </w:pPr>
            <w:r>
              <w:rPr>
                <w:color w:val="000000"/>
              </w:rPr>
              <w:t>ДШС6.641.226</w:t>
            </w:r>
          </w:p>
        </w:tc>
        <w:tc>
          <w:tcPr>
            <w:tcW w:w="4961" w:type="dxa"/>
            <w:vAlign w:val="center"/>
          </w:tcPr>
          <w:p w:rsidR="009951C8" w:rsidRDefault="009951C8" w:rsidP="009951C8">
            <w:pPr>
              <w:jc w:val="both"/>
              <w:rPr>
                <w:color w:val="000000"/>
              </w:rPr>
            </w:pPr>
            <w:r>
              <w:rPr>
                <w:color w:val="000000"/>
              </w:rPr>
              <w:t>Жгут контроллера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89"/>
        </w:trPr>
        <w:tc>
          <w:tcPr>
            <w:tcW w:w="1418" w:type="dxa"/>
            <w:vAlign w:val="center"/>
          </w:tcPr>
          <w:p w:rsidR="009951C8" w:rsidRDefault="009951C8" w:rsidP="009951C8">
            <w:pPr>
              <w:jc w:val="both"/>
              <w:rPr>
                <w:color w:val="000000"/>
              </w:rPr>
            </w:pPr>
            <w:r>
              <w:rPr>
                <w:color w:val="000000"/>
              </w:rPr>
              <w:t>ДШС3.093.265</w:t>
            </w:r>
          </w:p>
        </w:tc>
        <w:tc>
          <w:tcPr>
            <w:tcW w:w="4961" w:type="dxa"/>
            <w:vAlign w:val="center"/>
          </w:tcPr>
          <w:p w:rsidR="009951C8" w:rsidRDefault="009951C8" w:rsidP="009951C8">
            <w:pPr>
              <w:jc w:val="both"/>
              <w:rPr>
                <w:color w:val="000000"/>
              </w:rPr>
            </w:pPr>
            <w:r>
              <w:rPr>
                <w:color w:val="000000"/>
              </w:rPr>
              <w:t>Блок интерфейсный</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64"/>
        </w:trPr>
        <w:tc>
          <w:tcPr>
            <w:tcW w:w="1418" w:type="dxa"/>
            <w:vAlign w:val="center"/>
          </w:tcPr>
          <w:p w:rsidR="009951C8" w:rsidRDefault="009951C8" w:rsidP="009951C8">
            <w:pPr>
              <w:jc w:val="both"/>
              <w:rPr>
                <w:color w:val="000000"/>
              </w:rPr>
            </w:pPr>
            <w:r>
              <w:rPr>
                <w:color w:val="000000"/>
              </w:rPr>
              <w:t>ДШС3.065.062</w:t>
            </w:r>
          </w:p>
        </w:tc>
        <w:tc>
          <w:tcPr>
            <w:tcW w:w="4961" w:type="dxa"/>
            <w:vAlign w:val="center"/>
          </w:tcPr>
          <w:p w:rsidR="009951C8" w:rsidRDefault="009951C8" w:rsidP="009951C8">
            <w:pPr>
              <w:jc w:val="both"/>
              <w:rPr>
                <w:color w:val="000000"/>
              </w:rPr>
            </w:pPr>
            <w:r>
              <w:rPr>
                <w:color w:val="000000"/>
              </w:rPr>
              <w:t>Блок фискального накопителя</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84"/>
        </w:trPr>
        <w:tc>
          <w:tcPr>
            <w:tcW w:w="1418" w:type="dxa"/>
            <w:vAlign w:val="center"/>
          </w:tcPr>
          <w:p w:rsidR="009951C8" w:rsidRDefault="009951C8" w:rsidP="009951C8">
            <w:pPr>
              <w:jc w:val="both"/>
              <w:rPr>
                <w:color w:val="000000"/>
              </w:rPr>
            </w:pPr>
            <w:r>
              <w:rPr>
                <w:color w:val="000000"/>
              </w:rPr>
              <w:t>ДШС3.093.260-01</w:t>
            </w:r>
          </w:p>
        </w:tc>
        <w:tc>
          <w:tcPr>
            <w:tcW w:w="4961" w:type="dxa"/>
            <w:vAlign w:val="center"/>
          </w:tcPr>
          <w:p w:rsidR="009951C8" w:rsidRDefault="009951C8" w:rsidP="009951C8">
            <w:pPr>
              <w:jc w:val="both"/>
              <w:rPr>
                <w:color w:val="000000"/>
              </w:rPr>
            </w:pPr>
            <w:r>
              <w:rPr>
                <w:color w:val="000000"/>
              </w:rPr>
              <w:t>Контроллер фискальный</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74"/>
        </w:trPr>
        <w:tc>
          <w:tcPr>
            <w:tcW w:w="1418" w:type="dxa"/>
            <w:vAlign w:val="center"/>
          </w:tcPr>
          <w:p w:rsidR="009951C8" w:rsidRDefault="009951C8" w:rsidP="009951C8">
            <w:pPr>
              <w:jc w:val="both"/>
              <w:rPr>
                <w:color w:val="000000"/>
              </w:rPr>
            </w:pPr>
            <w:r>
              <w:rPr>
                <w:color w:val="000000"/>
              </w:rPr>
              <w:t>ДШС2.008.001</w:t>
            </w:r>
          </w:p>
        </w:tc>
        <w:tc>
          <w:tcPr>
            <w:tcW w:w="4961" w:type="dxa"/>
            <w:vAlign w:val="center"/>
          </w:tcPr>
          <w:p w:rsidR="009951C8" w:rsidRDefault="009951C8" w:rsidP="009951C8">
            <w:pPr>
              <w:jc w:val="both"/>
              <w:rPr>
                <w:color w:val="000000"/>
              </w:rPr>
            </w:pPr>
            <w:r>
              <w:rPr>
                <w:color w:val="000000"/>
              </w:rPr>
              <w:t>Преобразователь интерфейса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65"/>
        </w:trPr>
        <w:tc>
          <w:tcPr>
            <w:tcW w:w="1418" w:type="dxa"/>
            <w:vAlign w:val="center"/>
          </w:tcPr>
          <w:p w:rsidR="009951C8" w:rsidRDefault="009951C8" w:rsidP="009951C8">
            <w:pPr>
              <w:jc w:val="both"/>
              <w:rPr>
                <w:color w:val="000000"/>
              </w:rPr>
            </w:pPr>
            <w:r>
              <w:rPr>
                <w:color w:val="000000"/>
              </w:rPr>
              <w:t>ДШС6.640.737</w:t>
            </w:r>
          </w:p>
        </w:tc>
        <w:tc>
          <w:tcPr>
            <w:tcW w:w="4961" w:type="dxa"/>
            <w:vAlign w:val="center"/>
          </w:tcPr>
          <w:p w:rsidR="009951C8" w:rsidRDefault="009951C8" w:rsidP="009951C8">
            <w:pPr>
              <w:jc w:val="both"/>
              <w:rPr>
                <w:color w:val="000000"/>
              </w:rPr>
            </w:pPr>
            <w:r>
              <w:rPr>
                <w:color w:val="000000"/>
              </w:rPr>
              <w:t>Жгут питания</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34"/>
        </w:trPr>
        <w:tc>
          <w:tcPr>
            <w:tcW w:w="1418" w:type="dxa"/>
            <w:vAlign w:val="center"/>
          </w:tcPr>
          <w:p w:rsidR="009951C8" w:rsidRDefault="009951C8" w:rsidP="009951C8">
            <w:pPr>
              <w:jc w:val="both"/>
              <w:rPr>
                <w:color w:val="000000"/>
              </w:rPr>
            </w:pPr>
            <w:r>
              <w:rPr>
                <w:color w:val="000000"/>
              </w:rPr>
              <w:t>KRS</w:t>
            </w:r>
          </w:p>
        </w:tc>
        <w:tc>
          <w:tcPr>
            <w:tcW w:w="4961" w:type="dxa"/>
            <w:vAlign w:val="center"/>
          </w:tcPr>
          <w:p w:rsidR="009951C8" w:rsidRDefault="009951C8" w:rsidP="009951C8">
            <w:pPr>
              <w:jc w:val="both"/>
              <w:rPr>
                <w:color w:val="000000"/>
              </w:rPr>
            </w:pPr>
            <w:r>
              <w:rPr>
                <w:color w:val="000000"/>
              </w:rPr>
              <w:t>Кабель RS232 прямой 9P - 9M</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15"/>
        </w:trPr>
        <w:tc>
          <w:tcPr>
            <w:tcW w:w="1418" w:type="dxa"/>
            <w:vAlign w:val="center"/>
          </w:tcPr>
          <w:p w:rsidR="009951C8" w:rsidRDefault="009951C8" w:rsidP="009951C8">
            <w:pPr>
              <w:jc w:val="both"/>
              <w:rPr>
                <w:color w:val="000000"/>
              </w:rPr>
            </w:pPr>
            <w:r>
              <w:rPr>
                <w:color w:val="000000"/>
              </w:rPr>
              <w:lastRenderedPageBreak/>
              <w:t>1048214.00</w:t>
            </w:r>
          </w:p>
        </w:tc>
        <w:tc>
          <w:tcPr>
            <w:tcW w:w="4961" w:type="dxa"/>
            <w:vAlign w:val="center"/>
          </w:tcPr>
          <w:p w:rsidR="009951C8" w:rsidRDefault="009951C8" w:rsidP="009951C8">
            <w:pPr>
              <w:jc w:val="both"/>
              <w:rPr>
                <w:color w:val="000000"/>
              </w:rPr>
            </w:pPr>
            <w:r>
              <w:rPr>
                <w:color w:val="000000"/>
              </w:rPr>
              <w:t>Вал подачи бумаги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97"/>
        </w:trPr>
        <w:tc>
          <w:tcPr>
            <w:tcW w:w="1418" w:type="dxa"/>
            <w:vAlign w:val="center"/>
          </w:tcPr>
          <w:p w:rsidR="009951C8" w:rsidRDefault="009951C8" w:rsidP="009951C8">
            <w:pPr>
              <w:jc w:val="both"/>
              <w:rPr>
                <w:color w:val="000000"/>
              </w:rPr>
            </w:pPr>
            <w:r>
              <w:rPr>
                <w:color w:val="000000"/>
              </w:rPr>
              <w:t>1062087.00</w:t>
            </w:r>
          </w:p>
        </w:tc>
        <w:tc>
          <w:tcPr>
            <w:tcW w:w="4961" w:type="dxa"/>
            <w:vAlign w:val="center"/>
          </w:tcPr>
          <w:p w:rsidR="009951C8" w:rsidRDefault="009951C8" w:rsidP="009951C8">
            <w:pPr>
              <w:jc w:val="both"/>
              <w:rPr>
                <w:color w:val="000000"/>
              </w:rPr>
            </w:pPr>
            <w:r>
              <w:rPr>
                <w:color w:val="000000"/>
              </w:rPr>
              <w:t>Датчик</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66"/>
        </w:trPr>
        <w:tc>
          <w:tcPr>
            <w:tcW w:w="1418" w:type="dxa"/>
            <w:vAlign w:val="center"/>
          </w:tcPr>
          <w:p w:rsidR="009951C8" w:rsidRDefault="009951C8" w:rsidP="009951C8">
            <w:pPr>
              <w:jc w:val="both"/>
              <w:rPr>
                <w:color w:val="000000"/>
              </w:rPr>
            </w:pPr>
            <w:r>
              <w:rPr>
                <w:color w:val="000000"/>
              </w:rPr>
              <w:t>1047680.00</w:t>
            </w:r>
          </w:p>
        </w:tc>
        <w:tc>
          <w:tcPr>
            <w:tcW w:w="4961" w:type="dxa"/>
            <w:vAlign w:val="center"/>
          </w:tcPr>
          <w:p w:rsidR="009951C8" w:rsidRDefault="009951C8" w:rsidP="009951C8">
            <w:pPr>
              <w:jc w:val="both"/>
              <w:rPr>
                <w:color w:val="000000"/>
              </w:rPr>
            </w:pPr>
            <w:r>
              <w:rPr>
                <w:color w:val="000000"/>
              </w:rPr>
              <w:t>Датчик в сборе</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90"/>
        </w:trPr>
        <w:tc>
          <w:tcPr>
            <w:tcW w:w="1418" w:type="dxa"/>
            <w:vAlign w:val="center"/>
          </w:tcPr>
          <w:p w:rsidR="009951C8" w:rsidRDefault="009951C8" w:rsidP="009951C8">
            <w:pPr>
              <w:jc w:val="both"/>
              <w:rPr>
                <w:color w:val="000000"/>
              </w:rPr>
            </w:pPr>
            <w:r>
              <w:rPr>
                <w:color w:val="000000"/>
              </w:rPr>
              <w:t>1047679.00</w:t>
            </w:r>
          </w:p>
        </w:tc>
        <w:tc>
          <w:tcPr>
            <w:tcW w:w="4961" w:type="dxa"/>
            <w:vAlign w:val="center"/>
          </w:tcPr>
          <w:p w:rsidR="009951C8" w:rsidRDefault="009951C8" w:rsidP="009951C8">
            <w:pPr>
              <w:jc w:val="both"/>
              <w:rPr>
                <w:color w:val="000000"/>
              </w:rPr>
            </w:pPr>
            <w:r>
              <w:rPr>
                <w:color w:val="000000"/>
              </w:rPr>
              <w:t>Датчик бумаги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71"/>
        </w:trPr>
        <w:tc>
          <w:tcPr>
            <w:tcW w:w="1418" w:type="dxa"/>
            <w:vAlign w:val="center"/>
          </w:tcPr>
          <w:p w:rsidR="009951C8" w:rsidRDefault="009951C8" w:rsidP="009951C8">
            <w:pPr>
              <w:jc w:val="both"/>
              <w:rPr>
                <w:color w:val="000000"/>
              </w:rPr>
            </w:pPr>
            <w:r>
              <w:rPr>
                <w:color w:val="000000"/>
              </w:rPr>
              <w:t>1081107.00</w:t>
            </w:r>
          </w:p>
        </w:tc>
        <w:tc>
          <w:tcPr>
            <w:tcW w:w="4961" w:type="dxa"/>
            <w:vAlign w:val="center"/>
          </w:tcPr>
          <w:p w:rsidR="009951C8" w:rsidRDefault="009951C8" w:rsidP="009951C8">
            <w:pPr>
              <w:jc w:val="both"/>
              <w:rPr>
                <w:color w:val="000000"/>
              </w:rPr>
            </w:pPr>
            <w:r>
              <w:rPr>
                <w:color w:val="000000"/>
              </w:rPr>
              <w:t xml:space="preserve">Механизм </w:t>
            </w:r>
            <w:proofErr w:type="spellStart"/>
            <w:r>
              <w:rPr>
                <w:color w:val="000000"/>
              </w:rPr>
              <w:t>презентера</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53"/>
        </w:trPr>
        <w:tc>
          <w:tcPr>
            <w:tcW w:w="1418" w:type="dxa"/>
            <w:vAlign w:val="center"/>
          </w:tcPr>
          <w:p w:rsidR="009951C8" w:rsidRDefault="009951C8" w:rsidP="009951C8">
            <w:pPr>
              <w:jc w:val="both"/>
              <w:rPr>
                <w:color w:val="000000"/>
              </w:rPr>
            </w:pPr>
            <w:r>
              <w:rPr>
                <w:color w:val="000000"/>
              </w:rPr>
              <w:t>1047687.00</w:t>
            </w:r>
          </w:p>
        </w:tc>
        <w:tc>
          <w:tcPr>
            <w:tcW w:w="4961" w:type="dxa"/>
            <w:vAlign w:val="center"/>
          </w:tcPr>
          <w:p w:rsidR="009951C8" w:rsidRDefault="009951C8" w:rsidP="009951C8">
            <w:pPr>
              <w:jc w:val="both"/>
              <w:rPr>
                <w:color w:val="000000"/>
              </w:rPr>
            </w:pPr>
            <w:r>
              <w:rPr>
                <w:color w:val="000000"/>
              </w:rPr>
              <w:t>Двигатель отрезки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22"/>
        </w:trPr>
        <w:tc>
          <w:tcPr>
            <w:tcW w:w="1418" w:type="dxa"/>
            <w:vAlign w:val="center"/>
          </w:tcPr>
          <w:p w:rsidR="009951C8" w:rsidRDefault="009951C8" w:rsidP="009951C8">
            <w:pPr>
              <w:jc w:val="both"/>
              <w:rPr>
                <w:color w:val="000000"/>
              </w:rPr>
            </w:pPr>
            <w:r>
              <w:rPr>
                <w:color w:val="000000"/>
              </w:rPr>
              <w:t>2093841.00</w:t>
            </w:r>
          </w:p>
        </w:tc>
        <w:tc>
          <w:tcPr>
            <w:tcW w:w="4961" w:type="dxa"/>
            <w:vAlign w:val="center"/>
          </w:tcPr>
          <w:p w:rsidR="009951C8" w:rsidRDefault="009951C8" w:rsidP="009951C8">
            <w:pPr>
              <w:jc w:val="both"/>
              <w:rPr>
                <w:color w:val="000000"/>
              </w:rPr>
            </w:pPr>
            <w:r>
              <w:rPr>
                <w:color w:val="000000"/>
              </w:rPr>
              <w:t>Двигатель устройства подачи бумаги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20"/>
        </w:trPr>
        <w:tc>
          <w:tcPr>
            <w:tcW w:w="1418" w:type="dxa"/>
            <w:vAlign w:val="center"/>
          </w:tcPr>
          <w:p w:rsidR="009951C8" w:rsidRDefault="009951C8" w:rsidP="009951C8">
            <w:pPr>
              <w:jc w:val="both"/>
              <w:rPr>
                <w:color w:val="000000"/>
              </w:rPr>
            </w:pPr>
            <w:r>
              <w:rPr>
                <w:color w:val="000000"/>
              </w:rPr>
              <w:t>1062084.00</w:t>
            </w:r>
          </w:p>
        </w:tc>
        <w:tc>
          <w:tcPr>
            <w:tcW w:w="4961" w:type="dxa"/>
            <w:vAlign w:val="center"/>
          </w:tcPr>
          <w:p w:rsidR="009951C8" w:rsidRDefault="009951C8" w:rsidP="009951C8">
            <w:pPr>
              <w:jc w:val="both"/>
              <w:rPr>
                <w:color w:val="000000"/>
              </w:rPr>
            </w:pPr>
            <w:r>
              <w:rPr>
                <w:color w:val="000000"/>
              </w:rPr>
              <w:t xml:space="preserve">Мотор </w:t>
            </w:r>
            <w:proofErr w:type="spellStart"/>
            <w:r>
              <w:rPr>
                <w:color w:val="000000"/>
              </w:rPr>
              <w:t>презентера</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2"/>
        </w:trPr>
        <w:tc>
          <w:tcPr>
            <w:tcW w:w="1418" w:type="dxa"/>
            <w:vAlign w:val="center"/>
          </w:tcPr>
          <w:p w:rsidR="009951C8" w:rsidRDefault="009951C8" w:rsidP="009951C8">
            <w:pPr>
              <w:jc w:val="both"/>
              <w:rPr>
                <w:color w:val="000000"/>
              </w:rPr>
            </w:pPr>
            <w:r>
              <w:rPr>
                <w:color w:val="000000"/>
              </w:rPr>
              <w:t>1048030.00</w:t>
            </w:r>
          </w:p>
        </w:tc>
        <w:tc>
          <w:tcPr>
            <w:tcW w:w="4961" w:type="dxa"/>
            <w:vAlign w:val="center"/>
          </w:tcPr>
          <w:p w:rsidR="009951C8" w:rsidRDefault="009951C8" w:rsidP="009951C8">
            <w:pPr>
              <w:jc w:val="both"/>
              <w:rPr>
                <w:color w:val="000000"/>
              </w:rPr>
            </w:pPr>
            <w:r>
              <w:rPr>
                <w:color w:val="000000"/>
              </w:rPr>
              <w:t>Нож неподвижный 1048030</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84"/>
        </w:trPr>
        <w:tc>
          <w:tcPr>
            <w:tcW w:w="1418" w:type="dxa"/>
            <w:vAlign w:val="center"/>
          </w:tcPr>
          <w:p w:rsidR="009951C8" w:rsidRDefault="009951C8" w:rsidP="009951C8">
            <w:pPr>
              <w:jc w:val="both"/>
              <w:rPr>
                <w:color w:val="000000"/>
              </w:rPr>
            </w:pPr>
            <w:r>
              <w:rPr>
                <w:color w:val="000000"/>
              </w:rPr>
              <w:t>1080436.00</w:t>
            </w:r>
          </w:p>
        </w:tc>
        <w:tc>
          <w:tcPr>
            <w:tcW w:w="4961" w:type="dxa"/>
            <w:vAlign w:val="center"/>
          </w:tcPr>
          <w:p w:rsidR="009951C8" w:rsidRDefault="009951C8" w:rsidP="009951C8">
            <w:pPr>
              <w:jc w:val="both"/>
              <w:rPr>
                <w:color w:val="000000"/>
              </w:rPr>
            </w:pPr>
            <w:r>
              <w:rPr>
                <w:color w:val="000000"/>
              </w:rPr>
              <w:t>Нож 1080436</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2047249.00</w:t>
            </w:r>
          </w:p>
        </w:tc>
        <w:tc>
          <w:tcPr>
            <w:tcW w:w="4961" w:type="dxa"/>
            <w:vAlign w:val="center"/>
          </w:tcPr>
          <w:p w:rsidR="009951C8" w:rsidRDefault="009951C8" w:rsidP="009951C8">
            <w:pPr>
              <w:jc w:val="both"/>
              <w:rPr>
                <w:color w:val="000000"/>
              </w:rPr>
            </w:pPr>
            <w:r>
              <w:rPr>
                <w:color w:val="000000"/>
              </w:rPr>
              <w:t>Плата сигнальных светодиодов 2047249</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34"/>
        </w:trPr>
        <w:tc>
          <w:tcPr>
            <w:tcW w:w="1418" w:type="dxa"/>
            <w:vAlign w:val="center"/>
          </w:tcPr>
          <w:p w:rsidR="009951C8" w:rsidRDefault="009951C8" w:rsidP="009951C8">
            <w:pPr>
              <w:jc w:val="both"/>
              <w:rPr>
                <w:color w:val="000000"/>
              </w:rPr>
            </w:pPr>
            <w:r>
              <w:rPr>
                <w:color w:val="000000"/>
              </w:rPr>
              <w:t>1062083.00</w:t>
            </w:r>
          </w:p>
        </w:tc>
        <w:tc>
          <w:tcPr>
            <w:tcW w:w="4961" w:type="dxa"/>
            <w:vAlign w:val="center"/>
          </w:tcPr>
          <w:p w:rsidR="009951C8" w:rsidRDefault="009951C8" w:rsidP="009951C8">
            <w:pPr>
              <w:jc w:val="both"/>
              <w:rPr>
                <w:color w:val="000000"/>
              </w:rPr>
            </w:pPr>
            <w:r>
              <w:rPr>
                <w:color w:val="000000"/>
              </w:rPr>
              <w:t xml:space="preserve">Ролик </w:t>
            </w:r>
            <w:proofErr w:type="spellStart"/>
            <w:r>
              <w:rPr>
                <w:color w:val="000000"/>
              </w:rPr>
              <w:t>презентера</w:t>
            </w:r>
            <w:proofErr w:type="spellEnd"/>
            <w:r>
              <w:rPr>
                <w:color w:val="000000"/>
              </w:rPr>
              <w:t xml:space="preserve"> 1062083</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15"/>
        </w:trPr>
        <w:tc>
          <w:tcPr>
            <w:tcW w:w="1418" w:type="dxa"/>
            <w:vAlign w:val="center"/>
          </w:tcPr>
          <w:p w:rsidR="009951C8" w:rsidRDefault="009951C8" w:rsidP="009951C8">
            <w:pPr>
              <w:jc w:val="both"/>
              <w:rPr>
                <w:color w:val="000000"/>
              </w:rPr>
            </w:pPr>
            <w:r>
              <w:rPr>
                <w:color w:val="000000"/>
              </w:rPr>
              <w:t>1178233.00</w:t>
            </w:r>
          </w:p>
        </w:tc>
        <w:tc>
          <w:tcPr>
            <w:tcW w:w="4961" w:type="dxa"/>
            <w:vAlign w:val="center"/>
          </w:tcPr>
          <w:p w:rsidR="009951C8" w:rsidRDefault="009951C8" w:rsidP="009951C8">
            <w:pPr>
              <w:jc w:val="both"/>
              <w:rPr>
                <w:color w:val="000000"/>
              </w:rPr>
            </w:pPr>
            <w:r>
              <w:rPr>
                <w:color w:val="000000"/>
              </w:rPr>
              <w:t>Модуль термоголовки 1178233</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39"/>
        </w:trPr>
        <w:tc>
          <w:tcPr>
            <w:tcW w:w="1418" w:type="dxa"/>
            <w:vAlign w:val="center"/>
          </w:tcPr>
          <w:p w:rsidR="009951C8" w:rsidRDefault="009951C8" w:rsidP="009951C8">
            <w:pPr>
              <w:jc w:val="both"/>
              <w:rPr>
                <w:color w:val="000000"/>
              </w:rPr>
            </w:pPr>
            <w:r>
              <w:rPr>
                <w:color w:val="000000"/>
              </w:rPr>
              <w:t>ДШС6.640.777</w:t>
            </w:r>
          </w:p>
        </w:tc>
        <w:tc>
          <w:tcPr>
            <w:tcW w:w="4961" w:type="dxa"/>
            <w:vAlign w:val="center"/>
          </w:tcPr>
          <w:p w:rsidR="009951C8" w:rsidRDefault="009951C8" w:rsidP="009951C8">
            <w:pPr>
              <w:jc w:val="both"/>
              <w:rPr>
                <w:color w:val="000000"/>
              </w:rPr>
            </w:pPr>
            <w:r>
              <w:rPr>
                <w:color w:val="000000"/>
              </w:rPr>
              <w:t>Жгут-переходник ДШС6.640.777</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8"/>
        </w:trPr>
        <w:tc>
          <w:tcPr>
            <w:tcW w:w="1418" w:type="dxa"/>
            <w:vAlign w:val="center"/>
          </w:tcPr>
          <w:p w:rsidR="009951C8" w:rsidRDefault="009951C8" w:rsidP="009951C8">
            <w:pPr>
              <w:jc w:val="both"/>
              <w:rPr>
                <w:color w:val="000000"/>
              </w:rPr>
            </w:pPr>
            <w:r>
              <w:rPr>
                <w:color w:val="000000"/>
              </w:rPr>
              <w:t>ДШС3.093.257</w:t>
            </w:r>
          </w:p>
        </w:tc>
        <w:tc>
          <w:tcPr>
            <w:tcW w:w="4961" w:type="dxa"/>
            <w:vAlign w:val="center"/>
          </w:tcPr>
          <w:p w:rsidR="009951C8" w:rsidRDefault="009951C8" w:rsidP="009951C8">
            <w:pPr>
              <w:jc w:val="both"/>
              <w:rPr>
                <w:color w:val="000000"/>
              </w:rPr>
            </w:pPr>
            <w:r>
              <w:rPr>
                <w:color w:val="000000"/>
              </w:rPr>
              <w:t>Блок интерфейсный ДШС3.093.257</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52"/>
        </w:trPr>
        <w:tc>
          <w:tcPr>
            <w:tcW w:w="1418" w:type="dxa"/>
            <w:vAlign w:val="center"/>
          </w:tcPr>
          <w:p w:rsidR="009951C8" w:rsidRDefault="009951C8" w:rsidP="009951C8">
            <w:pPr>
              <w:jc w:val="both"/>
              <w:rPr>
                <w:color w:val="000000"/>
              </w:rPr>
            </w:pPr>
            <w:r>
              <w:rPr>
                <w:color w:val="000000"/>
              </w:rPr>
              <w:t>ДШС3.093.270-01</w:t>
            </w:r>
          </w:p>
        </w:tc>
        <w:tc>
          <w:tcPr>
            <w:tcW w:w="4961" w:type="dxa"/>
            <w:vAlign w:val="center"/>
          </w:tcPr>
          <w:p w:rsidR="009951C8" w:rsidRDefault="009951C8" w:rsidP="009951C8">
            <w:pPr>
              <w:jc w:val="both"/>
              <w:rPr>
                <w:color w:val="000000"/>
              </w:rPr>
            </w:pPr>
            <w:r>
              <w:rPr>
                <w:color w:val="000000"/>
              </w:rPr>
              <w:t>Блок интерфейсный ДШС3.093.270-01</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78"/>
        </w:trPr>
        <w:tc>
          <w:tcPr>
            <w:tcW w:w="1418" w:type="dxa"/>
            <w:vAlign w:val="center"/>
          </w:tcPr>
          <w:p w:rsidR="009951C8" w:rsidRDefault="009951C8" w:rsidP="009951C8">
            <w:pPr>
              <w:jc w:val="both"/>
              <w:rPr>
                <w:color w:val="000000"/>
              </w:rPr>
            </w:pPr>
            <w:r>
              <w:rPr>
                <w:color w:val="000000"/>
              </w:rPr>
              <w:t>ДШС3.093.251-02</w:t>
            </w:r>
          </w:p>
        </w:tc>
        <w:tc>
          <w:tcPr>
            <w:tcW w:w="4961" w:type="dxa"/>
            <w:vAlign w:val="center"/>
          </w:tcPr>
          <w:p w:rsidR="009951C8" w:rsidRDefault="009951C8" w:rsidP="009951C8">
            <w:pPr>
              <w:jc w:val="both"/>
              <w:rPr>
                <w:color w:val="000000"/>
              </w:rPr>
            </w:pPr>
            <w:r>
              <w:rPr>
                <w:color w:val="000000"/>
              </w:rPr>
              <w:t>Блок процессорный ДШС3.093.251-02</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ДШС3.093.260-02</w:t>
            </w:r>
          </w:p>
        </w:tc>
        <w:tc>
          <w:tcPr>
            <w:tcW w:w="4961" w:type="dxa"/>
            <w:vAlign w:val="center"/>
          </w:tcPr>
          <w:p w:rsidR="009951C8" w:rsidRDefault="009951C8" w:rsidP="009951C8">
            <w:pPr>
              <w:jc w:val="both"/>
              <w:rPr>
                <w:color w:val="000000"/>
              </w:rPr>
            </w:pPr>
            <w:r>
              <w:rPr>
                <w:color w:val="000000"/>
              </w:rPr>
              <w:t>Контроллер фискальный, версия 1.2LPC22 ДШС3.093.260-02</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77"/>
        </w:trPr>
        <w:tc>
          <w:tcPr>
            <w:tcW w:w="1418" w:type="dxa"/>
            <w:vAlign w:val="center"/>
          </w:tcPr>
          <w:p w:rsidR="009951C8" w:rsidRDefault="009951C8" w:rsidP="009951C8">
            <w:pPr>
              <w:jc w:val="both"/>
              <w:rPr>
                <w:color w:val="000000"/>
              </w:rPr>
            </w:pPr>
            <w:r>
              <w:rPr>
                <w:color w:val="000000"/>
              </w:rPr>
              <w:t>PCTC-80-24</w:t>
            </w:r>
          </w:p>
        </w:tc>
        <w:tc>
          <w:tcPr>
            <w:tcW w:w="4961" w:type="dxa"/>
            <w:vAlign w:val="center"/>
          </w:tcPr>
          <w:p w:rsidR="009951C8" w:rsidRDefault="009951C8" w:rsidP="009951C8">
            <w:pPr>
              <w:jc w:val="both"/>
              <w:rPr>
                <w:color w:val="000000"/>
              </w:rPr>
            </w:pPr>
            <w:proofErr w:type="spellStart"/>
            <w:r>
              <w:rPr>
                <w:color w:val="000000"/>
              </w:rPr>
              <w:t>Авторезчик</w:t>
            </w:r>
            <w:proofErr w:type="spellEnd"/>
            <w:r>
              <w:rPr>
                <w:color w:val="000000"/>
              </w:rPr>
              <w:t xml:space="preserve"> для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8"/>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Датчик окончания бумаги на держатель CBQFC6</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3"/>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Держатель рулона бумаги</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720"/>
        </w:trPr>
        <w:tc>
          <w:tcPr>
            <w:tcW w:w="1418" w:type="dxa"/>
            <w:vAlign w:val="center"/>
          </w:tcPr>
          <w:p w:rsidR="009951C8" w:rsidRDefault="009951C8" w:rsidP="009951C8">
            <w:pPr>
              <w:jc w:val="both"/>
              <w:rPr>
                <w:color w:val="000000"/>
              </w:rPr>
            </w:pPr>
            <w:r>
              <w:rPr>
                <w:color w:val="000000"/>
              </w:rPr>
              <w:t>0750330E 02</w:t>
            </w:r>
          </w:p>
        </w:tc>
        <w:tc>
          <w:tcPr>
            <w:tcW w:w="4961" w:type="dxa"/>
            <w:vAlign w:val="center"/>
          </w:tcPr>
          <w:p w:rsidR="009951C8" w:rsidRDefault="009951C8" w:rsidP="009951C8">
            <w:pPr>
              <w:jc w:val="both"/>
              <w:rPr>
                <w:color w:val="000000"/>
              </w:rPr>
            </w:pPr>
            <w:r>
              <w:rPr>
                <w:color w:val="000000"/>
              </w:rPr>
              <w:t xml:space="preserve">Зубчатое колесо мотора </w:t>
            </w:r>
            <w:proofErr w:type="spellStart"/>
            <w:r>
              <w:rPr>
                <w:color w:val="000000"/>
              </w:rPr>
              <w:t>презентера</w:t>
            </w:r>
            <w:proofErr w:type="spellEnd"/>
            <w:r>
              <w:rPr>
                <w:color w:val="000000"/>
              </w:rPr>
              <w:t xml:space="preserve"> 0750330E 02</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507"/>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Контроллер принтера PCSCVKP80-U</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76"/>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Датчик выхода чека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57"/>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Плата датчика выхода чека</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297"/>
        </w:trPr>
        <w:tc>
          <w:tcPr>
            <w:tcW w:w="1418" w:type="dxa"/>
            <w:vAlign w:val="center"/>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Плата </w:t>
            </w:r>
            <w:proofErr w:type="spellStart"/>
            <w:r>
              <w:rPr>
                <w:color w:val="000000"/>
              </w:rPr>
              <w:t>презентёра</w:t>
            </w:r>
            <w:proofErr w:type="spellEnd"/>
            <w:r>
              <w:rPr>
                <w:color w:val="000000"/>
              </w:rPr>
              <w:t xml:space="preserve">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8"/>
        </w:trPr>
        <w:tc>
          <w:tcPr>
            <w:tcW w:w="1418" w:type="dxa"/>
            <w:vAlign w:val="center"/>
          </w:tcPr>
          <w:p w:rsidR="009951C8" w:rsidRDefault="009951C8" w:rsidP="009951C8">
            <w:pPr>
              <w:jc w:val="both"/>
              <w:rPr>
                <w:color w:val="000000"/>
              </w:rPr>
            </w:pPr>
            <w:r>
              <w:rPr>
                <w:color w:val="000000"/>
              </w:rPr>
              <w:t>PCSCVKP80-U2</w:t>
            </w:r>
          </w:p>
        </w:tc>
        <w:tc>
          <w:tcPr>
            <w:tcW w:w="4961" w:type="dxa"/>
            <w:vAlign w:val="center"/>
          </w:tcPr>
          <w:p w:rsidR="009951C8" w:rsidRDefault="009951C8" w:rsidP="009951C8">
            <w:pPr>
              <w:jc w:val="both"/>
              <w:rPr>
                <w:color w:val="000000"/>
              </w:rPr>
            </w:pPr>
            <w:r>
              <w:rPr>
                <w:color w:val="000000"/>
              </w:rPr>
              <w:t>Плата контроллера для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89"/>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Прижимной ролик чека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23"/>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Ролик </w:t>
            </w:r>
            <w:proofErr w:type="spellStart"/>
            <w:r>
              <w:rPr>
                <w:color w:val="000000"/>
              </w:rPr>
              <w:t>презентера</w:t>
            </w:r>
            <w:proofErr w:type="spellEnd"/>
            <w:r>
              <w:rPr>
                <w:color w:val="000000"/>
              </w:rPr>
              <w:t xml:space="preserve"> для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01"/>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Термоголовка VKP80II</w:t>
            </w:r>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421"/>
        </w:trPr>
        <w:tc>
          <w:tcPr>
            <w:tcW w:w="1418" w:type="dxa"/>
            <w:vAlign w:val="center"/>
            <w:hideMark/>
          </w:tcPr>
          <w:p w:rsidR="009951C8" w:rsidRDefault="009951C8" w:rsidP="009951C8">
            <w:pPr>
              <w:rPr>
                <w:rFonts w:ascii="Calibri" w:hAnsi="Calibri" w:cs="Calibri"/>
                <w:color w:val="000000"/>
              </w:rPr>
            </w:pPr>
            <w:r>
              <w:rPr>
                <w:rFonts w:ascii="Calibri" w:hAnsi="Calibri" w:cs="Calibri"/>
                <w:color w:val="000000"/>
                <w:sz w:val="22"/>
                <w:szCs w:val="22"/>
              </w:rPr>
              <w:t> </w:t>
            </w:r>
          </w:p>
        </w:tc>
        <w:tc>
          <w:tcPr>
            <w:tcW w:w="4961" w:type="dxa"/>
            <w:vAlign w:val="center"/>
          </w:tcPr>
          <w:p w:rsidR="009951C8" w:rsidRDefault="009951C8" w:rsidP="009951C8">
            <w:pPr>
              <w:jc w:val="both"/>
              <w:rPr>
                <w:color w:val="000000"/>
              </w:rPr>
            </w:pPr>
            <w:r>
              <w:rPr>
                <w:color w:val="000000"/>
              </w:rPr>
              <w:t xml:space="preserve">Шестерня мотора </w:t>
            </w:r>
            <w:proofErr w:type="spellStart"/>
            <w:r>
              <w:rPr>
                <w:color w:val="000000"/>
              </w:rPr>
              <w:t>термомеханизма</w:t>
            </w:r>
            <w:proofErr w:type="spellEnd"/>
          </w:p>
        </w:tc>
        <w:tc>
          <w:tcPr>
            <w:tcW w:w="993" w:type="dxa"/>
            <w:vAlign w:val="center"/>
          </w:tcPr>
          <w:p w:rsidR="009951C8" w:rsidRDefault="009951C8" w:rsidP="009951C8">
            <w:pPr>
              <w:jc w:val="right"/>
              <w:rPr>
                <w:color w:val="000000"/>
              </w:rPr>
            </w:pPr>
            <w:r>
              <w:rPr>
                <w:color w:val="000000"/>
              </w:rPr>
              <w:t>шт.</w:t>
            </w:r>
          </w:p>
        </w:tc>
        <w:tc>
          <w:tcPr>
            <w:tcW w:w="1163" w:type="dxa"/>
          </w:tcPr>
          <w:p w:rsidR="009951C8" w:rsidRPr="006A0BA7" w:rsidRDefault="009951C8" w:rsidP="009951C8">
            <w:pPr>
              <w:rPr>
                <w:bCs/>
              </w:rPr>
            </w:pPr>
          </w:p>
        </w:tc>
        <w:tc>
          <w:tcPr>
            <w:tcW w:w="1105" w:type="dxa"/>
          </w:tcPr>
          <w:p w:rsidR="009951C8" w:rsidRPr="006A0BA7" w:rsidRDefault="009951C8" w:rsidP="009951C8">
            <w:pPr>
              <w:rPr>
                <w:bCs/>
              </w:rPr>
            </w:pPr>
          </w:p>
        </w:tc>
      </w:tr>
      <w:tr w:rsidR="009951C8" w:rsidRPr="006A0BA7" w:rsidTr="009951C8">
        <w:trPr>
          <w:trHeight w:val="332"/>
        </w:trPr>
        <w:tc>
          <w:tcPr>
            <w:tcW w:w="1418" w:type="dxa"/>
            <w:hideMark/>
          </w:tcPr>
          <w:p w:rsidR="009951C8" w:rsidRPr="006A0BA7" w:rsidRDefault="009951C8" w:rsidP="009951C8">
            <w:pPr>
              <w:jc w:val="both"/>
              <w:rPr>
                <w:bCs/>
              </w:rPr>
            </w:pPr>
            <w:r w:rsidRPr="006A0BA7">
              <w:rPr>
                <w:bCs/>
                <w:sz w:val="22"/>
                <w:szCs w:val="22"/>
              </w:rPr>
              <w:lastRenderedPageBreak/>
              <w:t>Итого:</w:t>
            </w:r>
          </w:p>
        </w:tc>
        <w:tc>
          <w:tcPr>
            <w:tcW w:w="4961" w:type="dxa"/>
            <w:hideMark/>
          </w:tcPr>
          <w:p w:rsidR="009951C8" w:rsidRPr="006A0BA7" w:rsidRDefault="009951C8" w:rsidP="009951C8">
            <w:pPr>
              <w:jc w:val="both"/>
              <w:rPr>
                <w:bCs/>
              </w:rPr>
            </w:pPr>
          </w:p>
        </w:tc>
        <w:tc>
          <w:tcPr>
            <w:tcW w:w="993" w:type="dxa"/>
            <w:hideMark/>
          </w:tcPr>
          <w:p w:rsidR="009951C8" w:rsidRPr="006A0BA7" w:rsidRDefault="009951C8" w:rsidP="009951C8">
            <w:pPr>
              <w:jc w:val="right"/>
              <w:rPr>
                <w:bCs/>
              </w:rPr>
            </w:pPr>
          </w:p>
        </w:tc>
        <w:tc>
          <w:tcPr>
            <w:tcW w:w="1163" w:type="dxa"/>
          </w:tcPr>
          <w:p w:rsidR="009951C8" w:rsidRPr="006A0BA7" w:rsidRDefault="009951C8" w:rsidP="009951C8">
            <w:pPr>
              <w:jc w:val="right"/>
              <w:rPr>
                <w:bCs/>
              </w:rPr>
            </w:pPr>
          </w:p>
        </w:tc>
        <w:tc>
          <w:tcPr>
            <w:tcW w:w="1105" w:type="dxa"/>
          </w:tcPr>
          <w:p w:rsidR="009951C8" w:rsidRPr="006A0BA7" w:rsidRDefault="009951C8" w:rsidP="009951C8">
            <w:pPr>
              <w:ind w:left="-108"/>
              <w:jc w:val="both"/>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BB25AA" w:rsidRDefault="009951C8" w:rsidP="009951C8">
      <w:pPr>
        <w:pStyle w:val="Style33"/>
        <w:widowControl/>
        <w:tabs>
          <w:tab w:val="left" w:pos="0"/>
        </w:tabs>
        <w:ind w:left="426" w:firstLine="0"/>
        <w:jc w:val="both"/>
        <w:rPr>
          <w:rStyle w:val="FontStyle61"/>
        </w:rPr>
      </w:pPr>
      <w:r>
        <w:rPr>
          <w:rStyle w:val="FontStyle61"/>
        </w:rPr>
        <w:t>3</w:t>
      </w:r>
      <w:r w:rsidRPr="00BB25AA">
        <w:rPr>
          <w:rStyle w:val="FontStyle61"/>
        </w:rPr>
        <w:t>. Стоимост</w:t>
      </w:r>
      <w:r>
        <w:rPr>
          <w:rStyle w:val="FontStyle61"/>
        </w:rPr>
        <w:t>ь</w:t>
      </w:r>
      <w:r w:rsidRPr="00BB25AA">
        <w:rPr>
          <w:rStyle w:val="FontStyle61"/>
        </w:rPr>
        <w:t xml:space="preserve"> ввода одного БПА в эксплуатацию составляет (инициализация БПА, программирование работы БПА, ввод тарифов, вывод на связь) ________________</w:t>
      </w:r>
    </w:p>
    <w:p w:rsidR="009951C8" w:rsidRPr="00BB25AA" w:rsidRDefault="009951C8" w:rsidP="009951C8">
      <w:pPr>
        <w:pStyle w:val="Style33"/>
        <w:widowControl/>
        <w:tabs>
          <w:tab w:val="left" w:pos="0"/>
        </w:tabs>
        <w:ind w:left="426" w:firstLine="0"/>
        <w:jc w:val="both"/>
        <w:rPr>
          <w:rStyle w:val="FontStyle61"/>
        </w:rPr>
      </w:pPr>
    </w:p>
    <w:p w:rsidR="009951C8" w:rsidRPr="00BB25AA" w:rsidRDefault="009951C8" w:rsidP="009951C8">
      <w:pPr>
        <w:pStyle w:val="Style6"/>
        <w:widowControl/>
        <w:spacing w:before="170" w:line="274" w:lineRule="exact"/>
        <w:ind w:right="331"/>
        <w:jc w:val="center"/>
        <w:rPr>
          <w:rStyle w:val="FontStyle51"/>
        </w:rPr>
      </w:pPr>
      <w:r w:rsidRPr="00BB25AA">
        <w:rPr>
          <w:rStyle w:val="FontStyle51"/>
        </w:rPr>
        <w:t>Калькуляция договорной цены на выполнение работ</w:t>
      </w:r>
    </w:p>
    <w:p w:rsidR="009951C8" w:rsidRPr="00BB25AA" w:rsidRDefault="009951C8" w:rsidP="009951C8">
      <w:pPr>
        <w:pStyle w:val="Style9"/>
        <w:widowControl/>
        <w:ind w:left="426" w:right="353"/>
        <w:rPr>
          <w:rStyle w:val="FontStyle61"/>
        </w:rPr>
      </w:pPr>
      <w:r w:rsidRPr="00BB25AA">
        <w:rPr>
          <w:rStyle w:val="FontStyle61"/>
        </w:rPr>
        <w:t>по вводу/выводу одной единицы БПА в/из эксплуатацию (инициализация БПА, программирование работы БПА, ввод тарифов, вывод на связь).</w:t>
      </w:r>
    </w:p>
    <w:p w:rsidR="009951C8" w:rsidRPr="00BB25AA" w:rsidRDefault="009951C8" w:rsidP="009951C8">
      <w:pPr>
        <w:spacing w:after="274" w:line="1" w:lineRule="exact"/>
        <w:rPr>
          <w:sz w:val="2"/>
          <w:szCs w:val="2"/>
        </w:rPr>
      </w:pPr>
    </w:p>
    <w:tbl>
      <w:tblPr>
        <w:tblW w:w="0" w:type="auto"/>
        <w:tblInd w:w="1735" w:type="dxa"/>
        <w:tblLayout w:type="fixed"/>
        <w:tblCellMar>
          <w:left w:w="40" w:type="dxa"/>
          <w:right w:w="40" w:type="dxa"/>
        </w:tblCellMar>
        <w:tblLook w:val="0000"/>
      </w:tblPr>
      <w:tblGrid>
        <w:gridCol w:w="684"/>
        <w:gridCol w:w="4126"/>
        <w:gridCol w:w="1649"/>
      </w:tblGrid>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4"/>
              <w:widowControl/>
              <w:spacing w:line="274" w:lineRule="exact"/>
              <w:ind w:left="180" w:hanging="180"/>
              <w:rPr>
                <w:rStyle w:val="FontStyle51"/>
              </w:rPr>
            </w:pPr>
            <w:r w:rsidRPr="00BB25AA">
              <w:rPr>
                <w:rStyle w:val="FontStyle51"/>
              </w:rPr>
              <w:t>№п/ п</w:t>
            </w: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4"/>
              <w:widowControl/>
              <w:spacing w:line="240" w:lineRule="auto"/>
              <w:ind w:firstLine="0"/>
              <w:rPr>
                <w:rStyle w:val="FontStyle51"/>
              </w:rPr>
            </w:pPr>
            <w:r w:rsidRPr="00BB25AA">
              <w:rPr>
                <w:rStyle w:val="FontStyle51"/>
              </w:rPr>
              <w:t>Статья затрат</w:t>
            </w: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4"/>
              <w:widowControl/>
              <w:spacing w:line="240" w:lineRule="auto"/>
              <w:ind w:firstLine="0"/>
              <w:rPr>
                <w:rStyle w:val="FontStyle51"/>
              </w:rPr>
            </w:pPr>
            <w:r w:rsidRPr="00BB25AA">
              <w:rPr>
                <w:rStyle w:val="FontStyle51"/>
              </w:rPr>
              <w:t>Значение</w:t>
            </w: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ind w:left="202"/>
              <w:jc w:val="left"/>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18"/>
              <w:widowControl/>
              <w:ind w:left="202"/>
              <w:rPr>
                <w:rStyle w:val="FontStyle61"/>
              </w:rPr>
            </w:pPr>
          </w:p>
        </w:tc>
        <w:tc>
          <w:tcPr>
            <w:tcW w:w="1649"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684"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810"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4"/>
              <w:widowControl/>
              <w:spacing w:line="240" w:lineRule="auto"/>
              <w:ind w:left="288" w:firstLine="0"/>
              <w:rPr>
                <w:rStyle w:val="FontStyle51"/>
              </w:rPr>
            </w:pPr>
          </w:p>
        </w:tc>
        <w:tc>
          <w:tcPr>
            <w:tcW w:w="164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4"/>
              <w:widowControl/>
              <w:spacing w:line="240" w:lineRule="auto"/>
              <w:ind w:firstLine="0"/>
              <w:rPr>
                <w:rStyle w:val="FontStyle51"/>
              </w:rPr>
            </w:pP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Pr="00BB25AA" w:rsidRDefault="009951C8" w:rsidP="009951C8">
      <w:pPr>
        <w:pStyle w:val="Style33"/>
        <w:widowControl/>
        <w:tabs>
          <w:tab w:val="left" w:pos="0"/>
        </w:tabs>
        <w:ind w:left="426" w:firstLine="0"/>
        <w:jc w:val="both"/>
        <w:rPr>
          <w:rStyle w:val="FontStyle61"/>
        </w:rPr>
      </w:pPr>
      <w:r>
        <w:rPr>
          <w:rStyle w:val="FontStyle61"/>
        </w:rPr>
        <w:t>4</w:t>
      </w:r>
      <w:r w:rsidRPr="00BB25AA">
        <w:rPr>
          <w:rStyle w:val="FontStyle61"/>
        </w:rPr>
        <w:t>. Стоимост</w:t>
      </w:r>
      <w:r>
        <w:rPr>
          <w:rStyle w:val="FontStyle61"/>
        </w:rPr>
        <w:t>ь</w:t>
      </w:r>
      <w:r w:rsidRPr="00BB25AA">
        <w:rPr>
          <w:rStyle w:val="FontStyle61"/>
        </w:rPr>
        <w:t xml:space="preserve"> перемещения одного БПА – приложение №5</w:t>
      </w:r>
    </w:p>
    <w:p w:rsidR="009951C8" w:rsidRPr="00BB25AA" w:rsidRDefault="009951C8" w:rsidP="009951C8">
      <w:pPr>
        <w:pStyle w:val="Style33"/>
        <w:widowControl/>
        <w:tabs>
          <w:tab w:val="left" w:pos="0"/>
        </w:tabs>
        <w:ind w:left="426" w:firstLine="0"/>
        <w:jc w:val="both"/>
        <w:rPr>
          <w:rStyle w:val="FontStyle61"/>
        </w:rPr>
      </w:pPr>
    </w:p>
    <w:p w:rsidR="009951C8" w:rsidRPr="00BB25AA" w:rsidRDefault="009951C8" w:rsidP="009951C8">
      <w:pPr>
        <w:pStyle w:val="Style33"/>
        <w:widowControl/>
        <w:tabs>
          <w:tab w:val="left" w:pos="0"/>
        </w:tabs>
        <w:ind w:left="426" w:firstLine="0"/>
        <w:jc w:val="both"/>
        <w:rPr>
          <w:rStyle w:val="FontStyle61"/>
        </w:rPr>
      </w:pPr>
      <w:r>
        <w:rPr>
          <w:rStyle w:val="FontStyle61"/>
        </w:rPr>
        <w:t>5</w:t>
      </w:r>
      <w:r w:rsidRPr="00BB25AA">
        <w:rPr>
          <w:rStyle w:val="FontStyle61"/>
        </w:rPr>
        <w:t>. Стоимост</w:t>
      </w:r>
      <w:r>
        <w:rPr>
          <w:rStyle w:val="FontStyle61"/>
        </w:rPr>
        <w:t>ь</w:t>
      </w:r>
      <w:r w:rsidRPr="00BB25AA">
        <w:rPr>
          <w:rStyle w:val="FontStyle61"/>
        </w:rPr>
        <w:t xml:space="preserve"> разового изменения программы работы одного БПА с вводом в эксплуатацию составляет</w:t>
      </w:r>
      <w:proofErr w:type="gramStart"/>
      <w:r w:rsidRPr="00BB25AA">
        <w:rPr>
          <w:rStyle w:val="FontStyle61"/>
        </w:rPr>
        <w:t>: ____________________ :</w:t>
      </w:r>
      <w:proofErr w:type="gramEnd"/>
    </w:p>
    <w:p w:rsidR="009951C8" w:rsidRPr="00BB25AA" w:rsidRDefault="009951C8" w:rsidP="009951C8">
      <w:pPr>
        <w:pStyle w:val="Style33"/>
        <w:widowControl/>
        <w:tabs>
          <w:tab w:val="left" w:pos="0"/>
        </w:tabs>
        <w:ind w:left="426" w:firstLine="0"/>
        <w:jc w:val="both"/>
        <w:rPr>
          <w:rStyle w:val="FontStyle61"/>
        </w:rPr>
      </w:pPr>
    </w:p>
    <w:p w:rsidR="009951C8" w:rsidRPr="00BB25AA" w:rsidRDefault="009951C8" w:rsidP="009951C8">
      <w:pPr>
        <w:pStyle w:val="Style6"/>
        <w:widowControl/>
        <w:spacing w:line="418" w:lineRule="exact"/>
        <w:jc w:val="center"/>
        <w:rPr>
          <w:rStyle w:val="FontStyle51"/>
        </w:rPr>
      </w:pPr>
      <w:r w:rsidRPr="00BB25AA">
        <w:rPr>
          <w:rStyle w:val="FontStyle51"/>
        </w:rPr>
        <w:t>Калькуляция договорной цены на выполнение работ</w:t>
      </w:r>
    </w:p>
    <w:p w:rsidR="009951C8" w:rsidRPr="00BB25AA" w:rsidRDefault="009951C8" w:rsidP="009951C8">
      <w:pPr>
        <w:pStyle w:val="Style2"/>
        <w:widowControl/>
        <w:jc w:val="center"/>
        <w:rPr>
          <w:rStyle w:val="FontStyle61"/>
        </w:rPr>
      </w:pPr>
      <w:r w:rsidRPr="00BB25AA">
        <w:rPr>
          <w:rStyle w:val="FontStyle61"/>
        </w:rPr>
        <w:t>по разовому изменению программы одного БПА.</w:t>
      </w:r>
    </w:p>
    <w:p w:rsidR="009951C8" w:rsidRPr="00BB25AA" w:rsidRDefault="009951C8" w:rsidP="009951C8">
      <w:pPr>
        <w:spacing w:after="302" w:line="1" w:lineRule="exact"/>
        <w:rPr>
          <w:sz w:val="2"/>
          <w:szCs w:val="2"/>
        </w:rPr>
      </w:pPr>
    </w:p>
    <w:tbl>
      <w:tblPr>
        <w:tblW w:w="0" w:type="auto"/>
        <w:tblInd w:w="1254" w:type="dxa"/>
        <w:tblLayout w:type="fixed"/>
        <w:tblCellMar>
          <w:left w:w="40" w:type="dxa"/>
          <w:right w:w="40" w:type="dxa"/>
        </w:tblCellMar>
        <w:tblLook w:val="0000"/>
      </w:tblPr>
      <w:tblGrid>
        <w:gridCol w:w="475"/>
        <w:gridCol w:w="4097"/>
        <w:gridCol w:w="2009"/>
      </w:tblGrid>
      <w:tr w:rsidR="009951C8" w:rsidRPr="00BB25AA" w:rsidTr="009951C8">
        <w:tc>
          <w:tcPr>
            <w:tcW w:w="475"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46"/>
              <w:widowControl/>
              <w:spacing w:line="245" w:lineRule="exact"/>
              <w:rPr>
                <w:rStyle w:val="FontStyle51"/>
              </w:rPr>
            </w:pPr>
            <w:r w:rsidRPr="00BB25AA">
              <w:rPr>
                <w:rStyle w:val="FontStyle51"/>
              </w:rPr>
              <w:t>№ п/п</w:t>
            </w:r>
          </w:p>
        </w:tc>
        <w:tc>
          <w:tcPr>
            <w:tcW w:w="4097"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46"/>
              <w:widowControl/>
              <w:spacing w:line="240" w:lineRule="auto"/>
              <w:ind w:left="1865"/>
              <w:jc w:val="left"/>
              <w:rPr>
                <w:rStyle w:val="FontStyle51"/>
              </w:rPr>
            </w:pPr>
            <w:r w:rsidRPr="00BB25AA">
              <w:rPr>
                <w:rStyle w:val="FontStyle51"/>
              </w:rPr>
              <w:t>Статья затрат</w:t>
            </w:r>
          </w:p>
        </w:tc>
        <w:tc>
          <w:tcPr>
            <w:tcW w:w="2009"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46"/>
              <w:widowControl/>
              <w:spacing w:line="274" w:lineRule="exact"/>
              <w:rPr>
                <w:rStyle w:val="FontStyle51"/>
              </w:rPr>
            </w:pPr>
            <w:r w:rsidRPr="00BB25AA">
              <w:rPr>
                <w:rStyle w:val="FontStyle51"/>
              </w:rPr>
              <w:t>Цена за единицу (руб. с НДС)</w:t>
            </w: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75"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18"/>
              <w:widowControl/>
              <w:spacing w:line="240" w:lineRule="auto"/>
              <w:rPr>
                <w:rStyle w:val="FontStyle61"/>
              </w:rPr>
            </w:pPr>
          </w:p>
        </w:tc>
      </w:tr>
      <w:tr w:rsidR="009951C8" w:rsidRPr="00BB25AA" w:rsidTr="009951C8">
        <w:tc>
          <w:tcPr>
            <w:tcW w:w="457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6"/>
              <w:widowControl/>
              <w:spacing w:line="240" w:lineRule="auto"/>
              <w:ind w:left="1116"/>
              <w:jc w:val="left"/>
              <w:rPr>
                <w:rStyle w:val="FontStyle51"/>
              </w:rPr>
            </w:pPr>
          </w:p>
        </w:tc>
        <w:tc>
          <w:tcPr>
            <w:tcW w:w="200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6"/>
              <w:widowControl/>
              <w:spacing w:line="240" w:lineRule="auto"/>
              <w:ind w:left="1166"/>
              <w:jc w:val="left"/>
              <w:rPr>
                <w:rStyle w:val="FontStyle51"/>
              </w:rPr>
            </w:pPr>
          </w:p>
        </w:tc>
      </w:tr>
    </w:tbl>
    <w:p w:rsidR="009951C8" w:rsidRPr="00BB25AA" w:rsidRDefault="009951C8" w:rsidP="009951C8">
      <w:pPr>
        <w:pStyle w:val="Style33"/>
        <w:widowControl/>
        <w:tabs>
          <w:tab w:val="left" w:pos="0"/>
        </w:tabs>
        <w:ind w:left="426" w:firstLine="0"/>
        <w:jc w:val="both"/>
        <w:rPr>
          <w:rStyle w:val="FontStyle61"/>
        </w:rPr>
      </w:pPr>
    </w:p>
    <w:p w:rsidR="009951C8" w:rsidRPr="00BB25AA" w:rsidRDefault="009951C8" w:rsidP="009951C8">
      <w:pPr>
        <w:pStyle w:val="Style3"/>
        <w:widowControl/>
        <w:spacing w:before="50" w:line="252" w:lineRule="exact"/>
        <w:ind w:right="180" w:firstLine="396"/>
        <w:rPr>
          <w:rStyle w:val="FontStyle61"/>
        </w:rPr>
      </w:pPr>
      <w:r w:rsidRPr="00BB25AA">
        <w:rPr>
          <w:rStyle w:val="FontStyle61"/>
        </w:rPr>
        <w:t>Настоящий Протокол является основанием для проведения взаимных расчетов и платежей между Заказчиком и Исполнителем.</w:t>
      </w:r>
    </w:p>
    <w:p w:rsidR="009951C8" w:rsidRPr="00BB25AA" w:rsidRDefault="009951C8" w:rsidP="009951C8">
      <w:pPr>
        <w:pStyle w:val="Style3"/>
        <w:widowControl/>
        <w:spacing w:before="50" w:line="252" w:lineRule="exact"/>
        <w:ind w:right="180" w:firstLine="396"/>
        <w:rPr>
          <w:rStyle w:val="FontStyle61"/>
        </w:rPr>
      </w:pPr>
    </w:p>
    <w:p w:rsidR="009951C8" w:rsidRDefault="009951C8" w:rsidP="009951C8">
      <w:pPr>
        <w:pStyle w:val="aa"/>
        <w:ind w:left="7230"/>
        <w:jc w:val="right"/>
        <w:rPr>
          <w:rStyle w:val="FontStyle51"/>
          <w:sz w:val="20"/>
          <w:szCs w:val="20"/>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sz w:val="20"/>
          <w:szCs w:val="20"/>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Pr="006E1B3A" w:rsidRDefault="009951C8" w:rsidP="009951C8">
      <w:pPr>
        <w:pStyle w:val="aa"/>
        <w:ind w:left="7230"/>
        <w:jc w:val="right"/>
        <w:rPr>
          <w:rStyle w:val="FontStyle51"/>
          <w:b w:val="0"/>
          <w:bCs w:val="0"/>
          <w:sz w:val="28"/>
          <w:szCs w:val="28"/>
        </w:rPr>
      </w:pPr>
      <w:r w:rsidRPr="006E1B3A">
        <w:rPr>
          <w:rStyle w:val="FontStyle51"/>
          <w:sz w:val="28"/>
          <w:szCs w:val="28"/>
        </w:rPr>
        <w:t>Приложение №5</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поддержке билетопечатающих автоматов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9951C8" w:rsidRPr="00BB25AA" w:rsidRDefault="009951C8" w:rsidP="009951C8">
      <w:pPr>
        <w:pStyle w:val="Style6"/>
        <w:widowControl/>
        <w:ind w:right="202"/>
        <w:jc w:val="right"/>
        <w:rPr>
          <w:rStyle w:val="FontStyle51"/>
        </w:rPr>
      </w:pPr>
    </w:p>
    <w:p w:rsidR="009951C8" w:rsidRPr="00BB25AA" w:rsidRDefault="009951C8" w:rsidP="009951C8">
      <w:pPr>
        <w:pStyle w:val="Style6"/>
        <w:widowControl/>
        <w:tabs>
          <w:tab w:val="left" w:pos="0"/>
        </w:tabs>
        <w:spacing w:before="82"/>
        <w:ind w:right="30"/>
        <w:jc w:val="center"/>
        <w:rPr>
          <w:rStyle w:val="FontStyle51"/>
        </w:rPr>
      </w:pPr>
      <w:r w:rsidRPr="00BB25AA">
        <w:rPr>
          <w:rStyle w:val="FontStyle51"/>
        </w:rPr>
        <w:t xml:space="preserve">Таблица стоимости перемещения одного БПА </w:t>
      </w:r>
    </w:p>
    <w:p w:rsidR="009951C8" w:rsidRPr="00BB25AA" w:rsidRDefault="009951C8" w:rsidP="009951C8">
      <w:pPr>
        <w:pStyle w:val="Style2"/>
        <w:widowControl/>
        <w:tabs>
          <w:tab w:val="left" w:pos="0"/>
        </w:tabs>
        <w:spacing w:before="22"/>
        <w:ind w:right="30"/>
        <w:jc w:val="center"/>
        <w:rPr>
          <w:rStyle w:val="FontStyle61"/>
        </w:rPr>
      </w:pPr>
      <w:r w:rsidRPr="00BB25AA">
        <w:rPr>
          <w:rStyle w:val="FontStyle61"/>
        </w:rPr>
        <w:t>(включая погрузочно-разгрузочные работы с привлечением наёмной силы).</w:t>
      </w:r>
    </w:p>
    <w:p w:rsidR="009951C8" w:rsidRPr="00BB25AA" w:rsidRDefault="009951C8" w:rsidP="009951C8">
      <w:pPr>
        <w:tabs>
          <w:tab w:val="left" w:pos="0"/>
        </w:tabs>
        <w:spacing w:after="274" w:line="1" w:lineRule="exact"/>
        <w:ind w:right="30"/>
        <w:rPr>
          <w:sz w:val="2"/>
          <w:szCs w:val="2"/>
        </w:rPr>
      </w:pPr>
    </w:p>
    <w:tbl>
      <w:tblPr>
        <w:tblW w:w="10151" w:type="dxa"/>
        <w:tblInd w:w="-8" w:type="dxa"/>
        <w:tblLayout w:type="fixed"/>
        <w:tblCellMar>
          <w:left w:w="40" w:type="dxa"/>
          <w:right w:w="40" w:type="dxa"/>
        </w:tblCellMar>
        <w:tblLook w:val="0000"/>
      </w:tblPr>
      <w:tblGrid>
        <w:gridCol w:w="1052"/>
        <w:gridCol w:w="4203"/>
        <w:gridCol w:w="759"/>
        <w:gridCol w:w="1559"/>
        <w:gridCol w:w="1417"/>
        <w:gridCol w:w="1161"/>
      </w:tblGrid>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47"/>
              <w:widowControl/>
              <w:spacing w:line="240" w:lineRule="auto"/>
              <w:ind w:left="1634" w:firstLine="0"/>
              <w:rPr>
                <w:rStyle w:val="FontStyle61"/>
              </w:rPr>
            </w:pPr>
            <w:r w:rsidRPr="00BB25AA">
              <w:rPr>
                <w:rStyle w:val="FontStyle61"/>
              </w:rPr>
              <w:t>Условное расстояние</w:t>
            </w:r>
          </w:p>
        </w:tc>
        <w:tc>
          <w:tcPr>
            <w:tcW w:w="1559"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47"/>
              <w:widowControl/>
              <w:ind w:left="209"/>
              <w:rPr>
                <w:rStyle w:val="FontStyle61"/>
              </w:rPr>
            </w:pPr>
            <w:r w:rsidRPr="00BB25AA">
              <w:rPr>
                <w:rStyle w:val="FontStyle61"/>
              </w:rPr>
              <w:t>Цена в руб. с НДС __%</w:t>
            </w:r>
          </w:p>
        </w:tc>
        <w:tc>
          <w:tcPr>
            <w:tcW w:w="1417" w:type="dxa"/>
            <w:tcBorders>
              <w:top w:val="single" w:sz="6" w:space="0" w:color="auto"/>
              <w:left w:val="single" w:sz="6" w:space="0" w:color="auto"/>
              <w:bottom w:val="single" w:sz="6" w:space="0" w:color="auto"/>
              <w:right w:val="single" w:sz="6" w:space="0" w:color="auto"/>
            </w:tcBorders>
            <w:vAlign w:val="center"/>
          </w:tcPr>
          <w:p w:rsidR="009951C8" w:rsidRPr="00BB25AA" w:rsidRDefault="009951C8" w:rsidP="009951C8">
            <w:pPr>
              <w:pStyle w:val="Style18"/>
              <w:widowControl/>
              <w:rPr>
                <w:rStyle w:val="FontStyle61"/>
              </w:rPr>
            </w:pPr>
            <w:r w:rsidRPr="00BB25AA">
              <w:rPr>
                <w:rStyle w:val="FontStyle61"/>
              </w:rPr>
              <w:t>НДС __% в руб.</w:t>
            </w: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1030"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47"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7"/>
              <w:widowControl/>
              <w:spacing w:line="240" w:lineRule="auto"/>
              <w:ind w:firstLine="0"/>
              <w:rPr>
                <w:rStyle w:val="FontStyle61"/>
              </w:rPr>
            </w:pPr>
          </w:p>
        </w:tc>
      </w:tr>
      <w:tr w:rsidR="009951C8" w:rsidRPr="00BB25AA" w:rsidTr="009951C8">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gridSpan w:val="4"/>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gridSpan w:val="4"/>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gridSpan w:val="4"/>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BB25AA" w:rsidRDefault="009951C8" w:rsidP="009951C8">
      <w:pPr>
        <w:rPr>
          <w:rFonts w:eastAsia="Calibri"/>
        </w:rPr>
      </w:pPr>
    </w:p>
    <w:p w:rsidR="009951C8" w:rsidRPr="00BB25AA" w:rsidRDefault="009951C8" w:rsidP="009951C8">
      <w:pPr>
        <w:pStyle w:val="Style6"/>
        <w:widowControl/>
        <w:spacing w:line="418" w:lineRule="exact"/>
        <w:ind w:left="2110"/>
        <w:jc w:val="left"/>
        <w:rPr>
          <w:rStyle w:val="FontStyle51"/>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Pr="006E1B3A" w:rsidRDefault="009951C8" w:rsidP="009951C8">
      <w:pPr>
        <w:pStyle w:val="aa"/>
        <w:ind w:left="7230"/>
        <w:jc w:val="right"/>
        <w:rPr>
          <w:rStyle w:val="FontStyle51"/>
          <w:b w:val="0"/>
          <w:bCs w:val="0"/>
          <w:sz w:val="28"/>
          <w:szCs w:val="28"/>
        </w:rPr>
      </w:pPr>
      <w:r w:rsidRPr="006E1B3A">
        <w:rPr>
          <w:rStyle w:val="FontStyle51"/>
          <w:sz w:val="28"/>
          <w:szCs w:val="28"/>
        </w:rPr>
        <w:t>Приложение №6</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поддержке билетопечатающих автоматов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9951C8" w:rsidRPr="006E1B3A" w:rsidRDefault="009951C8" w:rsidP="009951C8">
      <w:pPr>
        <w:pStyle w:val="Style22"/>
        <w:widowControl/>
        <w:spacing w:line="274" w:lineRule="exact"/>
        <w:rPr>
          <w:rStyle w:val="FontStyle61"/>
          <w:sz w:val="28"/>
          <w:szCs w:val="28"/>
        </w:rPr>
      </w:pPr>
    </w:p>
    <w:p w:rsidR="009951C8" w:rsidRPr="00BB25AA" w:rsidRDefault="009951C8" w:rsidP="009951C8">
      <w:pPr>
        <w:pStyle w:val="Style22"/>
        <w:widowControl/>
        <w:spacing w:line="274" w:lineRule="exact"/>
        <w:rPr>
          <w:rStyle w:val="FontStyle61"/>
          <w:b/>
        </w:rPr>
      </w:pPr>
    </w:p>
    <w:p w:rsidR="009951C8" w:rsidRPr="00FA6EFC" w:rsidRDefault="009951C8" w:rsidP="009951C8">
      <w:pPr>
        <w:pStyle w:val="Style22"/>
        <w:widowControl/>
        <w:spacing w:line="274" w:lineRule="exact"/>
        <w:rPr>
          <w:rStyle w:val="FontStyle61"/>
          <w:b/>
        </w:rPr>
      </w:pPr>
      <w:r w:rsidRPr="00FA6EFC">
        <w:rPr>
          <w:rStyle w:val="FontStyle61"/>
          <w:b/>
        </w:rPr>
        <w:t>Размер неустойки, выплачиваемый Исполнителем Заказчику при несоблюдении условий подпунктов 2.1.4, 2.1.5</w:t>
      </w:r>
    </w:p>
    <w:p w:rsidR="009951C8" w:rsidRPr="00BB25AA" w:rsidRDefault="009951C8" w:rsidP="009951C8">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9951C8" w:rsidRPr="00BB25AA" w:rsidTr="009951C8">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9951C8" w:rsidRPr="00BB25AA" w:rsidRDefault="009951C8" w:rsidP="009951C8">
            <w:r w:rsidRPr="00BB25AA">
              <w:rPr>
                <w:sz w:val="22"/>
                <w:szCs w:val="22"/>
              </w:rPr>
              <w:t>Не соблюдение условий п.п.2.1.4., 2.1.5., 2.1.7. в части сроков проезда и устранения неисправностей</w:t>
            </w:r>
          </w:p>
        </w:tc>
        <w:tc>
          <w:tcPr>
            <w:tcW w:w="2410" w:type="dxa"/>
            <w:tcBorders>
              <w:top w:val="single" w:sz="8" w:space="0" w:color="auto"/>
              <w:left w:val="nil"/>
              <w:bottom w:val="nil"/>
              <w:right w:val="single" w:sz="8" w:space="0" w:color="auto"/>
            </w:tcBorders>
            <w:shd w:val="clear" w:color="auto" w:fill="auto"/>
            <w:vAlign w:val="center"/>
            <w:hideMark/>
          </w:tcPr>
          <w:p w:rsidR="009951C8" w:rsidRPr="00BB25AA" w:rsidRDefault="009951C8" w:rsidP="009951C8">
            <w:r w:rsidRPr="00BB25AA">
              <w:rPr>
                <w:sz w:val="22"/>
                <w:szCs w:val="22"/>
              </w:rPr>
              <w:t>Размер неустойки (руб.)</w:t>
            </w:r>
          </w:p>
        </w:tc>
      </w:tr>
      <w:tr w:rsidR="009951C8" w:rsidRPr="00BB25AA" w:rsidTr="009951C8">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51C8" w:rsidRPr="00BB25AA" w:rsidRDefault="009951C8" w:rsidP="009951C8">
            <w:r w:rsidRPr="00BB25AA">
              <w:rPr>
                <w:sz w:val="22"/>
                <w:szCs w:val="22"/>
              </w:rPr>
              <w:t>от 0 часов до 6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951C8" w:rsidRPr="00BB25AA" w:rsidRDefault="009951C8" w:rsidP="009951C8">
            <w:r w:rsidRPr="00BB25AA">
              <w:rPr>
                <w:sz w:val="22"/>
                <w:szCs w:val="22"/>
              </w:rPr>
              <w:t>3000</w:t>
            </w:r>
          </w:p>
        </w:tc>
      </w:tr>
      <w:tr w:rsidR="009951C8" w:rsidRPr="00BB25AA" w:rsidTr="009951C8">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951C8" w:rsidRPr="00BB25AA" w:rsidRDefault="009951C8" w:rsidP="009951C8">
            <w:r w:rsidRPr="00BB25AA">
              <w:rPr>
                <w:sz w:val="22"/>
                <w:szCs w:val="22"/>
              </w:rPr>
              <w:t>от 6 часов до 24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951C8" w:rsidRPr="00BB25AA" w:rsidRDefault="009951C8" w:rsidP="009951C8">
            <w:r w:rsidRPr="00BB25AA">
              <w:rPr>
                <w:sz w:val="22"/>
                <w:szCs w:val="22"/>
              </w:rPr>
              <w:t>5000</w:t>
            </w:r>
          </w:p>
        </w:tc>
      </w:tr>
      <w:tr w:rsidR="009951C8" w:rsidRPr="00BB25AA" w:rsidTr="009951C8">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951C8" w:rsidRPr="00BB25AA" w:rsidRDefault="009951C8" w:rsidP="009951C8">
            <w:r w:rsidRPr="00BB25AA">
              <w:rPr>
                <w:sz w:val="22"/>
                <w:szCs w:val="22"/>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951C8" w:rsidRPr="00BB25AA" w:rsidRDefault="009951C8" w:rsidP="009951C8">
            <w:r w:rsidRPr="00BB25AA">
              <w:rPr>
                <w:sz w:val="22"/>
                <w:szCs w:val="22"/>
              </w:rPr>
              <w:t>10000</w:t>
            </w:r>
          </w:p>
        </w:tc>
      </w:tr>
      <w:tr w:rsidR="009951C8" w:rsidRPr="00BB25AA" w:rsidTr="009951C8">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9951C8" w:rsidRPr="00BB25AA" w:rsidRDefault="009951C8" w:rsidP="009951C8">
            <w:r w:rsidRPr="00BB25AA">
              <w:rPr>
                <w:sz w:val="22"/>
                <w:szCs w:val="22"/>
              </w:rPr>
              <w:t>от 48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951C8" w:rsidRPr="00BB25AA" w:rsidRDefault="009951C8" w:rsidP="009951C8">
            <w:r w:rsidRPr="00BB25AA">
              <w:rPr>
                <w:sz w:val="22"/>
                <w:szCs w:val="22"/>
              </w:rPr>
              <w:t>15000</w:t>
            </w:r>
          </w:p>
        </w:tc>
      </w:tr>
    </w:tbl>
    <w:p w:rsidR="009951C8" w:rsidRPr="00BB25AA" w:rsidRDefault="009951C8" w:rsidP="009951C8">
      <w:pPr>
        <w:jc w:val="center"/>
        <w:rPr>
          <w:rStyle w:val="FontStyle81"/>
          <w:vertAlign w:val="superscript"/>
        </w:rPr>
      </w:pPr>
    </w:p>
    <w:p w:rsidR="009951C8" w:rsidRPr="00BB25AA" w:rsidRDefault="009951C8" w:rsidP="009951C8">
      <w:pPr>
        <w:jc w:val="both"/>
        <w:rPr>
          <w:rStyle w:val="FontStyle81"/>
          <w:vertAlign w:val="superscript"/>
        </w:rPr>
      </w:pPr>
      <w:r w:rsidRPr="00BB25AA">
        <w:rPr>
          <w:rStyle w:val="FontStyle61"/>
        </w:rPr>
        <w:t>Сроки устранения неисправностей БПА исчисляются с момента поступления заявки от Заказчика Исполнителю до фактического устранения неисправности, на основании отчета из автоматизированной системы мониторинга БПА</w:t>
      </w:r>
      <w:r>
        <w:rPr>
          <w:rStyle w:val="FontStyle61"/>
        </w:rPr>
        <w:t>.</w:t>
      </w: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406F7A">
              <w:t xml:space="preserve">/ </w:t>
            </w:r>
            <w:r w:rsidRPr="00BB25AA">
              <w:rPr>
                <w:lang w:val="en-US"/>
              </w:rPr>
              <w:t>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BB25AA" w:rsidRDefault="009951C8" w:rsidP="009951C8">
      <w:pPr>
        <w:rPr>
          <w:rFonts w:eastAsia="Calibri"/>
        </w:rPr>
      </w:pPr>
    </w:p>
    <w:p w:rsidR="009951C8" w:rsidRDefault="009951C8" w:rsidP="009951C8">
      <w:pPr>
        <w:pStyle w:val="aa"/>
        <w:ind w:left="7230"/>
        <w:jc w:val="right"/>
        <w:rPr>
          <w:rStyle w:val="FontStyle51"/>
          <w:bCs w:val="0"/>
          <w:sz w:val="20"/>
          <w:szCs w:val="20"/>
        </w:rPr>
      </w:pPr>
    </w:p>
    <w:p w:rsidR="009951C8" w:rsidRDefault="009951C8" w:rsidP="009951C8">
      <w:pPr>
        <w:pStyle w:val="aa"/>
        <w:ind w:left="7230"/>
        <w:jc w:val="right"/>
        <w:rPr>
          <w:rStyle w:val="FontStyle51"/>
          <w:bCs w:val="0"/>
          <w:sz w:val="20"/>
          <w:szCs w:val="20"/>
        </w:rPr>
      </w:pPr>
    </w:p>
    <w:p w:rsidR="009951C8" w:rsidRPr="006E1B3A" w:rsidRDefault="009951C8" w:rsidP="009951C8">
      <w:pPr>
        <w:pStyle w:val="aa"/>
        <w:ind w:left="7230"/>
        <w:jc w:val="right"/>
        <w:rPr>
          <w:rStyle w:val="FontStyle51"/>
          <w:b w:val="0"/>
          <w:bCs w:val="0"/>
          <w:sz w:val="28"/>
          <w:szCs w:val="28"/>
        </w:rPr>
      </w:pPr>
      <w:r w:rsidRPr="006E1B3A">
        <w:rPr>
          <w:rStyle w:val="FontStyle51"/>
          <w:sz w:val="28"/>
          <w:szCs w:val="28"/>
        </w:rPr>
        <w:lastRenderedPageBreak/>
        <w:t>Приложение №7</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к договору на выполнение работ по технической</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 поддержке билетопечатающих автоматов</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 №_____ от___________20__г.</w:t>
      </w:r>
    </w:p>
    <w:p w:rsidR="009951C8" w:rsidRPr="00BB25AA" w:rsidRDefault="009951C8" w:rsidP="009951C8">
      <w:pPr>
        <w:pStyle w:val="Style22"/>
        <w:widowControl/>
        <w:tabs>
          <w:tab w:val="center" w:pos="4824"/>
          <w:tab w:val="left" w:pos="6697"/>
        </w:tabs>
        <w:spacing w:before="223" w:line="274" w:lineRule="exact"/>
        <w:ind w:left="367"/>
        <w:jc w:val="left"/>
        <w:rPr>
          <w:rStyle w:val="FontStyle61"/>
        </w:rPr>
      </w:pPr>
      <w:r w:rsidRPr="00BB25AA">
        <w:rPr>
          <w:rStyle w:val="FontStyle61"/>
        </w:rPr>
        <w:tab/>
        <w:t>Размер неустойки,</w:t>
      </w:r>
      <w:r w:rsidRPr="00BB25AA">
        <w:rPr>
          <w:rStyle w:val="FontStyle61"/>
        </w:rPr>
        <w:tab/>
      </w:r>
    </w:p>
    <w:p w:rsidR="009951C8" w:rsidRPr="00BB25AA" w:rsidRDefault="009951C8" w:rsidP="009951C8">
      <w:pPr>
        <w:pStyle w:val="Style22"/>
        <w:widowControl/>
        <w:spacing w:line="274" w:lineRule="exact"/>
        <w:rPr>
          <w:sz w:val="2"/>
          <w:szCs w:val="2"/>
        </w:rPr>
      </w:pPr>
      <w:r w:rsidRPr="00BB25AA">
        <w:rPr>
          <w:rStyle w:val="FontStyle61"/>
        </w:rPr>
        <w:t xml:space="preserve"> выплачиваемый Исполнителем Заказчику при необеспечении заявленной работоспособности БПА.</w:t>
      </w:r>
    </w:p>
    <w:tbl>
      <w:tblPr>
        <w:tblW w:w="0" w:type="auto"/>
        <w:tblInd w:w="40" w:type="dxa"/>
        <w:tblLayout w:type="fixed"/>
        <w:tblCellMar>
          <w:left w:w="40" w:type="dxa"/>
          <w:right w:w="40" w:type="dxa"/>
        </w:tblCellMar>
        <w:tblLook w:val="0000"/>
      </w:tblPr>
      <w:tblGrid>
        <w:gridCol w:w="6451"/>
        <w:gridCol w:w="2830"/>
      </w:tblGrid>
      <w:tr w:rsidR="009951C8" w:rsidRPr="00BB25AA" w:rsidTr="009951C8">
        <w:tc>
          <w:tcPr>
            <w:tcW w:w="6451" w:type="dxa"/>
            <w:tcBorders>
              <w:top w:val="single" w:sz="6" w:space="0" w:color="auto"/>
              <w:left w:val="single" w:sz="6" w:space="0" w:color="auto"/>
              <w:bottom w:val="single" w:sz="6" w:space="0" w:color="auto"/>
              <w:right w:val="single" w:sz="6" w:space="0" w:color="auto"/>
            </w:tcBorders>
            <w:vAlign w:val="bottom"/>
          </w:tcPr>
          <w:p w:rsidR="009951C8" w:rsidRPr="00BB25AA" w:rsidRDefault="009951C8" w:rsidP="009951C8">
            <w:pPr>
              <w:pStyle w:val="Style40"/>
              <w:widowControl/>
              <w:spacing w:line="274" w:lineRule="exact"/>
              <w:rPr>
                <w:rStyle w:val="FontStyle61"/>
              </w:rPr>
            </w:pPr>
            <w:r w:rsidRPr="00BB25AA">
              <w:rPr>
                <w:rStyle w:val="FontStyle61"/>
              </w:rPr>
              <w:t>Число работоспособной ККТ, от общего обслуживаемого количества на полигоне действия ОАО «ППК» (%)</w:t>
            </w:r>
          </w:p>
        </w:tc>
        <w:tc>
          <w:tcPr>
            <w:tcW w:w="2830" w:type="dxa"/>
            <w:tcBorders>
              <w:top w:val="single" w:sz="6" w:space="0" w:color="auto"/>
              <w:left w:val="single" w:sz="6" w:space="0" w:color="auto"/>
              <w:bottom w:val="single" w:sz="6" w:space="0" w:color="auto"/>
              <w:right w:val="single" w:sz="6" w:space="0" w:color="auto"/>
            </w:tcBorders>
            <w:vAlign w:val="bottom"/>
          </w:tcPr>
          <w:p w:rsidR="009951C8" w:rsidRPr="00BB25AA" w:rsidRDefault="009951C8" w:rsidP="009951C8">
            <w:pPr>
              <w:pStyle w:val="Style40"/>
              <w:widowControl/>
              <w:rPr>
                <w:rStyle w:val="FontStyle61"/>
              </w:rPr>
            </w:pPr>
            <w:r w:rsidRPr="00BB25AA">
              <w:rPr>
                <w:rStyle w:val="FontStyle61"/>
              </w:rPr>
              <w:t>Размер неустойки (%) от ежемесячной платы по договору</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95 до 100</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92 до 94</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5</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89 до 91</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10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85 до 88</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20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80 до 84</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30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75 до 89</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40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70 до 74</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50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65 до 69</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60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60 до 64</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70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55 до 59</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80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50 до 54</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90</w:t>
            </w:r>
          </w:p>
        </w:tc>
      </w:tr>
      <w:tr w:rsidR="009951C8" w:rsidRPr="00BB25AA" w:rsidTr="009951C8">
        <w:tc>
          <w:tcPr>
            <w:tcW w:w="6451"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От 45 до 49</w:t>
            </w:r>
          </w:p>
        </w:tc>
        <w:tc>
          <w:tcPr>
            <w:tcW w:w="2830" w:type="dxa"/>
            <w:tcBorders>
              <w:top w:val="single" w:sz="6" w:space="0" w:color="auto"/>
              <w:left w:val="single" w:sz="6" w:space="0" w:color="auto"/>
              <w:bottom w:val="single" w:sz="6" w:space="0" w:color="auto"/>
              <w:right w:val="single" w:sz="6" w:space="0" w:color="auto"/>
            </w:tcBorders>
          </w:tcPr>
          <w:p w:rsidR="009951C8" w:rsidRPr="00BB25AA" w:rsidRDefault="009951C8" w:rsidP="009951C8">
            <w:pPr>
              <w:pStyle w:val="Style40"/>
              <w:widowControl/>
              <w:rPr>
                <w:rStyle w:val="FontStyle61"/>
              </w:rPr>
            </w:pPr>
            <w:r w:rsidRPr="00BB25AA">
              <w:rPr>
                <w:rStyle w:val="FontStyle61"/>
              </w:rPr>
              <w:t>100</w:t>
            </w:r>
          </w:p>
        </w:tc>
      </w:tr>
    </w:tbl>
    <w:p w:rsidR="009951C8" w:rsidRDefault="009951C8" w:rsidP="009951C8">
      <w:pPr>
        <w:pStyle w:val="Style26"/>
        <w:widowControl/>
        <w:spacing w:line="240" w:lineRule="exact"/>
        <w:ind w:right="141" w:firstLine="727"/>
        <w:jc w:val="both"/>
        <w:rPr>
          <w:rStyle w:val="FontStyle61"/>
        </w:rPr>
      </w:pPr>
      <w:r w:rsidRPr="00BB25AA">
        <w:rPr>
          <w:rStyle w:val="FontStyle61"/>
        </w:rPr>
        <w:t xml:space="preserve">Работоспособными принимаются: БПА </w:t>
      </w:r>
      <w:proofErr w:type="gramStart"/>
      <w:r w:rsidRPr="00BB25AA">
        <w:rPr>
          <w:rStyle w:val="FontStyle61"/>
        </w:rPr>
        <w:t>находящиеся</w:t>
      </w:r>
      <w:proofErr w:type="gramEnd"/>
      <w:r w:rsidRPr="00BB25AA">
        <w:rPr>
          <w:rStyle w:val="FontStyle61"/>
        </w:rPr>
        <w:t xml:space="preserve"> в работе. Процент неработоспособных БПА считается на основании ежедневного отчета из автоматизированной системы мониторинга БПА. Процент работоспособных БПА в месяц вычисляется по среднему количеству неработоспособной техники за каждый день месяца</w:t>
      </w:r>
    </w:p>
    <w:p w:rsidR="009951C8" w:rsidRPr="00FA6EFC" w:rsidRDefault="009951C8" w:rsidP="009951C8">
      <w:pPr>
        <w:pStyle w:val="Style26"/>
        <w:widowControl/>
        <w:spacing w:line="240" w:lineRule="exact"/>
        <w:ind w:left="1087" w:right="2304"/>
        <w:jc w:val="both"/>
      </w:pPr>
    </w:p>
    <w:p w:rsidR="009951C8" w:rsidRDefault="009951C8" w:rsidP="009951C8">
      <w:pPr>
        <w:pStyle w:val="aa"/>
        <w:ind w:left="7230"/>
        <w:jc w:val="right"/>
        <w:rPr>
          <w:rStyle w:val="FontStyle51"/>
          <w:b w:val="0"/>
          <w:sz w:val="28"/>
          <w:szCs w:val="28"/>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F324CA" w:rsidRDefault="00F324CA" w:rsidP="009951C8">
      <w:pPr>
        <w:pStyle w:val="aa"/>
        <w:ind w:left="7230"/>
        <w:jc w:val="right"/>
        <w:rPr>
          <w:rStyle w:val="FontStyle51"/>
          <w:sz w:val="28"/>
          <w:szCs w:val="28"/>
        </w:rPr>
      </w:pPr>
    </w:p>
    <w:p w:rsidR="009951C8" w:rsidRPr="006E1B3A" w:rsidRDefault="009951C8" w:rsidP="009951C8">
      <w:pPr>
        <w:pStyle w:val="aa"/>
        <w:ind w:left="7230"/>
        <w:jc w:val="right"/>
        <w:rPr>
          <w:rStyle w:val="FontStyle51"/>
          <w:b w:val="0"/>
          <w:bCs w:val="0"/>
          <w:sz w:val="28"/>
          <w:szCs w:val="28"/>
        </w:rPr>
      </w:pPr>
      <w:r w:rsidRPr="006E1B3A">
        <w:rPr>
          <w:rStyle w:val="FontStyle51"/>
          <w:sz w:val="28"/>
          <w:szCs w:val="28"/>
        </w:rPr>
        <w:lastRenderedPageBreak/>
        <w:t>Приложение №8</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поддержке билетопечатающих автоматов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№_____ от___________20__г.</w:t>
      </w:r>
    </w:p>
    <w:p w:rsidR="009951C8" w:rsidRPr="006E1B3A" w:rsidRDefault="009951C8" w:rsidP="009951C8">
      <w:pPr>
        <w:jc w:val="center"/>
        <w:rPr>
          <w:rStyle w:val="FontStyle81"/>
          <w:b w:val="0"/>
          <w:vertAlign w:val="superscript"/>
        </w:rPr>
      </w:pPr>
    </w:p>
    <w:p w:rsidR="009951C8" w:rsidRPr="00BB25AA" w:rsidRDefault="009951C8" w:rsidP="009951C8">
      <w:pPr>
        <w:jc w:val="center"/>
        <w:rPr>
          <w:rStyle w:val="FontStyle61"/>
          <w:b/>
        </w:rPr>
      </w:pPr>
      <w:r w:rsidRPr="00BB25AA">
        <w:rPr>
          <w:rStyle w:val="FontStyle61"/>
        </w:rPr>
        <w:t>Протокол согласования сроков введения в эксплуатацию неисправных/</w:t>
      </w:r>
    </w:p>
    <w:p w:rsidR="009951C8" w:rsidRPr="00BB25AA" w:rsidRDefault="009951C8" w:rsidP="009951C8">
      <w:pPr>
        <w:jc w:val="center"/>
        <w:rPr>
          <w:rStyle w:val="FontStyle61"/>
          <w:b/>
        </w:rPr>
      </w:pPr>
      <w:r>
        <w:rPr>
          <w:rStyle w:val="FontStyle61"/>
        </w:rPr>
        <w:t>вновь устанавливаемых БПА</w:t>
      </w:r>
    </w:p>
    <w:p w:rsidR="009951C8" w:rsidRPr="00BB25AA" w:rsidRDefault="009951C8" w:rsidP="009951C8">
      <w:pPr>
        <w:jc w:val="center"/>
        <w:rPr>
          <w:rStyle w:val="FontStyle61"/>
          <w:b/>
        </w:rPr>
      </w:pPr>
    </w:p>
    <w:tbl>
      <w:tblPr>
        <w:tblW w:w="4940" w:type="dxa"/>
        <w:tblInd w:w="2119" w:type="dxa"/>
        <w:tblLook w:val="04A0"/>
      </w:tblPr>
      <w:tblGrid>
        <w:gridCol w:w="960"/>
        <w:gridCol w:w="1720"/>
        <w:gridCol w:w="2260"/>
      </w:tblGrid>
      <w:tr w:rsidR="009951C8" w:rsidRPr="008913CE" w:rsidTr="009951C8">
        <w:trPr>
          <w:trHeight w:val="1215"/>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9951C8" w:rsidRPr="008913CE" w:rsidRDefault="009951C8" w:rsidP="009951C8">
            <w:r w:rsidRPr="008913CE">
              <w:rPr>
                <w:sz w:val="22"/>
                <w:szCs w:val="22"/>
              </w:rPr>
              <w:t>№ БПА</w:t>
            </w:r>
          </w:p>
        </w:tc>
        <w:tc>
          <w:tcPr>
            <w:tcW w:w="1720" w:type="dxa"/>
            <w:tcBorders>
              <w:top w:val="single" w:sz="8" w:space="0" w:color="auto"/>
              <w:left w:val="nil"/>
              <w:bottom w:val="nil"/>
              <w:right w:val="single" w:sz="4" w:space="0" w:color="auto"/>
            </w:tcBorders>
            <w:shd w:val="clear" w:color="auto" w:fill="auto"/>
            <w:vAlign w:val="center"/>
            <w:hideMark/>
          </w:tcPr>
          <w:p w:rsidR="009951C8" w:rsidRPr="008913CE" w:rsidRDefault="009951C8" w:rsidP="009951C8">
            <w:r w:rsidRPr="008913CE">
              <w:rPr>
                <w:sz w:val="22"/>
                <w:szCs w:val="22"/>
              </w:rPr>
              <w:t>Место установки</w:t>
            </w:r>
          </w:p>
        </w:tc>
        <w:tc>
          <w:tcPr>
            <w:tcW w:w="2260" w:type="dxa"/>
            <w:tcBorders>
              <w:top w:val="single" w:sz="8" w:space="0" w:color="auto"/>
              <w:left w:val="nil"/>
              <w:bottom w:val="nil"/>
              <w:right w:val="single" w:sz="8" w:space="0" w:color="auto"/>
            </w:tcBorders>
            <w:shd w:val="clear" w:color="auto" w:fill="auto"/>
            <w:vAlign w:val="center"/>
            <w:hideMark/>
          </w:tcPr>
          <w:p w:rsidR="009951C8" w:rsidRPr="008913CE" w:rsidRDefault="009951C8" w:rsidP="009951C8">
            <w:r w:rsidRPr="008913CE">
              <w:rPr>
                <w:sz w:val="22"/>
                <w:szCs w:val="22"/>
              </w:rPr>
              <w:t>Дата ввода в эксплуатацию (устранения неисправностей)</w:t>
            </w:r>
          </w:p>
        </w:tc>
      </w:tr>
      <w:tr w:rsidR="009951C8" w:rsidRPr="008913CE" w:rsidTr="009951C8">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r w:rsidR="009951C8" w:rsidRPr="008913CE" w:rsidTr="009951C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r w:rsidR="009951C8" w:rsidRPr="008913CE" w:rsidTr="009951C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r w:rsidR="009951C8" w:rsidRPr="008913CE" w:rsidTr="009951C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r w:rsidR="009951C8" w:rsidRPr="008913CE" w:rsidTr="009951C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r w:rsidR="009951C8" w:rsidRPr="008913CE" w:rsidTr="009951C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1720" w:type="dxa"/>
            <w:tcBorders>
              <w:top w:val="nil"/>
              <w:left w:val="nil"/>
              <w:bottom w:val="single" w:sz="8" w:space="0" w:color="auto"/>
              <w:right w:val="single" w:sz="4" w:space="0" w:color="auto"/>
            </w:tcBorders>
            <w:shd w:val="clear" w:color="auto" w:fill="auto"/>
            <w:noWrap/>
            <w:vAlign w:val="bottom"/>
            <w:hideMark/>
          </w:tcPr>
          <w:p w:rsidR="009951C8" w:rsidRPr="008913CE" w:rsidRDefault="009951C8" w:rsidP="009951C8">
            <w:r w:rsidRPr="008913CE">
              <w:rPr>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9951C8" w:rsidRPr="008913CE" w:rsidRDefault="009951C8" w:rsidP="009951C8">
            <w:r w:rsidRPr="008913CE">
              <w:rPr>
                <w:sz w:val="22"/>
                <w:szCs w:val="22"/>
              </w:rPr>
              <w:t> </w:t>
            </w:r>
          </w:p>
        </w:tc>
      </w:tr>
    </w:tbl>
    <w:p w:rsidR="009951C8" w:rsidRPr="00BB25AA" w:rsidRDefault="009951C8" w:rsidP="009951C8">
      <w:pPr>
        <w:jc w:val="center"/>
        <w:rPr>
          <w:rStyle w:val="FontStyle81"/>
          <w:b w:val="0"/>
          <w:vertAlign w:val="superscript"/>
        </w:rPr>
      </w:pPr>
    </w:p>
    <w:tbl>
      <w:tblPr>
        <w:tblW w:w="10151" w:type="dxa"/>
        <w:jc w:val="center"/>
        <w:tblCellMar>
          <w:left w:w="0" w:type="dxa"/>
          <w:right w:w="0" w:type="dxa"/>
        </w:tblCellMar>
        <w:tblLook w:val="04A0"/>
      </w:tblPr>
      <w:tblGrid>
        <w:gridCol w:w="5255"/>
        <w:gridCol w:w="4896"/>
      </w:tblGrid>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Заказчик:</w:t>
            </w:r>
          </w:p>
        </w:tc>
        <w:tc>
          <w:tcPr>
            <w:tcW w:w="4896" w:type="dxa"/>
            <w:tcMar>
              <w:top w:w="0" w:type="dxa"/>
              <w:left w:w="108" w:type="dxa"/>
              <w:bottom w:w="0" w:type="dxa"/>
              <w:right w:w="108" w:type="dxa"/>
            </w:tcMar>
          </w:tcPr>
          <w:p w:rsidR="009951C8" w:rsidRPr="00BB25AA" w:rsidRDefault="009951C8" w:rsidP="009951C8">
            <w:pPr>
              <w:rPr>
                <w:rFonts w:eastAsia="Calibri"/>
                <w:b/>
                <w:bCs/>
              </w:rPr>
            </w:pPr>
          </w:p>
          <w:p w:rsidR="009951C8" w:rsidRPr="00BB25AA" w:rsidRDefault="009951C8" w:rsidP="009951C8">
            <w:pPr>
              <w:rPr>
                <w:b/>
                <w:bCs/>
              </w:rPr>
            </w:pPr>
          </w:p>
          <w:p w:rsidR="009951C8" w:rsidRPr="00BB25AA" w:rsidRDefault="009951C8" w:rsidP="009951C8">
            <w:pPr>
              <w:rPr>
                <w:b/>
                <w:bCs/>
              </w:rPr>
            </w:pPr>
          </w:p>
          <w:p w:rsidR="009951C8" w:rsidRPr="00BB25AA" w:rsidRDefault="009951C8" w:rsidP="009951C8">
            <w:pPr>
              <w:rPr>
                <w:rFonts w:eastAsia="Calibri"/>
                <w:b/>
                <w:bCs/>
              </w:rPr>
            </w:pPr>
            <w:r w:rsidRPr="00BB25AA">
              <w:rPr>
                <w:b/>
                <w:bCs/>
              </w:rPr>
              <w:t>Исполнитель:</w:t>
            </w:r>
          </w:p>
        </w:tc>
      </w:tr>
      <w:tr w:rsidR="009951C8" w:rsidRPr="00BB25AA" w:rsidTr="009951C8">
        <w:trPr>
          <w:jc w:val="center"/>
        </w:trPr>
        <w:tc>
          <w:tcPr>
            <w:tcW w:w="5255"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b/>
                <w:bCs/>
              </w:rPr>
            </w:pPr>
          </w:p>
        </w:tc>
        <w:tc>
          <w:tcPr>
            <w:tcW w:w="4896" w:type="dxa"/>
            <w:tcMar>
              <w:top w:w="0" w:type="dxa"/>
              <w:left w:w="108" w:type="dxa"/>
              <w:bottom w:w="0" w:type="dxa"/>
              <w:right w:w="108" w:type="dxa"/>
            </w:tcMar>
          </w:tcPr>
          <w:p w:rsidR="009951C8" w:rsidRPr="00BB25AA" w:rsidRDefault="009951C8" w:rsidP="009951C8">
            <w:pPr>
              <w:rPr>
                <w:rFonts w:eastAsia="Calibri"/>
                <w:b/>
                <w:bCs/>
              </w:rPr>
            </w:pPr>
            <w:r w:rsidRPr="00BB25AA">
              <w:rPr>
                <w:b/>
                <w:bCs/>
              </w:rPr>
              <w:t>___________________________________</w:t>
            </w:r>
          </w:p>
          <w:p w:rsidR="009951C8" w:rsidRPr="00BB25AA" w:rsidRDefault="009951C8" w:rsidP="009951C8">
            <w:pPr>
              <w:rPr>
                <w:rFonts w:eastAsia="Calibri"/>
              </w:rPr>
            </w:pPr>
          </w:p>
        </w:tc>
      </w:tr>
      <w:tr w:rsidR="009951C8" w:rsidRPr="00BB25AA" w:rsidTr="009951C8">
        <w:trPr>
          <w:jc w:val="center"/>
        </w:trPr>
        <w:tc>
          <w:tcPr>
            <w:tcW w:w="5255" w:type="dxa"/>
            <w:tcMar>
              <w:top w:w="0" w:type="dxa"/>
              <w:left w:w="108" w:type="dxa"/>
              <w:bottom w:w="0" w:type="dxa"/>
              <w:right w:w="108" w:type="dxa"/>
            </w:tcMar>
            <w:hideMark/>
          </w:tcPr>
          <w:p w:rsidR="009951C8" w:rsidRPr="00BB25AA" w:rsidRDefault="009951C8" w:rsidP="009951C8">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9951C8" w:rsidRPr="00BB25AA" w:rsidRDefault="009951C8" w:rsidP="009951C8">
            <w:pPr>
              <w:rPr>
                <w:rFonts w:eastAsia="Calibri"/>
                <w:lang w:val="en-US"/>
              </w:rPr>
            </w:pPr>
            <w:r w:rsidRPr="00BB25AA">
              <w:t>_____________________</w:t>
            </w:r>
            <w:r w:rsidRPr="00BB25AA">
              <w:rPr>
                <w:lang w:val="en-US"/>
              </w:rPr>
              <w:t>/ _____________</w:t>
            </w:r>
          </w:p>
        </w:tc>
      </w:tr>
    </w:tbl>
    <w:p w:rsidR="009951C8" w:rsidRPr="00BB25AA" w:rsidRDefault="009951C8" w:rsidP="009951C8">
      <w:pPr>
        <w:jc w:val="center"/>
        <w:rPr>
          <w:rStyle w:val="FontStyle81"/>
          <w:b w:val="0"/>
          <w:vertAlign w:val="superscript"/>
        </w:rPr>
      </w:pPr>
    </w:p>
    <w:p w:rsidR="009951C8" w:rsidRPr="00BB25AA" w:rsidRDefault="009951C8" w:rsidP="009951C8">
      <w:pPr>
        <w:jc w:val="center"/>
        <w:rPr>
          <w:rStyle w:val="FontStyle81"/>
          <w:b w:val="0"/>
          <w:vertAlign w:val="superscript"/>
        </w:rPr>
      </w:pPr>
    </w:p>
    <w:p w:rsidR="009951C8" w:rsidRPr="00BB25AA" w:rsidRDefault="009951C8" w:rsidP="009951C8">
      <w:pPr>
        <w:rPr>
          <w:rStyle w:val="FontStyle81"/>
          <w:b w:val="0"/>
          <w:vertAlign w:val="superscript"/>
        </w:rPr>
      </w:pPr>
    </w:p>
    <w:p w:rsidR="009951C8" w:rsidRPr="00C61B90" w:rsidRDefault="009951C8" w:rsidP="009951C8">
      <w:pPr>
        <w:pStyle w:val="a5"/>
        <w:rPr>
          <w:sz w:val="28"/>
          <w:szCs w:val="28"/>
        </w:rPr>
      </w:pPr>
    </w:p>
    <w:p w:rsidR="009951C8" w:rsidRDefault="009951C8" w:rsidP="009951C8">
      <w:pPr>
        <w:pStyle w:val="aa"/>
        <w:jc w:val="right"/>
        <w:rPr>
          <w:rStyle w:val="FontStyle51"/>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Default="009951C8" w:rsidP="009951C8">
      <w:pPr>
        <w:pStyle w:val="aa"/>
        <w:ind w:left="7230"/>
        <w:jc w:val="right"/>
        <w:rPr>
          <w:rStyle w:val="FontStyle51"/>
          <w:b w:val="0"/>
          <w:sz w:val="28"/>
          <w:szCs w:val="28"/>
        </w:rPr>
      </w:pPr>
    </w:p>
    <w:p w:rsidR="009951C8" w:rsidRPr="006E1B3A" w:rsidRDefault="009951C8" w:rsidP="009951C8">
      <w:pPr>
        <w:pStyle w:val="aa"/>
        <w:ind w:left="7230"/>
        <w:jc w:val="right"/>
        <w:rPr>
          <w:rStyle w:val="FontStyle51"/>
          <w:b w:val="0"/>
          <w:bCs w:val="0"/>
          <w:sz w:val="28"/>
          <w:szCs w:val="28"/>
        </w:rPr>
      </w:pPr>
      <w:r w:rsidRPr="006E1B3A">
        <w:rPr>
          <w:rStyle w:val="FontStyle51"/>
          <w:sz w:val="28"/>
          <w:szCs w:val="28"/>
        </w:rPr>
        <w:lastRenderedPageBreak/>
        <w:t>Приложение №</w:t>
      </w:r>
      <w:r>
        <w:rPr>
          <w:rStyle w:val="FontStyle51"/>
          <w:sz w:val="28"/>
          <w:szCs w:val="28"/>
        </w:rPr>
        <w:t>9</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к договору на выполнение работ по технической </w:t>
      </w:r>
    </w:p>
    <w:p w:rsidR="009951C8" w:rsidRPr="006E1B3A" w:rsidRDefault="009951C8" w:rsidP="009951C8">
      <w:pPr>
        <w:pStyle w:val="aa"/>
        <w:tabs>
          <w:tab w:val="clear" w:pos="9355"/>
          <w:tab w:val="right" w:pos="9781"/>
        </w:tabs>
        <w:ind w:left="6096" w:right="-458"/>
        <w:jc w:val="right"/>
        <w:rPr>
          <w:rStyle w:val="FontStyle51"/>
          <w:b w:val="0"/>
          <w:bCs w:val="0"/>
          <w:sz w:val="28"/>
          <w:szCs w:val="28"/>
        </w:rPr>
      </w:pPr>
      <w:r w:rsidRPr="006E1B3A">
        <w:rPr>
          <w:rStyle w:val="FontStyle51"/>
          <w:sz w:val="28"/>
          <w:szCs w:val="28"/>
        </w:rPr>
        <w:t xml:space="preserve">поддержке билетопечатающих автоматов </w:t>
      </w:r>
    </w:p>
    <w:p w:rsidR="009951C8" w:rsidRDefault="009951C8" w:rsidP="009951C8">
      <w:pPr>
        <w:pStyle w:val="aa"/>
        <w:jc w:val="right"/>
        <w:rPr>
          <w:rStyle w:val="FontStyle51"/>
        </w:rPr>
      </w:pPr>
      <w:r w:rsidRPr="006E1B3A">
        <w:rPr>
          <w:rStyle w:val="FontStyle51"/>
          <w:sz w:val="28"/>
          <w:szCs w:val="28"/>
        </w:rPr>
        <w:t>№_____ от___________20__г.</w:t>
      </w:r>
    </w:p>
    <w:p w:rsidR="009951C8" w:rsidRDefault="009951C8" w:rsidP="009951C8">
      <w:pPr>
        <w:pStyle w:val="aa"/>
        <w:jc w:val="right"/>
        <w:rPr>
          <w:rStyle w:val="FontStyle51"/>
        </w:rPr>
      </w:pPr>
    </w:p>
    <w:p w:rsidR="009951C8" w:rsidRDefault="009951C8" w:rsidP="009951C8">
      <w:pPr>
        <w:pStyle w:val="aa"/>
        <w:jc w:val="right"/>
        <w:rPr>
          <w:rStyle w:val="FontStyle51"/>
        </w:rPr>
      </w:pPr>
    </w:p>
    <w:p w:rsidR="009951C8" w:rsidRPr="0075165F" w:rsidRDefault="009951C8" w:rsidP="009951C8">
      <w:pPr>
        <w:pStyle w:val="a5"/>
        <w:ind w:firstLine="0"/>
        <w:jc w:val="center"/>
        <w:rPr>
          <w:b/>
          <w:sz w:val="28"/>
          <w:szCs w:val="28"/>
        </w:rPr>
      </w:pPr>
      <w:r w:rsidRPr="0075165F">
        <w:rPr>
          <w:b/>
          <w:sz w:val="28"/>
          <w:szCs w:val="28"/>
        </w:rPr>
        <w:t>Регламент технического обслуживания Билетопечатающих автоматов «Искра-102»</w:t>
      </w:r>
    </w:p>
    <w:p w:rsidR="009951C8" w:rsidRPr="0075165F" w:rsidRDefault="009951C8" w:rsidP="009951C8">
      <w:pPr>
        <w:pStyle w:val="a5"/>
        <w:ind w:firstLine="0"/>
        <w:jc w:val="center"/>
        <w:rPr>
          <w:sz w:val="28"/>
          <w:szCs w:val="28"/>
        </w:rPr>
      </w:pPr>
    </w:p>
    <w:p w:rsidR="009951C8" w:rsidRPr="00CE6EDE" w:rsidRDefault="009951C8" w:rsidP="009951C8">
      <w:pPr>
        <w:pStyle w:val="a5"/>
        <w:ind w:firstLine="708"/>
        <w:rPr>
          <w:bCs/>
          <w:sz w:val="28"/>
          <w:szCs w:val="28"/>
        </w:rPr>
      </w:pPr>
      <w:r w:rsidRPr="00CE6EDE">
        <w:rPr>
          <w:bCs/>
          <w:sz w:val="28"/>
          <w:szCs w:val="28"/>
        </w:rPr>
        <w:t>Выполнение работ по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9951C8" w:rsidRPr="00CE6EDE" w:rsidRDefault="009951C8" w:rsidP="009951C8">
      <w:pPr>
        <w:pStyle w:val="a5"/>
        <w:ind w:firstLine="708"/>
        <w:rPr>
          <w:sz w:val="28"/>
          <w:szCs w:val="28"/>
        </w:rPr>
      </w:pPr>
      <w:r w:rsidRPr="00CE6EDE">
        <w:rPr>
          <w:sz w:val="28"/>
          <w:szCs w:val="28"/>
        </w:rPr>
        <w:t xml:space="preserve">Комплексное техническое обслуживание включает в себя: </w:t>
      </w:r>
    </w:p>
    <w:p w:rsidR="009951C8" w:rsidRPr="00CE6EDE" w:rsidRDefault="009951C8" w:rsidP="0032510D">
      <w:pPr>
        <w:pStyle w:val="a5"/>
        <w:numPr>
          <w:ilvl w:val="0"/>
          <w:numId w:val="38"/>
        </w:numPr>
        <w:rPr>
          <w:sz w:val="28"/>
          <w:szCs w:val="28"/>
        </w:rPr>
      </w:pPr>
      <w:r w:rsidRPr="00CE6EDE">
        <w:rPr>
          <w:sz w:val="28"/>
          <w:szCs w:val="28"/>
        </w:rPr>
        <w:t>ТО-1.</w:t>
      </w:r>
    </w:p>
    <w:p w:rsidR="009951C8" w:rsidRPr="00CE6EDE" w:rsidRDefault="009951C8" w:rsidP="0032510D">
      <w:pPr>
        <w:pStyle w:val="a5"/>
        <w:numPr>
          <w:ilvl w:val="0"/>
          <w:numId w:val="38"/>
        </w:numPr>
        <w:rPr>
          <w:sz w:val="28"/>
          <w:szCs w:val="28"/>
        </w:rPr>
      </w:pPr>
      <w:r w:rsidRPr="00CE6EDE">
        <w:rPr>
          <w:sz w:val="28"/>
          <w:szCs w:val="28"/>
        </w:rPr>
        <w:t>ТО-2.</w:t>
      </w:r>
    </w:p>
    <w:p w:rsidR="009951C8" w:rsidRPr="00CE6EDE" w:rsidRDefault="009951C8" w:rsidP="0032510D">
      <w:pPr>
        <w:pStyle w:val="a5"/>
        <w:numPr>
          <w:ilvl w:val="0"/>
          <w:numId w:val="38"/>
        </w:numPr>
        <w:rPr>
          <w:sz w:val="28"/>
          <w:szCs w:val="28"/>
        </w:rPr>
      </w:pPr>
      <w:r w:rsidRPr="00CE6EDE">
        <w:rPr>
          <w:sz w:val="28"/>
          <w:szCs w:val="28"/>
        </w:rPr>
        <w:t>ТО-3.</w:t>
      </w:r>
    </w:p>
    <w:p w:rsidR="009951C8" w:rsidRPr="00CE6EDE" w:rsidRDefault="009951C8" w:rsidP="0032510D">
      <w:pPr>
        <w:pStyle w:val="a5"/>
        <w:numPr>
          <w:ilvl w:val="0"/>
          <w:numId w:val="38"/>
        </w:numPr>
        <w:rPr>
          <w:sz w:val="28"/>
          <w:szCs w:val="28"/>
        </w:rPr>
      </w:pPr>
      <w:r w:rsidRPr="00CE6EDE">
        <w:rPr>
          <w:sz w:val="28"/>
          <w:szCs w:val="28"/>
        </w:rPr>
        <w:t>Ремонт БПА.</w:t>
      </w:r>
    </w:p>
    <w:p w:rsidR="009951C8" w:rsidRPr="00CE6EDE" w:rsidRDefault="009951C8" w:rsidP="0032510D">
      <w:pPr>
        <w:pStyle w:val="a5"/>
        <w:numPr>
          <w:ilvl w:val="0"/>
          <w:numId w:val="38"/>
        </w:numPr>
        <w:rPr>
          <w:sz w:val="28"/>
          <w:szCs w:val="28"/>
        </w:rPr>
      </w:pPr>
      <w:r w:rsidRPr="00CE6EDE">
        <w:rPr>
          <w:sz w:val="28"/>
          <w:szCs w:val="28"/>
        </w:rPr>
        <w:t>Замена ФН.</w:t>
      </w:r>
    </w:p>
    <w:p w:rsidR="009951C8" w:rsidRPr="00CE6EDE" w:rsidRDefault="009951C8" w:rsidP="009951C8">
      <w:pPr>
        <w:pStyle w:val="a5"/>
        <w:ind w:firstLine="708"/>
        <w:rPr>
          <w:sz w:val="28"/>
          <w:szCs w:val="28"/>
        </w:rPr>
      </w:pPr>
      <w:r w:rsidRPr="00CE6EDE">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Федерального закона РФ №290-ФЗ от 03.07.2016 года «</w:t>
      </w:r>
      <w:r>
        <w:rPr>
          <w:sz w:val="28"/>
          <w:szCs w:val="28"/>
        </w:rPr>
        <w:t xml:space="preserve">О </w:t>
      </w:r>
      <w:r w:rsidRPr="00CE6EDE">
        <w:rPr>
          <w:sz w:val="28"/>
          <w:szCs w:val="28"/>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Руководства по</w:t>
      </w:r>
      <w:r>
        <w:rPr>
          <w:sz w:val="28"/>
          <w:szCs w:val="28"/>
        </w:rPr>
        <w:t xml:space="preserve"> эксплуатации №ДШС3.021.033-12</w:t>
      </w:r>
      <w:r w:rsidRPr="00CE6EDE">
        <w:rPr>
          <w:sz w:val="28"/>
          <w:szCs w:val="28"/>
        </w:rPr>
        <w:t xml:space="preserve"> завода изготовителя ККТ АО «СКБ «ВТ «Искра» г. Санкт – Петербург.</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 xml:space="preserve">Руководства по эксплуатации </w:t>
      </w:r>
      <w:proofErr w:type="spellStart"/>
      <w:r w:rsidRPr="00CE6EDE">
        <w:rPr>
          <w:sz w:val="28"/>
          <w:szCs w:val="28"/>
        </w:rPr>
        <w:t>Банкнотоприёмника</w:t>
      </w:r>
      <w:proofErr w:type="spellEnd"/>
      <w:r w:rsidRPr="00CE6EDE">
        <w:rPr>
          <w:sz w:val="28"/>
          <w:szCs w:val="28"/>
        </w:rPr>
        <w:t xml:space="preserve"> «</w:t>
      </w:r>
      <w:proofErr w:type="spellStart"/>
      <w:r w:rsidRPr="00CE6EDE">
        <w:rPr>
          <w:sz w:val="28"/>
          <w:szCs w:val="28"/>
        </w:rPr>
        <w:t>CashCode</w:t>
      </w:r>
      <w:proofErr w:type="spellEnd"/>
      <w:r w:rsidRPr="00CE6EDE">
        <w:rPr>
          <w:sz w:val="28"/>
          <w:szCs w:val="28"/>
        </w:rPr>
        <w:t xml:space="preserve"> SM </w:t>
      </w:r>
      <w:proofErr w:type="spellStart"/>
      <w:r w:rsidRPr="00CE6EDE">
        <w:rPr>
          <w:sz w:val="28"/>
          <w:szCs w:val="28"/>
        </w:rPr>
        <w:t>BackLoad</w:t>
      </w:r>
      <w:proofErr w:type="spellEnd"/>
      <w:r w:rsidRPr="00CE6EDE">
        <w:rPr>
          <w:sz w:val="28"/>
          <w:szCs w:val="28"/>
        </w:rPr>
        <w:t>» №ДШС3.049.004 РЭ АО «СКБ «ВТ «Искра» г. Санкт – Петербург.</w:t>
      </w:r>
    </w:p>
    <w:p w:rsidR="009951C8" w:rsidRPr="00CE6EDE" w:rsidRDefault="009951C8" w:rsidP="0032510D">
      <w:pPr>
        <w:pStyle w:val="a5"/>
        <w:numPr>
          <w:ilvl w:val="0"/>
          <w:numId w:val="39"/>
        </w:numPr>
        <w:tabs>
          <w:tab w:val="left" w:pos="709"/>
        </w:tabs>
        <w:ind w:left="0" w:firstLine="284"/>
        <w:rPr>
          <w:sz w:val="28"/>
          <w:szCs w:val="28"/>
        </w:rPr>
      </w:pPr>
      <w:r w:rsidRPr="00CE6EDE">
        <w:rPr>
          <w:sz w:val="28"/>
          <w:szCs w:val="28"/>
        </w:rPr>
        <w:t>Руководства по эксплуатации панельного компьютера №ДШС3.055.035 РЭ АО «СКБ «ВТ «Искра» г. Санкт – Петербург.</w:t>
      </w:r>
    </w:p>
    <w:p w:rsidR="009951C8" w:rsidRDefault="009951C8" w:rsidP="0032510D">
      <w:pPr>
        <w:pStyle w:val="a5"/>
        <w:numPr>
          <w:ilvl w:val="0"/>
          <w:numId w:val="39"/>
        </w:numPr>
        <w:tabs>
          <w:tab w:val="left" w:pos="709"/>
        </w:tabs>
        <w:ind w:left="0" w:firstLine="284"/>
        <w:rPr>
          <w:sz w:val="28"/>
          <w:szCs w:val="28"/>
        </w:rPr>
      </w:pPr>
      <w:r w:rsidRPr="00CE6EDE">
        <w:rPr>
          <w:sz w:val="28"/>
          <w:szCs w:val="28"/>
        </w:rPr>
        <w:lastRenderedPageBreak/>
        <w:t>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9951C8" w:rsidRPr="00CE6EDE" w:rsidRDefault="009951C8" w:rsidP="009951C8">
      <w:pPr>
        <w:pStyle w:val="a5"/>
        <w:tabs>
          <w:tab w:val="left" w:pos="709"/>
        </w:tabs>
        <w:ind w:firstLine="0"/>
        <w:rPr>
          <w:sz w:val="28"/>
          <w:szCs w:val="28"/>
        </w:rPr>
      </w:pPr>
      <w:r w:rsidRPr="00CE6EDE">
        <w:rPr>
          <w:sz w:val="28"/>
          <w:szCs w:val="28"/>
        </w:rPr>
        <w:tab/>
        <w:t>Перечень работ, выполняемых при техническом обслуживании и ремонте БПА указан в таблице №1.</w:t>
      </w:r>
    </w:p>
    <w:p w:rsidR="009951C8" w:rsidRPr="00CE6EDE" w:rsidRDefault="009951C8" w:rsidP="009951C8">
      <w:pPr>
        <w:pStyle w:val="a5"/>
        <w:ind w:firstLine="5670"/>
        <w:rPr>
          <w:sz w:val="28"/>
          <w:szCs w:val="28"/>
        </w:rPr>
      </w:pPr>
    </w:p>
    <w:p w:rsidR="009951C8" w:rsidRPr="00CE6EDE" w:rsidRDefault="009951C8" w:rsidP="009951C8">
      <w:pPr>
        <w:pStyle w:val="a5"/>
        <w:ind w:firstLine="5670"/>
        <w:jc w:val="right"/>
        <w:rPr>
          <w:sz w:val="28"/>
          <w:szCs w:val="28"/>
        </w:rPr>
      </w:pPr>
      <w:r w:rsidRPr="00CE6EDE">
        <w:rPr>
          <w:sz w:val="28"/>
          <w:szCs w:val="28"/>
        </w:rPr>
        <w:t>Таб.№1</w:t>
      </w:r>
    </w:p>
    <w:p w:rsidR="009951C8" w:rsidRPr="00CE6EDE" w:rsidRDefault="009951C8" w:rsidP="009951C8">
      <w:pPr>
        <w:pStyle w:val="a5"/>
        <w:ind w:firstLine="5670"/>
        <w:rPr>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8"/>
        <w:gridCol w:w="1842"/>
      </w:tblGrid>
      <w:tr w:rsidR="009951C8" w:rsidRPr="0075165F" w:rsidTr="009951C8">
        <w:tc>
          <w:tcPr>
            <w:tcW w:w="851" w:type="dxa"/>
          </w:tcPr>
          <w:p w:rsidR="009951C8" w:rsidRPr="0075165F" w:rsidRDefault="009951C8" w:rsidP="009951C8">
            <w:pPr>
              <w:rPr>
                <w:b/>
                <w:sz w:val="28"/>
                <w:szCs w:val="28"/>
              </w:rPr>
            </w:pPr>
            <w:r w:rsidRPr="0075165F">
              <w:rPr>
                <w:b/>
                <w:sz w:val="28"/>
                <w:szCs w:val="28"/>
              </w:rPr>
              <w:t>Тип ТО</w:t>
            </w:r>
          </w:p>
        </w:tc>
        <w:tc>
          <w:tcPr>
            <w:tcW w:w="7088" w:type="dxa"/>
          </w:tcPr>
          <w:p w:rsidR="009951C8" w:rsidRPr="0075165F" w:rsidRDefault="009951C8" w:rsidP="009951C8">
            <w:pPr>
              <w:rPr>
                <w:b/>
                <w:sz w:val="28"/>
                <w:szCs w:val="28"/>
              </w:rPr>
            </w:pPr>
            <w:r w:rsidRPr="0075165F">
              <w:rPr>
                <w:b/>
                <w:sz w:val="28"/>
                <w:szCs w:val="28"/>
              </w:rPr>
              <w:t>Вид работ</w:t>
            </w:r>
          </w:p>
        </w:tc>
        <w:tc>
          <w:tcPr>
            <w:tcW w:w="1842" w:type="dxa"/>
          </w:tcPr>
          <w:p w:rsidR="009951C8" w:rsidRPr="0075165F" w:rsidRDefault="009951C8" w:rsidP="009951C8">
            <w:pPr>
              <w:rPr>
                <w:b/>
                <w:sz w:val="28"/>
                <w:szCs w:val="28"/>
              </w:rPr>
            </w:pPr>
            <w:r w:rsidRPr="0075165F">
              <w:rPr>
                <w:b/>
                <w:sz w:val="28"/>
                <w:szCs w:val="28"/>
              </w:rPr>
              <w:t>Периодичность</w:t>
            </w:r>
          </w:p>
        </w:tc>
      </w:tr>
      <w:tr w:rsidR="009951C8" w:rsidRPr="0075165F" w:rsidTr="009951C8">
        <w:tc>
          <w:tcPr>
            <w:tcW w:w="851" w:type="dxa"/>
          </w:tcPr>
          <w:p w:rsidR="009951C8" w:rsidRPr="0075165F" w:rsidRDefault="009951C8" w:rsidP="009951C8">
            <w:pPr>
              <w:rPr>
                <w:sz w:val="28"/>
                <w:szCs w:val="28"/>
              </w:rPr>
            </w:pPr>
            <w:r w:rsidRPr="0075165F">
              <w:rPr>
                <w:sz w:val="28"/>
                <w:szCs w:val="28"/>
              </w:rPr>
              <w:t>ТО-1</w:t>
            </w:r>
          </w:p>
        </w:tc>
        <w:tc>
          <w:tcPr>
            <w:tcW w:w="7088" w:type="dxa"/>
          </w:tcPr>
          <w:p w:rsidR="009951C8" w:rsidRPr="0075165F" w:rsidRDefault="009951C8" w:rsidP="0032510D">
            <w:pPr>
              <w:pStyle w:val="a3"/>
              <w:numPr>
                <w:ilvl w:val="0"/>
                <w:numId w:val="35"/>
              </w:numPr>
              <w:jc w:val="both"/>
              <w:rPr>
                <w:bCs/>
                <w:i/>
                <w:sz w:val="28"/>
                <w:szCs w:val="28"/>
              </w:rPr>
            </w:pPr>
            <w:r w:rsidRPr="0075165F">
              <w:rPr>
                <w:bCs/>
                <w:i/>
                <w:sz w:val="28"/>
                <w:szCs w:val="28"/>
              </w:rPr>
              <w:t xml:space="preserve">Внешний осмотр БПА. </w:t>
            </w:r>
          </w:p>
          <w:p w:rsidR="009951C8" w:rsidRPr="0075165F" w:rsidRDefault="009951C8" w:rsidP="0032510D">
            <w:pPr>
              <w:pStyle w:val="a3"/>
              <w:numPr>
                <w:ilvl w:val="0"/>
                <w:numId w:val="35"/>
              </w:numPr>
              <w:jc w:val="both"/>
              <w:rPr>
                <w:bCs/>
                <w:i/>
                <w:sz w:val="28"/>
                <w:szCs w:val="28"/>
              </w:rPr>
            </w:pPr>
            <w:r w:rsidRPr="0075165F">
              <w:rPr>
                <w:bCs/>
                <w:i/>
                <w:sz w:val="28"/>
                <w:szCs w:val="28"/>
              </w:rPr>
              <w:t>Чистка корпуса</w:t>
            </w:r>
            <w:r>
              <w:rPr>
                <w:bCs/>
                <w:i/>
                <w:sz w:val="28"/>
                <w:szCs w:val="28"/>
              </w:rPr>
              <w:t xml:space="preserve"> </w:t>
            </w:r>
            <w:r w:rsidRPr="0075165F">
              <w:rPr>
                <w:bCs/>
                <w:i/>
                <w:sz w:val="28"/>
                <w:szCs w:val="28"/>
              </w:rPr>
              <w:t>(снаружи и чистка монитора).</w:t>
            </w:r>
          </w:p>
          <w:p w:rsidR="009951C8" w:rsidRPr="0075165F" w:rsidRDefault="009951C8" w:rsidP="0032510D">
            <w:pPr>
              <w:pStyle w:val="a3"/>
              <w:numPr>
                <w:ilvl w:val="0"/>
                <w:numId w:val="35"/>
              </w:numPr>
              <w:ind w:left="68" w:firstLine="283"/>
              <w:jc w:val="both"/>
              <w:rPr>
                <w:bCs/>
                <w:i/>
                <w:sz w:val="28"/>
                <w:szCs w:val="28"/>
              </w:rPr>
            </w:pPr>
            <w:r w:rsidRPr="0075165F">
              <w:rPr>
                <w:bCs/>
                <w:i/>
                <w:sz w:val="28"/>
                <w:szCs w:val="28"/>
              </w:rPr>
              <w:t>Проверка наличия денежных средств разменного фонда (сдачи).</w:t>
            </w:r>
          </w:p>
          <w:p w:rsidR="009951C8" w:rsidRPr="009A4D16" w:rsidRDefault="009951C8" w:rsidP="0032510D">
            <w:pPr>
              <w:pStyle w:val="a3"/>
              <w:numPr>
                <w:ilvl w:val="0"/>
                <w:numId w:val="35"/>
              </w:numPr>
              <w:ind w:left="68" w:firstLine="283"/>
              <w:jc w:val="both"/>
              <w:rPr>
                <w:bCs/>
                <w:i/>
                <w:sz w:val="28"/>
                <w:szCs w:val="28"/>
              </w:rPr>
            </w:pPr>
            <w:r w:rsidRPr="0075165F">
              <w:rPr>
                <w:bCs/>
                <w:i/>
                <w:sz w:val="28"/>
                <w:szCs w:val="28"/>
              </w:rPr>
              <w:t>Проверка наличия чековой ленты в фискальном регистраторе «Прим-21Ф».</w:t>
            </w:r>
          </w:p>
          <w:p w:rsidR="009951C8" w:rsidRPr="0075165F" w:rsidRDefault="009951C8" w:rsidP="0032510D">
            <w:pPr>
              <w:pStyle w:val="a3"/>
              <w:numPr>
                <w:ilvl w:val="0"/>
                <w:numId w:val="35"/>
              </w:numPr>
              <w:ind w:left="68" w:firstLine="283"/>
              <w:jc w:val="both"/>
              <w:rPr>
                <w:bCs/>
                <w:i/>
                <w:sz w:val="28"/>
                <w:szCs w:val="28"/>
              </w:rPr>
            </w:pPr>
            <w:r w:rsidRPr="0075165F">
              <w:rPr>
                <w:bCs/>
                <w:i/>
                <w:sz w:val="28"/>
                <w:szCs w:val="28"/>
              </w:rPr>
              <w:t>Проверка корректности оформления проездного документа (стоимости проезда, выдачи сдачи, печати билета).</w:t>
            </w:r>
          </w:p>
          <w:p w:rsidR="009951C8" w:rsidRPr="0075165F" w:rsidRDefault="009951C8" w:rsidP="0032510D">
            <w:pPr>
              <w:pStyle w:val="a3"/>
              <w:numPr>
                <w:ilvl w:val="0"/>
                <w:numId w:val="35"/>
              </w:numPr>
              <w:ind w:left="68" w:firstLine="283"/>
              <w:jc w:val="both"/>
              <w:rPr>
                <w:bCs/>
                <w:i/>
                <w:sz w:val="28"/>
                <w:szCs w:val="28"/>
              </w:rPr>
            </w:pPr>
            <w:r w:rsidRPr="0075165F">
              <w:rPr>
                <w:bCs/>
                <w:i/>
                <w:sz w:val="28"/>
                <w:szCs w:val="28"/>
              </w:rPr>
              <w:t xml:space="preserve">Удаление чеков из </w:t>
            </w:r>
            <w:proofErr w:type="spellStart"/>
            <w:r w:rsidRPr="0075165F">
              <w:rPr>
                <w:bCs/>
                <w:i/>
                <w:sz w:val="28"/>
                <w:szCs w:val="28"/>
              </w:rPr>
              <w:t>презентера</w:t>
            </w:r>
            <w:proofErr w:type="spellEnd"/>
            <w:r w:rsidRPr="0075165F">
              <w:rPr>
                <w:bCs/>
                <w:i/>
                <w:sz w:val="28"/>
                <w:szCs w:val="28"/>
              </w:rPr>
              <w:t>.</w:t>
            </w:r>
          </w:p>
          <w:p w:rsidR="009951C8" w:rsidRDefault="009951C8" w:rsidP="0032510D">
            <w:pPr>
              <w:pStyle w:val="a3"/>
              <w:numPr>
                <w:ilvl w:val="0"/>
                <w:numId w:val="35"/>
              </w:numPr>
              <w:ind w:left="68" w:firstLine="283"/>
              <w:jc w:val="both"/>
              <w:rPr>
                <w:bCs/>
                <w:i/>
                <w:sz w:val="28"/>
                <w:szCs w:val="28"/>
              </w:rPr>
            </w:pPr>
            <w:r w:rsidRPr="0075165F">
              <w:rPr>
                <w:bCs/>
                <w:i/>
                <w:sz w:val="28"/>
                <w:szCs w:val="28"/>
              </w:rPr>
              <w:t>Диагностика БПА с использованием «Сервисного меню».</w:t>
            </w:r>
          </w:p>
          <w:p w:rsidR="004B1986" w:rsidRPr="0075165F" w:rsidRDefault="004B1986" w:rsidP="004B1986">
            <w:pPr>
              <w:pStyle w:val="a3"/>
              <w:ind w:left="351"/>
              <w:jc w:val="both"/>
              <w:rPr>
                <w:bCs/>
                <w:i/>
                <w:sz w:val="28"/>
                <w:szCs w:val="28"/>
              </w:rPr>
            </w:pPr>
          </w:p>
        </w:tc>
        <w:tc>
          <w:tcPr>
            <w:tcW w:w="1842" w:type="dxa"/>
          </w:tcPr>
          <w:p w:rsidR="009951C8" w:rsidRPr="0075165F" w:rsidRDefault="009951C8" w:rsidP="009951C8">
            <w:pPr>
              <w:rPr>
                <w:sz w:val="28"/>
                <w:szCs w:val="28"/>
              </w:rPr>
            </w:pPr>
            <w:r w:rsidRPr="0075165F">
              <w:rPr>
                <w:sz w:val="28"/>
                <w:szCs w:val="28"/>
              </w:rPr>
              <w:t>Ежедневно (персоналом Заказчика)</w:t>
            </w:r>
          </w:p>
        </w:tc>
      </w:tr>
      <w:tr w:rsidR="009951C8" w:rsidRPr="0075165F" w:rsidTr="009951C8">
        <w:tc>
          <w:tcPr>
            <w:tcW w:w="851" w:type="dxa"/>
          </w:tcPr>
          <w:p w:rsidR="009951C8" w:rsidRPr="0075165F" w:rsidRDefault="009951C8" w:rsidP="009951C8">
            <w:pPr>
              <w:rPr>
                <w:sz w:val="28"/>
                <w:szCs w:val="28"/>
              </w:rPr>
            </w:pPr>
            <w:r w:rsidRPr="0075165F">
              <w:rPr>
                <w:sz w:val="28"/>
                <w:szCs w:val="28"/>
              </w:rPr>
              <w:t>ТО-2</w:t>
            </w:r>
          </w:p>
        </w:tc>
        <w:tc>
          <w:tcPr>
            <w:tcW w:w="7088" w:type="dxa"/>
          </w:tcPr>
          <w:p w:rsidR="009951C8" w:rsidRPr="0032510D" w:rsidRDefault="009951C8" w:rsidP="0032510D">
            <w:pPr>
              <w:pStyle w:val="a3"/>
              <w:numPr>
                <w:ilvl w:val="0"/>
                <w:numId w:val="36"/>
              </w:numPr>
              <w:jc w:val="both"/>
              <w:rPr>
                <w:bCs/>
                <w:i/>
                <w:sz w:val="28"/>
                <w:szCs w:val="28"/>
              </w:rPr>
            </w:pPr>
            <w:r w:rsidRPr="0032510D">
              <w:rPr>
                <w:bCs/>
                <w:i/>
                <w:sz w:val="28"/>
                <w:szCs w:val="28"/>
              </w:rPr>
              <w:t>Выполнение регламентных работ ТО–1.</w:t>
            </w:r>
          </w:p>
          <w:p w:rsidR="009951C8" w:rsidRPr="0032510D" w:rsidRDefault="009951C8" w:rsidP="0032510D">
            <w:pPr>
              <w:pStyle w:val="a3"/>
              <w:numPr>
                <w:ilvl w:val="0"/>
                <w:numId w:val="36"/>
              </w:numPr>
              <w:jc w:val="both"/>
              <w:rPr>
                <w:bCs/>
                <w:i/>
                <w:sz w:val="28"/>
                <w:szCs w:val="28"/>
              </w:rPr>
            </w:pPr>
            <w:r w:rsidRPr="0032510D">
              <w:rPr>
                <w:bCs/>
                <w:i/>
                <w:sz w:val="28"/>
                <w:szCs w:val="28"/>
              </w:rPr>
              <w:t>Внешний осмотр оборудования на предмет наличия повреждений корпуса, узлов и механизмов оборудования.</w:t>
            </w:r>
          </w:p>
          <w:p w:rsidR="009951C8" w:rsidRPr="009A4D16" w:rsidRDefault="009951C8" w:rsidP="0032510D">
            <w:pPr>
              <w:pStyle w:val="a3"/>
              <w:numPr>
                <w:ilvl w:val="0"/>
                <w:numId w:val="36"/>
              </w:numPr>
              <w:jc w:val="both"/>
              <w:rPr>
                <w:bCs/>
                <w:i/>
                <w:sz w:val="28"/>
                <w:szCs w:val="28"/>
              </w:rPr>
            </w:pPr>
            <w:r w:rsidRPr="0075165F">
              <w:rPr>
                <w:bCs/>
                <w:i/>
                <w:sz w:val="28"/>
                <w:szCs w:val="28"/>
              </w:rPr>
              <w:t>Чистка всех систем охлаждения БПА от внешних загрязнений (при необходимости).</w:t>
            </w:r>
          </w:p>
          <w:p w:rsidR="009951C8" w:rsidRPr="009A4D16" w:rsidRDefault="009951C8" w:rsidP="0032510D">
            <w:pPr>
              <w:pStyle w:val="a3"/>
              <w:numPr>
                <w:ilvl w:val="0"/>
                <w:numId w:val="36"/>
              </w:numPr>
              <w:jc w:val="both"/>
              <w:rPr>
                <w:bCs/>
                <w:i/>
                <w:sz w:val="28"/>
                <w:szCs w:val="28"/>
              </w:rPr>
            </w:pPr>
            <w:r w:rsidRPr="0075165F">
              <w:rPr>
                <w:bCs/>
                <w:i/>
                <w:sz w:val="28"/>
                <w:szCs w:val="28"/>
              </w:rPr>
              <w:t>Калибровка сенсорного экрана, в случае его некорректной работы.</w:t>
            </w:r>
          </w:p>
          <w:p w:rsidR="009951C8" w:rsidRPr="0075165F" w:rsidRDefault="009951C8" w:rsidP="0032510D">
            <w:pPr>
              <w:pStyle w:val="a3"/>
              <w:numPr>
                <w:ilvl w:val="0"/>
                <w:numId w:val="36"/>
              </w:numPr>
              <w:jc w:val="both"/>
              <w:rPr>
                <w:bCs/>
                <w:i/>
                <w:sz w:val="28"/>
                <w:szCs w:val="28"/>
              </w:rPr>
            </w:pPr>
            <w:r w:rsidRPr="0075165F">
              <w:rPr>
                <w:bCs/>
                <w:i/>
                <w:sz w:val="28"/>
                <w:szCs w:val="28"/>
              </w:rPr>
              <w:t xml:space="preserve">Техническое обслуживание ККМ в соответствии с руководством по эксплуатации (далее РЭ). </w:t>
            </w:r>
          </w:p>
          <w:p w:rsidR="009951C8" w:rsidRPr="0075165F" w:rsidRDefault="009951C8" w:rsidP="0032510D">
            <w:pPr>
              <w:pStyle w:val="a3"/>
              <w:numPr>
                <w:ilvl w:val="0"/>
                <w:numId w:val="36"/>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банкнотоприемника</w:t>
            </w:r>
            <w:proofErr w:type="spellEnd"/>
            <w:r w:rsidRPr="0075165F">
              <w:rPr>
                <w:bCs/>
                <w:i/>
                <w:sz w:val="28"/>
                <w:szCs w:val="28"/>
              </w:rPr>
              <w:t xml:space="preserve"> в соответствии с РЭ.</w:t>
            </w:r>
          </w:p>
          <w:p w:rsidR="009951C8" w:rsidRPr="0075165F" w:rsidRDefault="009951C8" w:rsidP="0032510D">
            <w:pPr>
              <w:pStyle w:val="a3"/>
              <w:numPr>
                <w:ilvl w:val="0"/>
                <w:numId w:val="36"/>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монетоприемника</w:t>
            </w:r>
            <w:proofErr w:type="spellEnd"/>
            <w:r w:rsidRPr="0075165F">
              <w:rPr>
                <w:bCs/>
                <w:i/>
                <w:sz w:val="28"/>
                <w:szCs w:val="28"/>
              </w:rPr>
              <w:t xml:space="preserve"> в соответствии с РЭ.</w:t>
            </w:r>
          </w:p>
          <w:p w:rsidR="009951C8" w:rsidRPr="0075165F" w:rsidRDefault="009951C8" w:rsidP="0032510D">
            <w:pPr>
              <w:pStyle w:val="a3"/>
              <w:numPr>
                <w:ilvl w:val="0"/>
                <w:numId w:val="36"/>
              </w:numPr>
              <w:jc w:val="both"/>
              <w:rPr>
                <w:bCs/>
                <w:i/>
                <w:sz w:val="28"/>
                <w:szCs w:val="28"/>
              </w:rPr>
            </w:pPr>
            <w:r w:rsidRPr="0075165F">
              <w:rPr>
                <w:bCs/>
                <w:i/>
                <w:sz w:val="28"/>
                <w:szCs w:val="28"/>
              </w:rPr>
              <w:t xml:space="preserve">Техническое обслуживание системы хопперов в соответствии с РЭ. </w:t>
            </w:r>
          </w:p>
          <w:p w:rsidR="009951C8" w:rsidRPr="0075165F" w:rsidRDefault="009951C8" w:rsidP="0032510D">
            <w:pPr>
              <w:pStyle w:val="a3"/>
              <w:numPr>
                <w:ilvl w:val="0"/>
                <w:numId w:val="36"/>
              </w:numPr>
              <w:jc w:val="both"/>
              <w:rPr>
                <w:bCs/>
                <w:i/>
                <w:sz w:val="28"/>
                <w:szCs w:val="28"/>
              </w:rPr>
            </w:pPr>
            <w:r w:rsidRPr="0075165F">
              <w:rPr>
                <w:bCs/>
                <w:i/>
                <w:sz w:val="28"/>
                <w:szCs w:val="28"/>
              </w:rPr>
              <w:t>Диагностика и чистка системного блока.</w:t>
            </w:r>
          </w:p>
          <w:p w:rsidR="009951C8" w:rsidRPr="0075165F" w:rsidRDefault="009951C8" w:rsidP="0032510D">
            <w:pPr>
              <w:pStyle w:val="a3"/>
              <w:numPr>
                <w:ilvl w:val="0"/>
                <w:numId w:val="36"/>
              </w:numPr>
              <w:jc w:val="both"/>
              <w:rPr>
                <w:bCs/>
                <w:i/>
                <w:sz w:val="28"/>
                <w:szCs w:val="28"/>
              </w:rPr>
            </w:pPr>
            <w:r w:rsidRPr="0075165F">
              <w:rPr>
                <w:bCs/>
                <w:i/>
                <w:sz w:val="28"/>
                <w:szCs w:val="28"/>
              </w:rPr>
              <w:t>Техническое обслуживание считывателя банковских карт (при наличии).</w:t>
            </w:r>
          </w:p>
          <w:p w:rsidR="009951C8" w:rsidRPr="0075165F" w:rsidRDefault="009951C8" w:rsidP="0032510D">
            <w:pPr>
              <w:pStyle w:val="a3"/>
              <w:numPr>
                <w:ilvl w:val="0"/>
                <w:numId w:val="36"/>
              </w:numPr>
              <w:jc w:val="both"/>
              <w:rPr>
                <w:bCs/>
                <w:i/>
                <w:sz w:val="28"/>
                <w:szCs w:val="28"/>
              </w:rPr>
            </w:pPr>
            <w:r w:rsidRPr="0075165F">
              <w:rPr>
                <w:bCs/>
                <w:i/>
                <w:sz w:val="28"/>
                <w:szCs w:val="28"/>
              </w:rPr>
              <w:t xml:space="preserve">Техническое обслуживание ПИН-клавиатуры в </w:t>
            </w:r>
            <w:r w:rsidRPr="0075165F">
              <w:rPr>
                <w:bCs/>
                <w:i/>
                <w:sz w:val="28"/>
                <w:szCs w:val="28"/>
              </w:rPr>
              <w:lastRenderedPageBreak/>
              <w:t xml:space="preserve">соответствии с РЭ (при </w:t>
            </w:r>
            <w:r>
              <w:rPr>
                <w:bCs/>
                <w:i/>
                <w:sz w:val="28"/>
                <w:szCs w:val="28"/>
              </w:rPr>
              <w:t>наличии</w:t>
            </w:r>
            <w:r w:rsidRPr="0075165F">
              <w:rPr>
                <w:bCs/>
                <w:i/>
                <w:sz w:val="28"/>
                <w:szCs w:val="28"/>
              </w:rPr>
              <w:t xml:space="preserve">). </w:t>
            </w:r>
          </w:p>
          <w:p w:rsidR="009951C8" w:rsidRPr="0075165F" w:rsidRDefault="009951C8" w:rsidP="0032510D">
            <w:pPr>
              <w:pStyle w:val="a3"/>
              <w:numPr>
                <w:ilvl w:val="0"/>
                <w:numId w:val="36"/>
              </w:numPr>
              <w:jc w:val="both"/>
              <w:rPr>
                <w:bCs/>
                <w:i/>
                <w:sz w:val="28"/>
                <w:szCs w:val="28"/>
              </w:rPr>
            </w:pPr>
            <w:r w:rsidRPr="0075165F">
              <w:rPr>
                <w:bCs/>
                <w:i/>
                <w:sz w:val="28"/>
                <w:szCs w:val="28"/>
              </w:rPr>
              <w:t>Проверка заряда батареи ИБП.</w:t>
            </w:r>
          </w:p>
          <w:p w:rsidR="009951C8" w:rsidRPr="0075165F" w:rsidRDefault="009951C8" w:rsidP="0032510D">
            <w:pPr>
              <w:pStyle w:val="a3"/>
              <w:numPr>
                <w:ilvl w:val="0"/>
                <w:numId w:val="36"/>
              </w:numPr>
              <w:jc w:val="both"/>
              <w:rPr>
                <w:bCs/>
                <w:i/>
                <w:sz w:val="28"/>
                <w:szCs w:val="28"/>
              </w:rPr>
            </w:pPr>
            <w:r w:rsidRPr="0075165F">
              <w:rPr>
                <w:bCs/>
                <w:i/>
                <w:sz w:val="28"/>
                <w:szCs w:val="28"/>
              </w:rPr>
              <w:t>Диагностика БПА через «Сервисное меню» программного модуля «Терминал самообслуживания» (АСУ ППК).</w:t>
            </w:r>
          </w:p>
          <w:p w:rsidR="009951C8" w:rsidRPr="0075165F" w:rsidRDefault="009951C8" w:rsidP="0032510D">
            <w:pPr>
              <w:pStyle w:val="a3"/>
              <w:numPr>
                <w:ilvl w:val="0"/>
                <w:numId w:val="36"/>
              </w:numPr>
              <w:jc w:val="both"/>
              <w:rPr>
                <w:bCs/>
                <w:i/>
                <w:sz w:val="28"/>
                <w:szCs w:val="28"/>
              </w:rPr>
            </w:pPr>
            <w:r w:rsidRPr="0075165F">
              <w:rPr>
                <w:bCs/>
                <w:i/>
                <w:sz w:val="28"/>
                <w:szCs w:val="28"/>
              </w:rPr>
              <w:t>Диагностика отдельных узлов и механизмов терминала через программное обеспечение «</w:t>
            </w:r>
            <w:r w:rsidRPr="0075165F">
              <w:rPr>
                <w:bCs/>
                <w:i/>
                <w:sz w:val="28"/>
                <w:szCs w:val="28"/>
                <w:lang w:val="en-US"/>
              </w:rPr>
              <w:t>Driver</w:t>
            </w:r>
            <w:r w:rsidRPr="0075165F">
              <w:rPr>
                <w:bCs/>
                <w:i/>
                <w:sz w:val="28"/>
                <w:szCs w:val="28"/>
              </w:rPr>
              <w:t xml:space="preserve"> </w:t>
            </w:r>
            <w:r w:rsidRPr="0075165F">
              <w:rPr>
                <w:bCs/>
                <w:i/>
                <w:sz w:val="28"/>
                <w:szCs w:val="28"/>
                <w:lang w:val="en-US"/>
              </w:rPr>
              <w:t>Tester</w:t>
            </w:r>
            <w:r w:rsidRPr="0075165F">
              <w:rPr>
                <w:bCs/>
                <w:i/>
                <w:sz w:val="28"/>
                <w:szCs w:val="28"/>
              </w:rPr>
              <w:t>» (при необходимости).</w:t>
            </w:r>
          </w:p>
          <w:p w:rsidR="009951C8" w:rsidRPr="0075165F" w:rsidRDefault="009951C8" w:rsidP="0032510D">
            <w:pPr>
              <w:pStyle w:val="a3"/>
              <w:numPr>
                <w:ilvl w:val="0"/>
                <w:numId w:val="36"/>
              </w:numPr>
              <w:jc w:val="both"/>
              <w:rPr>
                <w:bCs/>
                <w:i/>
                <w:sz w:val="28"/>
                <w:szCs w:val="28"/>
              </w:rPr>
            </w:pPr>
            <w:r w:rsidRPr="0075165F">
              <w:rPr>
                <w:bCs/>
                <w:i/>
                <w:sz w:val="28"/>
                <w:szCs w:val="28"/>
              </w:rPr>
              <w:t>Проверка работоспособности узлов и механизмов оборудования с использованием прикладного программного обеспечения «</w:t>
            </w:r>
            <w:r w:rsidRPr="0075165F">
              <w:rPr>
                <w:bCs/>
                <w:i/>
                <w:sz w:val="28"/>
                <w:szCs w:val="28"/>
                <w:lang w:val="en-US"/>
              </w:rPr>
              <w:t>Kiosk</w:t>
            </w:r>
            <w:r w:rsidRPr="0075165F">
              <w:rPr>
                <w:bCs/>
                <w:i/>
                <w:sz w:val="28"/>
                <w:szCs w:val="28"/>
              </w:rPr>
              <w:t xml:space="preserve"> </w:t>
            </w:r>
            <w:r w:rsidRPr="0075165F">
              <w:rPr>
                <w:bCs/>
                <w:i/>
                <w:sz w:val="28"/>
                <w:szCs w:val="28"/>
                <w:lang w:val="en-US"/>
              </w:rPr>
              <w:t>Test</w:t>
            </w:r>
            <w:r w:rsidRPr="0075165F">
              <w:rPr>
                <w:bCs/>
                <w:i/>
                <w:sz w:val="28"/>
                <w:szCs w:val="28"/>
              </w:rPr>
              <w:t>».</w:t>
            </w:r>
          </w:p>
          <w:p w:rsidR="009951C8" w:rsidRPr="0075165F" w:rsidRDefault="009951C8" w:rsidP="0032510D">
            <w:pPr>
              <w:pStyle w:val="a3"/>
              <w:numPr>
                <w:ilvl w:val="0"/>
                <w:numId w:val="36"/>
              </w:numPr>
              <w:jc w:val="both"/>
              <w:rPr>
                <w:bCs/>
                <w:i/>
                <w:sz w:val="28"/>
                <w:szCs w:val="28"/>
              </w:rPr>
            </w:pPr>
            <w:r w:rsidRPr="0075165F">
              <w:rPr>
                <w:bCs/>
                <w:i/>
                <w:sz w:val="28"/>
                <w:szCs w:val="28"/>
              </w:rPr>
              <w:t>Контроль наличия и проверка работоспособности фискального накопителя.</w:t>
            </w:r>
          </w:p>
          <w:p w:rsidR="009951C8" w:rsidRPr="0075165F" w:rsidRDefault="009951C8" w:rsidP="0032510D">
            <w:pPr>
              <w:pStyle w:val="a3"/>
              <w:numPr>
                <w:ilvl w:val="0"/>
                <w:numId w:val="36"/>
              </w:numPr>
              <w:jc w:val="both"/>
              <w:rPr>
                <w:bCs/>
                <w:i/>
                <w:sz w:val="28"/>
                <w:szCs w:val="28"/>
              </w:rPr>
            </w:pPr>
            <w:r w:rsidRPr="0075165F">
              <w:rPr>
                <w:bCs/>
                <w:i/>
                <w:sz w:val="28"/>
                <w:szCs w:val="28"/>
              </w:rPr>
              <w:t>Проверка работоспособности ПО оборудования, в том числе:</w:t>
            </w:r>
          </w:p>
          <w:p w:rsidR="009951C8" w:rsidRPr="0075165F" w:rsidRDefault="009951C8" w:rsidP="009951C8">
            <w:pPr>
              <w:pStyle w:val="a3"/>
              <w:ind w:left="317"/>
              <w:jc w:val="both"/>
              <w:rPr>
                <w:bCs/>
                <w:i/>
                <w:sz w:val="28"/>
                <w:szCs w:val="28"/>
              </w:rPr>
            </w:pPr>
            <w:r w:rsidRPr="0075165F">
              <w:rPr>
                <w:bCs/>
                <w:i/>
                <w:sz w:val="28"/>
                <w:szCs w:val="28"/>
              </w:rPr>
              <w:t xml:space="preserve">- проверка на соответствие системного времени </w:t>
            </w:r>
            <w:proofErr w:type="spellStart"/>
            <w:r w:rsidRPr="0075165F">
              <w:rPr>
                <w:bCs/>
                <w:i/>
                <w:sz w:val="28"/>
                <w:szCs w:val="28"/>
              </w:rPr>
              <w:t>Windows</w:t>
            </w:r>
            <w:proofErr w:type="spellEnd"/>
            <w:r w:rsidRPr="0075165F">
              <w:rPr>
                <w:bCs/>
                <w:i/>
                <w:sz w:val="28"/>
                <w:szCs w:val="28"/>
              </w:rPr>
              <w:t>, ручная корректировка при необходимости.</w:t>
            </w:r>
          </w:p>
          <w:p w:rsidR="009951C8" w:rsidRPr="0075165F" w:rsidRDefault="009951C8" w:rsidP="009951C8">
            <w:pPr>
              <w:pStyle w:val="a3"/>
              <w:ind w:left="317"/>
              <w:jc w:val="both"/>
              <w:rPr>
                <w:bCs/>
                <w:i/>
                <w:sz w:val="28"/>
                <w:szCs w:val="28"/>
              </w:rPr>
            </w:pPr>
            <w:r w:rsidRPr="0075165F">
              <w:rPr>
                <w:bCs/>
                <w:i/>
                <w:sz w:val="28"/>
                <w:szCs w:val="28"/>
              </w:rPr>
              <w:t xml:space="preserve">- проверка корректности работы программного обеспечения ОС </w:t>
            </w:r>
            <w:proofErr w:type="spellStart"/>
            <w:r w:rsidRPr="0075165F">
              <w:rPr>
                <w:bCs/>
                <w:i/>
                <w:sz w:val="28"/>
                <w:szCs w:val="28"/>
              </w:rPr>
              <w:t>Windows</w:t>
            </w:r>
            <w:proofErr w:type="spellEnd"/>
            <w:r w:rsidRPr="0075165F">
              <w:rPr>
                <w:bCs/>
                <w:i/>
                <w:sz w:val="28"/>
                <w:szCs w:val="28"/>
              </w:rPr>
              <w:t xml:space="preserve"> ХР, анализ системных журналов событий, периферийных устройств.</w:t>
            </w:r>
          </w:p>
          <w:p w:rsidR="009951C8" w:rsidRPr="0075165F" w:rsidRDefault="009951C8" w:rsidP="009951C8">
            <w:pPr>
              <w:pStyle w:val="a3"/>
              <w:ind w:left="317"/>
              <w:jc w:val="both"/>
              <w:rPr>
                <w:bCs/>
                <w:i/>
                <w:sz w:val="28"/>
                <w:szCs w:val="28"/>
              </w:rPr>
            </w:pPr>
            <w:r w:rsidRPr="0075165F">
              <w:rPr>
                <w:bCs/>
                <w:i/>
                <w:sz w:val="28"/>
                <w:szCs w:val="28"/>
              </w:rPr>
              <w:t>- проверка актуальности базы данных антивирусного программного обеспечения и её обновление при необходимости.</w:t>
            </w:r>
          </w:p>
          <w:p w:rsidR="009951C8" w:rsidRPr="0075165F" w:rsidRDefault="009951C8" w:rsidP="009951C8">
            <w:pPr>
              <w:pStyle w:val="a3"/>
              <w:ind w:left="317"/>
              <w:jc w:val="both"/>
              <w:rPr>
                <w:bCs/>
                <w:i/>
                <w:sz w:val="28"/>
                <w:szCs w:val="28"/>
              </w:rPr>
            </w:pPr>
            <w:r w:rsidRPr="0075165F">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9951C8" w:rsidRPr="0075165F" w:rsidRDefault="009951C8" w:rsidP="009951C8">
            <w:pPr>
              <w:pStyle w:val="a3"/>
              <w:ind w:left="317"/>
              <w:jc w:val="both"/>
              <w:rPr>
                <w:bCs/>
                <w:i/>
                <w:sz w:val="28"/>
                <w:szCs w:val="28"/>
              </w:rPr>
            </w:pPr>
            <w:r w:rsidRPr="0075165F">
              <w:rPr>
                <w:bCs/>
                <w:i/>
                <w:sz w:val="28"/>
                <w:szCs w:val="28"/>
              </w:rPr>
              <w:t>- резервное копирование файлов прикладного программного обеспечения.</w:t>
            </w:r>
          </w:p>
          <w:p w:rsidR="009951C8" w:rsidRPr="0075165F" w:rsidRDefault="009951C8" w:rsidP="009951C8">
            <w:pPr>
              <w:jc w:val="both"/>
              <w:rPr>
                <w:bCs/>
                <w:i/>
                <w:sz w:val="28"/>
                <w:szCs w:val="28"/>
              </w:rPr>
            </w:pPr>
            <w:r w:rsidRPr="0075165F">
              <w:rPr>
                <w:bCs/>
                <w:i/>
                <w:sz w:val="28"/>
                <w:szCs w:val="28"/>
              </w:rPr>
              <w:t xml:space="preserve">   1</w:t>
            </w:r>
            <w:r w:rsidR="0032510D">
              <w:rPr>
                <w:bCs/>
                <w:i/>
                <w:sz w:val="28"/>
                <w:szCs w:val="28"/>
              </w:rPr>
              <w:t>8.</w:t>
            </w:r>
            <w:r w:rsidRPr="0075165F">
              <w:rPr>
                <w:bCs/>
                <w:i/>
                <w:sz w:val="28"/>
                <w:szCs w:val="28"/>
              </w:rPr>
              <w:t xml:space="preserve"> Проверка качества печати фискального регистратора другие мероприятия согласно требований </w:t>
            </w:r>
            <w:r w:rsidRPr="009A4D16">
              <w:rPr>
                <w:bCs/>
                <w:i/>
                <w:sz w:val="28"/>
                <w:szCs w:val="28"/>
              </w:rPr>
              <w:t>руководства по эксплуатации оборудования №ДШС4</w:t>
            </w:r>
            <w:r>
              <w:rPr>
                <w:bCs/>
                <w:i/>
                <w:sz w:val="28"/>
                <w:szCs w:val="28"/>
              </w:rPr>
              <w:t>.350.019 РЭ, №ДШС3.021.033-12</w:t>
            </w:r>
            <w:r w:rsidRPr="009A4D16">
              <w:rPr>
                <w:bCs/>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9951C8" w:rsidRPr="0075165F" w:rsidRDefault="009951C8" w:rsidP="0032510D">
            <w:pPr>
              <w:jc w:val="both"/>
              <w:rPr>
                <w:sz w:val="28"/>
                <w:szCs w:val="28"/>
              </w:rPr>
            </w:pPr>
            <w:r w:rsidRPr="0075165F">
              <w:rPr>
                <w:bCs/>
                <w:i/>
                <w:sz w:val="28"/>
                <w:szCs w:val="28"/>
              </w:rPr>
              <w:t xml:space="preserve">  1</w:t>
            </w:r>
            <w:r w:rsidR="0032510D">
              <w:rPr>
                <w:bCs/>
                <w:i/>
                <w:sz w:val="28"/>
                <w:szCs w:val="28"/>
              </w:rPr>
              <w:t>9</w:t>
            </w:r>
            <w:r w:rsidRPr="0075165F">
              <w:rPr>
                <w:bCs/>
                <w:i/>
                <w:sz w:val="28"/>
                <w:szCs w:val="28"/>
              </w:rPr>
              <w:t xml:space="preserve">. Мелкий (текущий) </w:t>
            </w:r>
            <w:proofErr w:type="gramStart"/>
            <w:r w:rsidRPr="0075165F">
              <w:rPr>
                <w:bCs/>
                <w:i/>
                <w:sz w:val="28"/>
                <w:szCs w:val="28"/>
              </w:rPr>
              <w:t>ремонт</w:t>
            </w:r>
            <w:proofErr w:type="gramEnd"/>
            <w:r w:rsidRPr="0075165F">
              <w:rPr>
                <w:bCs/>
                <w:i/>
                <w:sz w:val="28"/>
                <w:szCs w:val="28"/>
              </w:rPr>
              <w:t xml:space="preserve"> не требующий замены запасных частей.</w:t>
            </w:r>
          </w:p>
        </w:tc>
        <w:tc>
          <w:tcPr>
            <w:tcW w:w="1842" w:type="dxa"/>
          </w:tcPr>
          <w:p w:rsidR="009951C8" w:rsidRPr="0075165F" w:rsidRDefault="009951C8" w:rsidP="009951C8">
            <w:pPr>
              <w:rPr>
                <w:sz w:val="28"/>
                <w:szCs w:val="28"/>
              </w:rPr>
            </w:pPr>
          </w:p>
          <w:p w:rsidR="009951C8" w:rsidRPr="0075165F" w:rsidRDefault="009951C8" w:rsidP="009951C8">
            <w:pPr>
              <w:rPr>
                <w:sz w:val="28"/>
                <w:szCs w:val="28"/>
              </w:rPr>
            </w:pPr>
            <w:r w:rsidRPr="0075165F">
              <w:rPr>
                <w:sz w:val="28"/>
                <w:szCs w:val="28"/>
              </w:rPr>
              <w:t>Два раза в квартал</w:t>
            </w:r>
          </w:p>
        </w:tc>
      </w:tr>
      <w:tr w:rsidR="009951C8" w:rsidRPr="0075165F" w:rsidTr="009951C8">
        <w:tc>
          <w:tcPr>
            <w:tcW w:w="851" w:type="dxa"/>
          </w:tcPr>
          <w:p w:rsidR="009951C8" w:rsidRPr="0075165F" w:rsidRDefault="009951C8" w:rsidP="009951C8">
            <w:pPr>
              <w:rPr>
                <w:sz w:val="28"/>
                <w:szCs w:val="28"/>
              </w:rPr>
            </w:pPr>
            <w:r w:rsidRPr="0075165F">
              <w:rPr>
                <w:sz w:val="28"/>
                <w:szCs w:val="28"/>
              </w:rPr>
              <w:lastRenderedPageBreak/>
              <w:t>ТО-3</w:t>
            </w:r>
          </w:p>
        </w:tc>
        <w:tc>
          <w:tcPr>
            <w:tcW w:w="7088" w:type="dxa"/>
          </w:tcPr>
          <w:p w:rsidR="009951C8" w:rsidRPr="0075165F" w:rsidRDefault="009951C8" w:rsidP="0032510D">
            <w:pPr>
              <w:pStyle w:val="a3"/>
              <w:numPr>
                <w:ilvl w:val="0"/>
                <w:numId w:val="37"/>
              </w:numPr>
              <w:tabs>
                <w:tab w:val="left" w:pos="493"/>
              </w:tabs>
              <w:rPr>
                <w:i/>
                <w:sz w:val="28"/>
                <w:szCs w:val="28"/>
              </w:rPr>
            </w:pPr>
            <w:r w:rsidRPr="0075165F">
              <w:rPr>
                <w:i/>
                <w:sz w:val="28"/>
                <w:szCs w:val="28"/>
              </w:rPr>
              <w:t>Выполнение регламентных работ в объеме ТО-2.</w:t>
            </w:r>
          </w:p>
          <w:p w:rsidR="009951C8" w:rsidRPr="0075165F" w:rsidRDefault="009951C8" w:rsidP="0032510D">
            <w:pPr>
              <w:pStyle w:val="a3"/>
              <w:numPr>
                <w:ilvl w:val="0"/>
                <w:numId w:val="37"/>
              </w:numPr>
              <w:tabs>
                <w:tab w:val="left" w:pos="493"/>
              </w:tabs>
              <w:rPr>
                <w:i/>
                <w:sz w:val="28"/>
                <w:szCs w:val="28"/>
              </w:rPr>
            </w:pPr>
            <w:r w:rsidRPr="0075165F">
              <w:rPr>
                <w:bCs/>
                <w:i/>
                <w:sz w:val="28"/>
                <w:szCs w:val="28"/>
              </w:rPr>
              <w:t>Дефрагментация жесткого диска системного блока.</w:t>
            </w:r>
          </w:p>
          <w:p w:rsidR="009951C8" w:rsidRPr="0075165F" w:rsidRDefault="009951C8" w:rsidP="0032510D">
            <w:pPr>
              <w:pStyle w:val="a3"/>
              <w:numPr>
                <w:ilvl w:val="0"/>
                <w:numId w:val="37"/>
              </w:numPr>
              <w:tabs>
                <w:tab w:val="left" w:pos="493"/>
              </w:tabs>
              <w:rPr>
                <w:i/>
                <w:sz w:val="28"/>
                <w:szCs w:val="28"/>
              </w:rPr>
            </w:pPr>
            <w:r w:rsidRPr="0075165F">
              <w:rPr>
                <w:bCs/>
                <w:i/>
                <w:sz w:val="28"/>
                <w:szCs w:val="28"/>
              </w:rPr>
              <w:t xml:space="preserve">Резервное копирование файлов прикладного программного обеспечения и другие мероприятия </w:t>
            </w:r>
            <w:r w:rsidRPr="0075165F">
              <w:rPr>
                <w:bCs/>
                <w:i/>
                <w:sz w:val="28"/>
                <w:szCs w:val="28"/>
              </w:rPr>
              <w:lastRenderedPageBreak/>
              <w:t xml:space="preserve">согласно требований </w:t>
            </w:r>
            <w:r w:rsidRPr="008B1B31">
              <w:rPr>
                <w:bCs/>
                <w:i/>
                <w:sz w:val="28"/>
                <w:szCs w:val="28"/>
              </w:rPr>
              <w:t>руководства по эксплуатации оборудования №ДШС</w:t>
            </w:r>
            <w:r>
              <w:rPr>
                <w:bCs/>
                <w:i/>
                <w:sz w:val="28"/>
                <w:szCs w:val="28"/>
              </w:rPr>
              <w:t>4.350.019 РЭ, №ДШС3.021.033-12</w:t>
            </w:r>
            <w:r w:rsidRPr="008B1B31">
              <w:rPr>
                <w:bCs/>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9951C8" w:rsidRPr="0075165F" w:rsidRDefault="009951C8" w:rsidP="009951C8">
            <w:pPr>
              <w:jc w:val="both"/>
              <w:rPr>
                <w:sz w:val="28"/>
                <w:szCs w:val="28"/>
              </w:rPr>
            </w:pPr>
          </w:p>
        </w:tc>
        <w:tc>
          <w:tcPr>
            <w:tcW w:w="1842" w:type="dxa"/>
          </w:tcPr>
          <w:p w:rsidR="009951C8" w:rsidRPr="0075165F" w:rsidRDefault="009951C8" w:rsidP="009951C8">
            <w:pPr>
              <w:rPr>
                <w:sz w:val="28"/>
                <w:szCs w:val="28"/>
              </w:rPr>
            </w:pPr>
            <w:r w:rsidRPr="0075165F">
              <w:rPr>
                <w:sz w:val="28"/>
                <w:szCs w:val="28"/>
              </w:rPr>
              <w:lastRenderedPageBreak/>
              <w:t>Один раз в год</w:t>
            </w:r>
          </w:p>
        </w:tc>
      </w:tr>
      <w:tr w:rsidR="009951C8" w:rsidRPr="0075165F" w:rsidTr="009951C8">
        <w:tc>
          <w:tcPr>
            <w:tcW w:w="851" w:type="dxa"/>
          </w:tcPr>
          <w:p w:rsidR="009951C8" w:rsidRPr="0075165F" w:rsidRDefault="009951C8" w:rsidP="009951C8">
            <w:pPr>
              <w:rPr>
                <w:sz w:val="28"/>
                <w:szCs w:val="28"/>
              </w:rPr>
            </w:pPr>
            <w:r w:rsidRPr="0075165F">
              <w:rPr>
                <w:sz w:val="28"/>
                <w:szCs w:val="28"/>
              </w:rPr>
              <w:lastRenderedPageBreak/>
              <w:t>Ремонт</w:t>
            </w:r>
          </w:p>
        </w:tc>
        <w:tc>
          <w:tcPr>
            <w:tcW w:w="7088" w:type="dxa"/>
          </w:tcPr>
          <w:p w:rsidR="009951C8" w:rsidRPr="0075165F" w:rsidRDefault="009951C8" w:rsidP="009951C8">
            <w:pPr>
              <w:jc w:val="both"/>
              <w:rPr>
                <w:i/>
                <w:sz w:val="28"/>
                <w:szCs w:val="28"/>
              </w:rPr>
            </w:pPr>
            <w:r w:rsidRPr="0075165F">
              <w:rPr>
                <w:b/>
                <w:i/>
                <w:sz w:val="28"/>
                <w:szCs w:val="28"/>
              </w:rPr>
              <w:t xml:space="preserve">     Ремонт</w:t>
            </w:r>
            <w:r w:rsidRPr="0075165F">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9951C8" w:rsidRPr="0075165F" w:rsidRDefault="009951C8" w:rsidP="009951C8">
            <w:pPr>
              <w:jc w:val="both"/>
              <w:rPr>
                <w:i/>
                <w:sz w:val="28"/>
                <w:szCs w:val="28"/>
              </w:rPr>
            </w:pPr>
            <w:r w:rsidRPr="0075165F">
              <w:rPr>
                <w:i/>
                <w:sz w:val="28"/>
                <w:szCs w:val="28"/>
              </w:rPr>
              <w:t xml:space="preserve">      Ремонт должен осуществляться в соответствии с требованиями </w:t>
            </w:r>
            <w:r w:rsidRPr="008B1B31">
              <w:rPr>
                <w:i/>
                <w:sz w:val="28"/>
                <w:szCs w:val="28"/>
              </w:rPr>
              <w:t>руководства по эксплуатации оборудования №ДШС4</w:t>
            </w:r>
            <w:r>
              <w:rPr>
                <w:i/>
                <w:sz w:val="28"/>
                <w:szCs w:val="28"/>
              </w:rPr>
              <w:t>.350.019 РЭ, №ДШС3.021.033-12</w:t>
            </w:r>
            <w:r w:rsidRPr="008B1B31">
              <w:rPr>
                <w:i/>
                <w:sz w:val="28"/>
                <w:szCs w:val="28"/>
              </w:rPr>
              <w:t>,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i/>
                <w:sz w:val="28"/>
                <w:szCs w:val="28"/>
              </w:rPr>
              <w:t>.</w:t>
            </w:r>
          </w:p>
          <w:p w:rsidR="009951C8" w:rsidRPr="0075165F" w:rsidRDefault="009951C8" w:rsidP="009951C8">
            <w:pPr>
              <w:jc w:val="both"/>
              <w:rPr>
                <w:i/>
                <w:sz w:val="28"/>
                <w:szCs w:val="28"/>
              </w:rPr>
            </w:pPr>
            <w:r w:rsidRPr="0075165F">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w:t>
            </w:r>
            <w:r>
              <w:rPr>
                <w:i/>
                <w:sz w:val="28"/>
                <w:szCs w:val="28"/>
              </w:rPr>
              <w:t>настоящему техническому заданию котировочной</w:t>
            </w:r>
            <w:r w:rsidRPr="0075165F">
              <w:rPr>
                <w:i/>
                <w:sz w:val="28"/>
                <w:szCs w:val="28"/>
              </w:rPr>
              <w:t xml:space="preserve"> документации. Передача оформленной заявки возможна с использованием электронных средств передачи данных (эл. почты, системы </w:t>
            </w:r>
            <w:r w:rsidRPr="0075165F">
              <w:rPr>
                <w:i/>
                <w:sz w:val="28"/>
                <w:szCs w:val="28"/>
                <w:lang w:val="en-US"/>
              </w:rPr>
              <w:t>Redmine</w:t>
            </w:r>
            <w:r w:rsidRPr="0075165F">
              <w:rPr>
                <w:i/>
                <w:sz w:val="28"/>
                <w:szCs w:val="28"/>
              </w:rPr>
              <w:t>).</w:t>
            </w:r>
          </w:p>
          <w:p w:rsidR="009951C8" w:rsidRPr="0075165F" w:rsidRDefault="009951C8" w:rsidP="009951C8">
            <w:pPr>
              <w:jc w:val="both"/>
              <w:rPr>
                <w:sz w:val="28"/>
                <w:szCs w:val="28"/>
              </w:rPr>
            </w:pPr>
          </w:p>
        </w:tc>
        <w:tc>
          <w:tcPr>
            <w:tcW w:w="1842" w:type="dxa"/>
          </w:tcPr>
          <w:p w:rsidR="009951C8" w:rsidRPr="0075165F" w:rsidRDefault="009951C8" w:rsidP="009951C8">
            <w:pPr>
              <w:rPr>
                <w:sz w:val="28"/>
                <w:szCs w:val="28"/>
              </w:rPr>
            </w:pPr>
            <w:r w:rsidRPr="0075165F">
              <w:rPr>
                <w:sz w:val="28"/>
                <w:szCs w:val="28"/>
              </w:rPr>
              <w:t>По заявкам заказчика</w:t>
            </w:r>
          </w:p>
        </w:tc>
      </w:tr>
      <w:tr w:rsidR="009951C8" w:rsidRPr="0075165F" w:rsidTr="009951C8">
        <w:tc>
          <w:tcPr>
            <w:tcW w:w="851" w:type="dxa"/>
          </w:tcPr>
          <w:p w:rsidR="009951C8" w:rsidRPr="0075165F" w:rsidRDefault="009951C8" w:rsidP="009951C8">
            <w:pPr>
              <w:rPr>
                <w:sz w:val="28"/>
                <w:szCs w:val="28"/>
              </w:rPr>
            </w:pPr>
            <w:r w:rsidRPr="0075165F">
              <w:rPr>
                <w:sz w:val="28"/>
                <w:szCs w:val="28"/>
              </w:rPr>
              <w:t>Замена фискального накопителя</w:t>
            </w:r>
          </w:p>
        </w:tc>
        <w:tc>
          <w:tcPr>
            <w:tcW w:w="7088" w:type="dxa"/>
          </w:tcPr>
          <w:p w:rsidR="009951C8" w:rsidRPr="0075165F" w:rsidRDefault="009951C8" w:rsidP="009951C8">
            <w:pPr>
              <w:rPr>
                <w:i/>
                <w:sz w:val="28"/>
                <w:szCs w:val="28"/>
              </w:rPr>
            </w:pPr>
            <w:r w:rsidRPr="0075165F">
              <w:rPr>
                <w:i/>
                <w:sz w:val="28"/>
                <w:szCs w:val="28"/>
              </w:rPr>
              <w:t>1. Снятие отчётных документов (сменной и месячной ведомостей, отчёт о закрытии смены) при необходимости.</w:t>
            </w:r>
          </w:p>
          <w:p w:rsidR="009951C8" w:rsidRPr="0075165F" w:rsidRDefault="009951C8" w:rsidP="009951C8">
            <w:pPr>
              <w:rPr>
                <w:i/>
                <w:sz w:val="28"/>
                <w:szCs w:val="28"/>
              </w:rPr>
            </w:pPr>
            <w:r w:rsidRPr="0075165F">
              <w:rPr>
                <w:i/>
                <w:sz w:val="28"/>
                <w:szCs w:val="28"/>
              </w:rPr>
              <w:t>2. Демонтаж старого фискального накопителя и его передача Заказчику.</w:t>
            </w:r>
          </w:p>
          <w:p w:rsidR="009951C8" w:rsidRPr="0075165F" w:rsidRDefault="009951C8" w:rsidP="009951C8">
            <w:pPr>
              <w:rPr>
                <w:i/>
                <w:sz w:val="28"/>
                <w:szCs w:val="28"/>
              </w:rPr>
            </w:pPr>
            <w:r w:rsidRPr="0075165F">
              <w:rPr>
                <w:i/>
                <w:sz w:val="28"/>
                <w:szCs w:val="28"/>
              </w:rPr>
              <w:t>3. Установка нового фискального накопителя.</w:t>
            </w:r>
          </w:p>
          <w:p w:rsidR="009951C8" w:rsidRPr="0075165F" w:rsidRDefault="009951C8" w:rsidP="009951C8">
            <w:pPr>
              <w:rPr>
                <w:i/>
                <w:sz w:val="28"/>
                <w:szCs w:val="28"/>
              </w:rPr>
            </w:pPr>
            <w:r w:rsidRPr="0075165F">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9951C8" w:rsidRPr="0075165F" w:rsidRDefault="009951C8" w:rsidP="009951C8">
            <w:pPr>
              <w:rPr>
                <w:i/>
                <w:sz w:val="28"/>
                <w:szCs w:val="28"/>
              </w:rPr>
            </w:pPr>
            <w:r w:rsidRPr="0075165F">
              <w:rPr>
                <w:i/>
                <w:sz w:val="28"/>
                <w:szCs w:val="28"/>
              </w:rPr>
              <w:t>4.1. Заводской номер ФН.</w:t>
            </w:r>
          </w:p>
          <w:p w:rsidR="009951C8" w:rsidRPr="0075165F" w:rsidRDefault="009951C8" w:rsidP="009951C8">
            <w:pPr>
              <w:rPr>
                <w:i/>
                <w:sz w:val="28"/>
                <w:szCs w:val="28"/>
              </w:rPr>
            </w:pPr>
            <w:r w:rsidRPr="0075165F">
              <w:rPr>
                <w:i/>
                <w:sz w:val="28"/>
                <w:szCs w:val="28"/>
              </w:rPr>
              <w:lastRenderedPageBreak/>
              <w:t>4.2. Номер фискального документа.</w:t>
            </w:r>
          </w:p>
          <w:p w:rsidR="009951C8" w:rsidRPr="0075165F" w:rsidRDefault="009951C8" w:rsidP="009951C8">
            <w:pPr>
              <w:rPr>
                <w:i/>
                <w:sz w:val="28"/>
                <w:szCs w:val="28"/>
              </w:rPr>
            </w:pPr>
            <w:r w:rsidRPr="0075165F">
              <w:rPr>
                <w:i/>
                <w:sz w:val="28"/>
                <w:szCs w:val="28"/>
              </w:rPr>
              <w:t>4.3. Фискальный признак документа.</w:t>
            </w:r>
          </w:p>
          <w:p w:rsidR="009951C8" w:rsidRPr="0075165F" w:rsidRDefault="009951C8" w:rsidP="009951C8">
            <w:pPr>
              <w:rPr>
                <w:i/>
                <w:sz w:val="28"/>
                <w:szCs w:val="28"/>
              </w:rPr>
            </w:pPr>
            <w:r w:rsidRPr="0075165F">
              <w:rPr>
                <w:i/>
                <w:sz w:val="28"/>
                <w:szCs w:val="28"/>
              </w:rPr>
              <w:t>4.4. Дата и время активации</w:t>
            </w:r>
          </w:p>
          <w:p w:rsidR="009951C8" w:rsidRPr="0075165F" w:rsidRDefault="009951C8" w:rsidP="009951C8">
            <w:pPr>
              <w:rPr>
                <w:sz w:val="28"/>
                <w:szCs w:val="28"/>
              </w:rPr>
            </w:pPr>
            <w:r w:rsidRPr="0075165F">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9951C8" w:rsidRPr="0075165F" w:rsidRDefault="009951C8" w:rsidP="009951C8">
            <w:pPr>
              <w:rPr>
                <w:sz w:val="28"/>
                <w:szCs w:val="28"/>
              </w:rPr>
            </w:pPr>
            <w:r w:rsidRPr="0075165F">
              <w:rPr>
                <w:sz w:val="28"/>
                <w:szCs w:val="28"/>
              </w:rPr>
              <w:lastRenderedPageBreak/>
              <w:t xml:space="preserve">По истечении срока гарантийного использования фискального накопителя (12 </w:t>
            </w:r>
            <w:proofErr w:type="spellStart"/>
            <w:r w:rsidRPr="0075165F">
              <w:rPr>
                <w:sz w:val="28"/>
                <w:szCs w:val="28"/>
              </w:rPr>
              <w:t>мес</w:t>
            </w:r>
            <w:proofErr w:type="spellEnd"/>
            <w:r w:rsidRPr="0075165F">
              <w:rPr>
                <w:sz w:val="28"/>
                <w:szCs w:val="28"/>
              </w:rPr>
              <w:t>).</w:t>
            </w:r>
          </w:p>
        </w:tc>
      </w:tr>
    </w:tbl>
    <w:p w:rsidR="009951C8" w:rsidRPr="00CE6EDE" w:rsidRDefault="009951C8" w:rsidP="009951C8">
      <w:pPr>
        <w:pStyle w:val="a5"/>
        <w:ind w:firstLine="0"/>
        <w:jc w:val="center"/>
        <w:rPr>
          <w:sz w:val="28"/>
          <w:szCs w:val="28"/>
        </w:rPr>
      </w:pPr>
    </w:p>
    <w:p w:rsidR="009951C8" w:rsidRPr="00CE6EDE" w:rsidRDefault="009951C8" w:rsidP="009951C8">
      <w:pPr>
        <w:pStyle w:val="a5"/>
        <w:rPr>
          <w:sz w:val="28"/>
          <w:szCs w:val="28"/>
        </w:rPr>
      </w:pPr>
      <w:r w:rsidRPr="00CE6EDE">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9951C8" w:rsidRPr="00CE6EDE" w:rsidRDefault="009951C8" w:rsidP="009951C8">
      <w:pPr>
        <w:pStyle w:val="a5"/>
        <w:rPr>
          <w:sz w:val="28"/>
          <w:szCs w:val="28"/>
        </w:rPr>
      </w:pPr>
      <w:r w:rsidRPr="00CE6EDE">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9951C8" w:rsidRPr="00CE6EDE" w:rsidRDefault="009951C8" w:rsidP="009951C8">
      <w:pPr>
        <w:pStyle w:val="a5"/>
        <w:numPr>
          <w:ilvl w:val="0"/>
          <w:numId w:val="23"/>
        </w:numPr>
        <w:ind w:left="0" w:firstLine="284"/>
        <w:rPr>
          <w:sz w:val="28"/>
          <w:szCs w:val="28"/>
        </w:rPr>
      </w:pPr>
      <w:r w:rsidRPr="00CE6EDE">
        <w:rPr>
          <w:b/>
          <w:sz w:val="28"/>
          <w:szCs w:val="28"/>
        </w:rPr>
        <w:t>Категория «А» (критический приоритет)</w:t>
      </w:r>
      <w:r w:rsidRPr="00CE6EDE">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12 часов.</w:t>
      </w:r>
    </w:p>
    <w:p w:rsidR="009951C8" w:rsidRPr="00CE6EDE" w:rsidRDefault="009951C8" w:rsidP="009951C8">
      <w:pPr>
        <w:pStyle w:val="a5"/>
        <w:numPr>
          <w:ilvl w:val="0"/>
          <w:numId w:val="23"/>
        </w:numPr>
        <w:ind w:left="0" w:firstLine="284"/>
        <w:rPr>
          <w:sz w:val="28"/>
          <w:szCs w:val="28"/>
        </w:rPr>
      </w:pPr>
      <w:r w:rsidRPr="00CE6EDE">
        <w:rPr>
          <w:b/>
          <w:sz w:val="28"/>
          <w:szCs w:val="28"/>
        </w:rPr>
        <w:t>Категория «В» (высокий приоритет)</w:t>
      </w:r>
      <w:r w:rsidRPr="00CE6EDE">
        <w:rPr>
          <w:sz w:val="28"/>
          <w:szCs w:val="28"/>
        </w:rPr>
        <w:t xml:space="preserve"> - присваивается заявке на ремонт в случае, если неисправным является до 49 %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следовательно, предоставление услуг пассажирам Заказчика. Время ремонта - не должно превышать 36 часов.</w:t>
      </w:r>
    </w:p>
    <w:p w:rsidR="009951C8" w:rsidRPr="00CE6EDE" w:rsidRDefault="009951C8" w:rsidP="009951C8">
      <w:pPr>
        <w:pStyle w:val="a5"/>
        <w:numPr>
          <w:ilvl w:val="0"/>
          <w:numId w:val="23"/>
        </w:numPr>
        <w:ind w:left="0" w:firstLine="284"/>
        <w:rPr>
          <w:sz w:val="28"/>
          <w:szCs w:val="28"/>
        </w:rPr>
      </w:pPr>
      <w:r w:rsidRPr="00CE6EDE">
        <w:rPr>
          <w:b/>
          <w:sz w:val="28"/>
          <w:szCs w:val="28"/>
        </w:rPr>
        <w:t>Категория «C» (средний приоритет)</w:t>
      </w:r>
      <w:r w:rsidRPr="00CE6EDE">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9951C8" w:rsidRPr="00CE6EDE" w:rsidRDefault="009951C8" w:rsidP="009951C8">
      <w:pPr>
        <w:pStyle w:val="a5"/>
        <w:numPr>
          <w:ilvl w:val="0"/>
          <w:numId w:val="23"/>
        </w:numPr>
        <w:ind w:left="0" w:firstLine="284"/>
        <w:rPr>
          <w:sz w:val="28"/>
          <w:szCs w:val="28"/>
        </w:rPr>
      </w:pPr>
      <w:r w:rsidRPr="00CE6EDE">
        <w:rPr>
          <w:b/>
          <w:sz w:val="28"/>
          <w:szCs w:val="28"/>
        </w:rPr>
        <w:t>Мелкий и текущий ремонт БПА</w:t>
      </w:r>
      <w:r w:rsidRPr="00CE6EDE">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9951C8" w:rsidRPr="00CE6EDE" w:rsidRDefault="009951C8" w:rsidP="009951C8">
      <w:pPr>
        <w:pStyle w:val="a5"/>
        <w:numPr>
          <w:ilvl w:val="0"/>
          <w:numId w:val="23"/>
        </w:numPr>
        <w:ind w:left="0" w:firstLine="284"/>
        <w:rPr>
          <w:sz w:val="28"/>
          <w:szCs w:val="28"/>
        </w:rPr>
      </w:pPr>
      <w:r w:rsidRPr="00CE6EDE">
        <w:rPr>
          <w:b/>
          <w:sz w:val="28"/>
          <w:szCs w:val="28"/>
        </w:rPr>
        <w:t>Сложный ремонт БПА</w:t>
      </w:r>
      <w:r w:rsidRPr="00CE6EDE">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9951C8" w:rsidRPr="00CE6EDE" w:rsidRDefault="009951C8" w:rsidP="009951C8">
      <w:pPr>
        <w:pStyle w:val="a5"/>
        <w:numPr>
          <w:ilvl w:val="0"/>
          <w:numId w:val="23"/>
        </w:numPr>
        <w:ind w:left="0" w:firstLine="284"/>
        <w:rPr>
          <w:sz w:val="28"/>
          <w:szCs w:val="28"/>
        </w:rPr>
      </w:pPr>
      <w:r w:rsidRPr="00CE6EDE">
        <w:rPr>
          <w:b/>
          <w:sz w:val="28"/>
          <w:szCs w:val="28"/>
        </w:rPr>
        <w:t>Гарантийный ремонт узлов и механизмов БПА</w:t>
      </w:r>
      <w:r w:rsidRPr="00CE6EDE">
        <w:rPr>
          <w:sz w:val="28"/>
          <w:szCs w:val="28"/>
        </w:rPr>
        <w:t xml:space="preserve"> может производиться на заводе-изготовителе, срок выполнения гарантийного ремонта - не более 21 </w:t>
      </w:r>
      <w:r w:rsidRPr="00CE6EDE">
        <w:rPr>
          <w:sz w:val="28"/>
          <w:szCs w:val="28"/>
        </w:rPr>
        <w:lastRenderedPageBreak/>
        <w:t>(двадцати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9951C8" w:rsidRPr="00CE6EDE" w:rsidRDefault="009951C8" w:rsidP="009951C8">
      <w:pPr>
        <w:pStyle w:val="a5"/>
        <w:ind w:firstLine="644"/>
        <w:rPr>
          <w:sz w:val="28"/>
          <w:szCs w:val="28"/>
        </w:rPr>
      </w:pPr>
      <w:r w:rsidRPr="00CE6EDE">
        <w:rPr>
          <w:sz w:val="28"/>
          <w:szCs w:val="28"/>
        </w:rPr>
        <w:t xml:space="preserve">ТО и мелкий ремонт производится в месте установки оборудования, указанном в перечне обслуживаемого оборудования (приложение №1 к техническому заданию) </w:t>
      </w:r>
      <w:proofErr w:type="gramStart"/>
      <w:r w:rsidRPr="00CE6EDE">
        <w:rPr>
          <w:sz w:val="28"/>
          <w:szCs w:val="28"/>
        </w:rPr>
        <w:t>согласно режима</w:t>
      </w:r>
      <w:proofErr w:type="gramEnd"/>
      <w:r w:rsidRPr="00CE6EDE">
        <w:rPr>
          <w:sz w:val="28"/>
          <w:szCs w:val="28"/>
        </w:rPr>
        <w:t>,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9951C8" w:rsidRPr="00CE6EDE" w:rsidRDefault="009951C8" w:rsidP="009951C8">
      <w:pPr>
        <w:pStyle w:val="a5"/>
        <w:ind w:left="644" w:firstLine="0"/>
        <w:rPr>
          <w:sz w:val="28"/>
          <w:szCs w:val="28"/>
        </w:rPr>
      </w:pPr>
      <w:r w:rsidRPr="00CE6EDE">
        <w:rPr>
          <w:sz w:val="28"/>
          <w:szCs w:val="28"/>
        </w:rPr>
        <w:t>Заявки на ремонт могут подаваться любым из способов:</w:t>
      </w:r>
    </w:p>
    <w:p w:rsidR="009951C8" w:rsidRPr="00CE6EDE" w:rsidRDefault="009951C8" w:rsidP="009951C8">
      <w:pPr>
        <w:pStyle w:val="a5"/>
        <w:numPr>
          <w:ilvl w:val="0"/>
          <w:numId w:val="24"/>
        </w:numPr>
        <w:ind w:left="0" w:firstLine="284"/>
        <w:rPr>
          <w:sz w:val="28"/>
          <w:szCs w:val="28"/>
        </w:rPr>
      </w:pPr>
      <w:r w:rsidRPr="00CE6EDE">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9951C8" w:rsidRPr="00CE6EDE" w:rsidRDefault="009951C8" w:rsidP="009951C8">
      <w:pPr>
        <w:pStyle w:val="a5"/>
        <w:numPr>
          <w:ilvl w:val="0"/>
          <w:numId w:val="24"/>
        </w:numPr>
        <w:ind w:left="0" w:firstLine="284"/>
        <w:rPr>
          <w:sz w:val="28"/>
          <w:szCs w:val="28"/>
        </w:rPr>
      </w:pPr>
      <w:r w:rsidRPr="00CE6EDE">
        <w:rPr>
          <w:sz w:val="28"/>
          <w:szCs w:val="28"/>
        </w:rPr>
        <w:t xml:space="preserve">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CE6EDE">
        <w:rPr>
          <w:sz w:val="28"/>
          <w:szCs w:val="28"/>
        </w:rPr>
        <w:t>Redmine</w:t>
      </w:r>
      <w:proofErr w:type="spellEnd"/>
      <w:r w:rsidRPr="00CE6EDE">
        <w:rPr>
          <w:sz w:val="28"/>
          <w:szCs w:val="28"/>
        </w:rPr>
        <w:t>.</w:t>
      </w:r>
    </w:p>
    <w:p w:rsidR="009951C8" w:rsidRPr="00CE6EDE" w:rsidRDefault="009951C8" w:rsidP="009951C8">
      <w:pPr>
        <w:pStyle w:val="a5"/>
        <w:ind w:firstLine="0"/>
        <w:rPr>
          <w:sz w:val="28"/>
          <w:szCs w:val="28"/>
        </w:rPr>
      </w:pPr>
      <w:r w:rsidRPr="00CE6EDE">
        <w:rPr>
          <w:sz w:val="28"/>
          <w:szCs w:val="28"/>
        </w:rPr>
        <w:tab/>
        <w:t>Оплата замененных запасных частей производится Заказчиком на основании отдельных счетов, выставленных Исполнителем.</w:t>
      </w:r>
    </w:p>
    <w:p w:rsidR="00C077BB" w:rsidRDefault="00C077BB" w:rsidP="00C077BB">
      <w:pPr>
        <w:rPr>
          <w:bCs/>
          <w:i/>
          <w:sz w:val="28"/>
          <w:szCs w:val="28"/>
        </w:rPr>
      </w:pPr>
    </w:p>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EC49D4">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w:t>
      </w:r>
      <w:proofErr w:type="gramStart"/>
      <w:r w:rsidR="003369BB" w:rsidRPr="00EC49D4">
        <w:rPr>
          <w:rFonts w:eastAsia="Times New Roman"/>
          <w:sz w:val="28"/>
          <w:szCs w:val="20"/>
        </w:rPr>
        <w:t>подтверждает и гарантирует</w:t>
      </w:r>
      <w:proofErr w:type="gramEnd"/>
      <w:r w:rsidR="003369BB" w:rsidRPr="00EC49D4">
        <w:rPr>
          <w:rFonts w:eastAsia="Times New Roman"/>
          <w:sz w:val="28"/>
          <w:szCs w:val="20"/>
        </w:rPr>
        <w:t xml:space="preserve">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814E1A"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6"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6"/>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7"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7"/>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 xml:space="preserve">Категория субъекта малого и среднего </w:t>
            </w:r>
            <w:r w:rsidRPr="00654CEB">
              <w:rPr>
                <w:sz w:val="28"/>
                <w:szCs w:val="20"/>
              </w:rPr>
              <w:lastRenderedPageBreak/>
              <w:t>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814E1A" w:rsidP="00BE597B">
            <w:pPr>
              <w:pStyle w:val="a5"/>
              <w:ind w:firstLine="0"/>
            </w:pPr>
            <w:r>
              <w:fldChar w:fldCharType="begin">
                <w:ffData>
                  <w:name w:val="Флажок1"/>
                  <w:enabled/>
                  <w:calcOnExit w:val="0"/>
                  <w:checkBox>
                    <w:sizeAuto/>
                    <w:default w:val="0"/>
                  </w:checkBox>
                </w:ffData>
              </w:fldChar>
            </w:r>
            <w:bookmarkStart w:id="8" w:name="Флажок1"/>
            <w:r w:rsidR="00451262">
              <w:instrText xml:space="preserve"> FORMCHECKBOX </w:instrText>
            </w:r>
            <w:r>
              <w:fldChar w:fldCharType="separate"/>
            </w:r>
            <w:r>
              <w:fldChar w:fldCharType="end"/>
            </w:r>
            <w:bookmarkEnd w:id="8"/>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lastRenderedPageBreak/>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14E1A" w:rsidP="00BE597B">
            <w:pPr>
              <w:pStyle w:val="a5"/>
              <w:ind w:firstLine="0"/>
            </w:pPr>
            <w:r>
              <w:fldChar w:fldCharType="begin">
                <w:ffData>
                  <w:name w:val="Флажок2"/>
                  <w:enabled/>
                  <w:calcOnExit w:val="0"/>
                  <w:checkBox>
                    <w:sizeAuto/>
                    <w:default w:val="0"/>
                  </w:checkBox>
                </w:ffData>
              </w:fldChar>
            </w:r>
            <w:bookmarkStart w:id="9" w:name="Флажок2"/>
            <w:r w:rsidR="00451262">
              <w:instrText xml:space="preserve"> FORMCHECKBOX </w:instrText>
            </w:r>
            <w:r>
              <w:fldChar w:fldCharType="separate"/>
            </w:r>
            <w:r>
              <w:fldChar w:fldCharType="end"/>
            </w:r>
            <w:bookmarkEnd w:id="9"/>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814E1A" w:rsidP="00BE597B">
            <w:pPr>
              <w:pStyle w:val="a5"/>
              <w:ind w:firstLine="0"/>
            </w:pPr>
            <w:r>
              <w:fldChar w:fldCharType="begin">
                <w:ffData>
                  <w:name w:val="Флажок3"/>
                  <w:enabled/>
                  <w:calcOnExit w:val="0"/>
                  <w:checkBox>
                    <w:sizeAuto/>
                    <w:default w:val="0"/>
                  </w:checkBox>
                </w:ffData>
              </w:fldChar>
            </w:r>
            <w:bookmarkStart w:id="10" w:name="Флажок3"/>
            <w:r w:rsidR="00451262">
              <w:instrText xml:space="preserve"> FORMCHECKBOX </w:instrText>
            </w:r>
            <w:r>
              <w:fldChar w:fldCharType="separate"/>
            </w:r>
            <w:r>
              <w:fldChar w:fldCharType="end"/>
            </w:r>
            <w:bookmarkEnd w:id="10"/>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14E1A" w:rsidP="00BE597B">
            <w:pPr>
              <w:pStyle w:val="a5"/>
              <w:ind w:firstLine="0"/>
            </w:pPr>
            <w:r>
              <w:fldChar w:fldCharType="begin">
                <w:ffData>
                  <w:name w:val="Флажок4"/>
                  <w:enabled/>
                  <w:calcOnExit w:val="0"/>
                  <w:checkBox>
                    <w:sizeAuto/>
                    <w:default w:val="0"/>
                  </w:checkBox>
                </w:ffData>
              </w:fldChar>
            </w:r>
            <w:bookmarkStart w:id="11" w:name="Флажок4"/>
            <w:r w:rsidR="00451262">
              <w:instrText xml:space="preserve"> FORMCHECKBOX </w:instrText>
            </w:r>
            <w:r>
              <w:fldChar w:fldCharType="separate"/>
            </w:r>
            <w:r>
              <w:fldChar w:fldCharType="end"/>
            </w:r>
            <w:bookmarkEnd w:id="11"/>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 xml:space="preserve">указать телефон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783C6A" w:rsidRPr="00C61B90" w:rsidTr="000C0E30">
        <w:tblPrEx>
          <w:tblLook w:val="04A0"/>
        </w:tblPrEx>
        <w:tc>
          <w:tcPr>
            <w:tcW w:w="2790" w:type="dxa"/>
          </w:tcPr>
          <w:p w:rsidR="00783C6A" w:rsidRPr="00C61B90" w:rsidRDefault="00783C6A" w:rsidP="00783C6A">
            <w:pPr>
              <w:jc w:val="both"/>
              <w:rPr>
                <w:b/>
              </w:rPr>
            </w:pPr>
            <w:r w:rsidRPr="00D4715C">
              <w:rPr>
                <w:b/>
              </w:rPr>
              <w:t>Наименование работы</w:t>
            </w:r>
          </w:p>
        </w:tc>
        <w:tc>
          <w:tcPr>
            <w:tcW w:w="1490" w:type="dxa"/>
            <w:gridSpan w:val="2"/>
          </w:tcPr>
          <w:p w:rsidR="00783C6A" w:rsidRPr="00C61B90" w:rsidRDefault="00783C6A" w:rsidP="00783C6A">
            <w:pPr>
              <w:jc w:val="both"/>
              <w:rPr>
                <w:b/>
              </w:rPr>
            </w:pPr>
            <w:proofErr w:type="spellStart"/>
            <w:r w:rsidRPr="00D4715C">
              <w:rPr>
                <w:b/>
              </w:rPr>
              <w:t>Ед.изм</w:t>
            </w:r>
            <w:proofErr w:type="spellEnd"/>
            <w:r w:rsidRPr="00D4715C">
              <w:rPr>
                <w:b/>
              </w:rPr>
              <w:t>.</w:t>
            </w:r>
          </w:p>
        </w:tc>
        <w:tc>
          <w:tcPr>
            <w:tcW w:w="2834" w:type="dxa"/>
            <w:gridSpan w:val="2"/>
          </w:tcPr>
          <w:p w:rsidR="00783C6A" w:rsidRPr="00C61B90" w:rsidRDefault="00783C6A" w:rsidP="00783C6A">
            <w:pPr>
              <w:ind w:left="-108"/>
              <w:jc w:val="both"/>
              <w:rPr>
                <w:b/>
              </w:rPr>
            </w:pPr>
            <w:r w:rsidRPr="00D4715C">
              <w:rPr>
                <w:b/>
              </w:rPr>
              <w:t>Количество (объем)</w:t>
            </w:r>
          </w:p>
        </w:tc>
        <w:tc>
          <w:tcPr>
            <w:tcW w:w="2631" w:type="dxa"/>
          </w:tcPr>
          <w:p w:rsidR="00783C6A" w:rsidRPr="00C61B90" w:rsidRDefault="00783C6A" w:rsidP="00783C6A">
            <w:pPr>
              <w:jc w:val="both"/>
              <w:rPr>
                <w:b/>
              </w:rPr>
            </w:pPr>
            <w:r>
              <w:rPr>
                <w:b/>
              </w:rPr>
              <w:t>Периодичность выполнения работ в год</w:t>
            </w:r>
          </w:p>
        </w:tc>
        <w:tc>
          <w:tcPr>
            <w:tcW w:w="2489" w:type="dxa"/>
          </w:tcPr>
          <w:p w:rsidR="00783C6A" w:rsidRPr="00C61B90" w:rsidRDefault="00783C6A" w:rsidP="00783C6A">
            <w:pPr>
              <w:jc w:val="both"/>
              <w:rPr>
                <w:b/>
              </w:rPr>
            </w:pPr>
            <w:r w:rsidRPr="00D4715C">
              <w:rPr>
                <w:b/>
              </w:rPr>
              <w:t>Цена за единицу без учета НДС</w:t>
            </w:r>
          </w:p>
        </w:tc>
        <w:tc>
          <w:tcPr>
            <w:tcW w:w="1890" w:type="dxa"/>
          </w:tcPr>
          <w:p w:rsidR="00783C6A" w:rsidRPr="00C61B90" w:rsidRDefault="00783C6A" w:rsidP="00783C6A">
            <w:pPr>
              <w:jc w:val="both"/>
              <w:rPr>
                <w:b/>
              </w:rPr>
            </w:pPr>
            <w:r w:rsidRPr="00D4715C">
              <w:rPr>
                <w:b/>
              </w:rPr>
              <w:t>Всего без учета НДС</w:t>
            </w:r>
          </w:p>
        </w:tc>
        <w:tc>
          <w:tcPr>
            <w:tcW w:w="1753" w:type="dxa"/>
          </w:tcPr>
          <w:p w:rsidR="00783C6A" w:rsidRPr="00C61B90" w:rsidRDefault="00783C6A" w:rsidP="00783C6A">
            <w:pPr>
              <w:jc w:val="both"/>
              <w:rPr>
                <w:b/>
              </w:rPr>
            </w:pPr>
            <w:r w:rsidRPr="00D4715C">
              <w:rPr>
                <w:b/>
              </w:rPr>
              <w:t>Всего с учетом НДС</w:t>
            </w:r>
          </w:p>
        </w:tc>
      </w:tr>
      <w:tr w:rsidR="00783C6A" w:rsidRPr="00C61B90" w:rsidTr="000C0E30">
        <w:tblPrEx>
          <w:tblLook w:val="04A0"/>
        </w:tblPrEx>
        <w:tc>
          <w:tcPr>
            <w:tcW w:w="2790" w:type="dxa"/>
          </w:tcPr>
          <w:p w:rsidR="00783C6A" w:rsidRPr="00C61B90" w:rsidRDefault="00783C6A" w:rsidP="00783C6A">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783C6A" w:rsidRPr="004E7E6C" w:rsidRDefault="00783C6A" w:rsidP="00783C6A">
            <w:pPr>
              <w:ind w:left="-108"/>
              <w:jc w:val="both"/>
              <w:rPr>
                <w:i/>
              </w:rPr>
            </w:pPr>
            <w:r w:rsidRPr="00D4715C">
              <w:rPr>
                <w:i/>
              </w:rPr>
              <w:t>Указать ед. изм. согласно ОКЕИ</w:t>
            </w:r>
          </w:p>
        </w:tc>
        <w:tc>
          <w:tcPr>
            <w:tcW w:w="2834" w:type="dxa"/>
            <w:gridSpan w:val="2"/>
          </w:tcPr>
          <w:p w:rsidR="00783C6A" w:rsidRPr="004E7E6C" w:rsidRDefault="00783C6A" w:rsidP="00783C6A">
            <w:pPr>
              <w:ind w:left="-108"/>
              <w:jc w:val="both"/>
              <w:rPr>
                <w:i/>
              </w:rPr>
            </w:pPr>
            <w:r w:rsidRPr="00D4715C">
              <w:rPr>
                <w:i/>
              </w:rPr>
              <w:t>Указать количество (объем) согласно единицам измерения</w:t>
            </w:r>
          </w:p>
        </w:tc>
        <w:tc>
          <w:tcPr>
            <w:tcW w:w="2631" w:type="dxa"/>
          </w:tcPr>
          <w:p w:rsidR="00783C6A" w:rsidRPr="004E7E6C" w:rsidRDefault="00783C6A" w:rsidP="00783C6A">
            <w:pPr>
              <w:ind w:left="-108"/>
              <w:jc w:val="both"/>
              <w:rPr>
                <w:i/>
              </w:rPr>
            </w:pPr>
            <w:r w:rsidRPr="00D4715C">
              <w:rPr>
                <w:i/>
              </w:rPr>
              <w:t>Указать</w:t>
            </w:r>
            <w:r>
              <w:rPr>
                <w:i/>
              </w:rPr>
              <w:t xml:space="preserve"> периодичность выполнения работ</w:t>
            </w:r>
          </w:p>
        </w:tc>
        <w:tc>
          <w:tcPr>
            <w:tcW w:w="2489" w:type="dxa"/>
          </w:tcPr>
          <w:p w:rsidR="00783C6A" w:rsidRPr="004E7E6C" w:rsidRDefault="00783C6A" w:rsidP="00783C6A">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783C6A" w:rsidRPr="004E7E6C" w:rsidRDefault="00783C6A" w:rsidP="00783C6A">
            <w:pPr>
              <w:ind w:left="-108"/>
              <w:jc w:val="both"/>
              <w:rPr>
                <w:i/>
              </w:rPr>
            </w:pPr>
            <w:r w:rsidRPr="00D4715C">
              <w:rPr>
                <w:i/>
              </w:rPr>
              <w:t>Указать цену в рублях</w:t>
            </w:r>
          </w:p>
        </w:tc>
        <w:tc>
          <w:tcPr>
            <w:tcW w:w="1890" w:type="dxa"/>
          </w:tcPr>
          <w:p w:rsidR="00783C6A" w:rsidRPr="004E7E6C" w:rsidRDefault="00783C6A" w:rsidP="00783C6A">
            <w:pPr>
              <w:ind w:left="-108"/>
              <w:jc w:val="both"/>
              <w:rPr>
                <w:i/>
              </w:rPr>
            </w:pPr>
            <w:r w:rsidRPr="00D4715C">
              <w:rPr>
                <w:i/>
              </w:rPr>
              <w:t>Указать цену в рублях</w:t>
            </w:r>
          </w:p>
        </w:tc>
        <w:tc>
          <w:tcPr>
            <w:tcW w:w="1753" w:type="dxa"/>
          </w:tcPr>
          <w:p w:rsidR="00783C6A" w:rsidRPr="004E7E6C" w:rsidRDefault="00783C6A" w:rsidP="00783C6A">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Default="00F81F97" w:rsidP="00F8707F">
            <w:pPr>
              <w:ind w:left="-108"/>
              <w:jc w:val="both"/>
              <w:rPr>
                <w:i/>
              </w:rPr>
            </w:pPr>
            <w:r w:rsidRPr="00D4715C">
              <w:rPr>
                <w:i/>
              </w:rPr>
              <w:t>Указать сумму всего без учета НДС</w:t>
            </w:r>
          </w:p>
          <w:p w:rsidR="00DC3BB0" w:rsidRPr="00C61B90" w:rsidRDefault="00DC3BB0" w:rsidP="00F8707F">
            <w:pPr>
              <w:ind w:left="-108"/>
              <w:jc w:val="both"/>
            </w:pPr>
          </w:p>
        </w:tc>
        <w:tc>
          <w:tcPr>
            <w:tcW w:w="1753" w:type="dxa"/>
          </w:tcPr>
          <w:p w:rsidR="00F81F97" w:rsidRDefault="00F81F97" w:rsidP="00F8707F">
            <w:pPr>
              <w:jc w:val="both"/>
              <w:rPr>
                <w:i/>
              </w:rPr>
            </w:pPr>
            <w:r w:rsidRPr="00D4715C">
              <w:rPr>
                <w:i/>
              </w:rPr>
              <w:t>Указать сумму всего с учетом НДС</w:t>
            </w:r>
          </w:p>
          <w:p w:rsidR="00DC3BB0" w:rsidRDefault="00DC3BB0" w:rsidP="00F8707F">
            <w:pPr>
              <w:jc w:val="both"/>
              <w:rPr>
                <w:i/>
              </w:rPr>
            </w:pPr>
          </w:p>
          <w:p w:rsidR="00DC3BB0" w:rsidRPr="00C61B90" w:rsidRDefault="00DC3BB0" w:rsidP="00F8707F">
            <w:pPr>
              <w:jc w:val="both"/>
            </w:pPr>
          </w:p>
        </w:tc>
      </w:tr>
      <w:tr w:rsidR="00DC3BB0" w:rsidRPr="00C61B90" w:rsidTr="00A84F58">
        <w:tblPrEx>
          <w:tblLook w:val="04A0"/>
        </w:tblPrEx>
        <w:tc>
          <w:tcPr>
            <w:tcW w:w="15877" w:type="dxa"/>
            <w:gridSpan w:val="9"/>
          </w:tcPr>
          <w:p w:rsidR="00DC3BB0" w:rsidRPr="001553C5" w:rsidRDefault="00DC3BB0" w:rsidP="00DC3BB0">
            <w:pPr>
              <w:rPr>
                <w:b/>
                <w:bCs/>
                <w:sz w:val="28"/>
                <w:szCs w:val="28"/>
              </w:rPr>
            </w:pPr>
            <w:r w:rsidRPr="001553C5">
              <w:rPr>
                <w:b/>
                <w:bCs/>
                <w:sz w:val="28"/>
                <w:szCs w:val="28"/>
              </w:rPr>
              <w:lastRenderedPageBreak/>
              <w:t>Перечень запасных частей, необходимых для ремонта билетопечатающего аппарата (комплект ЗИП):</w:t>
            </w:r>
          </w:p>
          <w:p w:rsidR="00DC3BB0" w:rsidRPr="00D4715C" w:rsidRDefault="00DC3BB0" w:rsidP="00F8707F">
            <w:pPr>
              <w:jc w:val="both"/>
              <w:rPr>
                <w:i/>
              </w:rPr>
            </w:pPr>
          </w:p>
        </w:tc>
      </w:tr>
      <w:tr w:rsidR="00B55131" w:rsidRPr="00C61B90" w:rsidTr="00FD24FA">
        <w:tblPrEx>
          <w:tblLook w:val="04A0"/>
        </w:tblPrEx>
        <w:tc>
          <w:tcPr>
            <w:tcW w:w="15877" w:type="dxa"/>
            <w:gridSpan w:val="9"/>
          </w:tcPr>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4"/>
              <w:gridCol w:w="5089"/>
              <w:gridCol w:w="2202"/>
              <w:gridCol w:w="5095"/>
            </w:tblGrid>
            <w:tr w:rsidR="00B55131" w:rsidRPr="001553C5" w:rsidTr="00C33F01">
              <w:trPr>
                <w:trHeight w:val="1392"/>
              </w:trPr>
              <w:tc>
                <w:tcPr>
                  <w:tcW w:w="2204" w:type="dxa"/>
                  <w:hideMark/>
                </w:tcPr>
                <w:p w:rsidR="00B55131" w:rsidRPr="001553C5" w:rsidRDefault="00B55131" w:rsidP="00B55131">
                  <w:pPr>
                    <w:rPr>
                      <w:bCs/>
                    </w:rPr>
                  </w:pPr>
                  <w:r w:rsidRPr="001553C5">
                    <w:rPr>
                      <w:bCs/>
                    </w:rPr>
                    <w:t>Шифр товара</w:t>
                  </w:r>
                </w:p>
              </w:tc>
              <w:tc>
                <w:tcPr>
                  <w:tcW w:w="5089" w:type="dxa"/>
                  <w:hideMark/>
                </w:tcPr>
                <w:p w:rsidR="00B55131" w:rsidRPr="001553C5" w:rsidRDefault="00B55131" w:rsidP="00B55131">
                  <w:pPr>
                    <w:rPr>
                      <w:bCs/>
                    </w:rPr>
                  </w:pPr>
                  <w:r w:rsidRPr="001553C5">
                    <w:rPr>
                      <w:bCs/>
                    </w:rPr>
                    <w:t>Наименование запасных частей</w:t>
                  </w:r>
                </w:p>
              </w:tc>
              <w:tc>
                <w:tcPr>
                  <w:tcW w:w="2202" w:type="dxa"/>
                  <w:hideMark/>
                </w:tcPr>
                <w:p w:rsidR="00B55131" w:rsidRPr="001553C5" w:rsidRDefault="00B55131" w:rsidP="00B55131">
                  <w:pPr>
                    <w:rPr>
                      <w:bCs/>
                    </w:rPr>
                  </w:pPr>
                  <w:r w:rsidRPr="001553C5">
                    <w:rPr>
                      <w:bCs/>
                    </w:rPr>
                    <w:t>Ед. измерения</w:t>
                  </w:r>
                </w:p>
              </w:tc>
              <w:tc>
                <w:tcPr>
                  <w:tcW w:w="5095" w:type="dxa"/>
                  <w:hideMark/>
                </w:tcPr>
                <w:p w:rsidR="00B55131" w:rsidRPr="001553C5" w:rsidRDefault="00B55131" w:rsidP="00B55131">
                  <w:pPr>
                    <w:rPr>
                      <w:bCs/>
                    </w:rPr>
                  </w:pPr>
                  <w:r w:rsidRPr="001553C5">
                    <w:rPr>
                      <w:bCs/>
                    </w:rPr>
                    <w:t>Цена за единицу без учета НДС</w:t>
                  </w:r>
                </w:p>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(MS-9834-C) 1,9 ГГц</w:t>
                  </w:r>
                </w:p>
              </w:tc>
              <w:tc>
                <w:tcPr>
                  <w:tcW w:w="5089" w:type="dxa"/>
                  <w:vAlign w:val="center"/>
                  <w:hideMark/>
                </w:tcPr>
                <w:p w:rsidR="00B55131" w:rsidRPr="001553C5" w:rsidRDefault="00B55131" w:rsidP="00B55131">
                  <w:pPr>
                    <w:jc w:val="both"/>
                    <w:rPr>
                      <w:color w:val="000000"/>
                    </w:rPr>
                  </w:pPr>
                  <w:r w:rsidRPr="001553C5">
                    <w:rPr>
                      <w:color w:val="000000"/>
                    </w:rPr>
                    <w:t>Комплект материнской платы MS-9834 (GM45) 1,9Ггц</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pPr>
                    <w:jc w:val="right"/>
                    <w:rPr>
                      <w:color w:val="000000"/>
                    </w:rPr>
                  </w:pPr>
                </w:p>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LCD TFT-17"</w:t>
                  </w:r>
                </w:p>
              </w:tc>
              <w:tc>
                <w:tcPr>
                  <w:tcW w:w="5089" w:type="dxa"/>
                  <w:vAlign w:val="center"/>
                  <w:hideMark/>
                </w:tcPr>
                <w:p w:rsidR="00B55131" w:rsidRPr="001553C5" w:rsidRDefault="00B55131" w:rsidP="00B55131">
                  <w:pPr>
                    <w:jc w:val="both"/>
                    <w:rPr>
                      <w:color w:val="000000"/>
                    </w:rPr>
                  </w:pPr>
                  <w:r w:rsidRPr="001553C5">
                    <w:rPr>
                      <w:color w:val="000000"/>
                    </w:rPr>
                    <w:t xml:space="preserve">Жидкокристаллическая панель AUO-M170EG01 VD  </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proofErr w:type="spellStart"/>
                  <w:r w:rsidRPr="001553C5">
                    <w:rPr>
                      <w:color w:val="000000"/>
                    </w:rPr>
                    <w:t>A-touch</w:t>
                  </w:r>
                  <w:proofErr w:type="spellEnd"/>
                </w:p>
              </w:tc>
              <w:tc>
                <w:tcPr>
                  <w:tcW w:w="5089" w:type="dxa"/>
                  <w:vAlign w:val="center"/>
                  <w:hideMark/>
                </w:tcPr>
                <w:p w:rsidR="00B55131" w:rsidRPr="001553C5" w:rsidRDefault="00B55131" w:rsidP="00B55131">
                  <w:pPr>
                    <w:jc w:val="both"/>
                    <w:rPr>
                      <w:color w:val="000000"/>
                      <w:lang w:val="en-US"/>
                    </w:rPr>
                  </w:pPr>
                  <w:r w:rsidRPr="001553C5">
                    <w:rPr>
                      <w:color w:val="000000"/>
                    </w:rPr>
                    <w:t>Сенсорный</w:t>
                  </w:r>
                  <w:r w:rsidRPr="001553C5">
                    <w:rPr>
                      <w:color w:val="000000"/>
                      <w:lang w:val="en-US"/>
                    </w:rPr>
                    <w:t xml:space="preserve"> </w:t>
                  </w:r>
                  <w:r w:rsidRPr="001553C5">
                    <w:rPr>
                      <w:color w:val="000000"/>
                    </w:rPr>
                    <w:t>экран</w:t>
                  </w:r>
                  <w:r w:rsidRPr="001553C5">
                    <w:rPr>
                      <w:color w:val="000000"/>
                      <w:lang w:val="en-US"/>
                    </w:rPr>
                    <w:t xml:space="preserve"> A-touch PAW 17PT1G with SAWUSB</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2"/>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Жесткий диск 500Gb 2,5" SATA</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2,5"-miniIDE</w:t>
                  </w:r>
                </w:p>
              </w:tc>
              <w:tc>
                <w:tcPr>
                  <w:tcW w:w="5089" w:type="dxa"/>
                  <w:vAlign w:val="center"/>
                  <w:hideMark/>
                </w:tcPr>
                <w:p w:rsidR="00B55131" w:rsidRPr="001553C5" w:rsidRDefault="00B55131" w:rsidP="00B55131">
                  <w:pPr>
                    <w:jc w:val="both"/>
                    <w:rPr>
                      <w:color w:val="000000"/>
                    </w:rPr>
                  </w:pPr>
                  <w:r w:rsidRPr="001553C5">
                    <w:rPr>
                      <w:color w:val="000000"/>
                    </w:rPr>
                    <w:t>Жесткий диск (Накопитель HDD) 160Gb 2.5" WD 5400rpm 8Mb IDE WD1600BEVE</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Модуль памяти SO-DIMM DDRII 1024Mb 800MHz </w:t>
                  </w:r>
                  <w:proofErr w:type="spellStart"/>
                  <w:r w:rsidRPr="001553C5">
                    <w:rPr>
                      <w:color w:val="000000"/>
                    </w:rPr>
                    <w:t>Crucial</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17"/>
              </w:trPr>
              <w:tc>
                <w:tcPr>
                  <w:tcW w:w="2204" w:type="dxa"/>
                  <w:vAlign w:val="center"/>
                  <w:hideMark/>
                </w:tcPr>
                <w:p w:rsidR="00B55131" w:rsidRPr="001553C5" w:rsidRDefault="00B55131" w:rsidP="00B55131">
                  <w:pPr>
                    <w:jc w:val="both"/>
                    <w:rPr>
                      <w:color w:val="000000"/>
                    </w:rPr>
                  </w:pPr>
                  <w:r w:rsidRPr="001553C5">
                    <w:rPr>
                      <w:color w:val="000000"/>
                    </w:rPr>
                    <w:t>MC52iT</w:t>
                  </w:r>
                </w:p>
              </w:tc>
              <w:tc>
                <w:tcPr>
                  <w:tcW w:w="5089" w:type="dxa"/>
                  <w:vAlign w:val="center"/>
                  <w:hideMark/>
                </w:tcPr>
                <w:p w:rsidR="00B55131" w:rsidRPr="001553C5" w:rsidRDefault="00B55131" w:rsidP="00B55131">
                  <w:pPr>
                    <w:jc w:val="both"/>
                    <w:rPr>
                      <w:color w:val="000000"/>
                    </w:rPr>
                  </w:pPr>
                  <w:r w:rsidRPr="001553C5">
                    <w:rPr>
                      <w:color w:val="000000"/>
                    </w:rPr>
                    <w:t>Модем GSM</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proofErr w:type="spellStart"/>
                  <w:r w:rsidRPr="001553C5">
                    <w:rPr>
                      <w:color w:val="000000"/>
                    </w:rPr>
                    <w:t>ПИН-Пад</w:t>
                  </w:r>
                  <w:proofErr w:type="spellEnd"/>
                  <w:r w:rsidRPr="001553C5">
                    <w:rPr>
                      <w:color w:val="000000"/>
                    </w:rPr>
                    <w:t xml:space="preserve"> клавиатура </w:t>
                  </w:r>
                  <w:proofErr w:type="spellStart"/>
                  <w:r w:rsidRPr="001553C5">
                    <w:rPr>
                      <w:color w:val="000000"/>
                    </w:rPr>
                    <w:t>Sagem</w:t>
                  </w:r>
                  <w:proofErr w:type="spellEnd"/>
                  <w:r w:rsidRPr="001553C5">
                    <w:rPr>
                      <w:color w:val="000000"/>
                    </w:rPr>
                    <w:t xml:space="preserve"> INT 1217 (комплект)</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20"/>
              </w:trPr>
              <w:tc>
                <w:tcPr>
                  <w:tcW w:w="2204" w:type="dxa"/>
                  <w:vAlign w:val="center"/>
                  <w:hideMark/>
                </w:tcPr>
                <w:p w:rsidR="00B55131" w:rsidRPr="001553C5" w:rsidRDefault="00B55131" w:rsidP="00B55131">
                  <w:pPr>
                    <w:jc w:val="both"/>
                    <w:rPr>
                      <w:color w:val="000000"/>
                    </w:rPr>
                  </w:pPr>
                  <w:r w:rsidRPr="001553C5">
                    <w:rPr>
                      <w:color w:val="000000"/>
                    </w:rPr>
                    <w:t>SBSK-03</w:t>
                  </w:r>
                </w:p>
              </w:tc>
              <w:tc>
                <w:tcPr>
                  <w:tcW w:w="5089" w:type="dxa"/>
                  <w:vAlign w:val="center"/>
                  <w:hideMark/>
                </w:tcPr>
                <w:p w:rsidR="00B55131" w:rsidRPr="001553C5" w:rsidRDefault="00B55131" w:rsidP="00B55131">
                  <w:pPr>
                    <w:jc w:val="both"/>
                    <w:rPr>
                      <w:color w:val="000000"/>
                    </w:rPr>
                  </w:pPr>
                  <w:r w:rsidRPr="001553C5">
                    <w:rPr>
                      <w:color w:val="000000"/>
                    </w:rPr>
                    <w:t>Считыватель карт SBSK-03</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proofErr w:type="spellStart"/>
                  <w:r w:rsidRPr="001553C5">
                    <w:rPr>
                      <w:color w:val="000000"/>
                    </w:rPr>
                    <w:t>CashCode</w:t>
                  </w:r>
                  <w:proofErr w:type="spellEnd"/>
                  <w:r w:rsidRPr="001553C5">
                    <w:rPr>
                      <w:color w:val="000000"/>
                    </w:rPr>
                    <w:t xml:space="preserve"> SM 2073 </w:t>
                  </w:r>
                  <w:proofErr w:type="spellStart"/>
                  <w:r w:rsidRPr="001553C5">
                    <w:rPr>
                      <w:color w:val="000000"/>
                    </w:rPr>
                    <w:t>BackLoad</w:t>
                  </w:r>
                  <w:proofErr w:type="spellEnd"/>
                  <w:r w:rsidRPr="001553C5">
                    <w:rPr>
                      <w:color w:val="000000"/>
                    </w:rPr>
                    <w:t xml:space="preserve"> </w:t>
                  </w:r>
                </w:p>
              </w:tc>
              <w:tc>
                <w:tcPr>
                  <w:tcW w:w="5089" w:type="dxa"/>
                  <w:vAlign w:val="center"/>
                  <w:hideMark/>
                </w:tcPr>
                <w:p w:rsidR="00B55131" w:rsidRPr="001553C5" w:rsidRDefault="00B55131" w:rsidP="00B55131">
                  <w:pPr>
                    <w:jc w:val="both"/>
                    <w:rPr>
                      <w:color w:val="000000"/>
                    </w:rPr>
                  </w:pPr>
                  <w:proofErr w:type="spellStart"/>
                  <w:r w:rsidRPr="001553C5">
                    <w:rPr>
                      <w:color w:val="000000"/>
                    </w:rPr>
                    <w:t>Банкнотоприемник</w:t>
                  </w:r>
                  <w:proofErr w:type="spellEnd"/>
                  <w:r w:rsidRPr="001553C5">
                    <w:rPr>
                      <w:color w:val="000000"/>
                    </w:rPr>
                    <w:t xml:space="preserve"> </w:t>
                  </w:r>
                  <w:proofErr w:type="spellStart"/>
                  <w:r w:rsidRPr="001553C5">
                    <w:rPr>
                      <w:color w:val="000000"/>
                    </w:rPr>
                    <w:t>CashCode</w:t>
                  </w:r>
                  <w:proofErr w:type="spellEnd"/>
                  <w:r w:rsidRPr="001553C5">
                    <w:rPr>
                      <w:color w:val="000000"/>
                    </w:rPr>
                    <w:t xml:space="preserve"> SM 2073</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95"/>
              </w:trPr>
              <w:tc>
                <w:tcPr>
                  <w:tcW w:w="2204" w:type="dxa"/>
                  <w:vAlign w:val="center"/>
                  <w:hideMark/>
                </w:tcPr>
                <w:p w:rsidR="00B55131" w:rsidRPr="001553C5" w:rsidRDefault="00B55131" w:rsidP="00B55131">
                  <w:pPr>
                    <w:jc w:val="both"/>
                    <w:rPr>
                      <w:color w:val="000000"/>
                    </w:rPr>
                  </w:pPr>
                  <w:r w:rsidRPr="001553C5">
                    <w:rPr>
                      <w:color w:val="000000"/>
                    </w:rPr>
                    <w:t>CST-1K571-P1L-S</w:t>
                  </w:r>
                </w:p>
              </w:tc>
              <w:tc>
                <w:tcPr>
                  <w:tcW w:w="5089" w:type="dxa"/>
                  <w:vAlign w:val="center"/>
                  <w:hideMark/>
                </w:tcPr>
                <w:p w:rsidR="00B55131" w:rsidRPr="001553C5" w:rsidRDefault="00B55131" w:rsidP="00B55131">
                  <w:pPr>
                    <w:jc w:val="both"/>
                    <w:rPr>
                      <w:color w:val="000000"/>
                      <w:lang w:val="en-US"/>
                    </w:rPr>
                  </w:pPr>
                  <w:r w:rsidRPr="001553C5">
                    <w:rPr>
                      <w:color w:val="000000"/>
                    </w:rPr>
                    <w:t>Кассета</w:t>
                  </w:r>
                  <w:r w:rsidRPr="001553C5">
                    <w:rPr>
                      <w:color w:val="000000"/>
                      <w:lang w:val="en-US"/>
                    </w:rPr>
                    <w:t xml:space="preserve"> CST-1K571-P1L-S</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14"/>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proofErr w:type="spellStart"/>
                  <w:r w:rsidRPr="001553C5">
                    <w:rPr>
                      <w:color w:val="000000"/>
                    </w:rPr>
                    <w:t>Монетоприемник</w:t>
                  </w:r>
                  <w:proofErr w:type="spellEnd"/>
                  <w:r w:rsidRPr="001553C5">
                    <w:rPr>
                      <w:color w:val="000000"/>
                    </w:rPr>
                    <w:t xml:space="preserve"> NRI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561"/>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lastRenderedPageBreak/>
                    <w:t> </w:t>
                  </w:r>
                </w:p>
              </w:tc>
              <w:tc>
                <w:tcPr>
                  <w:tcW w:w="5089" w:type="dxa"/>
                  <w:vAlign w:val="center"/>
                  <w:hideMark/>
                </w:tcPr>
                <w:p w:rsidR="00B55131" w:rsidRPr="001553C5" w:rsidRDefault="00B55131" w:rsidP="00B55131">
                  <w:pPr>
                    <w:jc w:val="both"/>
                    <w:rPr>
                      <w:color w:val="000000"/>
                    </w:rPr>
                  </w:pPr>
                  <w:r w:rsidRPr="001553C5">
                    <w:rPr>
                      <w:color w:val="000000"/>
                    </w:rPr>
                    <w:t>Контроллер PAYLINK,APCUSBXX00007</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Хоппер монет MC, RH standart,-МK2, 2 </w:t>
                  </w:r>
                  <w:proofErr w:type="spellStart"/>
                  <w:r w:rsidRPr="001553C5">
                    <w:rPr>
                      <w:color w:val="000000"/>
                    </w:rPr>
                    <w:t>rub</w:t>
                  </w:r>
                  <w:proofErr w:type="spellEnd"/>
                  <w:r w:rsidRPr="001553C5">
                    <w:rPr>
                      <w:color w:val="000000"/>
                    </w:rPr>
                    <w:t xml:space="preserve">, RH2X02RU00004 (HC </w:t>
                  </w:r>
                  <w:proofErr w:type="spellStart"/>
                  <w:r w:rsidRPr="001553C5">
                    <w:rPr>
                      <w:color w:val="000000"/>
                    </w:rPr>
                    <w:t>Short</w:t>
                  </w:r>
                  <w:proofErr w:type="spellEnd"/>
                  <w:r w:rsidRPr="001553C5">
                    <w:rPr>
                      <w:color w:val="000000"/>
                    </w:rPr>
                    <w:t>)</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w:t>
                  </w:r>
                  <w:proofErr w:type="spellStart"/>
                  <w:r w:rsidRPr="001553C5">
                    <w:rPr>
                      <w:color w:val="000000"/>
                      <w:lang w:val="en-US"/>
                    </w:rPr>
                    <w:t>standart</w:t>
                  </w:r>
                  <w:proofErr w:type="spellEnd"/>
                  <w:r w:rsidRPr="001553C5">
                    <w:rPr>
                      <w:color w:val="000000"/>
                      <w:lang w:val="en-US"/>
                    </w:rPr>
                    <w:t>,-</w:t>
                  </w:r>
                  <w:r w:rsidRPr="001553C5">
                    <w:rPr>
                      <w:color w:val="000000"/>
                    </w:rPr>
                    <w:t>М</w:t>
                  </w:r>
                  <w:r w:rsidRPr="001553C5">
                    <w:rPr>
                      <w:color w:val="000000"/>
                      <w:lang w:val="en-US"/>
                    </w:rPr>
                    <w:t>K2, 10 rub, RH2X02RU00003 (HC Tall)</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Tall ext,-MK2, 5 rub, RH2X02RU00002</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lang w:val="en-US"/>
                    </w:rPr>
                  </w:pPr>
                  <w:r w:rsidRPr="001553C5">
                    <w:rPr>
                      <w:color w:val="000000"/>
                    </w:rPr>
                    <w:t>Хоппер</w:t>
                  </w:r>
                  <w:r w:rsidRPr="001553C5">
                    <w:rPr>
                      <w:color w:val="000000"/>
                      <w:lang w:val="en-US"/>
                    </w:rPr>
                    <w:t xml:space="preserve"> </w:t>
                  </w:r>
                  <w:r w:rsidRPr="001553C5">
                    <w:rPr>
                      <w:color w:val="000000"/>
                    </w:rPr>
                    <w:t>монет</w:t>
                  </w:r>
                  <w:r w:rsidRPr="001553C5">
                    <w:rPr>
                      <w:color w:val="000000"/>
                      <w:lang w:val="en-US"/>
                    </w:rPr>
                    <w:t xml:space="preserve"> MC, RH HC Short ext,-MK2, 1 rub, RH2X02RU00001 (</w:t>
                  </w:r>
                  <w:proofErr w:type="spellStart"/>
                  <w:r w:rsidRPr="001553C5">
                    <w:rPr>
                      <w:color w:val="000000"/>
                      <w:lang w:val="en-US"/>
                    </w:rPr>
                    <w:t>Standart</w:t>
                  </w:r>
                  <w:proofErr w:type="spellEnd"/>
                  <w:r w:rsidRPr="001553C5">
                    <w:rPr>
                      <w:color w:val="000000"/>
                      <w:lang w:val="en-US"/>
                    </w:rPr>
                    <w:t>)</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GSM-BY05-FME</w:t>
                  </w:r>
                </w:p>
              </w:tc>
              <w:tc>
                <w:tcPr>
                  <w:tcW w:w="5089" w:type="dxa"/>
                  <w:vAlign w:val="center"/>
                  <w:hideMark/>
                </w:tcPr>
                <w:p w:rsidR="00B55131" w:rsidRPr="001553C5" w:rsidRDefault="00B55131" w:rsidP="00B55131">
                  <w:pPr>
                    <w:jc w:val="both"/>
                    <w:rPr>
                      <w:color w:val="000000"/>
                    </w:rPr>
                  </w:pPr>
                  <w:r w:rsidRPr="001553C5">
                    <w:rPr>
                      <w:color w:val="000000"/>
                    </w:rPr>
                    <w:t>Антенна GSM-BY05-FME 3м кабель 3dBi на липком основании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15"/>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Вентилятор SF23080A/2083HSL.GN</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78"/>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Концентратор на 7 портов USB 2.0 </w:t>
                  </w:r>
                  <w:proofErr w:type="spellStart"/>
                  <w:r w:rsidRPr="001553C5">
                    <w:rPr>
                      <w:color w:val="000000"/>
                    </w:rPr>
                    <w:t>D-Link</w:t>
                  </w:r>
                  <w:proofErr w:type="spellEnd"/>
                  <w:r w:rsidRPr="001553C5">
                    <w:rPr>
                      <w:color w:val="000000"/>
                    </w:rPr>
                    <w:t xml:space="preserve"> DUB-H7</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6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Замок С510ZM-1 (длина 23 мм)</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61"/>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Замок С510 ZS-1 (длина 18 мм)</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Автомат дифференциальный 1P+N 25A/30 АВДТ32 ИЭК</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BE 525-RS</w:t>
                  </w:r>
                </w:p>
              </w:tc>
              <w:tc>
                <w:tcPr>
                  <w:tcW w:w="5089" w:type="dxa"/>
                  <w:vAlign w:val="center"/>
                  <w:hideMark/>
                </w:tcPr>
                <w:p w:rsidR="00B55131" w:rsidRPr="001553C5" w:rsidRDefault="00B55131" w:rsidP="00B55131">
                  <w:pPr>
                    <w:jc w:val="both"/>
                    <w:rPr>
                      <w:color w:val="000000"/>
                    </w:rPr>
                  </w:pPr>
                  <w:r w:rsidRPr="001553C5">
                    <w:rPr>
                      <w:color w:val="000000"/>
                    </w:rPr>
                    <w:t>Источник бесперебойного питания APC BE525 RS</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61"/>
              </w:trPr>
              <w:tc>
                <w:tcPr>
                  <w:tcW w:w="2204" w:type="dxa"/>
                  <w:vAlign w:val="center"/>
                  <w:hideMark/>
                </w:tcPr>
                <w:p w:rsidR="00B55131" w:rsidRPr="001553C5" w:rsidRDefault="00B55131" w:rsidP="00B55131">
                  <w:pPr>
                    <w:jc w:val="both"/>
                    <w:rPr>
                      <w:color w:val="000000"/>
                    </w:rPr>
                  </w:pPr>
                  <w:r w:rsidRPr="001553C5">
                    <w:rPr>
                      <w:color w:val="000000"/>
                    </w:rPr>
                    <w:t>SPS-S060-12</w:t>
                  </w:r>
                </w:p>
              </w:tc>
              <w:tc>
                <w:tcPr>
                  <w:tcW w:w="5089" w:type="dxa"/>
                  <w:vAlign w:val="center"/>
                  <w:hideMark/>
                </w:tcPr>
                <w:p w:rsidR="00B55131" w:rsidRPr="001553C5" w:rsidRDefault="00B55131" w:rsidP="00B55131">
                  <w:pPr>
                    <w:jc w:val="both"/>
                    <w:rPr>
                      <w:color w:val="000000"/>
                    </w:rPr>
                  </w:pPr>
                  <w:r w:rsidRPr="001553C5">
                    <w:rPr>
                      <w:color w:val="000000"/>
                    </w:rPr>
                    <w:t xml:space="preserve">Блок питания </w:t>
                  </w:r>
                  <w:proofErr w:type="spellStart"/>
                  <w:r w:rsidRPr="001553C5">
                    <w:rPr>
                      <w:color w:val="000000"/>
                    </w:rPr>
                    <w:t>купюроприемника</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50"/>
              </w:trPr>
              <w:tc>
                <w:tcPr>
                  <w:tcW w:w="2204" w:type="dxa"/>
                  <w:vAlign w:val="center"/>
                  <w:hideMark/>
                </w:tcPr>
                <w:p w:rsidR="00B55131" w:rsidRPr="001553C5" w:rsidRDefault="00B55131" w:rsidP="00B55131">
                  <w:pPr>
                    <w:jc w:val="both"/>
                    <w:rPr>
                      <w:color w:val="000000"/>
                    </w:rPr>
                  </w:pPr>
                  <w:r w:rsidRPr="001553C5">
                    <w:rPr>
                      <w:color w:val="000000"/>
                    </w:rPr>
                    <w:t>SP-100-24</w:t>
                  </w:r>
                </w:p>
              </w:tc>
              <w:tc>
                <w:tcPr>
                  <w:tcW w:w="5089" w:type="dxa"/>
                  <w:vAlign w:val="center"/>
                  <w:hideMark/>
                </w:tcPr>
                <w:p w:rsidR="00B55131" w:rsidRPr="001553C5" w:rsidRDefault="00B55131" w:rsidP="00B55131">
                  <w:pPr>
                    <w:jc w:val="both"/>
                    <w:rPr>
                      <w:color w:val="000000"/>
                    </w:rPr>
                  </w:pPr>
                  <w:r w:rsidRPr="001553C5">
                    <w:rPr>
                      <w:color w:val="000000"/>
                    </w:rPr>
                    <w:t>Блок питания SP-100-24</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Направляющие BOYARD шариковые DB4501Zn/300 (DB450 L300)</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Направляющие шариковые неполного выдвижения BOYARD  250мм DB1711Zn/250</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lastRenderedPageBreak/>
                    <w:t>ДШС6.641.015</w:t>
                  </w:r>
                </w:p>
              </w:tc>
              <w:tc>
                <w:tcPr>
                  <w:tcW w:w="5089" w:type="dxa"/>
                  <w:vAlign w:val="center"/>
                  <w:hideMark/>
                </w:tcPr>
                <w:p w:rsidR="00B55131" w:rsidRPr="001553C5" w:rsidRDefault="00B55131" w:rsidP="00B55131">
                  <w:pPr>
                    <w:jc w:val="both"/>
                    <w:rPr>
                      <w:color w:val="000000"/>
                    </w:rPr>
                  </w:pPr>
                  <w:r w:rsidRPr="001553C5">
                    <w:rPr>
                      <w:color w:val="000000"/>
                    </w:rPr>
                    <w:t xml:space="preserve">Кабель интерфейсный </w:t>
                  </w:r>
                  <w:proofErr w:type="spellStart"/>
                  <w:r w:rsidRPr="001553C5">
                    <w:rPr>
                      <w:color w:val="000000"/>
                    </w:rPr>
                    <w:t>банкнотоприемника</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ДШС6.640.786</w:t>
                  </w:r>
                </w:p>
              </w:tc>
              <w:tc>
                <w:tcPr>
                  <w:tcW w:w="5089" w:type="dxa"/>
                  <w:vAlign w:val="center"/>
                  <w:hideMark/>
                </w:tcPr>
                <w:p w:rsidR="00B55131" w:rsidRPr="001553C5" w:rsidRDefault="00B55131" w:rsidP="00B55131">
                  <w:pPr>
                    <w:jc w:val="both"/>
                    <w:rPr>
                      <w:color w:val="000000"/>
                    </w:rPr>
                  </w:pPr>
                  <w:r w:rsidRPr="001553C5">
                    <w:rPr>
                      <w:color w:val="000000"/>
                    </w:rPr>
                    <w:t xml:space="preserve">Кабель </w:t>
                  </w:r>
                  <w:proofErr w:type="spellStart"/>
                  <w:r w:rsidRPr="001553C5">
                    <w:rPr>
                      <w:color w:val="000000"/>
                    </w:rPr>
                    <w:t>купюроприемника</w:t>
                  </w:r>
                  <w:proofErr w:type="spellEnd"/>
                  <w:r w:rsidRPr="001553C5">
                    <w:rPr>
                      <w:color w:val="000000"/>
                    </w:rPr>
                    <w:t xml:space="preserve"> Y-образный</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76"/>
              </w:trPr>
              <w:tc>
                <w:tcPr>
                  <w:tcW w:w="2204" w:type="dxa"/>
                  <w:vAlign w:val="center"/>
                  <w:hideMark/>
                </w:tcPr>
                <w:p w:rsidR="00B55131" w:rsidRPr="001553C5" w:rsidRDefault="00B55131" w:rsidP="00B55131">
                  <w:pPr>
                    <w:jc w:val="both"/>
                    <w:rPr>
                      <w:color w:val="000000"/>
                    </w:rPr>
                  </w:pPr>
                  <w:r w:rsidRPr="001553C5">
                    <w:rPr>
                      <w:color w:val="000000"/>
                    </w:rPr>
                    <w:t>ДШС6.640.953</w:t>
                  </w:r>
                </w:p>
              </w:tc>
              <w:tc>
                <w:tcPr>
                  <w:tcW w:w="5089" w:type="dxa"/>
                  <w:vAlign w:val="center"/>
                  <w:hideMark/>
                </w:tcPr>
                <w:p w:rsidR="00B55131" w:rsidRPr="001553C5" w:rsidRDefault="00B55131" w:rsidP="00B55131">
                  <w:pPr>
                    <w:jc w:val="both"/>
                    <w:rPr>
                      <w:color w:val="000000"/>
                    </w:rPr>
                  </w:pPr>
                  <w:r w:rsidRPr="001553C5">
                    <w:rPr>
                      <w:color w:val="000000"/>
                    </w:rPr>
                    <w:t>Жгут хоппера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Батарея для источника бесперебойного питания</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91"/>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Блок питания SPS-100-24 (ККМ)</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12"/>
              </w:trPr>
              <w:tc>
                <w:tcPr>
                  <w:tcW w:w="2204" w:type="dxa"/>
                  <w:vAlign w:val="center"/>
                  <w:hideMark/>
                </w:tcPr>
                <w:p w:rsidR="00B55131" w:rsidRPr="001553C5" w:rsidRDefault="00B55131" w:rsidP="00B55131">
                  <w:pPr>
                    <w:jc w:val="both"/>
                    <w:rPr>
                      <w:color w:val="000000"/>
                    </w:rPr>
                  </w:pPr>
                  <w:r w:rsidRPr="001553C5">
                    <w:rPr>
                      <w:color w:val="000000"/>
                    </w:rPr>
                    <w:t>ДШС3.093.275</w:t>
                  </w:r>
                </w:p>
              </w:tc>
              <w:tc>
                <w:tcPr>
                  <w:tcW w:w="5089" w:type="dxa"/>
                  <w:vAlign w:val="center"/>
                  <w:hideMark/>
                </w:tcPr>
                <w:p w:rsidR="00B55131" w:rsidRPr="001553C5" w:rsidRDefault="00B55131" w:rsidP="00B55131">
                  <w:pPr>
                    <w:jc w:val="both"/>
                    <w:rPr>
                      <w:color w:val="000000"/>
                    </w:rPr>
                  </w:pPr>
                  <w:r w:rsidRPr="001553C5">
                    <w:rPr>
                      <w:color w:val="000000"/>
                    </w:rPr>
                    <w:t>Блок интерфейсный</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545"/>
              </w:trPr>
              <w:tc>
                <w:tcPr>
                  <w:tcW w:w="2204" w:type="dxa"/>
                  <w:vAlign w:val="center"/>
                  <w:hideMark/>
                </w:tcPr>
                <w:p w:rsidR="00B55131" w:rsidRPr="001553C5" w:rsidRDefault="00B55131" w:rsidP="00B55131">
                  <w:pPr>
                    <w:jc w:val="both"/>
                    <w:rPr>
                      <w:color w:val="000000"/>
                    </w:rPr>
                  </w:pPr>
                  <w:r w:rsidRPr="001553C5">
                    <w:rPr>
                      <w:color w:val="000000"/>
                    </w:rPr>
                    <w:t>1080787.00</w:t>
                  </w:r>
                </w:p>
              </w:tc>
              <w:tc>
                <w:tcPr>
                  <w:tcW w:w="5089" w:type="dxa"/>
                  <w:vAlign w:val="center"/>
                  <w:hideMark/>
                </w:tcPr>
                <w:p w:rsidR="00B55131" w:rsidRPr="001553C5" w:rsidRDefault="00B55131" w:rsidP="00B55131">
                  <w:pPr>
                    <w:jc w:val="both"/>
                    <w:rPr>
                      <w:color w:val="000000"/>
                    </w:rPr>
                  </w:pPr>
                  <w:r w:rsidRPr="001553C5">
                    <w:rPr>
                      <w:color w:val="000000"/>
                    </w:rPr>
                    <w:t>Механизм автоматической отрезки в сборе</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0"/>
              </w:trPr>
              <w:tc>
                <w:tcPr>
                  <w:tcW w:w="2204" w:type="dxa"/>
                  <w:vAlign w:val="center"/>
                  <w:hideMark/>
                </w:tcPr>
                <w:p w:rsidR="00B55131" w:rsidRPr="001553C5" w:rsidRDefault="00B55131" w:rsidP="00B55131">
                  <w:pPr>
                    <w:jc w:val="both"/>
                    <w:rPr>
                      <w:color w:val="000000"/>
                    </w:rPr>
                  </w:pPr>
                  <w:r w:rsidRPr="001553C5">
                    <w:rPr>
                      <w:color w:val="000000"/>
                    </w:rPr>
                    <w:t>1081112.00</w:t>
                  </w:r>
                </w:p>
              </w:tc>
              <w:tc>
                <w:tcPr>
                  <w:tcW w:w="5089" w:type="dxa"/>
                  <w:vAlign w:val="center"/>
                  <w:hideMark/>
                </w:tcPr>
                <w:p w:rsidR="00B55131" w:rsidRPr="001553C5" w:rsidRDefault="00B55131" w:rsidP="00B55131">
                  <w:pPr>
                    <w:jc w:val="both"/>
                    <w:rPr>
                      <w:color w:val="000000"/>
                    </w:rPr>
                  </w:pPr>
                  <w:r w:rsidRPr="001553C5">
                    <w:rPr>
                      <w:color w:val="000000"/>
                    </w:rPr>
                    <w:t xml:space="preserve">Модуль </w:t>
                  </w:r>
                  <w:proofErr w:type="spellStart"/>
                  <w:r w:rsidRPr="001553C5">
                    <w:rPr>
                      <w:color w:val="000000"/>
                    </w:rPr>
                    <w:t>презентёра</w:t>
                  </w:r>
                  <w:proofErr w:type="spellEnd"/>
                  <w:r w:rsidRPr="001553C5">
                    <w:rPr>
                      <w:color w:val="000000"/>
                    </w:rPr>
                    <w:t xml:space="preserve"> в сборе</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47"/>
              </w:trPr>
              <w:tc>
                <w:tcPr>
                  <w:tcW w:w="2204" w:type="dxa"/>
                  <w:vAlign w:val="center"/>
                  <w:hideMark/>
                </w:tcPr>
                <w:p w:rsidR="00B55131" w:rsidRPr="001553C5" w:rsidRDefault="00B55131" w:rsidP="00B55131">
                  <w:pPr>
                    <w:jc w:val="both"/>
                    <w:rPr>
                      <w:color w:val="000000"/>
                    </w:rPr>
                  </w:pPr>
                  <w:r w:rsidRPr="001553C5">
                    <w:rPr>
                      <w:color w:val="000000"/>
                    </w:rPr>
                    <w:t>2074213/2126867</w:t>
                  </w:r>
                </w:p>
              </w:tc>
              <w:tc>
                <w:tcPr>
                  <w:tcW w:w="5089" w:type="dxa"/>
                  <w:vAlign w:val="center"/>
                  <w:hideMark/>
                </w:tcPr>
                <w:p w:rsidR="00B55131" w:rsidRPr="001553C5" w:rsidRDefault="00B55131" w:rsidP="00B55131">
                  <w:pPr>
                    <w:jc w:val="both"/>
                    <w:rPr>
                      <w:color w:val="000000"/>
                    </w:rPr>
                  </w:pPr>
                  <w:r w:rsidRPr="001553C5">
                    <w:rPr>
                      <w:color w:val="000000"/>
                    </w:rPr>
                    <w:t>Плата контроллера принтера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10"/>
              </w:trPr>
              <w:tc>
                <w:tcPr>
                  <w:tcW w:w="2204" w:type="dxa"/>
                  <w:vAlign w:val="center"/>
                  <w:hideMark/>
                </w:tcPr>
                <w:p w:rsidR="00B55131" w:rsidRPr="001553C5" w:rsidRDefault="00B55131" w:rsidP="00B55131">
                  <w:pPr>
                    <w:jc w:val="both"/>
                    <w:rPr>
                      <w:color w:val="000000"/>
                    </w:rPr>
                  </w:pPr>
                  <w:r w:rsidRPr="001553C5">
                    <w:rPr>
                      <w:color w:val="000000"/>
                    </w:rPr>
                    <w:t>1235080.00</w:t>
                  </w:r>
                </w:p>
              </w:tc>
              <w:tc>
                <w:tcPr>
                  <w:tcW w:w="5089" w:type="dxa"/>
                  <w:vAlign w:val="center"/>
                  <w:hideMark/>
                </w:tcPr>
                <w:p w:rsidR="00B55131" w:rsidRPr="001553C5" w:rsidRDefault="00B55131" w:rsidP="00B55131">
                  <w:pPr>
                    <w:jc w:val="both"/>
                    <w:rPr>
                      <w:color w:val="000000"/>
                    </w:rPr>
                  </w:pPr>
                  <w:r w:rsidRPr="001553C5">
                    <w:rPr>
                      <w:color w:val="000000"/>
                    </w:rPr>
                    <w:t>Нож отрезки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20"/>
              </w:trPr>
              <w:tc>
                <w:tcPr>
                  <w:tcW w:w="2204" w:type="dxa"/>
                  <w:vAlign w:val="center"/>
                  <w:hideMark/>
                </w:tcPr>
                <w:p w:rsidR="00B55131" w:rsidRPr="001553C5" w:rsidRDefault="00B55131" w:rsidP="00B55131">
                  <w:pPr>
                    <w:jc w:val="both"/>
                    <w:rPr>
                      <w:color w:val="000000"/>
                    </w:rPr>
                  </w:pPr>
                  <w:r w:rsidRPr="001553C5">
                    <w:rPr>
                      <w:color w:val="000000"/>
                    </w:rPr>
                    <w:t>1062088.00</w:t>
                  </w:r>
                </w:p>
              </w:tc>
              <w:tc>
                <w:tcPr>
                  <w:tcW w:w="5089" w:type="dxa"/>
                  <w:vAlign w:val="center"/>
                  <w:hideMark/>
                </w:tcPr>
                <w:p w:rsidR="00B55131" w:rsidRPr="001553C5" w:rsidRDefault="00B55131" w:rsidP="00B55131">
                  <w:pPr>
                    <w:jc w:val="both"/>
                    <w:rPr>
                      <w:color w:val="000000"/>
                    </w:rPr>
                  </w:pPr>
                  <w:r w:rsidRPr="001553C5">
                    <w:rPr>
                      <w:color w:val="000000"/>
                    </w:rPr>
                    <w:t>Устройство подачи бумаги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84"/>
              </w:trPr>
              <w:tc>
                <w:tcPr>
                  <w:tcW w:w="2204" w:type="dxa"/>
                  <w:vAlign w:val="center"/>
                  <w:hideMark/>
                </w:tcPr>
                <w:p w:rsidR="00B55131" w:rsidRPr="001553C5" w:rsidRDefault="00B55131" w:rsidP="00B55131">
                  <w:pPr>
                    <w:jc w:val="both"/>
                    <w:rPr>
                      <w:color w:val="000000"/>
                    </w:rPr>
                  </w:pPr>
                  <w:r w:rsidRPr="001553C5">
                    <w:rPr>
                      <w:color w:val="000000"/>
                    </w:rPr>
                    <w:t xml:space="preserve"> ДШС6.641.227</w:t>
                  </w:r>
                </w:p>
              </w:tc>
              <w:tc>
                <w:tcPr>
                  <w:tcW w:w="5089" w:type="dxa"/>
                  <w:vAlign w:val="center"/>
                  <w:hideMark/>
                </w:tcPr>
                <w:p w:rsidR="00B55131" w:rsidRPr="001553C5" w:rsidRDefault="00B55131" w:rsidP="00B55131">
                  <w:pPr>
                    <w:jc w:val="both"/>
                    <w:rPr>
                      <w:color w:val="000000"/>
                    </w:rPr>
                  </w:pPr>
                  <w:r w:rsidRPr="001553C5">
                    <w:rPr>
                      <w:color w:val="000000"/>
                    </w:rPr>
                    <w:t>Жгут ФН</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78"/>
              </w:trPr>
              <w:tc>
                <w:tcPr>
                  <w:tcW w:w="2204" w:type="dxa"/>
                  <w:vAlign w:val="center"/>
                  <w:hideMark/>
                </w:tcPr>
                <w:p w:rsidR="00B55131" w:rsidRPr="001553C5" w:rsidRDefault="00B55131" w:rsidP="00B55131">
                  <w:pPr>
                    <w:jc w:val="both"/>
                    <w:rPr>
                      <w:color w:val="000000"/>
                    </w:rPr>
                  </w:pPr>
                  <w:r w:rsidRPr="001553C5">
                    <w:rPr>
                      <w:color w:val="000000"/>
                    </w:rPr>
                    <w:t>ДШС3.093.326</w:t>
                  </w:r>
                </w:p>
              </w:tc>
              <w:tc>
                <w:tcPr>
                  <w:tcW w:w="5089" w:type="dxa"/>
                  <w:vAlign w:val="center"/>
                  <w:hideMark/>
                </w:tcPr>
                <w:p w:rsidR="00B55131" w:rsidRPr="001553C5" w:rsidRDefault="00B55131" w:rsidP="00B55131">
                  <w:pPr>
                    <w:jc w:val="both"/>
                    <w:rPr>
                      <w:color w:val="000000"/>
                    </w:rPr>
                  </w:pPr>
                  <w:r w:rsidRPr="001553C5">
                    <w:rPr>
                      <w:color w:val="000000"/>
                    </w:rPr>
                    <w:t>Устройство передачи данных (УПД)</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68"/>
              </w:trPr>
              <w:tc>
                <w:tcPr>
                  <w:tcW w:w="2204" w:type="dxa"/>
                  <w:vAlign w:val="center"/>
                  <w:hideMark/>
                </w:tcPr>
                <w:p w:rsidR="00B55131" w:rsidRPr="001553C5" w:rsidRDefault="00B55131" w:rsidP="00B55131">
                  <w:pPr>
                    <w:jc w:val="both"/>
                    <w:rPr>
                      <w:color w:val="000000"/>
                    </w:rPr>
                  </w:pPr>
                  <w:r w:rsidRPr="001553C5">
                    <w:rPr>
                      <w:color w:val="000000"/>
                    </w:rPr>
                    <w:t>ДШС6.641.226</w:t>
                  </w:r>
                </w:p>
              </w:tc>
              <w:tc>
                <w:tcPr>
                  <w:tcW w:w="5089" w:type="dxa"/>
                  <w:vAlign w:val="center"/>
                  <w:hideMark/>
                </w:tcPr>
                <w:p w:rsidR="00B55131" w:rsidRPr="001553C5" w:rsidRDefault="00B55131" w:rsidP="00B55131">
                  <w:pPr>
                    <w:jc w:val="both"/>
                    <w:rPr>
                      <w:color w:val="000000"/>
                    </w:rPr>
                  </w:pPr>
                  <w:r w:rsidRPr="001553C5">
                    <w:rPr>
                      <w:color w:val="000000"/>
                    </w:rPr>
                    <w:t>Жгут контроллера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89"/>
              </w:trPr>
              <w:tc>
                <w:tcPr>
                  <w:tcW w:w="2204" w:type="dxa"/>
                  <w:vAlign w:val="center"/>
                  <w:hideMark/>
                </w:tcPr>
                <w:p w:rsidR="00B55131" w:rsidRPr="001553C5" w:rsidRDefault="00B55131" w:rsidP="00B55131">
                  <w:pPr>
                    <w:jc w:val="both"/>
                    <w:rPr>
                      <w:color w:val="000000"/>
                    </w:rPr>
                  </w:pPr>
                  <w:r w:rsidRPr="001553C5">
                    <w:rPr>
                      <w:color w:val="000000"/>
                    </w:rPr>
                    <w:t>ДШС3.093.265</w:t>
                  </w:r>
                </w:p>
              </w:tc>
              <w:tc>
                <w:tcPr>
                  <w:tcW w:w="5089" w:type="dxa"/>
                  <w:vAlign w:val="center"/>
                  <w:hideMark/>
                </w:tcPr>
                <w:p w:rsidR="00B55131" w:rsidRPr="001553C5" w:rsidRDefault="00B55131" w:rsidP="00B55131">
                  <w:pPr>
                    <w:jc w:val="both"/>
                    <w:rPr>
                      <w:color w:val="000000"/>
                    </w:rPr>
                  </w:pPr>
                  <w:r w:rsidRPr="001553C5">
                    <w:rPr>
                      <w:color w:val="000000"/>
                    </w:rPr>
                    <w:t>Блок интерфейсный</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64"/>
              </w:trPr>
              <w:tc>
                <w:tcPr>
                  <w:tcW w:w="2204" w:type="dxa"/>
                  <w:vAlign w:val="center"/>
                  <w:hideMark/>
                </w:tcPr>
                <w:p w:rsidR="00B55131" w:rsidRPr="001553C5" w:rsidRDefault="00B55131" w:rsidP="00B55131">
                  <w:pPr>
                    <w:jc w:val="both"/>
                    <w:rPr>
                      <w:color w:val="000000"/>
                    </w:rPr>
                  </w:pPr>
                  <w:r w:rsidRPr="001553C5">
                    <w:rPr>
                      <w:color w:val="000000"/>
                    </w:rPr>
                    <w:t>ДШС3.065.062</w:t>
                  </w:r>
                </w:p>
              </w:tc>
              <w:tc>
                <w:tcPr>
                  <w:tcW w:w="5089" w:type="dxa"/>
                  <w:vAlign w:val="center"/>
                  <w:hideMark/>
                </w:tcPr>
                <w:p w:rsidR="00B55131" w:rsidRPr="001553C5" w:rsidRDefault="00B55131" w:rsidP="00B55131">
                  <w:pPr>
                    <w:jc w:val="both"/>
                    <w:rPr>
                      <w:color w:val="000000"/>
                    </w:rPr>
                  </w:pPr>
                  <w:r w:rsidRPr="001553C5">
                    <w:rPr>
                      <w:color w:val="000000"/>
                    </w:rPr>
                    <w:t>Блок фискального накопителя</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84"/>
              </w:trPr>
              <w:tc>
                <w:tcPr>
                  <w:tcW w:w="2204" w:type="dxa"/>
                  <w:vAlign w:val="center"/>
                  <w:hideMark/>
                </w:tcPr>
                <w:p w:rsidR="00B55131" w:rsidRPr="001553C5" w:rsidRDefault="00B55131" w:rsidP="00B55131">
                  <w:pPr>
                    <w:jc w:val="both"/>
                    <w:rPr>
                      <w:color w:val="000000"/>
                    </w:rPr>
                  </w:pPr>
                  <w:r w:rsidRPr="001553C5">
                    <w:rPr>
                      <w:color w:val="000000"/>
                    </w:rPr>
                    <w:t>ДШС3.093.260-01</w:t>
                  </w:r>
                </w:p>
              </w:tc>
              <w:tc>
                <w:tcPr>
                  <w:tcW w:w="5089" w:type="dxa"/>
                  <w:vAlign w:val="center"/>
                  <w:hideMark/>
                </w:tcPr>
                <w:p w:rsidR="00B55131" w:rsidRPr="001553C5" w:rsidRDefault="00B55131" w:rsidP="00B55131">
                  <w:pPr>
                    <w:jc w:val="both"/>
                    <w:rPr>
                      <w:color w:val="000000"/>
                    </w:rPr>
                  </w:pPr>
                  <w:r w:rsidRPr="001553C5">
                    <w:rPr>
                      <w:color w:val="000000"/>
                    </w:rPr>
                    <w:t>Контроллер фискальный</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74"/>
              </w:trPr>
              <w:tc>
                <w:tcPr>
                  <w:tcW w:w="2204" w:type="dxa"/>
                  <w:vAlign w:val="center"/>
                  <w:hideMark/>
                </w:tcPr>
                <w:p w:rsidR="00B55131" w:rsidRPr="001553C5" w:rsidRDefault="00B55131" w:rsidP="00B55131">
                  <w:pPr>
                    <w:jc w:val="both"/>
                    <w:rPr>
                      <w:color w:val="000000"/>
                    </w:rPr>
                  </w:pPr>
                  <w:r w:rsidRPr="001553C5">
                    <w:rPr>
                      <w:color w:val="000000"/>
                    </w:rPr>
                    <w:t>ДШС2.008.001</w:t>
                  </w:r>
                </w:p>
              </w:tc>
              <w:tc>
                <w:tcPr>
                  <w:tcW w:w="5089" w:type="dxa"/>
                  <w:vAlign w:val="center"/>
                  <w:hideMark/>
                </w:tcPr>
                <w:p w:rsidR="00B55131" w:rsidRPr="001553C5" w:rsidRDefault="00B55131" w:rsidP="00B55131">
                  <w:pPr>
                    <w:jc w:val="both"/>
                    <w:rPr>
                      <w:color w:val="000000"/>
                    </w:rPr>
                  </w:pPr>
                  <w:r w:rsidRPr="001553C5">
                    <w:rPr>
                      <w:color w:val="000000"/>
                    </w:rPr>
                    <w:t>Преобразователь интерфейса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65"/>
              </w:trPr>
              <w:tc>
                <w:tcPr>
                  <w:tcW w:w="2204" w:type="dxa"/>
                  <w:vAlign w:val="center"/>
                  <w:hideMark/>
                </w:tcPr>
                <w:p w:rsidR="00B55131" w:rsidRPr="001553C5" w:rsidRDefault="00B55131" w:rsidP="00B55131">
                  <w:pPr>
                    <w:jc w:val="both"/>
                    <w:rPr>
                      <w:color w:val="000000"/>
                    </w:rPr>
                  </w:pPr>
                  <w:r w:rsidRPr="001553C5">
                    <w:rPr>
                      <w:color w:val="000000"/>
                    </w:rPr>
                    <w:t>ДШС6.640.737</w:t>
                  </w:r>
                </w:p>
              </w:tc>
              <w:tc>
                <w:tcPr>
                  <w:tcW w:w="5089" w:type="dxa"/>
                  <w:vAlign w:val="center"/>
                  <w:hideMark/>
                </w:tcPr>
                <w:p w:rsidR="00B55131" w:rsidRPr="001553C5" w:rsidRDefault="00B55131" w:rsidP="00B55131">
                  <w:pPr>
                    <w:jc w:val="both"/>
                    <w:rPr>
                      <w:color w:val="000000"/>
                    </w:rPr>
                  </w:pPr>
                  <w:r w:rsidRPr="001553C5">
                    <w:rPr>
                      <w:color w:val="000000"/>
                    </w:rPr>
                    <w:t>Жгут питания</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34"/>
              </w:trPr>
              <w:tc>
                <w:tcPr>
                  <w:tcW w:w="2204" w:type="dxa"/>
                  <w:vAlign w:val="center"/>
                  <w:hideMark/>
                </w:tcPr>
                <w:p w:rsidR="00B55131" w:rsidRPr="001553C5" w:rsidRDefault="00B55131" w:rsidP="00B55131">
                  <w:pPr>
                    <w:jc w:val="both"/>
                    <w:rPr>
                      <w:color w:val="000000"/>
                    </w:rPr>
                  </w:pPr>
                  <w:r w:rsidRPr="001553C5">
                    <w:rPr>
                      <w:color w:val="000000"/>
                    </w:rPr>
                    <w:t>KRS</w:t>
                  </w:r>
                </w:p>
              </w:tc>
              <w:tc>
                <w:tcPr>
                  <w:tcW w:w="5089" w:type="dxa"/>
                  <w:vAlign w:val="center"/>
                  <w:hideMark/>
                </w:tcPr>
                <w:p w:rsidR="00B55131" w:rsidRPr="001553C5" w:rsidRDefault="00B55131" w:rsidP="00B55131">
                  <w:pPr>
                    <w:jc w:val="both"/>
                    <w:rPr>
                      <w:color w:val="000000"/>
                    </w:rPr>
                  </w:pPr>
                  <w:r w:rsidRPr="001553C5">
                    <w:rPr>
                      <w:color w:val="000000"/>
                    </w:rPr>
                    <w:t>Кабель RS232 прямой 9P - 9M</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15"/>
              </w:trPr>
              <w:tc>
                <w:tcPr>
                  <w:tcW w:w="2204" w:type="dxa"/>
                  <w:vAlign w:val="center"/>
                  <w:hideMark/>
                </w:tcPr>
                <w:p w:rsidR="00B55131" w:rsidRPr="001553C5" w:rsidRDefault="00B55131" w:rsidP="00B55131">
                  <w:pPr>
                    <w:jc w:val="both"/>
                    <w:rPr>
                      <w:color w:val="000000"/>
                    </w:rPr>
                  </w:pPr>
                  <w:r w:rsidRPr="001553C5">
                    <w:rPr>
                      <w:color w:val="000000"/>
                    </w:rPr>
                    <w:t>1048214.00</w:t>
                  </w:r>
                </w:p>
              </w:tc>
              <w:tc>
                <w:tcPr>
                  <w:tcW w:w="5089" w:type="dxa"/>
                  <w:vAlign w:val="center"/>
                  <w:hideMark/>
                </w:tcPr>
                <w:p w:rsidR="00B55131" w:rsidRPr="001553C5" w:rsidRDefault="00B55131" w:rsidP="00B55131">
                  <w:pPr>
                    <w:jc w:val="both"/>
                    <w:rPr>
                      <w:color w:val="000000"/>
                    </w:rPr>
                  </w:pPr>
                  <w:r w:rsidRPr="001553C5">
                    <w:rPr>
                      <w:color w:val="000000"/>
                    </w:rPr>
                    <w:t>Вал подачи бумаги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97"/>
              </w:trPr>
              <w:tc>
                <w:tcPr>
                  <w:tcW w:w="2204" w:type="dxa"/>
                  <w:vAlign w:val="center"/>
                  <w:hideMark/>
                </w:tcPr>
                <w:p w:rsidR="00B55131" w:rsidRPr="001553C5" w:rsidRDefault="00B55131" w:rsidP="00B55131">
                  <w:pPr>
                    <w:jc w:val="both"/>
                    <w:rPr>
                      <w:color w:val="000000"/>
                    </w:rPr>
                  </w:pPr>
                  <w:r w:rsidRPr="001553C5">
                    <w:rPr>
                      <w:color w:val="000000"/>
                    </w:rPr>
                    <w:t>1062087.00</w:t>
                  </w:r>
                </w:p>
              </w:tc>
              <w:tc>
                <w:tcPr>
                  <w:tcW w:w="5089" w:type="dxa"/>
                  <w:vAlign w:val="center"/>
                  <w:hideMark/>
                </w:tcPr>
                <w:p w:rsidR="00B55131" w:rsidRPr="001553C5" w:rsidRDefault="00B55131" w:rsidP="00B55131">
                  <w:pPr>
                    <w:jc w:val="both"/>
                    <w:rPr>
                      <w:color w:val="000000"/>
                    </w:rPr>
                  </w:pPr>
                  <w:r w:rsidRPr="001553C5">
                    <w:rPr>
                      <w:color w:val="000000"/>
                    </w:rPr>
                    <w:t>Датчик</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66"/>
              </w:trPr>
              <w:tc>
                <w:tcPr>
                  <w:tcW w:w="2204" w:type="dxa"/>
                  <w:vAlign w:val="center"/>
                  <w:hideMark/>
                </w:tcPr>
                <w:p w:rsidR="00B55131" w:rsidRPr="001553C5" w:rsidRDefault="00B55131" w:rsidP="00B55131">
                  <w:pPr>
                    <w:jc w:val="both"/>
                    <w:rPr>
                      <w:color w:val="000000"/>
                    </w:rPr>
                  </w:pPr>
                  <w:r w:rsidRPr="001553C5">
                    <w:rPr>
                      <w:color w:val="000000"/>
                    </w:rPr>
                    <w:t>1047680.00</w:t>
                  </w:r>
                </w:p>
              </w:tc>
              <w:tc>
                <w:tcPr>
                  <w:tcW w:w="5089" w:type="dxa"/>
                  <w:vAlign w:val="center"/>
                  <w:hideMark/>
                </w:tcPr>
                <w:p w:rsidR="00B55131" w:rsidRPr="001553C5" w:rsidRDefault="00B55131" w:rsidP="00B55131">
                  <w:pPr>
                    <w:jc w:val="both"/>
                    <w:rPr>
                      <w:color w:val="000000"/>
                    </w:rPr>
                  </w:pPr>
                  <w:r w:rsidRPr="001553C5">
                    <w:rPr>
                      <w:color w:val="000000"/>
                    </w:rPr>
                    <w:t>Датчик в сборе</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90"/>
              </w:trPr>
              <w:tc>
                <w:tcPr>
                  <w:tcW w:w="2204" w:type="dxa"/>
                  <w:vAlign w:val="center"/>
                  <w:hideMark/>
                </w:tcPr>
                <w:p w:rsidR="00B55131" w:rsidRPr="001553C5" w:rsidRDefault="00B55131" w:rsidP="00B55131">
                  <w:pPr>
                    <w:jc w:val="both"/>
                    <w:rPr>
                      <w:color w:val="000000"/>
                    </w:rPr>
                  </w:pPr>
                  <w:r w:rsidRPr="001553C5">
                    <w:rPr>
                      <w:color w:val="000000"/>
                    </w:rPr>
                    <w:lastRenderedPageBreak/>
                    <w:t>1047679.00</w:t>
                  </w:r>
                </w:p>
              </w:tc>
              <w:tc>
                <w:tcPr>
                  <w:tcW w:w="5089" w:type="dxa"/>
                  <w:vAlign w:val="center"/>
                  <w:hideMark/>
                </w:tcPr>
                <w:p w:rsidR="00B55131" w:rsidRPr="001553C5" w:rsidRDefault="00B55131" w:rsidP="00B55131">
                  <w:pPr>
                    <w:jc w:val="both"/>
                    <w:rPr>
                      <w:color w:val="000000"/>
                    </w:rPr>
                  </w:pPr>
                  <w:r w:rsidRPr="001553C5">
                    <w:rPr>
                      <w:color w:val="000000"/>
                    </w:rPr>
                    <w:t>Датчик бумаги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71"/>
              </w:trPr>
              <w:tc>
                <w:tcPr>
                  <w:tcW w:w="2204" w:type="dxa"/>
                  <w:vAlign w:val="center"/>
                  <w:hideMark/>
                </w:tcPr>
                <w:p w:rsidR="00B55131" w:rsidRPr="001553C5" w:rsidRDefault="00B55131" w:rsidP="00B55131">
                  <w:pPr>
                    <w:jc w:val="both"/>
                    <w:rPr>
                      <w:color w:val="000000"/>
                    </w:rPr>
                  </w:pPr>
                  <w:r w:rsidRPr="001553C5">
                    <w:rPr>
                      <w:color w:val="000000"/>
                    </w:rPr>
                    <w:t>1081107.00</w:t>
                  </w:r>
                </w:p>
              </w:tc>
              <w:tc>
                <w:tcPr>
                  <w:tcW w:w="5089" w:type="dxa"/>
                  <w:vAlign w:val="center"/>
                  <w:hideMark/>
                </w:tcPr>
                <w:p w:rsidR="00B55131" w:rsidRPr="001553C5" w:rsidRDefault="00B55131" w:rsidP="00B55131">
                  <w:pPr>
                    <w:jc w:val="both"/>
                    <w:rPr>
                      <w:color w:val="000000"/>
                    </w:rPr>
                  </w:pPr>
                  <w:r w:rsidRPr="001553C5">
                    <w:rPr>
                      <w:color w:val="000000"/>
                    </w:rPr>
                    <w:t xml:space="preserve">Механизм </w:t>
                  </w:r>
                  <w:proofErr w:type="spellStart"/>
                  <w:r w:rsidRPr="001553C5">
                    <w:rPr>
                      <w:color w:val="000000"/>
                    </w:rPr>
                    <w:t>презентера</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53"/>
              </w:trPr>
              <w:tc>
                <w:tcPr>
                  <w:tcW w:w="2204" w:type="dxa"/>
                  <w:vAlign w:val="center"/>
                  <w:hideMark/>
                </w:tcPr>
                <w:p w:rsidR="00B55131" w:rsidRPr="001553C5" w:rsidRDefault="00B55131" w:rsidP="00B55131">
                  <w:pPr>
                    <w:jc w:val="both"/>
                    <w:rPr>
                      <w:color w:val="000000"/>
                    </w:rPr>
                  </w:pPr>
                  <w:r w:rsidRPr="001553C5">
                    <w:rPr>
                      <w:color w:val="000000"/>
                    </w:rPr>
                    <w:t>1047687.00</w:t>
                  </w:r>
                </w:p>
              </w:tc>
              <w:tc>
                <w:tcPr>
                  <w:tcW w:w="5089" w:type="dxa"/>
                  <w:vAlign w:val="center"/>
                  <w:hideMark/>
                </w:tcPr>
                <w:p w:rsidR="00B55131" w:rsidRPr="001553C5" w:rsidRDefault="00B55131" w:rsidP="00B55131">
                  <w:pPr>
                    <w:jc w:val="both"/>
                    <w:rPr>
                      <w:color w:val="000000"/>
                    </w:rPr>
                  </w:pPr>
                  <w:r w:rsidRPr="001553C5">
                    <w:rPr>
                      <w:color w:val="000000"/>
                    </w:rPr>
                    <w:t>Двигатель отрезки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22"/>
              </w:trPr>
              <w:tc>
                <w:tcPr>
                  <w:tcW w:w="2204" w:type="dxa"/>
                  <w:vAlign w:val="center"/>
                  <w:hideMark/>
                </w:tcPr>
                <w:p w:rsidR="00B55131" w:rsidRPr="001553C5" w:rsidRDefault="00B55131" w:rsidP="00B55131">
                  <w:pPr>
                    <w:jc w:val="both"/>
                    <w:rPr>
                      <w:color w:val="000000"/>
                    </w:rPr>
                  </w:pPr>
                  <w:r w:rsidRPr="001553C5">
                    <w:rPr>
                      <w:color w:val="000000"/>
                    </w:rPr>
                    <w:t>2093841.00</w:t>
                  </w:r>
                </w:p>
              </w:tc>
              <w:tc>
                <w:tcPr>
                  <w:tcW w:w="5089" w:type="dxa"/>
                  <w:vAlign w:val="center"/>
                  <w:hideMark/>
                </w:tcPr>
                <w:p w:rsidR="00B55131" w:rsidRPr="001553C5" w:rsidRDefault="00B55131" w:rsidP="00B55131">
                  <w:pPr>
                    <w:jc w:val="both"/>
                    <w:rPr>
                      <w:color w:val="000000"/>
                    </w:rPr>
                  </w:pPr>
                  <w:r w:rsidRPr="001553C5">
                    <w:rPr>
                      <w:color w:val="000000"/>
                    </w:rPr>
                    <w:t>Двигатель устройства подачи бумаги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20"/>
              </w:trPr>
              <w:tc>
                <w:tcPr>
                  <w:tcW w:w="2204" w:type="dxa"/>
                  <w:vAlign w:val="center"/>
                  <w:hideMark/>
                </w:tcPr>
                <w:p w:rsidR="00B55131" w:rsidRPr="001553C5" w:rsidRDefault="00B55131" w:rsidP="00B55131">
                  <w:pPr>
                    <w:jc w:val="both"/>
                    <w:rPr>
                      <w:color w:val="000000"/>
                    </w:rPr>
                  </w:pPr>
                  <w:r w:rsidRPr="001553C5">
                    <w:rPr>
                      <w:color w:val="000000"/>
                    </w:rPr>
                    <w:t>1062084.00</w:t>
                  </w:r>
                </w:p>
              </w:tc>
              <w:tc>
                <w:tcPr>
                  <w:tcW w:w="5089" w:type="dxa"/>
                  <w:vAlign w:val="center"/>
                  <w:hideMark/>
                </w:tcPr>
                <w:p w:rsidR="00B55131" w:rsidRPr="001553C5" w:rsidRDefault="00B55131" w:rsidP="00B55131">
                  <w:pPr>
                    <w:jc w:val="both"/>
                    <w:rPr>
                      <w:color w:val="000000"/>
                    </w:rPr>
                  </w:pPr>
                  <w:r w:rsidRPr="001553C5">
                    <w:rPr>
                      <w:color w:val="000000"/>
                    </w:rPr>
                    <w:t xml:space="preserve">Мотор </w:t>
                  </w:r>
                  <w:proofErr w:type="spellStart"/>
                  <w:r w:rsidRPr="001553C5">
                    <w:rPr>
                      <w:color w:val="000000"/>
                    </w:rPr>
                    <w:t>презентера</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2"/>
              </w:trPr>
              <w:tc>
                <w:tcPr>
                  <w:tcW w:w="2204" w:type="dxa"/>
                  <w:vAlign w:val="center"/>
                  <w:hideMark/>
                </w:tcPr>
                <w:p w:rsidR="00B55131" w:rsidRPr="001553C5" w:rsidRDefault="00B55131" w:rsidP="00B55131">
                  <w:pPr>
                    <w:jc w:val="both"/>
                    <w:rPr>
                      <w:color w:val="000000"/>
                    </w:rPr>
                  </w:pPr>
                  <w:r w:rsidRPr="001553C5">
                    <w:rPr>
                      <w:color w:val="000000"/>
                    </w:rPr>
                    <w:t>1048030.00</w:t>
                  </w:r>
                </w:p>
              </w:tc>
              <w:tc>
                <w:tcPr>
                  <w:tcW w:w="5089" w:type="dxa"/>
                  <w:vAlign w:val="center"/>
                  <w:hideMark/>
                </w:tcPr>
                <w:p w:rsidR="00B55131" w:rsidRPr="001553C5" w:rsidRDefault="00B55131" w:rsidP="00B55131">
                  <w:pPr>
                    <w:jc w:val="both"/>
                    <w:rPr>
                      <w:color w:val="000000"/>
                    </w:rPr>
                  </w:pPr>
                  <w:r w:rsidRPr="001553C5">
                    <w:rPr>
                      <w:color w:val="000000"/>
                    </w:rPr>
                    <w:t>Нож неподвижный 1048030</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84"/>
              </w:trPr>
              <w:tc>
                <w:tcPr>
                  <w:tcW w:w="2204" w:type="dxa"/>
                  <w:vAlign w:val="center"/>
                  <w:hideMark/>
                </w:tcPr>
                <w:p w:rsidR="00B55131" w:rsidRPr="001553C5" w:rsidRDefault="00B55131" w:rsidP="00B55131">
                  <w:pPr>
                    <w:jc w:val="both"/>
                    <w:rPr>
                      <w:color w:val="000000"/>
                    </w:rPr>
                  </w:pPr>
                  <w:r w:rsidRPr="001553C5">
                    <w:rPr>
                      <w:color w:val="000000"/>
                    </w:rPr>
                    <w:t>1080436.00</w:t>
                  </w:r>
                </w:p>
              </w:tc>
              <w:tc>
                <w:tcPr>
                  <w:tcW w:w="5089" w:type="dxa"/>
                  <w:vAlign w:val="center"/>
                  <w:hideMark/>
                </w:tcPr>
                <w:p w:rsidR="00B55131" w:rsidRPr="001553C5" w:rsidRDefault="00B55131" w:rsidP="00B55131">
                  <w:pPr>
                    <w:jc w:val="both"/>
                    <w:rPr>
                      <w:color w:val="000000"/>
                    </w:rPr>
                  </w:pPr>
                  <w:r w:rsidRPr="001553C5">
                    <w:rPr>
                      <w:color w:val="000000"/>
                    </w:rPr>
                    <w:t>Нож 1080436</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2047249.00</w:t>
                  </w:r>
                </w:p>
              </w:tc>
              <w:tc>
                <w:tcPr>
                  <w:tcW w:w="5089" w:type="dxa"/>
                  <w:vAlign w:val="center"/>
                  <w:hideMark/>
                </w:tcPr>
                <w:p w:rsidR="00B55131" w:rsidRPr="001553C5" w:rsidRDefault="00B55131" w:rsidP="00B55131">
                  <w:pPr>
                    <w:jc w:val="both"/>
                    <w:rPr>
                      <w:color w:val="000000"/>
                    </w:rPr>
                  </w:pPr>
                  <w:r w:rsidRPr="001553C5">
                    <w:rPr>
                      <w:color w:val="000000"/>
                    </w:rPr>
                    <w:t>Плата сигнальных светодиодов 2047249</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34"/>
              </w:trPr>
              <w:tc>
                <w:tcPr>
                  <w:tcW w:w="2204" w:type="dxa"/>
                  <w:vAlign w:val="center"/>
                  <w:hideMark/>
                </w:tcPr>
                <w:p w:rsidR="00B55131" w:rsidRPr="001553C5" w:rsidRDefault="00B55131" w:rsidP="00B55131">
                  <w:pPr>
                    <w:jc w:val="both"/>
                    <w:rPr>
                      <w:color w:val="000000"/>
                    </w:rPr>
                  </w:pPr>
                  <w:r w:rsidRPr="001553C5">
                    <w:rPr>
                      <w:color w:val="000000"/>
                    </w:rPr>
                    <w:t>1062083.00</w:t>
                  </w:r>
                </w:p>
              </w:tc>
              <w:tc>
                <w:tcPr>
                  <w:tcW w:w="5089" w:type="dxa"/>
                  <w:vAlign w:val="center"/>
                  <w:hideMark/>
                </w:tcPr>
                <w:p w:rsidR="00B55131" w:rsidRPr="001553C5" w:rsidRDefault="00B55131" w:rsidP="00B55131">
                  <w:pPr>
                    <w:jc w:val="both"/>
                    <w:rPr>
                      <w:color w:val="000000"/>
                    </w:rPr>
                  </w:pPr>
                  <w:r w:rsidRPr="001553C5">
                    <w:rPr>
                      <w:color w:val="000000"/>
                    </w:rPr>
                    <w:t xml:space="preserve">Ролик </w:t>
                  </w:r>
                  <w:proofErr w:type="spellStart"/>
                  <w:r w:rsidRPr="001553C5">
                    <w:rPr>
                      <w:color w:val="000000"/>
                    </w:rPr>
                    <w:t>презентера</w:t>
                  </w:r>
                  <w:proofErr w:type="spellEnd"/>
                  <w:r w:rsidRPr="001553C5">
                    <w:rPr>
                      <w:color w:val="000000"/>
                    </w:rPr>
                    <w:t xml:space="preserve"> 1062083</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15"/>
              </w:trPr>
              <w:tc>
                <w:tcPr>
                  <w:tcW w:w="2204" w:type="dxa"/>
                  <w:vAlign w:val="center"/>
                  <w:hideMark/>
                </w:tcPr>
                <w:p w:rsidR="00B55131" w:rsidRPr="001553C5" w:rsidRDefault="00B55131" w:rsidP="00B55131">
                  <w:pPr>
                    <w:jc w:val="both"/>
                    <w:rPr>
                      <w:color w:val="000000"/>
                    </w:rPr>
                  </w:pPr>
                  <w:r w:rsidRPr="001553C5">
                    <w:rPr>
                      <w:color w:val="000000"/>
                    </w:rPr>
                    <w:t>1178233.00</w:t>
                  </w:r>
                </w:p>
              </w:tc>
              <w:tc>
                <w:tcPr>
                  <w:tcW w:w="5089" w:type="dxa"/>
                  <w:vAlign w:val="center"/>
                  <w:hideMark/>
                </w:tcPr>
                <w:p w:rsidR="00B55131" w:rsidRPr="001553C5" w:rsidRDefault="00B55131" w:rsidP="00B55131">
                  <w:pPr>
                    <w:jc w:val="both"/>
                    <w:rPr>
                      <w:color w:val="000000"/>
                    </w:rPr>
                  </w:pPr>
                  <w:r w:rsidRPr="001553C5">
                    <w:rPr>
                      <w:color w:val="000000"/>
                    </w:rPr>
                    <w:t>Модуль термоголовки 1178233</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39"/>
              </w:trPr>
              <w:tc>
                <w:tcPr>
                  <w:tcW w:w="2204" w:type="dxa"/>
                  <w:vAlign w:val="center"/>
                  <w:hideMark/>
                </w:tcPr>
                <w:p w:rsidR="00B55131" w:rsidRPr="001553C5" w:rsidRDefault="00B55131" w:rsidP="00B55131">
                  <w:pPr>
                    <w:jc w:val="both"/>
                    <w:rPr>
                      <w:color w:val="000000"/>
                    </w:rPr>
                  </w:pPr>
                  <w:r w:rsidRPr="001553C5">
                    <w:rPr>
                      <w:color w:val="000000"/>
                    </w:rPr>
                    <w:t>ДШС6.640.777</w:t>
                  </w:r>
                </w:p>
              </w:tc>
              <w:tc>
                <w:tcPr>
                  <w:tcW w:w="5089" w:type="dxa"/>
                  <w:vAlign w:val="center"/>
                  <w:hideMark/>
                </w:tcPr>
                <w:p w:rsidR="00B55131" w:rsidRPr="001553C5" w:rsidRDefault="00B55131" w:rsidP="00B55131">
                  <w:pPr>
                    <w:jc w:val="both"/>
                    <w:rPr>
                      <w:color w:val="000000"/>
                    </w:rPr>
                  </w:pPr>
                  <w:r w:rsidRPr="001553C5">
                    <w:rPr>
                      <w:color w:val="000000"/>
                    </w:rPr>
                    <w:t>Жгут-переходник ДШС6.640.777</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8"/>
              </w:trPr>
              <w:tc>
                <w:tcPr>
                  <w:tcW w:w="2204" w:type="dxa"/>
                  <w:vAlign w:val="center"/>
                  <w:hideMark/>
                </w:tcPr>
                <w:p w:rsidR="00B55131" w:rsidRPr="001553C5" w:rsidRDefault="00B55131" w:rsidP="00B55131">
                  <w:pPr>
                    <w:jc w:val="both"/>
                    <w:rPr>
                      <w:color w:val="000000"/>
                    </w:rPr>
                  </w:pPr>
                  <w:r w:rsidRPr="001553C5">
                    <w:rPr>
                      <w:color w:val="000000"/>
                    </w:rPr>
                    <w:t>ДШС3.093.257</w:t>
                  </w:r>
                </w:p>
              </w:tc>
              <w:tc>
                <w:tcPr>
                  <w:tcW w:w="5089" w:type="dxa"/>
                  <w:vAlign w:val="center"/>
                  <w:hideMark/>
                </w:tcPr>
                <w:p w:rsidR="00B55131" w:rsidRPr="001553C5" w:rsidRDefault="00B55131" w:rsidP="00B55131">
                  <w:pPr>
                    <w:jc w:val="both"/>
                    <w:rPr>
                      <w:color w:val="000000"/>
                    </w:rPr>
                  </w:pPr>
                  <w:r w:rsidRPr="001553C5">
                    <w:rPr>
                      <w:color w:val="000000"/>
                    </w:rPr>
                    <w:t>Блок интерфейсный ДШС3.093.257</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ДШС3.093.270-01</w:t>
                  </w:r>
                </w:p>
              </w:tc>
              <w:tc>
                <w:tcPr>
                  <w:tcW w:w="5089" w:type="dxa"/>
                  <w:vAlign w:val="center"/>
                  <w:hideMark/>
                </w:tcPr>
                <w:p w:rsidR="00B55131" w:rsidRPr="001553C5" w:rsidRDefault="00B55131" w:rsidP="00B55131">
                  <w:pPr>
                    <w:jc w:val="both"/>
                    <w:rPr>
                      <w:color w:val="000000"/>
                    </w:rPr>
                  </w:pPr>
                  <w:r w:rsidRPr="001553C5">
                    <w:rPr>
                      <w:color w:val="000000"/>
                    </w:rPr>
                    <w:t>Блок интерфейсный ДШС3.093.270-01</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ДШС3.093.251-02</w:t>
                  </w:r>
                </w:p>
              </w:tc>
              <w:tc>
                <w:tcPr>
                  <w:tcW w:w="5089" w:type="dxa"/>
                  <w:vAlign w:val="center"/>
                  <w:hideMark/>
                </w:tcPr>
                <w:p w:rsidR="00B55131" w:rsidRPr="001553C5" w:rsidRDefault="00B55131" w:rsidP="00B55131">
                  <w:pPr>
                    <w:jc w:val="both"/>
                    <w:rPr>
                      <w:color w:val="000000"/>
                    </w:rPr>
                  </w:pPr>
                  <w:r w:rsidRPr="001553C5">
                    <w:rPr>
                      <w:color w:val="000000"/>
                    </w:rPr>
                    <w:t>Блок процессорный ДШС3.093.251-02</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t>ДШС3.093.260-02</w:t>
                  </w:r>
                </w:p>
              </w:tc>
              <w:tc>
                <w:tcPr>
                  <w:tcW w:w="5089" w:type="dxa"/>
                  <w:vAlign w:val="center"/>
                  <w:hideMark/>
                </w:tcPr>
                <w:p w:rsidR="00B55131" w:rsidRPr="001553C5" w:rsidRDefault="00B55131" w:rsidP="00B55131">
                  <w:pPr>
                    <w:jc w:val="both"/>
                    <w:rPr>
                      <w:color w:val="000000"/>
                    </w:rPr>
                  </w:pPr>
                  <w:r w:rsidRPr="001553C5">
                    <w:rPr>
                      <w:color w:val="000000"/>
                    </w:rPr>
                    <w:t>Контроллер фискальный, версия 1.2LPC22 ДШС3.093.260-02</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77"/>
              </w:trPr>
              <w:tc>
                <w:tcPr>
                  <w:tcW w:w="2204" w:type="dxa"/>
                  <w:vAlign w:val="center"/>
                  <w:hideMark/>
                </w:tcPr>
                <w:p w:rsidR="00B55131" w:rsidRPr="001553C5" w:rsidRDefault="00B55131" w:rsidP="00B55131">
                  <w:pPr>
                    <w:jc w:val="both"/>
                    <w:rPr>
                      <w:color w:val="000000"/>
                    </w:rPr>
                  </w:pPr>
                  <w:r w:rsidRPr="001553C5">
                    <w:rPr>
                      <w:color w:val="000000"/>
                    </w:rPr>
                    <w:t>PCTC-80-24</w:t>
                  </w:r>
                </w:p>
              </w:tc>
              <w:tc>
                <w:tcPr>
                  <w:tcW w:w="5089" w:type="dxa"/>
                  <w:vAlign w:val="center"/>
                  <w:hideMark/>
                </w:tcPr>
                <w:p w:rsidR="00B55131" w:rsidRPr="001553C5" w:rsidRDefault="00B55131" w:rsidP="00B55131">
                  <w:pPr>
                    <w:jc w:val="both"/>
                    <w:rPr>
                      <w:color w:val="000000"/>
                    </w:rPr>
                  </w:pPr>
                  <w:proofErr w:type="spellStart"/>
                  <w:r w:rsidRPr="001553C5">
                    <w:rPr>
                      <w:color w:val="000000"/>
                    </w:rPr>
                    <w:t>Авторезчик</w:t>
                  </w:r>
                  <w:proofErr w:type="spellEnd"/>
                  <w:r w:rsidRPr="001553C5">
                    <w:rPr>
                      <w:color w:val="000000"/>
                    </w:rPr>
                    <w:t xml:space="preserve"> для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Датчик окончания бумаги на держатель CBQFC6</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3"/>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Держатель рулона бумаги</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720"/>
              </w:trPr>
              <w:tc>
                <w:tcPr>
                  <w:tcW w:w="2204" w:type="dxa"/>
                  <w:vAlign w:val="center"/>
                  <w:hideMark/>
                </w:tcPr>
                <w:p w:rsidR="00B55131" w:rsidRPr="001553C5" w:rsidRDefault="00B55131" w:rsidP="00B55131">
                  <w:pPr>
                    <w:jc w:val="both"/>
                    <w:rPr>
                      <w:color w:val="000000"/>
                    </w:rPr>
                  </w:pPr>
                  <w:r w:rsidRPr="001553C5">
                    <w:rPr>
                      <w:color w:val="000000"/>
                    </w:rPr>
                    <w:lastRenderedPageBreak/>
                    <w:t>0750330E 02</w:t>
                  </w:r>
                </w:p>
              </w:tc>
              <w:tc>
                <w:tcPr>
                  <w:tcW w:w="5089" w:type="dxa"/>
                  <w:vAlign w:val="center"/>
                  <w:hideMark/>
                </w:tcPr>
                <w:p w:rsidR="00B55131" w:rsidRPr="001553C5" w:rsidRDefault="00B55131" w:rsidP="00B55131">
                  <w:pPr>
                    <w:jc w:val="both"/>
                    <w:rPr>
                      <w:color w:val="000000"/>
                    </w:rPr>
                  </w:pPr>
                  <w:r w:rsidRPr="001553C5">
                    <w:rPr>
                      <w:color w:val="000000"/>
                    </w:rPr>
                    <w:t xml:space="preserve">Зубчатое колесо мотора </w:t>
                  </w:r>
                  <w:proofErr w:type="spellStart"/>
                  <w:r w:rsidRPr="001553C5">
                    <w:rPr>
                      <w:color w:val="000000"/>
                    </w:rPr>
                    <w:t>презентера</w:t>
                  </w:r>
                  <w:proofErr w:type="spellEnd"/>
                  <w:r w:rsidRPr="001553C5">
                    <w:rPr>
                      <w:color w:val="000000"/>
                    </w:rPr>
                    <w:t xml:space="preserve"> 0750330E 02</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507"/>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Контроллер принтера PCSCVKP80-U</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76"/>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Датчик выхода чека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57"/>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Плата датчика выхода чека</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297"/>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Плата </w:t>
                  </w:r>
                  <w:proofErr w:type="spellStart"/>
                  <w:r w:rsidRPr="001553C5">
                    <w:rPr>
                      <w:color w:val="000000"/>
                    </w:rPr>
                    <w:t>презентёра</w:t>
                  </w:r>
                  <w:proofErr w:type="spellEnd"/>
                  <w:r w:rsidRPr="001553C5">
                    <w:rPr>
                      <w:color w:val="000000"/>
                    </w:rPr>
                    <w:t xml:space="preserve">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8"/>
              </w:trPr>
              <w:tc>
                <w:tcPr>
                  <w:tcW w:w="2204" w:type="dxa"/>
                  <w:vAlign w:val="center"/>
                  <w:hideMark/>
                </w:tcPr>
                <w:p w:rsidR="00B55131" w:rsidRPr="001553C5" w:rsidRDefault="00B55131" w:rsidP="00B55131">
                  <w:pPr>
                    <w:jc w:val="both"/>
                    <w:rPr>
                      <w:color w:val="000000"/>
                    </w:rPr>
                  </w:pPr>
                  <w:r w:rsidRPr="001553C5">
                    <w:rPr>
                      <w:color w:val="000000"/>
                    </w:rPr>
                    <w:t>PCSCVKP80-U2</w:t>
                  </w:r>
                </w:p>
              </w:tc>
              <w:tc>
                <w:tcPr>
                  <w:tcW w:w="5089" w:type="dxa"/>
                  <w:vAlign w:val="center"/>
                  <w:hideMark/>
                </w:tcPr>
                <w:p w:rsidR="00B55131" w:rsidRPr="001553C5" w:rsidRDefault="00B55131" w:rsidP="00B55131">
                  <w:pPr>
                    <w:jc w:val="both"/>
                    <w:rPr>
                      <w:color w:val="000000"/>
                    </w:rPr>
                  </w:pPr>
                  <w:r w:rsidRPr="001553C5">
                    <w:rPr>
                      <w:color w:val="000000"/>
                    </w:rPr>
                    <w:t>Плата контроллера для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389"/>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Прижимной ролик чека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23"/>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Ролик </w:t>
                  </w:r>
                  <w:proofErr w:type="spellStart"/>
                  <w:r w:rsidRPr="001553C5">
                    <w:rPr>
                      <w:color w:val="000000"/>
                    </w:rPr>
                    <w:t>презентера</w:t>
                  </w:r>
                  <w:proofErr w:type="spellEnd"/>
                  <w:r w:rsidRPr="001553C5">
                    <w:rPr>
                      <w:color w:val="000000"/>
                    </w:rPr>
                    <w:t xml:space="preserve"> для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01"/>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Термоголовка VKP80II</w:t>
                  </w:r>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r w:rsidR="00B55131" w:rsidRPr="001553C5" w:rsidTr="00B55131">
              <w:trPr>
                <w:trHeight w:val="421"/>
              </w:trPr>
              <w:tc>
                <w:tcPr>
                  <w:tcW w:w="2204" w:type="dxa"/>
                  <w:vAlign w:val="center"/>
                  <w:hideMark/>
                </w:tcPr>
                <w:p w:rsidR="00B55131" w:rsidRPr="001553C5" w:rsidRDefault="00B55131" w:rsidP="00B55131">
                  <w:pPr>
                    <w:rPr>
                      <w:rFonts w:ascii="Calibri" w:hAnsi="Calibri" w:cs="Calibri"/>
                      <w:color w:val="000000"/>
                    </w:rPr>
                  </w:pPr>
                  <w:r w:rsidRPr="001553C5">
                    <w:rPr>
                      <w:rFonts w:ascii="Calibri" w:hAnsi="Calibri" w:cs="Calibri"/>
                      <w:color w:val="000000"/>
                      <w:sz w:val="22"/>
                      <w:szCs w:val="22"/>
                    </w:rPr>
                    <w:t> </w:t>
                  </w:r>
                </w:p>
              </w:tc>
              <w:tc>
                <w:tcPr>
                  <w:tcW w:w="5089" w:type="dxa"/>
                  <w:vAlign w:val="center"/>
                  <w:hideMark/>
                </w:tcPr>
                <w:p w:rsidR="00B55131" w:rsidRPr="001553C5" w:rsidRDefault="00B55131" w:rsidP="00B55131">
                  <w:pPr>
                    <w:jc w:val="both"/>
                    <w:rPr>
                      <w:color w:val="000000"/>
                    </w:rPr>
                  </w:pPr>
                  <w:r w:rsidRPr="001553C5">
                    <w:rPr>
                      <w:color w:val="000000"/>
                    </w:rPr>
                    <w:t xml:space="preserve">Шестерня мотора </w:t>
                  </w:r>
                  <w:proofErr w:type="spellStart"/>
                  <w:r w:rsidRPr="001553C5">
                    <w:rPr>
                      <w:color w:val="000000"/>
                    </w:rPr>
                    <w:t>термомеханизма</w:t>
                  </w:r>
                  <w:proofErr w:type="spellEnd"/>
                </w:p>
              </w:tc>
              <w:tc>
                <w:tcPr>
                  <w:tcW w:w="2202" w:type="dxa"/>
                  <w:vAlign w:val="center"/>
                  <w:hideMark/>
                </w:tcPr>
                <w:p w:rsidR="00B55131" w:rsidRPr="001553C5" w:rsidRDefault="00B55131" w:rsidP="00B55131">
                  <w:pPr>
                    <w:jc w:val="right"/>
                    <w:rPr>
                      <w:color w:val="000000"/>
                    </w:rPr>
                  </w:pPr>
                  <w:r w:rsidRPr="001553C5">
                    <w:rPr>
                      <w:color w:val="000000"/>
                    </w:rPr>
                    <w:t>шт.</w:t>
                  </w:r>
                </w:p>
              </w:tc>
              <w:tc>
                <w:tcPr>
                  <w:tcW w:w="5095" w:type="dxa"/>
                  <w:vAlign w:val="center"/>
                </w:tcPr>
                <w:p w:rsidR="00B55131" w:rsidRPr="001553C5" w:rsidRDefault="00B55131" w:rsidP="00B55131"/>
              </w:tc>
            </w:tr>
          </w:tbl>
          <w:p w:rsidR="00B55131" w:rsidRPr="00D4715C" w:rsidRDefault="00B55131" w:rsidP="00F8707F">
            <w:pPr>
              <w:jc w:val="both"/>
              <w:rPr>
                <w:i/>
              </w:rPr>
            </w:pP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lastRenderedPageBreak/>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bookmarkStart w:id="12" w:name="_GoBack"/>
            <w:bookmarkEnd w:id="12"/>
          </w:p>
        </w:tc>
      </w:tr>
      <w:tr w:rsidR="00B55131" w:rsidRPr="00C61B90" w:rsidTr="000C0E30">
        <w:tblPrEx>
          <w:tblLook w:val="04A0"/>
        </w:tblPrEx>
        <w:tc>
          <w:tcPr>
            <w:tcW w:w="2790" w:type="dxa"/>
          </w:tcPr>
          <w:p w:rsidR="00B55131" w:rsidRPr="00D4715C" w:rsidRDefault="00B55131" w:rsidP="00F8707F">
            <w:pPr>
              <w:ind w:left="-108"/>
              <w:jc w:val="both"/>
              <w:rPr>
                <w:b/>
                <w:bCs/>
              </w:rPr>
            </w:pPr>
          </w:p>
        </w:tc>
        <w:tc>
          <w:tcPr>
            <w:tcW w:w="13087" w:type="dxa"/>
            <w:gridSpan w:val="8"/>
          </w:tcPr>
          <w:p w:rsidR="00B55131" w:rsidRPr="00D4715C" w:rsidRDefault="00B55131" w:rsidP="004156E2">
            <w:pPr>
              <w:jc w:val="both"/>
              <w:rPr>
                <w:bCs/>
                <w:i/>
              </w:rPr>
            </w:pPr>
          </w:p>
        </w:tc>
      </w:tr>
      <w:tr w:rsidR="00B55131" w:rsidRPr="00C61B90" w:rsidTr="000C0E30">
        <w:tblPrEx>
          <w:tblLook w:val="04A0"/>
        </w:tblPrEx>
        <w:tc>
          <w:tcPr>
            <w:tcW w:w="2790" w:type="dxa"/>
          </w:tcPr>
          <w:p w:rsidR="00B55131" w:rsidRPr="00D4715C" w:rsidRDefault="00B55131" w:rsidP="00F8707F">
            <w:pPr>
              <w:ind w:left="-108"/>
              <w:jc w:val="both"/>
              <w:rPr>
                <w:b/>
                <w:bCs/>
              </w:rPr>
            </w:pPr>
          </w:p>
        </w:tc>
        <w:tc>
          <w:tcPr>
            <w:tcW w:w="13087" w:type="dxa"/>
            <w:gridSpan w:val="8"/>
          </w:tcPr>
          <w:p w:rsidR="00B55131" w:rsidRPr="00D4715C" w:rsidRDefault="00B55131" w:rsidP="004156E2">
            <w:pPr>
              <w:jc w:val="both"/>
              <w:rPr>
                <w:bCs/>
                <w:i/>
              </w:rPr>
            </w:pPr>
          </w:p>
        </w:tc>
      </w:tr>
      <w:tr w:rsidR="00F81F97" w:rsidRPr="00C61B90" w:rsidTr="004156E2">
        <w:tblPrEx>
          <w:tblLook w:val="04A0"/>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 xml:space="preserve">В случае если товар, работы, услуги являются эквивалентными указать слово «эквивалент», </w:t>
            </w:r>
            <w:r w:rsidRPr="00D4715C">
              <w:rPr>
                <w:i/>
              </w:rPr>
              <w:lastRenderedPageBreak/>
              <w:t>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 xml:space="preserve">Участник должен  указать: «Участник  настоящим подтверждает, что предлагаемые работы, услуги </w:t>
            </w:r>
            <w:r w:rsidRPr="00F3735F">
              <w:rPr>
                <w:bCs/>
                <w:sz w:val="22"/>
                <w:szCs w:val="22"/>
              </w:rPr>
              <w:lastRenderedPageBreak/>
              <w:t>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EB182D" w:rsidRDefault="00EB182D">
      <w:pPr>
        <w:jc w:val="center"/>
      </w:pPr>
    </w:p>
    <w:p w:rsidR="00EB182D"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8"/>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w:t>
            </w:r>
            <w:r w:rsidRPr="00D4715C">
              <w:rPr>
                <w:sz w:val="24"/>
                <w:szCs w:val="22"/>
              </w:rPr>
              <w:lastRenderedPageBreak/>
              <w:t xml:space="preserve">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lastRenderedPageBreak/>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76"/>
        <w:gridCol w:w="9178"/>
      </w:tblGrid>
      <w:tr w:rsidR="00D63907" w:rsidRPr="00C61B90" w:rsidTr="009A0CA5">
        <w:tc>
          <w:tcPr>
            <w:tcW w:w="1606" w:type="dxa"/>
          </w:tcPr>
          <w:p w:rsidR="009372AC" w:rsidRDefault="00C2012C">
            <w:pPr>
              <w:ind w:left="708"/>
              <w:rPr>
                <w:b/>
                <w:sz w:val="28"/>
                <w:szCs w:val="28"/>
              </w:rPr>
            </w:pPr>
            <w:r w:rsidRPr="00C2012C">
              <w:rPr>
                <w:b/>
                <w:sz w:val="28"/>
                <w:szCs w:val="28"/>
              </w:rPr>
              <w:t>№п/п</w:t>
            </w:r>
          </w:p>
        </w:tc>
        <w:tc>
          <w:tcPr>
            <w:tcW w:w="3776" w:type="dxa"/>
          </w:tcPr>
          <w:p w:rsidR="009372AC" w:rsidRDefault="00C2012C">
            <w:pPr>
              <w:ind w:left="708"/>
              <w:rPr>
                <w:b/>
                <w:sz w:val="28"/>
                <w:szCs w:val="28"/>
              </w:rPr>
            </w:pPr>
            <w:r w:rsidRPr="00C2012C">
              <w:rPr>
                <w:b/>
                <w:sz w:val="28"/>
                <w:szCs w:val="28"/>
              </w:rPr>
              <w:t>Параметры закупки</w:t>
            </w:r>
          </w:p>
        </w:tc>
        <w:tc>
          <w:tcPr>
            <w:tcW w:w="9178" w:type="dxa"/>
          </w:tcPr>
          <w:p w:rsidR="009372AC" w:rsidRDefault="00C2012C">
            <w:pPr>
              <w:ind w:left="708"/>
              <w:rPr>
                <w:b/>
                <w:sz w:val="28"/>
                <w:szCs w:val="28"/>
              </w:rPr>
            </w:pPr>
            <w:r w:rsidRPr="00C2012C">
              <w:rPr>
                <w:b/>
                <w:sz w:val="28"/>
                <w:szCs w:val="28"/>
              </w:rPr>
              <w:t>Сведения о закупке</w:t>
            </w:r>
          </w:p>
        </w:tc>
      </w:tr>
      <w:tr w:rsidR="009A0CA5" w:rsidRPr="00C61B90" w:rsidTr="009A0CA5">
        <w:tc>
          <w:tcPr>
            <w:tcW w:w="1606" w:type="dxa"/>
          </w:tcPr>
          <w:p w:rsidR="009A0CA5" w:rsidRDefault="009A0CA5" w:rsidP="009A0CA5">
            <w:pPr>
              <w:ind w:left="708"/>
            </w:pPr>
            <w:r w:rsidRPr="00D4715C">
              <w:rPr>
                <w:sz w:val="22"/>
                <w:szCs w:val="22"/>
              </w:rPr>
              <w:t>2.1</w:t>
            </w:r>
          </w:p>
        </w:tc>
        <w:tc>
          <w:tcPr>
            <w:tcW w:w="3776" w:type="dxa"/>
          </w:tcPr>
          <w:p w:rsidR="009A0CA5" w:rsidRPr="00C61B90" w:rsidRDefault="009A0CA5" w:rsidP="009A0CA5">
            <w:pPr>
              <w:rPr>
                <w:sz w:val="28"/>
                <w:szCs w:val="28"/>
              </w:rPr>
            </w:pPr>
            <w:r w:rsidRPr="00D4715C">
              <w:rPr>
                <w:sz w:val="28"/>
                <w:szCs w:val="28"/>
              </w:rPr>
              <w:t>Сведения о заказчике</w:t>
            </w:r>
          </w:p>
        </w:tc>
        <w:tc>
          <w:tcPr>
            <w:tcW w:w="9178" w:type="dxa"/>
          </w:tcPr>
          <w:p w:rsidR="009A0CA5" w:rsidRPr="00BF145C" w:rsidRDefault="009A0CA5" w:rsidP="009A0CA5">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9A0CA5" w:rsidRPr="00BF145C" w:rsidRDefault="009A0CA5" w:rsidP="009A0CA5">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A0CA5" w:rsidRPr="00BF145C" w:rsidRDefault="009A0CA5" w:rsidP="009A0CA5">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9A0CA5" w:rsidRPr="00BF145C" w:rsidRDefault="009A0CA5" w:rsidP="009A0CA5">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0"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9A0CA5" w:rsidRPr="00BF145C" w:rsidRDefault="009A0CA5" w:rsidP="009A0CA5">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6673B3" w:rsidRDefault="009A0CA5" w:rsidP="009A0CA5">
            <w:pPr>
              <w:jc w:val="both"/>
              <w:rPr>
                <w:sz w:val="28"/>
                <w:szCs w:val="28"/>
              </w:rPr>
            </w:pPr>
            <w:r w:rsidRPr="00D4715C">
              <w:rPr>
                <w:bCs/>
                <w:sz w:val="28"/>
                <w:szCs w:val="28"/>
              </w:rPr>
              <w:t xml:space="preserve">Организатор: </w:t>
            </w:r>
            <w:r w:rsidRPr="00BF145C">
              <w:rPr>
                <w:bCs/>
                <w:sz w:val="28"/>
                <w:szCs w:val="28"/>
              </w:rPr>
              <w:t xml:space="preserve">ОАО «РЖД» в лице </w:t>
            </w:r>
            <w:r w:rsidR="006673B3">
              <w:rPr>
                <w:sz w:val="28"/>
                <w:szCs w:val="28"/>
              </w:rPr>
              <w:t>Юго-Восточного</w:t>
            </w:r>
            <w:r w:rsidR="006673B3" w:rsidRPr="008B765C">
              <w:rPr>
                <w:sz w:val="28"/>
                <w:szCs w:val="28"/>
              </w:rPr>
              <w:t xml:space="preserve"> </w:t>
            </w:r>
            <w:r w:rsidR="006673B3">
              <w:rPr>
                <w:sz w:val="28"/>
                <w:szCs w:val="28"/>
              </w:rPr>
              <w:t>ц</w:t>
            </w:r>
            <w:r w:rsidR="006673B3" w:rsidRPr="008B765C">
              <w:rPr>
                <w:sz w:val="28"/>
                <w:szCs w:val="28"/>
              </w:rPr>
              <w:t>ентра организации закупо</w:t>
            </w:r>
            <w:r w:rsidR="006673B3">
              <w:rPr>
                <w:sz w:val="28"/>
                <w:szCs w:val="28"/>
              </w:rPr>
              <w:t xml:space="preserve">к – структурного подразделения Центральной дирекции закупок и снабжения – филиала ОАО </w:t>
            </w:r>
            <w:r w:rsidR="006673B3" w:rsidRPr="008B765C">
              <w:rPr>
                <w:sz w:val="28"/>
                <w:szCs w:val="28"/>
              </w:rPr>
              <w:t>«РЖД»</w:t>
            </w:r>
          </w:p>
          <w:p w:rsidR="009A0CA5" w:rsidRPr="00BF145C" w:rsidRDefault="009A0CA5" w:rsidP="009A0CA5">
            <w:pPr>
              <w:jc w:val="both"/>
              <w:rPr>
                <w:b/>
                <w:bCs/>
                <w:sz w:val="28"/>
                <w:szCs w:val="28"/>
              </w:rPr>
            </w:pPr>
            <w:r w:rsidRPr="00BF145C">
              <w:rPr>
                <w:b/>
                <w:bCs/>
                <w:sz w:val="28"/>
                <w:szCs w:val="28"/>
              </w:rPr>
              <w:t xml:space="preserve">Контактные данные: </w:t>
            </w:r>
          </w:p>
          <w:p w:rsidR="009A0CA5" w:rsidRPr="00724490" w:rsidRDefault="009A0CA5" w:rsidP="009A0CA5">
            <w:pPr>
              <w:jc w:val="both"/>
              <w:rPr>
                <w:bCs/>
                <w:color w:val="000000"/>
                <w:sz w:val="28"/>
                <w:szCs w:val="28"/>
              </w:rPr>
            </w:pPr>
            <w:r w:rsidRPr="00BF145C">
              <w:rPr>
                <w:bCs/>
                <w:sz w:val="28"/>
                <w:szCs w:val="28"/>
              </w:rPr>
              <w:t>Контактное лицо:</w:t>
            </w:r>
            <w:r w:rsidRPr="00BF145C">
              <w:rPr>
                <w:bCs/>
                <w:i/>
                <w:sz w:val="28"/>
                <w:szCs w:val="28"/>
              </w:rPr>
              <w:t xml:space="preserve"> </w:t>
            </w:r>
            <w:r w:rsidR="00F451F4" w:rsidRPr="00F451F4">
              <w:rPr>
                <w:bCs/>
                <w:sz w:val="28"/>
                <w:szCs w:val="28"/>
              </w:rPr>
              <w:t>Ведущий</w:t>
            </w:r>
            <w:r w:rsidR="00F451F4">
              <w:rPr>
                <w:bCs/>
                <w:i/>
                <w:sz w:val="28"/>
                <w:szCs w:val="28"/>
              </w:rPr>
              <w:t xml:space="preserve"> </w:t>
            </w:r>
            <w:r w:rsidRPr="00093805">
              <w:rPr>
                <w:bCs/>
                <w:sz w:val="28"/>
                <w:szCs w:val="28"/>
              </w:rPr>
              <w:t>специалист</w:t>
            </w:r>
            <w:r w:rsidR="00F451F4">
              <w:rPr>
                <w:bCs/>
                <w:sz w:val="28"/>
                <w:szCs w:val="28"/>
              </w:rPr>
              <w:t xml:space="preserve"> по закупкам</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9A0CA5" w:rsidRPr="00724490" w:rsidRDefault="009A0CA5" w:rsidP="009A0CA5">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9A0CA5" w:rsidRPr="00BF145C" w:rsidRDefault="009A0CA5" w:rsidP="009A0CA5">
            <w:pPr>
              <w:jc w:val="both"/>
              <w:rPr>
                <w:bCs/>
                <w:sz w:val="28"/>
                <w:szCs w:val="28"/>
              </w:rPr>
            </w:pPr>
            <w:r w:rsidRPr="00BF145C">
              <w:rPr>
                <w:bCs/>
                <w:sz w:val="28"/>
                <w:szCs w:val="28"/>
              </w:rPr>
              <w:t>Номер телефона:8(473)265-27-93, 8(473)265-26-62, 265-25-94, 265-34-74.</w:t>
            </w:r>
          </w:p>
          <w:p w:rsidR="009A0CA5" w:rsidRPr="00BF145C" w:rsidRDefault="009A0CA5" w:rsidP="009A0CA5">
            <w:pPr>
              <w:jc w:val="both"/>
              <w:rPr>
                <w:bCs/>
                <w:sz w:val="28"/>
                <w:szCs w:val="28"/>
              </w:rPr>
            </w:pPr>
            <w:r w:rsidRPr="00BF145C">
              <w:rPr>
                <w:bCs/>
                <w:sz w:val="28"/>
                <w:szCs w:val="28"/>
              </w:rPr>
              <w:t>Номер факса: 8(473)265-36-15.</w:t>
            </w:r>
          </w:p>
          <w:p w:rsidR="009A0CA5" w:rsidRPr="00C61B90" w:rsidRDefault="009A0CA5" w:rsidP="009A0CA5">
            <w:pPr>
              <w:jc w:val="both"/>
              <w:rPr>
                <w:bCs/>
                <w:i/>
                <w:sz w:val="28"/>
                <w:szCs w:val="28"/>
              </w:rPr>
            </w:pPr>
          </w:p>
        </w:tc>
      </w:tr>
      <w:tr w:rsidR="009A0CA5" w:rsidRPr="00C61B90" w:rsidTr="009A0CA5">
        <w:tc>
          <w:tcPr>
            <w:tcW w:w="1606" w:type="dxa"/>
          </w:tcPr>
          <w:p w:rsidR="009A0CA5" w:rsidRPr="00C61B90" w:rsidRDefault="009A0CA5" w:rsidP="009A0CA5">
            <w:r w:rsidRPr="00D4715C">
              <w:rPr>
                <w:sz w:val="22"/>
                <w:szCs w:val="22"/>
              </w:rPr>
              <w:t>2.2</w:t>
            </w:r>
          </w:p>
        </w:tc>
        <w:tc>
          <w:tcPr>
            <w:tcW w:w="3776" w:type="dxa"/>
          </w:tcPr>
          <w:p w:rsidR="009A0CA5" w:rsidRPr="00C61B90" w:rsidRDefault="009A0CA5" w:rsidP="009A0CA5">
            <w:r w:rsidRPr="00D4715C">
              <w:rPr>
                <w:sz w:val="28"/>
                <w:szCs w:val="28"/>
              </w:rPr>
              <w:t>Порядок, место, дата начала и окончания срока подачи заявок, вскрытие заявок</w:t>
            </w:r>
          </w:p>
        </w:tc>
        <w:tc>
          <w:tcPr>
            <w:tcW w:w="9178" w:type="dxa"/>
          </w:tcPr>
          <w:p w:rsidR="009A0CA5" w:rsidRPr="00C61B90" w:rsidRDefault="009A0CA5" w:rsidP="009A0CA5">
            <w:pPr>
              <w:ind w:firstLine="709"/>
              <w:jc w:val="both"/>
              <w:rPr>
                <w:bCs/>
                <w:i/>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ю, на</w:t>
            </w:r>
            <w:r>
              <w:rPr>
                <w:bCs/>
                <w:i/>
                <w:sz w:val="28"/>
                <w:szCs w:val="28"/>
              </w:rPr>
              <w:t xml:space="preserve"> </w:t>
            </w:r>
            <w:r w:rsidRPr="00BF145C">
              <w:rPr>
                <w:bCs/>
                <w:sz w:val="28"/>
                <w:szCs w:val="28"/>
              </w:rPr>
              <w:t xml:space="preserve">универсальной электронной торговой площадке (на странице данного </w:t>
            </w:r>
            <w:r>
              <w:rPr>
                <w:bCs/>
                <w:sz w:val="28"/>
                <w:szCs w:val="28"/>
              </w:rPr>
              <w:t>запроса котировок)</w:t>
            </w:r>
            <w:r w:rsidRPr="00BF145C">
              <w:rPr>
                <w:bCs/>
                <w:sz w:val="28"/>
                <w:szCs w:val="28"/>
              </w:rPr>
              <w:t xml:space="preserve"> на сайте</w:t>
            </w:r>
            <w:r w:rsidRPr="00BF145C">
              <w:t xml:space="preserve"> </w:t>
            </w:r>
            <w:hyperlink r:id="rId11"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xml:space="preserve">), на сайте </w:t>
            </w:r>
            <w:r w:rsidRPr="00D4715C">
              <w:rPr>
                <w:bCs/>
                <w:sz w:val="28"/>
                <w:szCs w:val="28"/>
              </w:rPr>
              <w:lastRenderedPageBreak/>
              <w:t>www.rzd.ru (раздел «Тендеры»)</w:t>
            </w:r>
            <w:r>
              <w:rPr>
                <w:bCs/>
                <w:i/>
                <w:sz w:val="28"/>
                <w:szCs w:val="28"/>
              </w:rPr>
              <w:t xml:space="preserve">, </w:t>
            </w:r>
            <w:r w:rsidRPr="00D4715C">
              <w:rPr>
                <w:bCs/>
                <w:i/>
                <w:sz w:val="28"/>
                <w:szCs w:val="28"/>
              </w:rPr>
              <w:t>на сайт</w:t>
            </w:r>
            <w:r>
              <w:rPr>
                <w:bCs/>
                <w:i/>
                <w:sz w:val="28"/>
                <w:szCs w:val="28"/>
              </w:rPr>
              <w:t xml:space="preserve">е ЭТЗП, </w:t>
            </w:r>
            <w:r>
              <w:rPr>
                <w:i/>
                <w:sz w:val="28"/>
                <w:szCs w:val="28"/>
              </w:rPr>
              <w:t xml:space="preserve">а также на официальном сайте Заказчика </w:t>
            </w:r>
            <w:r w:rsidRPr="003947E1">
              <w:rPr>
                <w:bCs/>
                <w:sz w:val="28"/>
                <w:szCs w:val="28"/>
              </w:rPr>
              <w:t>www.ppkch.ru (раздел «Тендеры»)</w:t>
            </w:r>
            <w:r w:rsidRPr="00D4715C">
              <w:rPr>
                <w:bCs/>
                <w:sz w:val="28"/>
                <w:szCs w:val="28"/>
              </w:rPr>
              <w:t xml:space="preserve"> (далее – сайты)</w:t>
            </w:r>
            <w:r w:rsidRPr="00D4715C">
              <w:rPr>
                <w:bCs/>
                <w:i/>
                <w:sz w:val="28"/>
                <w:szCs w:val="28"/>
              </w:rPr>
              <w:t xml:space="preserve"> </w:t>
            </w:r>
            <w:r w:rsidRPr="003947E1">
              <w:rPr>
                <w:b/>
                <w:bCs/>
                <w:sz w:val="28"/>
                <w:szCs w:val="28"/>
              </w:rPr>
              <w:t>«</w:t>
            </w:r>
            <w:r w:rsidR="006673B3">
              <w:rPr>
                <w:b/>
                <w:bCs/>
                <w:sz w:val="28"/>
                <w:szCs w:val="28"/>
              </w:rPr>
              <w:t>29</w:t>
            </w:r>
            <w:r w:rsidRPr="003947E1">
              <w:rPr>
                <w:b/>
                <w:bCs/>
                <w:sz w:val="28"/>
                <w:szCs w:val="28"/>
              </w:rPr>
              <w:t xml:space="preserve">» </w:t>
            </w:r>
            <w:r>
              <w:rPr>
                <w:b/>
                <w:bCs/>
                <w:sz w:val="28"/>
                <w:szCs w:val="28"/>
              </w:rPr>
              <w:t xml:space="preserve">июня </w:t>
            </w:r>
            <w:r w:rsidRPr="003947E1">
              <w:rPr>
                <w:b/>
                <w:bCs/>
                <w:sz w:val="28"/>
                <w:szCs w:val="28"/>
              </w:rPr>
              <w:t>20</w:t>
            </w:r>
            <w:r>
              <w:rPr>
                <w:b/>
                <w:bCs/>
                <w:sz w:val="28"/>
                <w:szCs w:val="28"/>
              </w:rPr>
              <w:t>20</w:t>
            </w:r>
            <w:r w:rsidRPr="003947E1">
              <w:rPr>
                <w:b/>
                <w:bCs/>
                <w:sz w:val="28"/>
                <w:szCs w:val="28"/>
              </w:rPr>
              <w:t xml:space="preserve"> года</w:t>
            </w:r>
            <w:r w:rsidRPr="00D4715C">
              <w:rPr>
                <w:bCs/>
                <w:i/>
                <w:sz w:val="28"/>
                <w:szCs w:val="28"/>
              </w:rPr>
              <w:t>.</w:t>
            </w:r>
          </w:p>
          <w:p w:rsidR="009A0CA5" w:rsidRPr="00BF145C" w:rsidRDefault="009A0CA5" w:rsidP="009A0CA5">
            <w:pPr>
              <w:ind w:firstLine="709"/>
              <w:jc w:val="both"/>
              <w:rPr>
                <w:bCs/>
                <w:i/>
                <w:sz w:val="28"/>
                <w:szCs w:val="28"/>
              </w:rPr>
            </w:pPr>
            <w:r w:rsidRPr="00D4715C">
              <w:rPr>
                <w:bCs/>
                <w:sz w:val="28"/>
                <w:szCs w:val="28"/>
              </w:rPr>
              <w:t xml:space="preserve">Дата окончания срока подачи заявок – </w:t>
            </w:r>
            <w:r w:rsidR="006673B3">
              <w:rPr>
                <w:b/>
                <w:bCs/>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6673B3">
              <w:rPr>
                <w:b/>
                <w:bCs/>
                <w:sz w:val="28"/>
                <w:szCs w:val="28"/>
              </w:rPr>
              <w:t>08</w:t>
            </w:r>
            <w:r w:rsidRPr="00BF145C">
              <w:rPr>
                <w:b/>
                <w:bCs/>
                <w:sz w:val="28"/>
                <w:szCs w:val="28"/>
              </w:rPr>
              <w:t>»</w:t>
            </w:r>
            <w:r>
              <w:rPr>
                <w:b/>
                <w:bCs/>
                <w:sz w:val="28"/>
                <w:szCs w:val="28"/>
              </w:rPr>
              <w:t xml:space="preserve"> ию</w:t>
            </w:r>
            <w:r w:rsidR="006673B3">
              <w:rPr>
                <w:b/>
                <w:bCs/>
                <w:sz w:val="28"/>
                <w:szCs w:val="28"/>
              </w:rPr>
              <w:t>л</w:t>
            </w:r>
            <w:r>
              <w:rPr>
                <w:b/>
                <w:bCs/>
                <w:sz w:val="28"/>
                <w:szCs w:val="28"/>
              </w:rPr>
              <w:t xml:space="preserve">я </w:t>
            </w:r>
            <w:r w:rsidRPr="00BF145C">
              <w:rPr>
                <w:b/>
                <w:bCs/>
                <w:sz w:val="28"/>
                <w:szCs w:val="28"/>
              </w:rPr>
              <w:t>20</w:t>
            </w:r>
            <w:r>
              <w:rPr>
                <w:b/>
                <w:bCs/>
                <w:sz w:val="28"/>
                <w:szCs w:val="28"/>
              </w:rPr>
              <w:t>20</w:t>
            </w:r>
            <w:r w:rsidRPr="00BF145C">
              <w:rPr>
                <w:b/>
                <w:bCs/>
                <w:sz w:val="28"/>
                <w:szCs w:val="28"/>
              </w:rPr>
              <w:t xml:space="preserve"> г.</w:t>
            </w:r>
          </w:p>
          <w:p w:rsidR="009A0CA5" w:rsidRPr="00C61B90" w:rsidRDefault="009A0CA5" w:rsidP="009A0CA5">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09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006673B3" w:rsidRPr="00BF145C">
              <w:rPr>
                <w:b/>
                <w:bCs/>
                <w:sz w:val="28"/>
                <w:szCs w:val="28"/>
              </w:rPr>
              <w:t>«</w:t>
            </w:r>
            <w:r w:rsidR="006673B3">
              <w:rPr>
                <w:b/>
                <w:bCs/>
                <w:sz w:val="28"/>
                <w:szCs w:val="28"/>
              </w:rPr>
              <w:t>08</w:t>
            </w:r>
            <w:r w:rsidR="006673B3" w:rsidRPr="00BF145C">
              <w:rPr>
                <w:b/>
                <w:bCs/>
                <w:sz w:val="28"/>
                <w:szCs w:val="28"/>
              </w:rPr>
              <w:t>»</w:t>
            </w:r>
            <w:r w:rsidR="006673B3">
              <w:rPr>
                <w:b/>
                <w:bCs/>
                <w:sz w:val="28"/>
                <w:szCs w:val="28"/>
              </w:rPr>
              <w:t xml:space="preserve"> июля </w:t>
            </w:r>
            <w:r w:rsidRPr="00BF145C">
              <w:rPr>
                <w:b/>
                <w:bCs/>
                <w:sz w:val="28"/>
                <w:szCs w:val="28"/>
              </w:rPr>
              <w:t>20</w:t>
            </w:r>
            <w:r>
              <w:rPr>
                <w:b/>
                <w:bCs/>
                <w:sz w:val="28"/>
                <w:szCs w:val="28"/>
              </w:rPr>
              <w:t>20</w:t>
            </w:r>
            <w:r w:rsidRPr="00BF145C">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9A0CA5" w:rsidRPr="00C61B90" w:rsidTr="009A0CA5">
        <w:tc>
          <w:tcPr>
            <w:tcW w:w="1606" w:type="dxa"/>
          </w:tcPr>
          <w:p w:rsidR="009A0CA5" w:rsidRPr="00C61B90" w:rsidRDefault="009A0CA5" w:rsidP="009A0CA5">
            <w:r w:rsidRPr="00D4715C">
              <w:rPr>
                <w:sz w:val="22"/>
                <w:szCs w:val="22"/>
              </w:rPr>
              <w:lastRenderedPageBreak/>
              <w:t>2.3</w:t>
            </w:r>
          </w:p>
        </w:tc>
        <w:tc>
          <w:tcPr>
            <w:tcW w:w="3776" w:type="dxa"/>
          </w:tcPr>
          <w:p w:rsidR="009A0CA5" w:rsidRPr="00C61B90" w:rsidRDefault="009A0CA5" w:rsidP="009A0CA5">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78" w:type="dxa"/>
          </w:tcPr>
          <w:p w:rsidR="009A0CA5" w:rsidRPr="00C61B90" w:rsidRDefault="009A0CA5" w:rsidP="009A0CA5">
            <w:pPr>
              <w:jc w:val="both"/>
              <w:rPr>
                <w:bCs/>
                <w:sz w:val="28"/>
                <w:szCs w:val="28"/>
              </w:rPr>
            </w:pPr>
            <w:r w:rsidRPr="00D4715C">
              <w:rPr>
                <w:bCs/>
                <w:sz w:val="28"/>
                <w:szCs w:val="28"/>
              </w:rPr>
              <w:t xml:space="preserve">Рассмотрение заявок осуществляется </w:t>
            </w:r>
            <w:r w:rsidRPr="00BF145C">
              <w:rPr>
                <w:b/>
                <w:bCs/>
                <w:sz w:val="28"/>
                <w:szCs w:val="28"/>
              </w:rPr>
              <w:t>«</w:t>
            </w:r>
            <w:r w:rsidR="006673B3">
              <w:rPr>
                <w:b/>
                <w:bCs/>
                <w:sz w:val="28"/>
                <w:szCs w:val="28"/>
              </w:rPr>
              <w:t>14</w:t>
            </w:r>
            <w:r w:rsidRPr="00BF145C">
              <w:rPr>
                <w:b/>
                <w:bCs/>
                <w:sz w:val="28"/>
                <w:szCs w:val="28"/>
              </w:rPr>
              <w:t>»</w:t>
            </w:r>
            <w:r>
              <w:rPr>
                <w:b/>
                <w:bCs/>
                <w:sz w:val="28"/>
                <w:szCs w:val="28"/>
              </w:rPr>
              <w:t xml:space="preserve"> ию</w:t>
            </w:r>
            <w:r w:rsidR="006673B3">
              <w:rPr>
                <w:b/>
                <w:bCs/>
                <w:sz w:val="28"/>
                <w:szCs w:val="28"/>
              </w:rPr>
              <w:t>л</w:t>
            </w:r>
            <w:r>
              <w:rPr>
                <w:b/>
                <w:bCs/>
                <w:sz w:val="28"/>
                <w:szCs w:val="28"/>
              </w:rPr>
              <w:t xml:space="preserve">я </w:t>
            </w:r>
            <w:r w:rsidRPr="00BF145C">
              <w:rPr>
                <w:b/>
                <w:bCs/>
                <w:sz w:val="28"/>
                <w:szCs w:val="28"/>
              </w:rPr>
              <w:t>20</w:t>
            </w:r>
            <w:r>
              <w:rPr>
                <w:b/>
                <w:bCs/>
                <w:sz w:val="28"/>
                <w:szCs w:val="28"/>
              </w:rPr>
              <w:t>20</w:t>
            </w:r>
            <w:r w:rsidRPr="00BF145C">
              <w:rPr>
                <w:b/>
                <w:bCs/>
                <w:sz w:val="28"/>
                <w:szCs w:val="28"/>
              </w:rPr>
              <w:t xml:space="preserve"> г.</w:t>
            </w:r>
          </w:p>
          <w:p w:rsidR="009A0CA5" w:rsidRPr="00C61B90" w:rsidRDefault="009A0CA5" w:rsidP="009A0CA5">
            <w:pPr>
              <w:jc w:val="both"/>
              <w:rPr>
                <w:bCs/>
                <w:i/>
                <w:sz w:val="28"/>
                <w:szCs w:val="28"/>
              </w:rPr>
            </w:pPr>
            <w:r w:rsidRPr="00D4715C">
              <w:rPr>
                <w:bCs/>
                <w:sz w:val="28"/>
                <w:szCs w:val="28"/>
              </w:rPr>
              <w:t xml:space="preserve">Подведение итогов запроса котировок осуществляется </w:t>
            </w:r>
            <w:r w:rsidRPr="00BF145C">
              <w:rPr>
                <w:b/>
                <w:bCs/>
                <w:sz w:val="28"/>
                <w:szCs w:val="28"/>
              </w:rPr>
              <w:t>«</w:t>
            </w:r>
            <w:r w:rsidR="006673B3">
              <w:rPr>
                <w:b/>
                <w:bCs/>
                <w:sz w:val="28"/>
                <w:szCs w:val="28"/>
              </w:rPr>
              <w:t>15</w:t>
            </w:r>
            <w:r w:rsidRPr="00BF145C">
              <w:rPr>
                <w:b/>
                <w:bCs/>
                <w:sz w:val="28"/>
                <w:szCs w:val="28"/>
              </w:rPr>
              <w:t>»</w:t>
            </w:r>
            <w:r>
              <w:rPr>
                <w:b/>
                <w:bCs/>
                <w:sz w:val="28"/>
                <w:szCs w:val="28"/>
              </w:rPr>
              <w:t xml:space="preserve"> июля 2</w:t>
            </w:r>
            <w:r w:rsidRPr="00BF145C">
              <w:rPr>
                <w:b/>
                <w:bCs/>
                <w:sz w:val="28"/>
                <w:szCs w:val="28"/>
              </w:rPr>
              <w:t>0</w:t>
            </w:r>
            <w:r>
              <w:rPr>
                <w:b/>
                <w:bCs/>
                <w:sz w:val="28"/>
                <w:szCs w:val="28"/>
              </w:rPr>
              <w:t>20</w:t>
            </w:r>
            <w:r w:rsidRPr="00BF145C">
              <w:rPr>
                <w:b/>
                <w:bCs/>
                <w:sz w:val="28"/>
                <w:szCs w:val="28"/>
              </w:rPr>
              <w:t xml:space="preserve"> г.</w:t>
            </w:r>
          </w:p>
        </w:tc>
      </w:tr>
      <w:tr w:rsidR="009A0CA5" w:rsidRPr="00C61B90" w:rsidTr="009A0CA5">
        <w:tc>
          <w:tcPr>
            <w:tcW w:w="1606" w:type="dxa"/>
          </w:tcPr>
          <w:p w:rsidR="009A0CA5" w:rsidRPr="00C61B90" w:rsidRDefault="009A0CA5" w:rsidP="009A0CA5">
            <w:r w:rsidRPr="00D4715C">
              <w:rPr>
                <w:sz w:val="22"/>
                <w:szCs w:val="22"/>
              </w:rPr>
              <w:t>2.4</w:t>
            </w:r>
          </w:p>
        </w:tc>
        <w:tc>
          <w:tcPr>
            <w:tcW w:w="3776" w:type="dxa"/>
          </w:tcPr>
          <w:p w:rsidR="009A0CA5" w:rsidRDefault="009A0CA5" w:rsidP="009A0CA5">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9A0CA5" w:rsidRPr="00C61B90" w:rsidRDefault="009A0CA5" w:rsidP="009A0CA5"/>
        </w:tc>
        <w:tc>
          <w:tcPr>
            <w:tcW w:w="9178" w:type="dxa"/>
          </w:tcPr>
          <w:p w:rsidR="009A0CA5" w:rsidRPr="00C61B90" w:rsidRDefault="009A0CA5" w:rsidP="009A0CA5">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9A0CA5" w:rsidRPr="00C61B90" w:rsidRDefault="009A0CA5" w:rsidP="009A0CA5">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6673B3">
              <w:rPr>
                <w:bCs/>
                <w:sz w:val="28"/>
                <w:szCs w:val="28"/>
              </w:rPr>
              <w:t>29</w:t>
            </w:r>
            <w:r w:rsidRPr="00D4715C">
              <w:rPr>
                <w:bCs/>
                <w:sz w:val="28"/>
                <w:szCs w:val="28"/>
              </w:rPr>
              <w:t xml:space="preserve">» </w:t>
            </w:r>
            <w:r w:rsidR="006673B3">
              <w:rPr>
                <w:bCs/>
                <w:sz w:val="28"/>
                <w:szCs w:val="28"/>
              </w:rPr>
              <w:t xml:space="preserve">июня </w:t>
            </w:r>
            <w:r w:rsidRPr="00D4715C">
              <w:rPr>
                <w:bCs/>
                <w:sz w:val="28"/>
                <w:szCs w:val="28"/>
              </w:rPr>
              <w:t>20</w:t>
            </w:r>
            <w:r w:rsidR="006673B3">
              <w:rPr>
                <w:bCs/>
                <w:sz w:val="28"/>
                <w:szCs w:val="28"/>
              </w:rPr>
              <w:t xml:space="preserve">20 </w:t>
            </w:r>
            <w:r w:rsidRPr="00D4715C">
              <w:rPr>
                <w:bCs/>
                <w:sz w:val="28"/>
                <w:szCs w:val="28"/>
              </w:rPr>
              <w:t>г. «</w:t>
            </w:r>
            <w:r w:rsidR="006673B3">
              <w:rPr>
                <w:bCs/>
                <w:sz w:val="28"/>
                <w:szCs w:val="28"/>
              </w:rPr>
              <w:t>02</w:t>
            </w:r>
            <w:r w:rsidRPr="00D4715C">
              <w:rPr>
                <w:bCs/>
                <w:sz w:val="28"/>
                <w:szCs w:val="28"/>
              </w:rPr>
              <w:t xml:space="preserve">» </w:t>
            </w:r>
            <w:r w:rsidR="006673B3">
              <w:rPr>
                <w:bCs/>
                <w:sz w:val="28"/>
                <w:szCs w:val="28"/>
              </w:rPr>
              <w:t xml:space="preserve">июля 2020 </w:t>
            </w:r>
            <w:r w:rsidRPr="00D4715C">
              <w:rPr>
                <w:bCs/>
                <w:sz w:val="28"/>
                <w:szCs w:val="28"/>
              </w:rPr>
              <w:t>г. (включительно).</w:t>
            </w:r>
          </w:p>
          <w:p w:rsidR="009A0CA5" w:rsidRPr="00C61B90" w:rsidRDefault="009A0CA5" w:rsidP="009A0CA5">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6673B3" w:rsidRPr="00D4715C">
              <w:rPr>
                <w:bCs/>
                <w:sz w:val="28"/>
                <w:szCs w:val="28"/>
              </w:rPr>
              <w:t>«</w:t>
            </w:r>
            <w:r w:rsidR="006673B3">
              <w:rPr>
                <w:bCs/>
                <w:sz w:val="28"/>
                <w:szCs w:val="28"/>
              </w:rPr>
              <w:t>29</w:t>
            </w:r>
            <w:r w:rsidR="006673B3" w:rsidRPr="00D4715C">
              <w:rPr>
                <w:bCs/>
                <w:sz w:val="28"/>
                <w:szCs w:val="28"/>
              </w:rPr>
              <w:t xml:space="preserve">» </w:t>
            </w:r>
            <w:r w:rsidR="006673B3">
              <w:rPr>
                <w:bCs/>
                <w:sz w:val="28"/>
                <w:szCs w:val="28"/>
              </w:rPr>
              <w:t xml:space="preserve">июня </w:t>
            </w:r>
            <w:r w:rsidR="006673B3" w:rsidRPr="00D4715C">
              <w:rPr>
                <w:bCs/>
                <w:sz w:val="28"/>
                <w:szCs w:val="28"/>
              </w:rPr>
              <w:t>20</w:t>
            </w:r>
            <w:r w:rsidR="006673B3">
              <w:rPr>
                <w:bCs/>
                <w:sz w:val="28"/>
                <w:szCs w:val="28"/>
              </w:rPr>
              <w:t xml:space="preserve">20 </w:t>
            </w:r>
            <w:r w:rsidRPr="00D4715C">
              <w:rPr>
                <w:bCs/>
                <w:sz w:val="28"/>
                <w:szCs w:val="28"/>
              </w:rPr>
              <w:t>г.</w:t>
            </w:r>
          </w:p>
          <w:p w:rsidR="009A0CA5" w:rsidRPr="00C61B90" w:rsidRDefault="009A0CA5" w:rsidP="009A0CA5">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6673B3">
              <w:rPr>
                <w:bCs/>
                <w:sz w:val="28"/>
                <w:szCs w:val="28"/>
              </w:rPr>
              <w:t xml:space="preserve">23 </w:t>
            </w:r>
            <w:r w:rsidRPr="00D4715C">
              <w:rPr>
                <w:bCs/>
                <w:sz w:val="28"/>
                <w:szCs w:val="28"/>
              </w:rPr>
              <w:t xml:space="preserve">часов </w:t>
            </w:r>
            <w:r w:rsidR="006673B3">
              <w:rPr>
                <w:bCs/>
                <w:sz w:val="28"/>
                <w:szCs w:val="28"/>
              </w:rPr>
              <w:t>59 минут московского времени «07</w:t>
            </w:r>
            <w:r w:rsidRPr="00D4715C">
              <w:rPr>
                <w:bCs/>
                <w:sz w:val="28"/>
                <w:szCs w:val="28"/>
              </w:rPr>
              <w:t xml:space="preserve">» </w:t>
            </w:r>
            <w:r w:rsidR="006673B3">
              <w:rPr>
                <w:bCs/>
                <w:sz w:val="28"/>
                <w:szCs w:val="28"/>
              </w:rPr>
              <w:t>июля</w:t>
            </w:r>
            <w:r w:rsidRPr="00D4715C">
              <w:rPr>
                <w:bCs/>
                <w:sz w:val="28"/>
                <w:szCs w:val="28"/>
              </w:rPr>
              <w:t xml:space="preserve"> 20</w:t>
            </w:r>
            <w:r w:rsidR="006673B3">
              <w:rPr>
                <w:bCs/>
                <w:sz w:val="28"/>
                <w:szCs w:val="28"/>
              </w:rPr>
              <w:t xml:space="preserve">20 </w:t>
            </w:r>
            <w:r w:rsidRPr="00D4715C">
              <w:rPr>
                <w:bCs/>
                <w:sz w:val="28"/>
                <w:szCs w:val="28"/>
              </w:rPr>
              <w:t>г.</w:t>
            </w:r>
          </w:p>
        </w:tc>
      </w:tr>
      <w:bookmarkEnd w:id="2"/>
    </w:tbl>
    <w:p w:rsidR="00D63907" w:rsidRPr="00A34BF3" w:rsidRDefault="00D63907" w:rsidP="00497202">
      <w:pPr>
        <w:rPr>
          <w:i/>
          <w:sz w:val="28"/>
          <w:szCs w:val="28"/>
        </w:rPr>
      </w:pPr>
    </w:p>
    <w:sectPr w:rsidR="00D63907" w:rsidRPr="00A34BF3" w:rsidSect="006C6586">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F4" w:rsidRDefault="003F7EF4" w:rsidP="00D63907">
      <w:r>
        <w:separator/>
      </w:r>
    </w:p>
  </w:endnote>
  <w:endnote w:type="continuationSeparator" w:id="0">
    <w:p w:rsidR="003F7EF4" w:rsidRDefault="003F7EF4"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F4" w:rsidRDefault="003F7EF4" w:rsidP="00D63907">
      <w:r>
        <w:separator/>
      </w:r>
    </w:p>
  </w:footnote>
  <w:footnote w:type="continuationSeparator" w:id="0">
    <w:p w:rsidR="003F7EF4" w:rsidRDefault="003F7EF4" w:rsidP="00D63907">
      <w:r>
        <w:continuationSeparator/>
      </w:r>
    </w:p>
  </w:footnote>
  <w:footnote w:id="1">
    <w:p w:rsidR="00D85FDC" w:rsidRPr="004A0906" w:rsidRDefault="00D85FDC"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D85FDC" w:rsidRPr="004A0906" w:rsidRDefault="00D85FDC"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D85FDC" w:rsidRDefault="00D85FDC"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D85FDC" w:rsidRPr="009823DC" w:rsidRDefault="00D85FDC"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D85FDC" w:rsidRDefault="00D85FDC"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85FDC" w:rsidRDefault="00D85FDC"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D85FDC" w:rsidRDefault="00D85FDC"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D85FDC" w:rsidRDefault="00D85FDC"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D85FDC" w:rsidRDefault="00D85FDC"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DC" w:rsidRPr="00EF5C71" w:rsidRDefault="00D85FDC">
    <w:pPr>
      <w:pStyle w:val="aa"/>
      <w:jc w:val="center"/>
    </w:pPr>
  </w:p>
  <w:p w:rsidR="00D85FDC" w:rsidRDefault="00D85F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DC" w:rsidRDefault="00D85F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B81"/>
    <w:multiLevelType w:val="hybridMultilevel"/>
    <w:tmpl w:val="98822866"/>
    <w:lvl w:ilvl="0" w:tplc="1DD01266">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61606"/>
    <w:multiLevelType w:val="hybridMultilevel"/>
    <w:tmpl w:val="F712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F66E2A"/>
    <w:multiLevelType w:val="hybridMultilevel"/>
    <w:tmpl w:val="FB9E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223B1"/>
    <w:multiLevelType w:val="hybridMultilevel"/>
    <w:tmpl w:val="7724325A"/>
    <w:lvl w:ilvl="0" w:tplc="6E84285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E1A0F"/>
    <w:multiLevelType w:val="multilevel"/>
    <w:tmpl w:val="130AB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A37B84"/>
    <w:multiLevelType w:val="hybridMultilevel"/>
    <w:tmpl w:val="A3F0DD4A"/>
    <w:lvl w:ilvl="0" w:tplc="5E987C30">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8">
    <w:nsid w:val="146A4F5B"/>
    <w:multiLevelType w:val="hybridMultilevel"/>
    <w:tmpl w:val="B1ACB2E0"/>
    <w:lvl w:ilvl="0" w:tplc="63F671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8F21EF5"/>
    <w:multiLevelType w:val="hybridMultilevel"/>
    <w:tmpl w:val="2EB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47D3B"/>
    <w:multiLevelType w:val="hybridMultilevel"/>
    <w:tmpl w:val="D4321512"/>
    <w:lvl w:ilvl="0" w:tplc="3E686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1F8979B3"/>
    <w:multiLevelType w:val="hybridMultilevel"/>
    <w:tmpl w:val="AE7A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C0959"/>
    <w:multiLevelType w:val="hybridMultilevel"/>
    <w:tmpl w:val="F524FAA6"/>
    <w:lvl w:ilvl="0" w:tplc="DA4C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D5C6991"/>
    <w:multiLevelType w:val="hybridMultilevel"/>
    <w:tmpl w:val="D2A4634A"/>
    <w:lvl w:ilvl="0" w:tplc="1DD4B1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36B41D5"/>
    <w:multiLevelType w:val="hybridMultilevel"/>
    <w:tmpl w:val="7AC209E4"/>
    <w:lvl w:ilvl="0" w:tplc="705CFE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4B047C8"/>
    <w:multiLevelType w:val="hybridMultilevel"/>
    <w:tmpl w:val="29D8C39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45EB05E5"/>
    <w:multiLevelType w:val="hybridMultilevel"/>
    <w:tmpl w:val="F72294B6"/>
    <w:lvl w:ilvl="0" w:tplc="474A39A6">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946E87"/>
    <w:multiLevelType w:val="hybridMultilevel"/>
    <w:tmpl w:val="7AF819A4"/>
    <w:lvl w:ilvl="0" w:tplc="67E2E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234712"/>
    <w:multiLevelType w:val="hybridMultilevel"/>
    <w:tmpl w:val="D460F784"/>
    <w:lvl w:ilvl="0" w:tplc="469C4314">
      <w:start w:val="1"/>
      <w:numFmt w:val="decimal"/>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492302CF"/>
    <w:multiLevelType w:val="hybridMultilevel"/>
    <w:tmpl w:val="E1E49AFA"/>
    <w:lvl w:ilvl="0" w:tplc="0FA4614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25">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4C00B0"/>
    <w:multiLevelType w:val="hybridMultilevel"/>
    <w:tmpl w:val="4D66A514"/>
    <w:lvl w:ilvl="0" w:tplc="B22A959E">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7">
    <w:nsid w:val="50406317"/>
    <w:multiLevelType w:val="hybridMultilevel"/>
    <w:tmpl w:val="926C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B4902"/>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4055E"/>
    <w:multiLevelType w:val="hybridMultilevel"/>
    <w:tmpl w:val="D3920DA8"/>
    <w:lvl w:ilvl="0" w:tplc="9110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250A66"/>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1B40E6"/>
    <w:multiLevelType w:val="hybridMultilevel"/>
    <w:tmpl w:val="1F00BDA2"/>
    <w:lvl w:ilvl="0" w:tplc="8CA2A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255377"/>
    <w:multiLevelType w:val="hybridMultilevel"/>
    <w:tmpl w:val="A2644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30"/>
  </w:num>
  <w:num w:numId="4">
    <w:abstractNumId w:val="35"/>
  </w:num>
  <w:num w:numId="5">
    <w:abstractNumId w:val="29"/>
  </w:num>
  <w:num w:numId="6">
    <w:abstractNumId w:val="36"/>
  </w:num>
  <w:num w:numId="7">
    <w:abstractNumId w:val="3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
  </w:num>
  <w:num w:numId="12">
    <w:abstractNumId w:val="32"/>
  </w:num>
  <w:num w:numId="13">
    <w:abstractNumId w:val="25"/>
  </w:num>
  <w:num w:numId="14">
    <w:abstractNumId w:val="5"/>
  </w:num>
  <w:num w:numId="15">
    <w:abstractNumId w:val="3"/>
  </w:num>
  <w:num w:numId="16">
    <w:abstractNumId w:val="15"/>
  </w:num>
  <w:num w:numId="17">
    <w:abstractNumId w:val="20"/>
  </w:num>
  <w:num w:numId="18">
    <w:abstractNumId w:val="19"/>
  </w:num>
  <w:num w:numId="19">
    <w:abstractNumId w:val="10"/>
  </w:num>
  <w:num w:numId="20">
    <w:abstractNumId w:val="1"/>
  </w:num>
  <w:num w:numId="21">
    <w:abstractNumId w:val="27"/>
  </w:num>
  <w:num w:numId="22">
    <w:abstractNumId w:val="23"/>
  </w:num>
  <w:num w:numId="23">
    <w:abstractNumId w:val="14"/>
  </w:num>
  <w:num w:numId="24">
    <w:abstractNumId w:val="38"/>
  </w:num>
  <w:num w:numId="25">
    <w:abstractNumId w:val="6"/>
  </w:num>
  <w:num w:numId="26">
    <w:abstractNumId w:val="28"/>
  </w:num>
  <w:num w:numId="27">
    <w:abstractNumId w:val="21"/>
  </w:num>
  <w:num w:numId="28">
    <w:abstractNumId w:val="34"/>
  </w:num>
  <w:num w:numId="29">
    <w:abstractNumId w:val="33"/>
  </w:num>
  <w:num w:numId="30">
    <w:abstractNumId w:val="16"/>
  </w:num>
  <w:num w:numId="31">
    <w:abstractNumId w:val="26"/>
  </w:num>
  <w:num w:numId="32">
    <w:abstractNumId w:val="22"/>
  </w:num>
  <w:num w:numId="33">
    <w:abstractNumId w:val="4"/>
  </w:num>
  <w:num w:numId="34">
    <w:abstractNumId w:val="8"/>
  </w:num>
  <w:num w:numId="35">
    <w:abstractNumId w:val="7"/>
  </w:num>
  <w:num w:numId="36">
    <w:abstractNumId w:val="13"/>
  </w:num>
  <w:num w:numId="37">
    <w:abstractNumId w:val="24"/>
  </w:num>
  <w:num w:numId="38">
    <w:abstractNumId w:val="3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02A1"/>
    <w:rsid w:val="000558E1"/>
    <w:rsid w:val="0006007E"/>
    <w:rsid w:val="00061594"/>
    <w:rsid w:val="00066042"/>
    <w:rsid w:val="000677B8"/>
    <w:rsid w:val="00090BBE"/>
    <w:rsid w:val="00093AE6"/>
    <w:rsid w:val="000A54C7"/>
    <w:rsid w:val="000A6DD6"/>
    <w:rsid w:val="000A7E98"/>
    <w:rsid w:val="000B0AB8"/>
    <w:rsid w:val="000B2C5C"/>
    <w:rsid w:val="000C0E30"/>
    <w:rsid w:val="000C1E1E"/>
    <w:rsid w:val="000E16EA"/>
    <w:rsid w:val="000E24A5"/>
    <w:rsid w:val="000E2FEC"/>
    <w:rsid w:val="000E3B52"/>
    <w:rsid w:val="000F3222"/>
    <w:rsid w:val="0010181B"/>
    <w:rsid w:val="00130081"/>
    <w:rsid w:val="001312F4"/>
    <w:rsid w:val="0014062D"/>
    <w:rsid w:val="00140B92"/>
    <w:rsid w:val="00144DED"/>
    <w:rsid w:val="001553C5"/>
    <w:rsid w:val="001613D9"/>
    <w:rsid w:val="001866FD"/>
    <w:rsid w:val="00193D84"/>
    <w:rsid w:val="001D2A5F"/>
    <w:rsid w:val="001D4F76"/>
    <w:rsid w:val="001D7945"/>
    <w:rsid w:val="002016B5"/>
    <w:rsid w:val="002044F9"/>
    <w:rsid w:val="00207236"/>
    <w:rsid w:val="0021463F"/>
    <w:rsid w:val="00225980"/>
    <w:rsid w:val="00226B93"/>
    <w:rsid w:val="00240560"/>
    <w:rsid w:val="00251096"/>
    <w:rsid w:val="00257005"/>
    <w:rsid w:val="0026081B"/>
    <w:rsid w:val="0026103A"/>
    <w:rsid w:val="0026111B"/>
    <w:rsid w:val="00271C5F"/>
    <w:rsid w:val="0027528E"/>
    <w:rsid w:val="0028000A"/>
    <w:rsid w:val="00296EA8"/>
    <w:rsid w:val="002B53A3"/>
    <w:rsid w:val="002C3E11"/>
    <w:rsid w:val="002D0BCB"/>
    <w:rsid w:val="002D48FB"/>
    <w:rsid w:val="002E07A1"/>
    <w:rsid w:val="002F67B1"/>
    <w:rsid w:val="00306214"/>
    <w:rsid w:val="00312E9D"/>
    <w:rsid w:val="0032510D"/>
    <w:rsid w:val="0033097C"/>
    <w:rsid w:val="003369BB"/>
    <w:rsid w:val="0034639E"/>
    <w:rsid w:val="00347E68"/>
    <w:rsid w:val="00354496"/>
    <w:rsid w:val="00360574"/>
    <w:rsid w:val="0036526D"/>
    <w:rsid w:val="00376FD1"/>
    <w:rsid w:val="0039278A"/>
    <w:rsid w:val="003A62C8"/>
    <w:rsid w:val="003D129A"/>
    <w:rsid w:val="003D38F3"/>
    <w:rsid w:val="003D4776"/>
    <w:rsid w:val="003D6DAA"/>
    <w:rsid w:val="003E3BDA"/>
    <w:rsid w:val="003F5BC5"/>
    <w:rsid w:val="003F7EF4"/>
    <w:rsid w:val="004020C9"/>
    <w:rsid w:val="004143BA"/>
    <w:rsid w:val="004156E2"/>
    <w:rsid w:val="0041593F"/>
    <w:rsid w:val="0041731A"/>
    <w:rsid w:val="00424FDE"/>
    <w:rsid w:val="00433D66"/>
    <w:rsid w:val="00451262"/>
    <w:rsid w:val="004533FA"/>
    <w:rsid w:val="004600C9"/>
    <w:rsid w:val="004601DF"/>
    <w:rsid w:val="0048697E"/>
    <w:rsid w:val="00486AA2"/>
    <w:rsid w:val="004871E7"/>
    <w:rsid w:val="00494DE6"/>
    <w:rsid w:val="00497202"/>
    <w:rsid w:val="004A15E7"/>
    <w:rsid w:val="004A3FFC"/>
    <w:rsid w:val="004B1986"/>
    <w:rsid w:val="004B19FA"/>
    <w:rsid w:val="004B52AA"/>
    <w:rsid w:val="004B53AB"/>
    <w:rsid w:val="004C1EC1"/>
    <w:rsid w:val="004C5B9C"/>
    <w:rsid w:val="004D016F"/>
    <w:rsid w:val="004D352D"/>
    <w:rsid w:val="004E02AF"/>
    <w:rsid w:val="004E2F01"/>
    <w:rsid w:val="004E7E6C"/>
    <w:rsid w:val="004F4D8D"/>
    <w:rsid w:val="005124CC"/>
    <w:rsid w:val="00515122"/>
    <w:rsid w:val="0052222F"/>
    <w:rsid w:val="00526059"/>
    <w:rsid w:val="00543B99"/>
    <w:rsid w:val="0054640F"/>
    <w:rsid w:val="00550A49"/>
    <w:rsid w:val="00555CE1"/>
    <w:rsid w:val="005765D3"/>
    <w:rsid w:val="00583414"/>
    <w:rsid w:val="00585462"/>
    <w:rsid w:val="00590310"/>
    <w:rsid w:val="0059489D"/>
    <w:rsid w:val="005A20D6"/>
    <w:rsid w:val="005A26C2"/>
    <w:rsid w:val="005A6EED"/>
    <w:rsid w:val="005B7498"/>
    <w:rsid w:val="005C29D3"/>
    <w:rsid w:val="005D2497"/>
    <w:rsid w:val="005D26CA"/>
    <w:rsid w:val="005E1E06"/>
    <w:rsid w:val="005E74D9"/>
    <w:rsid w:val="005E7BA6"/>
    <w:rsid w:val="00602907"/>
    <w:rsid w:val="006044FA"/>
    <w:rsid w:val="00611479"/>
    <w:rsid w:val="00613FBF"/>
    <w:rsid w:val="00615B0D"/>
    <w:rsid w:val="00620F05"/>
    <w:rsid w:val="00622471"/>
    <w:rsid w:val="00622635"/>
    <w:rsid w:val="00624683"/>
    <w:rsid w:val="00627940"/>
    <w:rsid w:val="00642FC6"/>
    <w:rsid w:val="00645835"/>
    <w:rsid w:val="006600D3"/>
    <w:rsid w:val="006673B3"/>
    <w:rsid w:val="006674D5"/>
    <w:rsid w:val="006740E1"/>
    <w:rsid w:val="006866E5"/>
    <w:rsid w:val="0069583C"/>
    <w:rsid w:val="006A0C70"/>
    <w:rsid w:val="006A782E"/>
    <w:rsid w:val="006B74A6"/>
    <w:rsid w:val="006C0751"/>
    <w:rsid w:val="006C3C80"/>
    <w:rsid w:val="006C4DE2"/>
    <w:rsid w:val="006C6586"/>
    <w:rsid w:val="006D0D86"/>
    <w:rsid w:val="006D6B17"/>
    <w:rsid w:val="006E139D"/>
    <w:rsid w:val="006E5583"/>
    <w:rsid w:val="006E697F"/>
    <w:rsid w:val="006F1358"/>
    <w:rsid w:val="006F357A"/>
    <w:rsid w:val="006F4B43"/>
    <w:rsid w:val="006F5E12"/>
    <w:rsid w:val="006F6A65"/>
    <w:rsid w:val="00700914"/>
    <w:rsid w:val="00711731"/>
    <w:rsid w:val="00721AAC"/>
    <w:rsid w:val="00743963"/>
    <w:rsid w:val="00743BFF"/>
    <w:rsid w:val="007456E6"/>
    <w:rsid w:val="0075292F"/>
    <w:rsid w:val="00773FFC"/>
    <w:rsid w:val="00777B6E"/>
    <w:rsid w:val="00783C6A"/>
    <w:rsid w:val="007A3B91"/>
    <w:rsid w:val="007A553C"/>
    <w:rsid w:val="007B7DD1"/>
    <w:rsid w:val="007D3D4F"/>
    <w:rsid w:val="007D55BD"/>
    <w:rsid w:val="007E0614"/>
    <w:rsid w:val="007F00EE"/>
    <w:rsid w:val="007F2A8F"/>
    <w:rsid w:val="007F38DC"/>
    <w:rsid w:val="007F60B4"/>
    <w:rsid w:val="00811AEC"/>
    <w:rsid w:val="00814E1A"/>
    <w:rsid w:val="008368AE"/>
    <w:rsid w:val="008507D6"/>
    <w:rsid w:val="00875649"/>
    <w:rsid w:val="008772A7"/>
    <w:rsid w:val="0088132E"/>
    <w:rsid w:val="0088505B"/>
    <w:rsid w:val="008913CB"/>
    <w:rsid w:val="00893AC4"/>
    <w:rsid w:val="008A204A"/>
    <w:rsid w:val="008A4E59"/>
    <w:rsid w:val="008B4F30"/>
    <w:rsid w:val="008B7DFE"/>
    <w:rsid w:val="008D07BF"/>
    <w:rsid w:val="008E5212"/>
    <w:rsid w:val="00903BD3"/>
    <w:rsid w:val="00903C95"/>
    <w:rsid w:val="00907522"/>
    <w:rsid w:val="009372AC"/>
    <w:rsid w:val="0094617A"/>
    <w:rsid w:val="00953892"/>
    <w:rsid w:val="0096448F"/>
    <w:rsid w:val="0098141F"/>
    <w:rsid w:val="009951C8"/>
    <w:rsid w:val="009A0CA5"/>
    <w:rsid w:val="009A3E89"/>
    <w:rsid w:val="009B78DA"/>
    <w:rsid w:val="009D3494"/>
    <w:rsid w:val="009E16FC"/>
    <w:rsid w:val="009F08F4"/>
    <w:rsid w:val="009F4026"/>
    <w:rsid w:val="00A05017"/>
    <w:rsid w:val="00A053DC"/>
    <w:rsid w:val="00A05AA9"/>
    <w:rsid w:val="00A21735"/>
    <w:rsid w:val="00A25922"/>
    <w:rsid w:val="00A314F5"/>
    <w:rsid w:val="00A33291"/>
    <w:rsid w:val="00A34BF3"/>
    <w:rsid w:val="00A41944"/>
    <w:rsid w:val="00A57B25"/>
    <w:rsid w:val="00A739FE"/>
    <w:rsid w:val="00A9602B"/>
    <w:rsid w:val="00AA36C4"/>
    <w:rsid w:val="00AA7E61"/>
    <w:rsid w:val="00AB3D75"/>
    <w:rsid w:val="00AC47D2"/>
    <w:rsid w:val="00AD2E21"/>
    <w:rsid w:val="00AD6516"/>
    <w:rsid w:val="00AE1C9A"/>
    <w:rsid w:val="00AE2728"/>
    <w:rsid w:val="00AF4080"/>
    <w:rsid w:val="00B04215"/>
    <w:rsid w:val="00B2181A"/>
    <w:rsid w:val="00B21962"/>
    <w:rsid w:val="00B23F00"/>
    <w:rsid w:val="00B24B91"/>
    <w:rsid w:val="00B25541"/>
    <w:rsid w:val="00B419CD"/>
    <w:rsid w:val="00B466CF"/>
    <w:rsid w:val="00B52B43"/>
    <w:rsid w:val="00B55131"/>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27DED"/>
    <w:rsid w:val="00C41071"/>
    <w:rsid w:val="00C41AAC"/>
    <w:rsid w:val="00C46BF5"/>
    <w:rsid w:val="00C61B90"/>
    <w:rsid w:val="00C70A6A"/>
    <w:rsid w:val="00C71697"/>
    <w:rsid w:val="00C724C4"/>
    <w:rsid w:val="00C72D4A"/>
    <w:rsid w:val="00C839BC"/>
    <w:rsid w:val="00C907DA"/>
    <w:rsid w:val="00CA3771"/>
    <w:rsid w:val="00CC1F97"/>
    <w:rsid w:val="00CF7FBE"/>
    <w:rsid w:val="00D048A6"/>
    <w:rsid w:val="00D15335"/>
    <w:rsid w:val="00D24C04"/>
    <w:rsid w:val="00D34D18"/>
    <w:rsid w:val="00D4715C"/>
    <w:rsid w:val="00D63907"/>
    <w:rsid w:val="00D6543B"/>
    <w:rsid w:val="00D7768A"/>
    <w:rsid w:val="00D84F50"/>
    <w:rsid w:val="00D85FDC"/>
    <w:rsid w:val="00D8685C"/>
    <w:rsid w:val="00D91709"/>
    <w:rsid w:val="00D96303"/>
    <w:rsid w:val="00DB42D5"/>
    <w:rsid w:val="00DC1738"/>
    <w:rsid w:val="00DC3BB0"/>
    <w:rsid w:val="00DD210B"/>
    <w:rsid w:val="00DD40EA"/>
    <w:rsid w:val="00DE104C"/>
    <w:rsid w:val="00DE121D"/>
    <w:rsid w:val="00DF584A"/>
    <w:rsid w:val="00E16F62"/>
    <w:rsid w:val="00E22CAD"/>
    <w:rsid w:val="00E263E5"/>
    <w:rsid w:val="00E3011B"/>
    <w:rsid w:val="00E375D1"/>
    <w:rsid w:val="00E37A56"/>
    <w:rsid w:val="00E47B6C"/>
    <w:rsid w:val="00E62200"/>
    <w:rsid w:val="00E81FD1"/>
    <w:rsid w:val="00E82BE8"/>
    <w:rsid w:val="00E85CF5"/>
    <w:rsid w:val="00E87F0A"/>
    <w:rsid w:val="00E927BC"/>
    <w:rsid w:val="00EB1144"/>
    <w:rsid w:val="00EB182D"/>
    <w:rsid w:val="00EB6E2A"/>
    <w:rsid w:val="00ED6BCD"/>
    <w:rsid w:val="00EE2A23"/>
    <w:rsid w:val="00EF1D70"/>
    <w:rsid w:val="00EF29D0"/>
    <w:rsid w:val="00EF3980"/>
    <w:rsid w:val="00EF45EE"/>
    <w:rsid w:val="00F005C5"/>
    <w:rsid w:val="00F102DE"/>
    <w:rsid w:val="00F140A0"/>
    <w:rsid w:val="00F21819"/>
    <w:rsid w:val="00F324CA"/>
    <w:rsid w:val="00F451F4"/>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9951C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494DE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9951C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951C8"/>
    <w:pPr>
      <w:tabs>
        <w:tab w:val="num" w:pos="1296"/>
      </w:tabs>
      <w:spacing w:before="240" w:after="60"/>
      <w:ind w:left="1296" w:hanging="1296"/>
      <w:outlineLvl w:val="6"/>
    </w:pPr>
  </w:style>
  <w:style w:type="paragraph" w:styleId="8">
    <w:name w:val="heading 8"/>
    <w:basedOn w:val="a"/>
    <w:next w:val="a"/>
    <w:link w:val="80"/>
    <w:unhideWhenUsed/>
    <w:qFormat/>
    <w:rsid w:val="009951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951C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9951C8"/>
    <w:rPr>
      <w:rFonts w:ascii="Calibri" w:eastAsia="Times New Roman" w:hAnsi="Calibri" w:cs="Calibri"/>
      <w:b/>
      <w:bCs/>
      <w:sz w:val="28"/>
      <w:szCs w:val="28"/>
      <w:lang w:eastAsia="ru-RU"/>
    </w:rPr>
  </w:style>
  <w:style w:type="character" w:customStyle="1" w:styleId="50">
    <w:name w:val="Заголовок 5 Знак"/>
    <w:basedOn w:val="a0"/>
    <w:link w:val="5"/>
    <w:rsid w:val="00494DE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9951C8"/>
    <w:rPr>
      <w:rFonts w:ascii="Times New Roman" w:eastAsia="Times New Roman" w:hAnsi="Times New Roman" w:cs="Times New Roman"/>
      <w:b/>
      <w:bCs/>
      <w:lang w:eastAsia="ru-RU"/>
    </w:rPr>
  </w:style>
  <w:style w:type="character" w:customStyle="1" w:styleId="70">
    <w:name w:val="Заголовок 7 Знак"/>
    <w:basedOn w:val="a0"/>
    <w:link w:val="7"/>
    <w:rsid w:val="009951C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951C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9951C8"/>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3,Абзац списка2,Абзац списка4,Абзац списка11,Текстовая"/>
    <w:basedOn w:val="a"/>
    <w:link w:val="a4"/>
    <w:uiPriority w:val="34"/>
    <w:qFormat/>
    <w:rsid w:val="00D63907"/>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uiPriority w:val="34"/>
    <w:qFormat/>
    <w:locked/>
    <w:rsid w:val="003D38F3"/>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494DE6"/>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FontStyle61">
    <w:name w:val="Font Style61"/>
    <w:uiPriority w:val="99"/>
    <w:rsid w:val="00494DE6"/>
    <w:rPr>
      <w:rFonts w:ascii="Times New Roman" w:hAnsi="Times New Roman" w:cs="Times New Roman"/>
      <w:sz w:val="22"/>
      <w:szCs w:val="22"/>
    </w:rPr>
  </w:style>
  <w:style w:type="paragraph" w:customStyle="1" w:styleId="Style5">
    <w:name w:val="Style5"/>
    <w:basedOn w:val="a"/>
    <w:uiPriority w:val="99"/>
    <w:rsid w:val="00494DE6"/>
    <w:pPr>
      <w:widowControl w:val="0"/>
      <w:autoSpaceDE w:val="0"/>
      <w:autoSpaceDN w:val="0"/>
      <w:adjustRightInd w:val="0"/>
      <w:spacing w:line="277" w:lineRule="exact"/>
      <w:jc w:val="both"/>
    </w:pPr>
  </w:style>
  <w:style w:type="table" w:styleId="af4">
    <w:name w:val="Table Grid"/>
    <w:basedOn w:val="a1"/>
    <w:uiPriority w:val="39"/>
    <w:unhideWhenUsed/>
    <w:rsid w:val="0049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94DE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1">
    <w:name w:val="Style1"/>
    <w:basedOn w:val="a"/>
    <w:uiPriority w:val="99"/>
    <w:rsid w:val="000E24A5"/>
    <w:pPr>
      <w:widowControl w:val="0"/>
      <w:autoSpaceDE w:val="0"/>
      <w:autoSpaceDN w:val="0"/>
      <w:adjustRightInd w:val="0"/>
      <w:spacing w:line="270" w:lineRule="exact"/>
      <w:ind w:firstLine="576"/>
    </w:pPr>
  </w:style>
  <w:style w:type="paragraph" w:styleId="af5">
    <w:name w:val="Plain Text"/>
    <w:basedOn w:val="a"/>
    <w:link w:val="af6"/>
    <w:uiPriority w:val="99"/>
    <w:rsid w:val="009951C8"/>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9951C8"/>
    <w:rPr>
      <w:rFonts w:ascii="Times New Roman" w:eastAsia="MS Mincho" w:hAnsi="Times New Roman" w:cs="Times New Roman"/>
      <w:spacing w:val="-2"/>
      <w:sz w:val="26"/>
      <w:szCs w:val="20"/>
      <w:lang w:eastAsia="ru-RU"/>
    </w:rPr>
  </w:style>
  <w:style w:type="paragraph" w:styleId="21">
    <w:name w:val="Body Text Indent 2"/>
    <w:basedOn w:val="a"/>
    <w:link w:val="22"/>
    <w:rsid w:val="009951C8"/>
    <w:pPr>
      <w:spacing w:after="120" w:line="480" w:lineRule="auto"/>
      <w:ind w:left="283"/>
    </w:pPr>
  </w:style>
  <w:style w:type="character" w:customStyle="1" w:styleId="22">
    <w:name w:val="Основной текст с отступом 2 Знак"/>
    <w:basedOn w:val="a0"/>
    <w:link w:val="21"/>
    <w:rsid w:val="009951C8"/>
    <w:rPr>
      <w:rFonts w:ascii="Times New Roman" w:eastAsia="Times New Roman" w:hAnsi="Times New Roman" w:cs="Times New Roman"/>
      <w:sz w:val="24"/>
      <w:szCs w:val="24"/>
      <w:lang w:eastAsia="ru-RU"/>
    </w:rPr>
  </w:style>
  <w:style w:type="paragraph" w:customStyle="1" w:styleId="41">
    <w:name w:val="Обычный4"/>
    <w:rsid w:val="009951C8"/>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annotation text"/>
    <w:basedOn w:val="a"/>
    <w:link w:val="af8"/>
    <w:uiPriority w:val="99"/>
    <w:unhideWhenUsed/>
    <w:rsid w:val="009951C8"/>
    <w:rPr>
      <w:sz w:val="20"/>
      <w:szCs w:val="20"/>
    </w:rPr>
  </w:style>
  <w:style w:type="character" w:customStyle="1" w:styleId="af8">
    <w:name w:val="Текст примечания Знак"/>
    <w:basedOn w:val="a0"/>
    <w:link w:val="af7"/>
    <w:uiPriority w:val="99"/>
    <w:rsid w:val="009951C8"/>
    <w:rPr>
      <w:rFonts w:ascii="Times New Roman" w:eastAsia="Times New Roman" w:hAnsi="Times New Roman" w:cs="Times New Roman"/>
      <w:sz w:val="20"/>
      <w:szCs w:val="20"/>
      <w:lang w:eastAsia="ru-RU"/>
    </w:rPr>
  </w:style>
  <w:style w:type="character" w:customStyle="1" w:styleId="af9">
    <w:name w:val="Тема примечания Знак"/>
    <w:basedOn w:val="af8"/>
    <w:link w:val="afa"/>
    <w:uiPriority w:val="99"/>
    <w:semiHidden/>
    <w:rsid w:val="009951C8"/>
    <w:rPr>
      <w:rFonts w:ascii="Times New Roman" w:eastAsia="Times New Roman" w:hAnsi="Times New Roman" w:cs="Times New Roman"/>
      <w:b/>
      <w:bCs/>
      <w:sz w:val="20"/>
      <w:szCs w:val="20"/>
      <w:lang w:eastAsia="ru-RU"/>
    </w:rPr>
  </w:style>
  <w:style w:type="paragraph" w:styleId="afa">
    <w:name w:val="annotation subject"/>
    <w:basedOn w:val="af7"/>
    <w:next w:val="af7"/>
    <w:link w:val="af9"/>
    <w:uiPriority w:val="99"/>
    <w:semiHidden/>
    <w:unhideWhenUsed/>
    <w:rsid w:val="009951C8"/>
    <w:rPr>
      <w:b/>
      <w:bCs/>
    </w:rPr>
  </w:style>
  <w:style w:type="character" w:customStyle="1" w:styleId="12">
    <w:name w:val="Тема примечания Знак1"/>
    <w:basedOn w:val="af8"/>
    <w:uiPriority w:val="99"/>
    <w:semiHidden/>
    <w:rsid w:val="009951C8"/>
    <w:rPr>
      <w:rFonts w:ascii="Times New Roman" w:eastAsia="Times New Roman" w:hAnsi="Times New Roman" w:cs="Times New Roman"/>
      <w:b/>
      <w:bCs/>
      <w:sz w:val="20"/>
      <w:szCs w:val="20"/>
      <w:lang w:eastAsia="ru-RU"/>
    </w:rPr>
  </w:style>
  <w:style w:type="character" w:customStyle="1" w:styleId="210">
    <w:name w:val="Заголовок 2 Знак1"/>
    <w:aliases w:val="Заголовок 2 Знак Знак"/>
    <w:locked/>
    <w:rsid w:val="009951C8"/>
    <w:rPr>
      <w:rFonts w:ascii="Cambria" w:hAnsi="Cambria" w:cs="Cambria"/>
      <w:b/>
      <w:bCs/>
      <w:i/>
      <w:iCs/>
      <w:sz w:val="28"/>
      <w:szCs w:val="28"/>
      <w:lang w:val="ru-RU" w:eastAsia="ru-RU" w:bidi="ar-SA"/>
    </w:rPr>
  </w:style>
  <w:style w:type="paragraph" w:styleId="afb">
    <w:name w:val="Title"/>
    <w:basedOn w:val="a"/>
    <w:link w:val="afc"/>
    <w:uiPriority w:val="10"/>
    <w:qFormat/>
    <w:rsid w:val="009951C8"/>
    <w:pPr>
      <w:jc w:val="center"/>
    </w:pPr>
    <w:rPr>
      <w:b/>
      <w:bCs/>
      <w:sz w:val="28"/>
      <w:szCs w:val="28"/>
      <w:lang w:val="en-US"/>
    </w:rPr>
  </w:style>
  <w:style w:type="character" w:customStyle="1" w:styleId="afc">
    <w:name w:val="Название Знак"/>
    <w:basedOn w:val="a0"/>
    <w:link w:val="afb"/>
    <w:uiPriority w:val="10"/>
    <w:rsid w:val="009951C8"/>
    <w:rPr>
      <w:rFonts w:ascii="Times New Roman" w:eastAsia="Times New Roman" w:hAnsi="Times New Roman" w:cs="Times New Roman"/>
      <w:b/>
      <w:bCs/>
      <w:sz w:val="28"/>
      <w:szCs w:val="28"/>
      <w:lang w:val="en-US" w:eastAsia="ru-RU"/>
    </w:rPr>
  </w:style>
  <w:style w:type="character" w:styleId="afd">
    <w:name w:val="Strong"/>
    <w:qFormat/>
    <w:rsid w:val="009951C8"/>
    <w:rPr>
      <w:b/>
      <w:bCs/>
    </w:rPr>
  </w:style>
  <w:style w:type="paragraph" w:styleId="33">
    <w:name w:val="Body Text Indent 3"/>
    <w:basedOn w:val="a"/>
    <w:link w:val="34"/>
    <w:rsid w:val="009951C8"/>
    <w:pPr>
      <w:spacing w:after="120"/>
      <w:ind w:left="283"/>
    </w:pPr>
    <w:rPr>
      <w:sz w:val="16"/>
      <w:szCs w:val="16"/>
    </w:rPr>
  </w:style>
  <w:style w:type="character" w:customStyle="1" w:styleId="34">
    <w:name w:val="Основной текст с отступом 3 Знак"/>
    <w:basedOn w:val="a0"/>
    <w:link w:val="33"/>
    <w:rsid w:val="009951C8"/>
    <w:rPr>
      <w:rFonts w:ascii="Times New Roman" w:eastAsia="Times New Roman" w:hAnsi="Times New Roman" w:cs="Times New Roman"/>
      <w:sz w:val="16"/>
      <w:szCs w:val="16"/>
      <w:lang w:eastAsia="ru-RU"/>
    </w:rPr>
  </w:style>
  <w:style w:type="paragraph" w:styleId="afe">
    <w:name w:val="List Bullet"/>
    <w:basedOn w:val="a"/>
    <w:autoRedefine/>
    <w:rsid w:val="009951C8"/>
    <w:pPr>
      <w:autoSpaceDE w:val="0"/>
      <w:autoSpaceDN w:val="0"/>
      <w:adjustRightInd w:val="0"/>
      <w:ind w:firstLine="720"/>
      <w:jc w:val="both"/>
    </w:pPr>
    <w:rPr>
      <w:b/>
      <w:bCs/>
      <w:i/>
      <w:sz w:val="28"/>
      <w:szCs w:val="28"/>
    </w:rPr>
  </w:style>
  <w:style w:type="paragraph" w:customStyle="1" w:styleId="23">
    <w:name w:val="Обычный2"/>
    <w:rsid w:val="009951C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9951C8"/>
    <w:pPr>
      <w:keepNext/>
      <w:spacing w:before="240" w:after="60"/>
      <w:jc w:val="center"/>
    </w:pPr>
    <w:rPr>
      <w:b/>
      <w:kern w:val="28"/>
      <w:sz w:val="28"/>
      <w:szCs w:val="20"/>
    </w:rPr>
  </w:style>
  <w:style w:type="paragraph" w:styleId="aff">
    <w:name w:val="Subtitle"/>
    <w:basedOn w:val="a"/>
    <w:link w:val="aff0"/>
    <w:qFormat/>
    <w:rsid w:val="009951C8"/>
    <w:rPr>
      <w:b/>
      <w:bCs/>
    </w:rPr>
  </w:style>
  <w:style w:type="character" w:customStyle="1" w:styleId="aff0">
    <w:name w:val="Подзаголовок Знак"/>
    <w:basedOn w:val="a0"/>
    <w:link w:val="aff"/>
    <w:rsid w:val="009951C8"/>
    <w:rPr>
      <w:rFonts w:ascii="Times New Roman" w:eastAsia="Times New Roman" w:hAnsi="Times New Roman" w:cs="Times New Roman"/>
      <w:b/>
      <w:bCs/>
      <w:sz w:val="24"/>
      <w:szCs w:val="24"/>
      <w:lang w:eastAsia="ru-RU"/>
    </w:rPr>
  </w:style>
  <w:style w:type="paragraph" w:customStyle="1" w:styleId="ConsNonformat">
    <w:name w:val="ConsNonformat"/>
    <w:rsid w:val="009951C8"/>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customStyle="1" w:styleId="xl65">
    <w:name w:val="xl65"/>
    <w:basedOn w:val="a"/>
    <w:rsid w:val="009951C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9951C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9951C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9951C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9951C8"/>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9951C8"/>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9951C8"/>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9951C8"/>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character" w:customStyle="1" w:styleId="ListParagraphChar">
    <w:name w:val="List Paragraph Char"/>
    <w:locked/>
    <w:rsid w:val="009951C8"/>
    <w:rPr>
      <w:rFonts w:ascii="Times New Roman" w:eastAsia="Times New Roman" w:hAnsi="Times New Roman" w:cs="Times New Roman"/>
      <w:sz w:val="24"/>
      <w:szCs w:val="20"/>
      <w:lang w:eastAsia="ru-RU"/>
    </w:rPr>
  </w:style>
  <w:style w:type="paragraph" w:customStyle="1" w:styleId="Style2">
    <w:name w:val="Style2"/>
    <w:basedOn w:val="a"/>
    <w:uiPriority w:val="99"/>
    <w:rsid w:val="009951C8"/>
    <w:pPr>
      <w:widowControl w:val="0"/>
      <w:autoSpaceDE w:val="0"/>
      <w:autoSpaceDN w:val="0"/>
      <w:adjustRightInd w:val="0"/>
      <w:jc w:val="both"/>
    </w:pPr>
  </w:style>
  <w:style w:type="paragraph" w:customStyle="1" w:styleId="Style3">
    <w:name w:val="Style3"/>
    <w:basedOn w:val="a"/>
    <w:uiPriority w:val="99"/>
    <w:rsid w:val="009951C8"/>
    <w:pPr>
      <w:widowControl w:val="0"/>
      <w:autoSpaceDE w:val="0"/>
      <w:autoSpaceDN w:val="0"/>
      <w:adjustRightInd w:val="0"/>
      <w:spacing w:line="274" w:lineRule="exact"/>
      <w:ind w:firstLine="360"/>
      <w:jc w:val="both"/>
    </w:pPr>
  </w:style>
  <w:style w:type="paragraph" w:customStyle="1" w:styleId="Style4">
    <w:name w:val="Style4"/>
    <w:basedOn w:val="a"/>
    <w:uiPriority w:val="99"/>
    <w:rsid w:val="009951C8"/>
    <w:pPr>
      <w:widowControl w:val="0"/>
      <w:autoSpaceDE w:val="0"/>
      <w:autoSpaceDN w:val="0"/>
      <w:adjustRightInd w:val="0"/>
    </w:pPr>
  </w:style>
  <w:style w:type="paragraph" w:customStyle="1" w:styleId="Style6">
    <w:name w:val="Style6"/>
    <w:basedOn w:val="a"/>
    <w:uiPriority w:val="99"/>
    <w:rsid w:val="009951C8"/>
    <w:pPr>
      <w:widowControl w:val="0"/>
      <w:autoSpaceDE w:val="0"/>
      <w:autoSpaceDN w:val="0"/>
      <w:adjustRightInd w:val="0"/>
      <w:jc w:val="both"/>
    </w:pPr>
  </w:style>
  <w:style w:type="paragraph" w:customStyle="1" w:styleId="Style7">
    <w:name w:val="Style7"/>
    <w:basedOn w:val="a"/>
    <w:uiPriority w:val="99"/>
    <w:rsid w:val="009951C8"/>
    <w:pPr>
      <w:widowControl w:val="0"/>
      <w:autoSpaceDE w:val="0"/>
      <w:autoSpaceDN w:val="0"/>
      <w:adjustRightInd w:val="0"/>
    </w:pPr>
  </w:style>
  <w:style w:type="paragraph" w:customStyle="1" w:styleId="Style8">
    <w:name w:val="Style8"/>
    <w:basedOn w:val="a"/>
    <w:uiPriority w:val="99"/>
    <w:rsid w:val="009951C8"/>
    <w:pPr>
      <w:widowControl w:val="0"/>
      <w:autoSpaceDE w:val="0"/>
      <w:autoSpaceDN w:val="0"/>
      <w:adjustRightInd w:val="0"/>
    </w:pPr>
  </w:style>
  <w:style w:type="paragraph" w:customStyle="1" w:styleId="Style9">
    <w:name w:val="Style9"/>
    <w:basedOn w:val="a"/>
    <w:uiPriority w:val="99"/>
    <w:rsid w:val="009951C8"/>
    <w:pPr>
      <w:widowControl w:val="0"/>
      <w:autoSpaceDE w:val="0"/>
      <w:autoSpaceDN w:val="0"/>
      <w:adjustRightInd w:val="0"/>
      <w:spacing w:line="274" w:lineRule="exact"/>
      <w:jc w:val="both"/>
    </w:pPr>
  </w:style>
  <w:style w:type="paragraph" w:customStyle="1" w:styleId="Style10">
    <w:name w:val="Style10"/>
    <w:basedOn w:val="a"/>
    <w:uiPriority w:val="99"/>
    <w:rsid w:val="009951C8"/>
    <w:pPr>
      <w:widowControl w:val="0"/>
      <w:autoSpaceDE w:val="0"/>
      <w:autoSpaceDN w:val="0"/>
      <w:adjustRightInd w:val="0"/>
    </w:pPr>
  </w:style>
  <w:style w:type="paragraph" w:customStyle="1" w:styleId="Style11">
    <w:name w:val="Style11"/>
    <w:basedOn w:val="a"/>
    <w:uiPriority w:val="99"/>
    <w:rsid w:val="009951C8"/>
    <w:pPr>
      <w:widowControl w:val="0"/>
      <w:autoSpaceDE w:val="0"/>
      <w:autoSpaceDN w:val="0"/>
      <w:adjustRightInd w:val="0"/>
    </w:pPr>
  </w:style>
  <w:style w:type="paragraph" w:customStyle="1" w:styleId="Style12">
    <w:name w:val="Style12"/>
    <w:basedOn w:val="a"/>
    <w:uiPriority w:val="99"/>
    <w:rsid w:val="009951C8"/>
    <w:pPr>
      <w:widowControl w:val="0"/>
      <w:autoSpaceDE w:val="0"/>
      <w:autoSpaceDN w:val="0"/>
      <w:adjustRightInd w:val="0"/>
    </w:pPr>
  </w:style>
  <w:style w:type="paragraph" w:customStyle="1" w:styleId="Style13">
    <w:name w:val="Style13"/>
    <w:basedOn w:val="a"/>
    <w:uiPriority w:val="99"/>
    <w:rsid w:val="009951C8"/>
    <w:pPr>
      <w:widowControl w:val="0"/>
      <w:autoSpaceDE w:val="0"/>
      <w:autoSpaceDN w:val="0"/>
      <w:adjustRightInd w:val="0"/>
      <w:spacing w:line="274" w:lineRule="exact"/>
      <w:ind w:firstLine="360"/>
    </w:pPr>
  </w:style>
  <w:style w:type="paragraph" w:customStyle="1" w:styleId="Style14">
    <w:name w:val="Style14"/>
    <w:basedOn w:val="a"/>
    <w:uiPriority w:val="99"/>
    <w:rsid w:val="009951C8"/>
    <w:pPr>
      <w:widowControl w:val="0"/>
      <w:autoSpaceDE w:val="0"/>
      <w:autoSpaceDN w:val="0"/>
      <w:adjustRightInd w:val="0"/>
      <w:spacing w:line="259" w:lineRule="exact"/>
      <w:ind w:hanging="166"/>
    </w:pPr>
  </w:style>
  <w:style w:type="paragraph" w:customStyle="1" w:styleId="Style15">
    <w:name w:val="Style15"/>
    <w:basedOn w:val="a"/>
    <w:uiPriority w:val="99"/>
    <w:rsid w:val="009951C8"/>
    <w:pPr>
      <w:widowControl w:val="0"/>
      <w:autoSpaceDE w:val="0"/>
      <w:autoSpaceDN w:val="0"/>
      <w:adjustRightInd w:val="0"/>
      <w:spacing w:line="274" w:lineRule="exact"/>
      <w:ind w:firstLine="209"/>
    </w:pPr>
  </w:style>
  <w:style w:type="paragraph" w:customStyle="1" w:styleId="Style16">
    <w:name w:val="Style16"/>
    <w:basedOn w:val="a"/>
    <w:uiPriority w:val="99"/>
    <w:rsid w:val="009951C8"/>
    <w:pPr>
      <w:widowControl w:val="0"/>
      <w:autoSpaceDE w:val="0"/>
      <w:autoSpaceDN w:val="0"/>
      <w:adjustRightInd w:val="0"/>
    </w:pPr>
  </w:style>
  <w:style w:type="paragraph" w:customStyle="1" w:styleId="Style17">
    <w:name w:val="Style17"/>
    <w:basedOn w:val="a"/>
    <w:uiPriority w:val="99"/>
    <w:rsid w:val="009951C8"/>
    <w:pPr>
      <w:widowControl w:val="0"/>
      <w:autoSpaceDE w:val="0"/>
      <w:autoSpaceDN w:val="0"/>
      <w:adjustRightInd w:val="0"/>
    </w:pPr>
  </w:style>
  <w:style w:type="paragraph" w:customStyle="1" w:styleId="Style18">
    <w:name w:val="Style18"/>
    <w:basedOn w:val="a"/>
    <w:uiPriority w:val="99"/>
    <w:rsid w:val="009951C8"/>
    <w:pPr>
      <w:widowControl w:val="0"/>
      <w:autoSpaceDE w:val="0"/>
      <w:autoSpaceDN w:val="0"/>
      <w:adjustRightInd w:val="0"/>
      <w:spacing w:line="281" w:lineRule="exact"/>
      <w:jc w:val="center"/>
    </w:pPr>
  </w:style>
  <w:style w:type="paragraph" w:customStyle="1" w:styleId="Style19">
    <w:name w:val="Style19"/>
    <w:basedOn w:val="a"/>
    <w:uiPriority w:val="99"/>
    <w:rsid w:val="009951C8"/>
    <w:pPr>
      <w:widowControl w:val="0"/>
      <w:autoSpaceDE w:val="0"/>
      <w:autoSpaceDN w:val="0"/>
      <w:adjustRightInd w:val="0"/>
    </w:pPr>
  </w:style>
  <w:style w:type="paragraph" w:customStyle="1" w:styleId="Style20">
    <w:name w:val="Style20"/>
    <w:basedOn w:val="a"/>
    <w:uiPriority w:val="99"/>
    <w:rsid w:val="009951C8"/>
    <w:pPr>
      <w:widowControl w:val="0"/>
      <w:autoSpaceDE w:val="0"/>
      <w:autoSpaceDN w:val="0"/>
      <w:adjustRightInd w:val="0"/>
      <w:spacing w:line="281" w:lineRule="exact"/>
    </w:pPr>
  </w:style>
  <w:style w:type="paragraph" w:customStyle="1" w:styleId="Style21">
    <w:name w:val="Style21"/>
    <w:basedOn w:val="a"/>
    <w:uiPriority w:val="99"/>
    <w:rsid w:val="009951C8"/>
    <w:pPr>
      <w:widowControl w:val="0"/>
      <w:autoSpaceDE w:val="0"/>
      <w:autoSpaceDN w:val="0"/>
      <w:adjustRightInd w:val="0"/>
      <w:spacing w:line="245" w:lineRule="exact"/>
      <w:ind w:firstLine="317"/>
    </w:pPr>
  </w:style>
  <w:style w:type="paragraph" w:customStyle="1" w:styleId="Style22">
    <w:name w:val="Style22"/>
    <w:basedOn w:val="a"/>
    <w:uiPriority w:val="99"/>
    <w:rsid w:val="009951C8"/>
    <w:pPr>
      <w:widowControl w:val="0"/>
      <w:autoSpaceDE w:val="0"/>
      <w:autoSpaceDN w:val="0"/>
      <w:adjustRightInd w:val="0"/>
      <w:jc w:val="center"/>
    </w:pPr>
  </w:style>
  <w:style w:type="paragraph" w:customStyle="1" w:styleId="Style23">
    <w:name w:val="Style23"/>
    <w:basedOn w:val="a"/>
    <w:uiPriority w:val="99"/>
    <w:rsid w:val="009951C8"/>
    <w:pPr>
      <w:widowControl w:val="0"/>
      <w:autoSpaceDE w:val="0"/>
      <w:autoSpaceDN w:val="0"/>
      <w:adjustRightInd w:val="0"/>
      <w:spacing w:line="202" w:lineRule="exact"/>
      <w:jc w:val="center"/>
    </w:pPr>
  </w:style>
  <w:style w:type="paragraph" w:customStyle="1" w:styleId="Style24">
    <w:name w:val="Style24"/>
    <w:basedOn w:val="a"/>
    <w:uiPriority w:val="99"/>
    <w:rsid w:val="009951C8"/>
    <w:pPr>
      <w:widowControl w:val="0"/>
      <w:autoSpaceDE w:val="0"/>
      <w:autoSpaceDN w:val="0"/>
      <w:adjustRightInd w:val="0"/>
      <w:spacing w:line="418" w:lineRule="exact"/>
      <w:ind w:hanging="223"/>
    </w:pPr>
  </w:style>
  <w:style w:type="paragraph" w:customStyle="1" w:styleId="Style25">
    <w:name w:val="Style25"/>
    <w:basedOn w:val="a"/>
    <w:uiPriority w:val="99"/>
    <w:rsid w:val="009951C8"/>
    <w:pPr>
      <w:widowControl w:val="0"/>
      <w:autoSpaceDE w:val="0"/>
      <w:autoSpaceDN w:val="0"/>
      <w:adjustRightInd w:val="0"/>
    </w:pPr>
  </w:style>
  <w:style w:type="paragraph" w:customStyle="1" w:styleId="Style26">
    <w:name w:val="Style26"/>
    <w:basedOn w:val="a"/>
    <w:uiPriority w:val="99"/>
    <w:rsid w:val="009951C8"/>
    <w:pPr>
      <w:widowControl w:val="0"/>
      <w:autoSpaceDE w:val="0"/>
      <w:autoSpaceDN w:val="0"/>
      <w:adjustRightInd w:val="0"/>
      <w:spacing w:line="274" w:lineRule="exact"/>
      <w:ind w:hanging="360"/>
    </w:pPr>
  </w:style>
  <w:style w:type="paragraph" w:customStyle="1" w:styleId="Style27">
    <w:name w:val="Style27"/>
    <w:basedOn w:val="a"/>
    <w:uiPriority w:val="99"/>
    <w:rsid w:val="009951C8"/>
    <w:pPr>
      <w:widowControl w:val="0"/>
      <w:autoSpaceDE w:val="0"/>
      <w:autoSpaceDN w:val="0"/>
      <w:adjustRightInd w:val="0"/>
    </w:pPr>
  </w:style>
  <w:style w:type="paragraph" w:customStyle="1" w:styleId="Style28">
    <w:name w:val="Style28"/>
    <w:basedOn w:val="a"/>
    <w:uiPriority w:val="99"/>
    <w:rsid w:val="009951C8"/>
    <w:pPr>
      <w:widowControl w:val="0"/>
      <w:autoSpaceDE w:val="0"/>
      <w:autoSpaceDN w:val="0"/>
      <w:adjustRightInd w:val="0"/>
    </w:pPr>
  </w:style>
  <w:style w:type="paragraph" w:customStyle="1" w:styleId="Style29">
    <w:name w:val="Style29"/>
    <w:basedOn w:val="a"/>
    <w:uiPriority w:val="99"/>
    <w:rsid w:val="009951C8"/>
    <w:pPr>
      <w:widowControl w:val="0"/>
      <w:autoSpaceDE w:val="0"/>
      <w:autoSpaceDN w:val="0"/>
      <w:adjustRightInd w:val="0"/>
    </w:pPr>
  </w:style>
  <w:style w:type="paragraph" w:customStyle="1" w:styleId="Style30">
    <w:name w:val="Style30"/>
    <w:basedOn w:val="a"/>
    <w:uiPriority w:val="99"/>
    <w:rsid w:val="009951C8"/>
    <w:pPr>
      <w:widowControl w:val="0"/>
      <w:autoSpaceDE w:val="0"/>
      <w:autoSpaceDN w:val="0"/>
      <w:adjustRightInd w:val="0"/>
      <w:spacing w:line="497" w:lineRule="exact"/>
      <w:ind w:firstLine="1325"/>
    </w:pPr>
  </w:style>
  <w:style w:type="paragraph" w:customStyle="1" w:styleId="Style31">
    <w:name w:val="Style31"/>
    <w:basedOn w:val="a"/>
    <w:uiPriority w:val="99"/>
    <w:rsid w:val="009951C8"/>
    <w:pPr>
      <w:widowControl w:val="0"/>
      <w:autoSpaceDE w:val="0"/>
      <w:autoSpaceDN w:val="0"/>
      <w:adjustRightInd w:val="0"/>
      <w:spacing w:line="370" w:lineRule="exact"/>
      <w:ind w:firstLine="684"/>
      <w:jc w:val="both"/>
    </w:pPr>
  </w:style>
  <w:style w:type="paragraph" w:customStyle="1" w:styleId="Style32">
    <w:name w:val="Style32"/>
    <w:basedOn w:val="a"/>
    <w:uiPriority w:val="99"/>
    <w:rsid w:val="009951C8"/>
    <w:pPr>
      <w:widowControl w:val="0"/>
      <w:autoSpaceDE w:val="0"/>
      <w:autoSpaceDN w:val="0"/>
      <w:adjustRightInd w:val="0"/>
      <w:spacing w:line="288" w:lineRule="exact"/>
      <w:jc w:val="both"/>
    </w:pPr>
  </w:style>
  <w:style w:type="paragraph" w:customStyle="1" w:styleId="Style33">
    <w:name w:val="Style33"/>
    <w:basedOn w:val="a"/>
    <w:uiPriority w:val="99"/>
    <w:rsid w:val="009951C8"/>
    <w:pPr>
      <w:widowControl w:val="0"/>
      <w:autoSpaceDE w:val="0"/>
      <w:autoSpaceDN w:val="0"/>
      <w:adjustRightInd w:val="0"/>
      <w:spacing w:line="274" w:lineRule="exact"/>
      <w:ind w:hanging="360"/>
    </w:pPr>
  </w:style>
  <w:style w:type="paragraph" w:customStyle="1" w:styleId="Style34">
    <w:name w:val="Style34"/>
    <w:basedOn w:val="a"/>
    <w:uiPriority w:val="99"/>
    <w:rsid w:val="009951C8"/>
    <w:pPr>
      <w:widowControl w:val="0"/>
      <w:autoSpaceDE w:val="0"/>
      <w:autoSpaceDN w:val="0"/>
      <w:adjustRightInd w:val="0"/>
    </w:pPr>
  </w:style>
  <w:style w:type="paragraph" w:customStyle="1" w:styleId="Style35">
    <w:name w:val="Style35"/>
    <w:basedOn w:val="a"/>
    <w:uiPriority w:val="99"/>
    <w:rsid w:val="009951C8"/>
    <w:pPr>
      <w:widowControl w:val="0"/>
      <w:autoSpaceDE w:val="0"/>
      <w:autoSpaceDN w:val="0"/>
      <w:adjustRightInd w:val="0"/>
    </w:pPr>
  </w:style>
  <w:style w:type="paragraph" w:customStyle="1" w:styleId="Style36">
    <w:name w:val="Style36"/>
    <w:basedOn w:val="a"/>
    <w:uiPriority w:val="99"/>
    <w:rsid w:val="009951C8"/>
    <w:pPr>
      <w:widowControl w:val="0"/>
      <w:autoSpaceDE w:val="0"/>
      <w:autoSpaceDN w:val="0"/>
      <w:adjustRightInd w:val="0"/>
    </w:pPr>
  </w:style>
  <w:style w:type="paragraph" w:customStyle="1" w:styleId="Style37">
    <w:name w:val="Style37"/>
    <w:basedOn w:val="a"/>
    <w:uiPriority w:val="99"/>
    <w:rsid w:val="009951C8"/>
    <w:pPr>
      <w:widowControl w:val="0"/>
      <w:autoSpaceDE w:val="0"/>
      <w:autoSpaceDN w:val="0"/>
      <w:adjustRightInd w:val="0"/>
      <w:spacing w:line="274" w:lineRule="exact"/>
    </w:pPr>
  </w:style>
  <w:style w:type="paragraph" w:customStyle="1" w:styleId="Style38">
    <w:name w:val="Style38"/>
    <w:basedOn w:val="a"/>
    <w:uiPriority w:val="99"/>
    <w:rsid w:val="009951C8"/>
    <w:pPr>
      <w:widowControl w:val="0"/>
      <w:autoSpaceDE w:val="0"/>
      <w:autoSpaceDN w:val="0"/>
      <w:adjustRightInd w:val="0"/>
    </w:pPr>
  </w:style>
  <w:style w:type="paragraph" w:customStyle="1" w:styleId="Style39">
    <w:name w:val="Style39"/>
    <w:basedOn w:val="a"/>
    <w:uiPriority w:val="99"/>
    <w:rsid w:val="009951C8"/>
    <w:pPr>
      <w:widowControl w:val="0"/>
      <w:autoSpaceDE w:val="0"/>
      <w:autoSpaceDN w:val="0"/>
      <w:adjustRightInd w:val="0"/>
    </w:pPr>
  </w:style>
  <w:style w:type="paragraph" w:customStyle="1" w:styleId="Style40">
    <w:name w:val="Style40"/>
    <w:basedOn w:val="a"/>
    <w:uiPriority w:val="99"/>
    <w:rsid w:val="009951C8"/>
    <w:pPr>
      <w:widowControl w:val="0"/>
      <w:autoSpaceDE w:val="0"/>
      <w:autoSpaceDN w:val="0"/>
      <w:adjustRightInd w:val="0"/>
      <w:jc w:val="center"/>
    </w:pPr>
  </w:style>
  <w:style w:type="paragraph" w:customStyle="1" w:styleId="Style41">
    <w:name w:val="Style41"/>
    <w:basedOn w:val="a"/>
    <w:uiPriority w:val="99"/>
    <w:rsid w:val="009951C8"/>
    <w:pPr>
      <w:widowControl w:val="0"/>
      <w:autoSpaceDE w:val="0"/>
      <w:autoSpaceDN w:val="0"/>
      <w:adjustRightInd w:val="0"/>
    </w:pPr>
  </w:style>
  <w:style w:type="paragraph" w:customStyle="1" w:styleId="Style42">
    <w:name w:val="Style42"/>
    <w:basedOn w:val="a"/>
    <w:uiPriority w:val="99"/>
    <w:rsid w:val="009951C8"/>
    <w:pPr>
      <w:widowControl w:val="0"/>
      <w:autoSpaceDE w:val="0"/>
      <w:autoSpaceDN w:val="0"/>
      <w:adjustRightInd w:val="0"/>
    </w:pPr>
  </w:style>
  <w:style w:type="paragraph" w:customStyle="1" w:styleId="Style43">
    <w:name w:val="Style43"/>
    <w:basedOn w:val="a"/>
    <w:uiPriority w:val="99"/>
    <w:rsid w:val="009951C8"/>
    <w:pPr>
      <w:widowControl w:val="0"/>
      <w:autoSpaceDE w:val="0"/>
      <w:autoSpaceDN w:val="0"/>
      <w:adjustRightInd w:val="0"/>
    </w:pPr>
  </w:style>
  <w:style w:type="paragraph" w:customStyle="1" w:styleId="Style44">
    <w:name w:val="Style44"/>
    <w:basedOn w:val="a"/>
    <w:uiPriority w:val="99"/>
    <w:rsid w:val="009951C8"/>
    <w:pPr>
      <w:widowControl w:val="0"/>
      <w:autoSpaceDE w:val="0"/>
      <w:autoSpaceDN w:val="0"/>
      <w:adjustRightInd w:val="0"/>
    </w:pPr>
  </w:style>
  <w:style w:type="paragraph" w:customStyle="1" w:styleId="Style45">
    <w:name w:val="Style45"/>
    <w:basedOn w:val="a"/>
    <w:uiPriority w:val="99"/>
    <w:rsid w:val="009951C8"/>
    <w:pPr>
      <w:widowControl w:val="0"/>
      <w:autoSpaceDE w:val="0"/>
      <w:autoSpaceDN w:val="0"/>
      <w:adjustRightInd w:val="0"/>
    </w:pPr>
  </w:style>
  <w:style w:type="paragraph" w:customStyle="1" w:styleId="Style46">
    <w:name w:val="Style46"/>
    <w:basedOn w:val="a"/>
    <w:uiPriority w:val="99"/>
    <w:rsid w:val="009951C8"/>
    <w:pPr>
      <w:widowControl w:val="0"/>
      <w:autoSpaceDE w:val="0"/>
      <w:autoSpaceDN w:val="0"/>
      <w:adjustRightInd w:val="0"/>
      <w:spacing w:line="276" w:lineRule="exact"/>
      <w:jc w:val="center"/>
    </w:pPr>
  </w:style>
  <w:style w:type="paragraph" w:customStyle="1" w:styleId="Style47">
    <w:name w:val="Style47"/>
    <w:basedOn w:val="a"/>
    <w:uiPriority w:val="99"/>
    <w:rsid w:val="009951C8"/>
    <w:pPr>
      <w:widowControl w:val="0"/>
      <w:autoSpaceDE w:val="0"/>
      <w:autoSpaceDN w:val="0"/>
      <w:adjustRightInd w:val="0"/>
      <w:spacing w:line="281" w:lineRule="exact"/>
      <w:ind w:hanging="209"/>
    </w:pPr>
  </w:style>
  <w:style w:type="paragraph" w:customStyle="1" w:styleId="Style48">
    <w:name w:val="Style48"/>
    <w:basedOn w:val="a"/>
    <w:uiPriority w:val="99"/>
    <w:rsid w:val="009951C8"/>
    <w:pPr>
      <w:widowControl w:val="0"/>
      <w:autoSpaceDE w:val="0"/>
      <w:autoSpaceDN w:val="0"/>
      <w:adjustRightInd w:val="0"/>
    </w:pPr>
  </w:style>
  <w:style w:type="paragraph" w:customStyle="1" w:styleId="Style49">
    <w:name w:val="Style49"/>
    <w:basedOn w:val="a"/>
    <w:uiPriority w:val="99"/>
    <w:rsid w:val="009951C8"/>
    <w:pPr>
      <w:widowControl w:val="0"/>
      <w:autoSpaceDE w:val="0"/>
      <w:autoSpaceDN w:val="0"/>
      <w:adjustRightInd w:val="0"/>
    </w:pPr>
  </w:style>
  <w:style w:type="character" w:customStyle="1" w:styleId="FontStyle51">
    <w:name w:val="Font Style51"/>
    <w:uiPriority w:val="99"/>
    <w:rsid w:val="009951C8"/>
    <w:rPr>
      <w:rFonts w:ascii="Times New Roman" w:hAnsi="Times New Roman" w:cs="Times New Roman"/>
      <w:b/>
      <w:bCs/>
      <w:sz w:val="22"/>
      <w:szCs w:val="22"/>
    </w:rPr>
  </w:style>
  <w:style w:type="character" w:customStyle="1" w:styleId="FontStyle52">
    <w:name w:val="Font Style52"/>
    <w:uiPriority w:val="99"/>
    <w:rsid w:val="009951C8"/>
    <w:rPr>
      <w:rFonts w:ascii="Book Antiqua" w:hAnsi="Book Antiqua" w:cs="Book Antiqua"/>
      <w:b/>
      <w:bCs/>
      <w:smallCaps/>
      <w:spacing w:val="20"/>
      <w:sz w:val="14"/>
      <w:szCs w:val="14"/>
    </w:rPr>
  </w:style>
  <w:style w:type="character" w:customStyle="1" w:styleId="FontStyle53">
    <w:name w:val="Font Style53"/>
    <w:uiPriority w:val="99"/>
    <w:rsid w:val="009951C8"/>
    <w:rPr>
      <w:rFonts w:ascii="Microsoft Sans Serif" w:hAnsi="Microsoft Sans Serif" w:cs="Microsoft Sans Serif"/>
      <w:spacing w:val="10"/>
      <w:sz w:val="10"/>
      <w:szCs w:val="10"/>
    </w:rPr>
  </w:style>
  <w:style w:type="character" w:customStyle="1" w:styleId="FontStyle54">
    <w:name w:val="Font Style54"/>
    <w:uiPriority w:val="99"/>
    <w:rsid w:val="009951C8"/>
    <w:rPr>
      <w:rFonts w:ascii="Angsana New" w:hAnsi="Angsana New" w:cs="Angsana New"/>
      <w:b/>
      <w:bCs/>
      <w:i/>
      <w:iCs/>
      <w:sz w:val="14"/>
      <w:szCs w:val="14"/>
    </w:rPr>
  </w:style>
  <w:style w:type="character" w:customStyle="1" w:styleId="FontStyle55">
    <w:name w:val="Font Style55"/>
    <w:uiPriority w:val="99"/>
    <w:rsid w:val="009951C8"/>
    <w:rPr>
      <w:rFonts w:ascii="Times New Roman" w:hAnsi="Times New Roman" w:cs="Times New Roman"/>
      <w:sz w:val="18"/>
      <w:szCs w:val="18"/>
    </w:rPr>
  </w:style>
  <w:style w:type="character" w:customStyle="1" w:styleId="FontStyle56">
    <w:name w:val="Font Style56"/>
    <w:uiPriority w:val="99"/>
    <w:rsid w:val="009951C8"/>
    <w:rPr>
      <w:rFonts w:ascii="Times New Roman" w:hAnsi="Times New Roman" w:cs="Times New Roman"/>
      <w:i/>
      <w:iCs/>
      <w:sz w:val="20"/>
      <w:szCs w:val="20"/>
    </w:rPr>
  </w:style>
  <w:style w:type="character" w:customStyle="1" w:styleId="FontStyle57">
    <w:name w:val="Font Style57"/>
    <w:uiPriority w:val="99"/>
    <w:rsid w:val="009951C8"/>
    <w:rPr>
      <w:rFonts w:ascii="Times New Roman" w:hAnsi="Times New Roman" w:cs="Times New Roman"/>
      <w:i/>
      <w:iCs/>
      <w:spacing w:val="-20"/>
      <w:sz w:val="30"/>
      <w:szCs w:val="30"/>
    </w:rPr>
  </w:style>
  <w:style w:type="character" w:customStyle="1" w:styleId="FontStyle58">
    <w:name w:val="Font Style58"/>
    <w:uiPriority w:val="99"/>
    <w:rsid w:val="009951C8"/>
    <w:rPr>
      <w:rFonts w:ascii="Times New Roman" w:hAnsi="Times New Roman" w:cs="Times New Roman"/>
      <w:i/>
      <w:iCs/>
      <w:spacing w:val="-20"/>
      <w:sz w:val="26"/>
      <w:szCs w:val="26"/>
    </w:rPr>
  </w:style>
  <w:style w:type="character" w:customStyle="1" w:styleId="FontStyle59">
    <w:name w:val="Font Style59"/>
    <w:uiPriority w:val="99"/>
    <w:rsid w:val="009951C8"/>
    <w:rPr>
      <w:rFonts w:ascii="Times New Roman" w:hAnsi="Times New Roman" w:cs="Times New Roman"/>
      <w:b/>
      <w:bCs/>
      <w:i/>
      <w:iCs/>
      <w:smallCaps/>
      <w:spacing w:val="20"/>
      <w:sz w:val="20"/>
      <w:szCs w:val="20"/>
    </w:rPr>
  </w:style>
  <w:style w:type="character" w:customStyle="1" w:styleId="FontStyle60">
    <w:name w:val="Font Style60"/>
    <w:uiPriority w:val="99"/>
    <w:rsid w:val="009951C8"/>
    <w:rPr>
      <w:rFonts w:ascii="Sylfaen" w:hAnsi="Sylfaen" w:cs="Sylfaen"/>
      <w:b/>
      <w:bCs/>
      <w:i/>
      <w:iCs/>
      <w:smallCaps/>
      <w:sz w:val="16"/>
      <w:szCs w:val="16"/>
    </w:rPr>
  </w:style>
  <w:style w:type="character" w:customStyle="1" w:styleId="FontStyle62">
    <w:name w:val="Font Style62"/>
    <w:uiPriority w:val="99"/>
    <w:rsid w:val="009951C8"/>
    <w:rPr>
      <w:rFonts w:ascii="Times New Roman" w:hAnsi="Times New Roman" w:cs="Times New Roman"/>
      <w:b/>
      <w:bCs/>
      <w:sz w:val="20"/>
      <w:szCs w:val="20"/>
    </w:rPr>
  </w:style>
  <w:style w:type="character" w:customStyle="1" w:styleId="FontStyle63">
    <w:name w:val="Font Style63"/>
    <w:uiPriority w:val="99"/>
    <w:rsid w:val="009951C8"/>
    <w:rPr>
      <w:rFonts w:ascii="Times New Roman" w:hAnsi="Times New Roman" w:cs="Times New Roman"/>
      <w:i/>
      <w:iCs/>
      <w:spacing w:val="-30"/>
      <w:sz w:val="30"/>
      <w:szCs w:val="30"/>
    </w:rPr>
  </w:style>
  <w:style w:type="character" w:customStyle="1" w:styleId="FontStyle64">
    <w:name w:val="Font Style64"/>
    <w:uiPriority w:val="99"/>
    <w:rsid w:val="009951C8"/>
    <w:rPr>
      <w:rFonts w:ascii="Times New Roman" w:hAnsi="Times New Roman" w:cs="Times New Roman"/>
      <w:b/>
      <w:bCs/>
      <w:sz w:val="20"/>
      <w:szCs w:val="20"/>
    </w:rPr>
  </w:style>
  <w:style w:type="character" w:customStyle="1" w:styleId="FontStyle65">
    <w:name w:val="Font Style65"/>
    <w:uiPriority w:val="99"/>
    <w:rsid w:val="009951C8"/>
    <w:rPr>
      <w:rFonts w:ascii="Times New Roman" w:hAnsi="Times New Roman" w:cs="Times New Roman"/>
      <w:spacing w:val="30"/>
      <w:sz w:val="12"/>
      <w:szCs w:val="12"/>
    </w:rPr>
  </w:style>
  <w:style w:type="character" w:customStyle="1" w:styleId="FontStyle66">
    <w:name w:val="Font Style66"/>
    <w:uiPriority w:val="99"/>
    <w:rsid w:val="009951C8"/>
    <w:rPr>
      <w:rFonts w:ascii="Microsoft Sans Serif" w:hAnsi="Microsoft Sans Serif" w:cs="Microsoft Sans Serif"/>
      <w:spacing w:val="-20"/>
      <w:sz w:val="28"/>
      <w:szCs w:val="28"/>
    </w:rPr>
  </w:style>
  <w:style w:type="character" w:customStyle="1" w:styleId="FontStyle67">
    <w:name w:val="Font Style67"/>
    <w:uiPriority w:val="99"/>
    <w:rsid w:val="009951C8"/>
    <w:rPr>
      <w:rFonts w:ascii="Bookman Old Style" w:hAnsi="Bookman Old Style" w:cs="Bookman Old Style"/>
      <w:b/>
      <w:bCs/>
      <w:sz w:val="18"/>
      <w:szCs w:val="18"/>
    </w:rPr>
  </w:style>
  <w:style w:type="character" w:customStyle="1" w:styleId="FontStyle68">
    <w:name w:val="Font Style68"/>
    <w:uiPriority w:val="99"/>
    <w:rsid w:val="009951C8"/>
    <w:rPr>
      <w:rFonts w:ascii="Book Antiqua" w:hAnsi="Book Antiqua" w:cs="Book Antiqua"/>
      <w:b/>
      <w:bCs/>
      <w:sz w:val="18"/>
      <w:szCs w:val="18"/>
    </w:rPr>
  </w:style>
  <w:style w:type="character" w:customStyle="1" w:styleId="FontStyle69">
    <w:name w:val="Font Style69"/>
    <w:uiPriority w:val="99"/>
    <w:rsid w:val="009951C8"/>
    <w:rPr>
      <w:rFonts w:ascii="Times New Roman" w:hAnsi="Times New Roman" w:cs="Times New Roman"/>
      <w:b/>
      <w:bCs/>
      <w:i/>
      <w:iCs/>
      <w:spacing w:val="-10"/>
      <w:sz w:val="22"/>
      <w:szCs w:val="22"/>
    </w:rPr>
  </w:style>
  <w:style w:type="character" w:customStyle="1" w:styleId="FontStyle70">
    <w:name w:val="Font Style70"/>
    <w:uiPriority w:val="99"/>
    <w:rsid w:val="009951C8"/>
    <w:rPr>
      <w:rFonts w:ascii="Times New Roman" w:hAnsi="Times New Roman" w:cs="Times New Roman"/>
      <w:b/>
      <w:bCs/>
      <w:i/>
      <w:iCs/>
      <w:sz w:val="20"/>
      <w:szCs w:val="20"/>
    </w:rPr>
  </w:style>
  <w:style w:type="character" w:customStyle="1" w:styleId="FontStyle71">
    <w:name w:val="Font Style71"/>
    <w:uiPriority w:val="99"/>
    <w:rsid w:val="009951C8"/>
    <w:rPr>
      <w:rFonts w:ascii="Times New Roman" w:hAnsi="Times New Roman" w:cs="Times New Roman"/>
      <w:b/>
      <w:bCs/>
      <w:i/>
      <w:iCs/>
      <w:sz w:val="22"/>
      <w:szCs w:val="22"/>
    </w:rPr>
  </w:style>
  <w:style w:type="character" w:customStyle="1" w:styleId="FontStyle72">
    <w:name w:val="Font Style72"/>
    <w:uiPriority w:val="99"/>
    <w:rsid w:val="009951C8"/>
    <w:rPr>
      <w:rFonts w:ascii="Times New Roman" w:hAnsi="Times New Roman" w:cs="Times New Roman"/>
      <w:i/>
      <w:iCs/>
      <w:spacing w:val="20"/>
      <w:sz w:val="32"/>
      <w:szCs w:val="32"/>
    </w:rPr>
  </w:style>
  <w:style w:type="character" w:customStyle="1" w:styleId="FontStyle73">
    <w:name w:val="Font Style73"/>
    <w:uiPriority w:val="99"/>
    <w:rsid w:val="009951C8"/>
    <w:rPr>
      <w:rFonts w:ascii="Times New Roman" w:hAnsi="Times New Roman" w:cs="Times New Roman"/>
      <w:sz w:val="18"/>
      <w:szCs w:val="18"/>
    </w:rPr>
  </w:style>
  <w:style w:type="character" w:customStyle="1" w:styleId="FontStyle74">
    <w:name w:val="Font Style74"/>
    <w:uiPriority w:val="99"/>
    <w:rsid w:val="009951C8"/>
    <w:rPr>
      <w:rFonts w:ascii="Arial Black" w:hAnsi="Arial Black" w:cs="Arial Black"/>
      <w:i/>
      <w:iCs/>
      <w:sz w:val="16"/>
      <w:szCs w:val="16"/>
    </w:rPr>
  </w:style>
  <w:style w:type="character" w:customStyle="1" w:styleId="FontStyle75">
    <w:name w:val="Font Style75"/>
    <w:uiPriority w:val="99"/>
    <w:rsid w:val="009951C8"/>
    <w:rPr>
      <w:rFonts w:ascii="Times New Roman" w:hAnsi="Times New Roman" w:cs="Times New Roman"/>
      <w:b/>
      <w:bCs/>
      <w:sz w:val="30"/>
      <w:szCs w:val="30"/>
    </w:rPr>
  </w:style>
  <w:style w:type="character" w:customStyle="1" w:styleId="FontStyle76">
    <w:name w:val="Font Style76"/>
    <w:uiPriority w:val="99"/>
    <w:rsid w:val="009951C8"/>
    <w:rPr>
      <w:rFonts w:ascii="Times New Roman" w:hAnsi="Times New Roman" w:cs="Times New Roman"/>
      <w:sz w:val="26"/>
      <w:szCs w:val="26"/>
    </w:rPr>
  </w:style>
  <w:style w:type="character" w:customStyle="1" w:styleId="FontStyle77">
    <w:name w:val="Font Style77"/>
    <w:uiPriority w:val="99"/>
    <w:rsid w:val="009951C8"/>
    <w:rPr>
      <w:rFonts w:ascii="Times New Roman" w:hAnsi="Times New Roman" w:cs="Times New Roman"/>
      <w:b/>
      <w:bCs/>
      <w:sz w:val="16"/>
      <w:szCs w:val="16"/>
    </w:rPr>
  </w:style>
  <w:style w:type="character" w:customStyle="1" w:styleId="FontStyle78">
    <w:name w:val="Font Style78"/>
    <w:uiPriority w:val="99"/>
    <w:rsid w:val="009951C8"/>
    <w:rPr>
      <w:rFonts w:ascii="Times New Roman" w:hAnsi="Times New Roman" w:cs="Times New Roman"/>
      <w:b/>
      <w:bCs/>
      <w:sz w:val="26"/>
      <w:szCs w:val="26"/>
    </w:rPr>
  </w:style>
  <w:style w:type="character" w:customStyle="1" w:styleId="FontStyle79">
    <w:name w:val="Font Style79"/>
    <w:uiPriority w:val="99"/>
    <w:rsid w:val="009951C8"/>
    <w:rPr>
      <w:rFonts w:ascii="Times New Roman" w:hAnsi="Times New Roman" w:cs="Times New Roman"/>
      <w:sz w:val="44"/>
      <w:szCs w:val="44"/>
    </w:rPr>
  </w:style>
  <w:style w:type="character" w:customStyle="1" w:styleId="FontStyle80">
    <w:name w:val="Font Style80"/>
    <w:uiPriority w:val="99"/>
    <w:rsid w:val="009951C8"/>
    <w:rPr>
      <w:rFonts w:ascii="Times New Roman" w:hAnsi="Times New Roman" w:cs="Times New Roman"/>
      <w:b/>
      <w:bCs/>
      <w:spacing w:val="20"/>
      <w:sz w:val="14"/>
      <w:szCs w:val="14"/>
    </w:rPr>
  </w:style>
  <w:style w:type="character" w:customStyle="1" w:styleId="FontStyle81">
    <w:name w:val="Font Style81"/>
    <w:uiPriority w:val="99"/>
    <w:rsid w:val="009951C8"/>
    <w:rPr>
      <w:rFonts w:ascii="Times New Roman" w:hAnsi="Times New Roman" w:cs="Times New Roman"/>
      <w:b/>
      <w:bCs/>
      <w:i/>
      <w:iCs/>
      <w:sz w:val="28"/>
      <w:szCs w:val="28"/>
    </w:rPr>
  </w:style>
  <w:style w:type="paragraph" w:customStyle="1" w:styleId="13">
    <w:name w:val="Без интервала1"/>
    <w:basedOn w:val="a"/>
    <w:uiPriority w:val="99"/>
    <w:rsid w:val="009951C8"/>
    <w:rPr>
      <w:rFonts w:eastAsia="Calibri"/>
      <w:sz w:val="22"/>
      <w:szCs w:val="22"/>
    </w:rPr>
  </w:style>
  <w:style w:type="paragraph" w:styleId="24">
    <w:name w:val="Body Text 2"/>
    <w:basedOn w:val="a"/>
    <w:link w:val="25"/>
    <w:rsid w:val="009951C8"/>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0"/>
    <w:link w:val="24"/>
    <w:rsid w:val="009951C8"/>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9951C8"/>
  </w:style>
  <w:style w:type="character" w:customStyle="1" w:styleId="Bodytext">
    <w:name w:val="Body text_"/>
    <w:link w:val="14"/>
    <w:locked/>
    <w:rsid w:val="009951C8"/>
    <w:rPr>
      <w:rFonts w:ascii="Times New Roman" w:eastAsia="Times New Roman" w:hAnsi="Times New Roman" w:cs="Times New Roman"/>
      <w:sz w:val="24"/>
      <w:szCs w:val="24"/>
      <w:lang w:eastAsia="ru-RU"/>
    </w:rPr>
  </w:style>
  <w:style w:type="paragraph" w:customStyle="1" w:styleId="aff1">
    <w:name w:val="áû÷íûé"/>
    <w:rsid w:val="009951C8"/>
    <w:pPr>
      <w:overflowPunct w:val="0"/>
      <w:autoSpaceDE w:val="0"/>
      <w:autoSpaceDN w:val="0"/>
      <w:adjustRightInd w:val="0"/>
      <w:spacing w:after="0" w:line="240" w:lineRule="auto"/>
      <w:ind w:firstLine="0"/>
      <w:jc w:val="left"/>
      <w:textAlignment w:val="baseline"/>
    </w:pPr>
    <w:rPr>
      <w:rFonts w:ascii="Times New Roman" w:eastAsia="Times New Roman" w:hAnsi="Times New Roman" w:cs="Times New Roman"/>
      <w:sz w:val="20"/>
      <w:szCs w:val="20"/>
      <w:lang w:eastAsia="ru-RU"/>
    </w:rPr>
  </w:style>
  <w:style w:type="paragraph" w:customStyle="1" w:styleId="aff2">
    <w:name w:val="_УтвЖир"/>
    <w:basedOn w:val="a"/>
    <w:qFormat/>
    <w:rsid w:val="009951C8"/>
    <w:pPr>
      <w:ind w:left="5103"/>
    </w:pPr>
    <w:rPr>
      <w:b/>
      <w:sz w:val="28"/>
      <w:szCs w:val="28"/>
    </w:rPr>
  </w:style>
  <w:style w:type="character" w:customStyle="1" w:styleId="FontStyle44">
    <w:name w:val="Font Style44"/>
    <w:rsid w:val="009951C8"/>
    <w:rPr>
      <w:rFonts w:ascii="Times New Roman" w:hAnsi="Times New Roman" w:cs="Times New Roman" w:hint="default"/>
      <w:sz w:val="28"/>
      <w:szCs w:val="28"/>
    </w:rPr>
  </w:style>
  <w:style w:type="paragraph" w:styleId="aff3">
    <w:name w:val="Normal (Web)"/>
    <w:basedOn w:val="a"/>
    <w:rsid w:val="009951C8"/>
    <w:pPr>
      <w:spacing w:before="100" w:beforeAutospacing="1" w:after="100" w:afterAutospacing="1"/>
    </w:pPr>
    <w:rPr>
      <w:rFonts w:eastAsia="Calibri"/>
    </w:rPr>
  </w:style>
  <w:style w:type="paragraph" w:customStyle="1" w:styleId="ConsPlusTitle">
    <w:name w:val="ConsPlusTitle"/>
    <w:rsid w:val="009951C8"/>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E5AA048-7DF8-4723-88E1-F19D50C2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86</Pages>
  <Words>21285</Words>
  <Characters>121331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9</cp:revision>
  <cp:lastPrinted>2020-06-08T12:28:00Z</cp:lastPrinted>
  <dcterms:created xsi:type="dcterms:W3CDTF">2020-06-29T10:53:00Z</dcterms:created>
  <dcterms:modified xsi:type="dcterms:W3CDTF">2020-06-29T11:42:00Z</dcterms:modified>
</cp:coreProperties>
</file>