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AB3" w:rsidRPr="00B671EE" w:rsidRDefault="00E05AB3" w:rsidP="00E05AB3">
      <w:pPr>
        <w:pStyle w:val="1"/>
        <w:spacing w:before="0" w:after="0"/>
        <w:ind w:firstLine="709"/>
        <w:rPr>
          <w:rFonts w:ascii="Times New Roman" w:hAnsi="Times New Roman"/>
          <w:sz w:val="28"/>
          <w:szCs w:val="28"/>
        </w:rPr>
      </w:pPr>
      <w:r w:rsidRPr="00B671EE">
        <w:rPr>
          <w:rFonts w:ascii="Times New Roman" w:hAnsi="Times New Roman"/>
          <w:sz w:val="28"/>
          <w:szCs w:val="28"/>
        </w:rPr>
        <w:t>Часть 3. Порядок проведения запроса котировок</w:t>
      </w:r>
    </w:p>
    <w:p w:rsidR="00E05AB3" w:rsidRPr="00B671EE" w:rsidRDefault="00E05AB3" w:rsidP="00E05AB3"/>
    <w:p w:rsidR="00E05AB3" w:rsidRPr="00B671EE" w:rsidRDefault="00E05AB3" w:rsidP="00E05AB3">
      <w:pPr>
        <w:pStyle w:val="2"/>
        <w:numPr>
          <w:ilvl w:val="1"/>
          <w:numId w:val="9"/>
        </w:numPr>
        <w:spacing w:before="0" w:after="0"/>
        <w:jc w:val="both"/>
        <w:rPr>
          <w:rFonts w:ascii="Times New Roman" w:hAnsi="Times New Roman"/>
          <w:i w:val="0"/>
        </w:rPr>
      </w:pPr>
      <w:r w:rsidRPr="00B671EE">
        <w:rPr>
          <w:rFonts w:ascii="Times New Roman" w:hAnsi="Times New Roman"/>
          <w:i w:val="0"/>
        </w:rPr>
        <w:t xml:space="preserve"> Участник запроса котировок</w:t>
      </w:r>
    </w:p>
    <w:p w:rsidR="00E05AB3" w:rsidRPr="00B671EE" w:rsidRDefault="00E05AB3" w:rsidP="00E05AB3">
      <w:pPr>
        <w:rPr>
          <w:sz w:val="28"/>
          <w:szCs w:val="28"/>
        </w:rPr>
      </w:pPr>
    </w:p>
    <w:p w:rsidR="00E05AB3" w:rsidRPr="00B671EE" w:rsidRDefault="00E05AB3" w:rsidP="00E05AB3">
      <w:pPr>
        <w:pStyle w:val="111"/>
        <w:numPr>
          <w:ilvl w:val="2"/>
          <w:numId w:val="1"/>
        </w:numPr>
        <w:ind w:left="0" w:firstLine="709"/>
        <w:rPr>
          <w:szCs w:val="28"/>
        </w:rPr>
      </w:pPr>
      <w:proofErr w:type="gramStart"/>
      <w:r w:rsidRPr="00B671EE">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w:t>
      </w:r>
      <w:r w:rsidR="00246CE0">
        <w:rPr>
          <w:szCs w:val="28"/>
        </w:rPr>
        <w:t>,</w:t>
      </w:r>
      <w:r w:rsidRPr="00B671EE">
        <w:rPr>
          <w:szCs w:val="28"/>
        </w:rPr>
        <w:t xml:space="preserve"> </w:t>
      </w:r>
      <w:r w:rsidR="00534860" w:rsidRPr="004B38AB">
        <w:rPr>
          <w:szCs w:val="24"/>
        </w:rPr>
        <w:t>за исключением юридического лица, являющегося иностранным агентом в соответствии с Федеральным законом от 14 июля 2022</w:t>
      </w:r>
      <w:r w:rsidR="00534860">
        <w:rPr>
          <w:szCs w:val="24"/>
        </w:rPr>
        <w:t> </w:t>
      </w:r>
      <w:r w:rsidR="00534860" w:rsidRPr="004B38AB">
        <w:rPr>
          <w:szCs w:val="24"/>
        </w:rPr>
        <w:t>г</w:t>
      </w:r>
      <w:r w:rsidR="00534860">
        <w:rPr>
          <w:szCs w:val="24"/>
        </w:rPr>
        <w:t>.</w:t>
      </w:r>
      <w:r w:rsidR="00534860" w:rsidRPr="004B38AB">
        <w:rPr>
          <w:szCs w:val="24"/>
        </w:rPr>
        <w:t xml:space="preserve"> № 255-ФЗ «О</w:t>
      </w:r>
      <w:r w:rsidR="00534860">
        <w:rPr>
          <w:szCs w:val="24"/>
        </w:rPr>
        <w:t> </w:t>
      </w:r>
      <w:r w:rsidR="00534860" w:rsidRPr="004B38AB">
        <w:rPr>
          <w:szCs w:val="24"/>
        </w:rPr>
        <w:t xml:space="preserve">контроле за деятельностью лиц, находящихся под иностранным влиянием», </w:t>
      </w:r>
      <w:r w:rsidRPr="00B671EE">
        <w:rPr>
          <w:szCs w:val="28"/>
        </w:rPr>
        <w:t>либо любое физическое</w:t>
      </w:r>
      <w:proofErr w:type="gramEnd"/>
      <w:r w:rsidRPr="00B671EE">
        <w:rPr>
          <w:szCs w:val="28"/>
        </w:rPr>
        <w:t xml:space="preserve"> </w:t>
      </w:r>
      <w:proofErr w:type="gramStart"/>
      <w:r w:rsidRPr="00B671EE">
        <w:rPr>
          <w:szCs w:val="28"/>
        </w:rPr>
        <w:t xml:space="preserve">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w:t>
      </w:r>
      <w:r w:rsidR="00534860" w:rsidRPr="004B38AB">
        <w:rPr>
          <w:szCs w:val="24"/>
        </w:rPr>
        <w:t>за исключением физического лица, являющегося иностранным агентом в соответствии с Федеральным законом от 14 июля 2022</w:t>
      </w:r>
      <w:r w:rsidR="00534860">
        <w:rPr>
          <w:szCs w:val="24"/>
        </w:rPr>
        <w:t> </w:t>
      </w:r>
      <w:r w:rsidR="00534860" w:rsidRPr="004B38AB">
        <w:rPr>
          <w:szCs w:val="24"/>
        </w:rPr>
        <w:t>г</w:t>
      </w:r>
      <w:r w:rsidR="00534860">
        <w:rPr>
          <w:szCs w:val="24"/>
        </w:rPr>
        <w:t>.</w:t>
      </w:r>
      <w:r w:rsidR="00534860" w:rsidRPr="004B38AB">
        <w:rPr>
          <w:szCs w:val="24"/>
        </w:rPr>
        <w:t xml:space="preserve"> №</w:t>
      </w:r>
      <w:r w:rsidR="00534860">
        <w:rPr>
          <w:szCs w:val="24"/>
        </w:rPr>
        <w:t> </w:t>
      </w:r>
      <w:r w:rsidR="00534860" w:rsidRPr="004B38AB">
        <w:rPr>
          <w:szCs w:val="24"/>
        </w:rPr>
        <w:t>255-ФЗ «О контроле за деятельностью лиц, находящихся под иностранным влиянием»</w:t>
      </w:r>
      <w:r w:rsidR="00534860">
        <w:rPr>
          <w:szCs w:val="24"/>
        </w:rPr>
        <w:t>,</w:t>
      </w:r>
      <w:r w:rsidRPr="00B671EE">
        <w:rPr>
          <w:szCs w:val="28"/>
        </w:rPr>
        <w:t xml:space="preserve"> </w:t>
      </w:r>
      <w:r>
        <w:rPr>
          <w:szCs w:val="28"/>
        </w:rPr>
        <w:t xml:space="preserve">подавшие в установленные сроки </w:t>
      </w:r>
      <w:r w:rsidRPr="00B671EE">
        <w:rPr>
          <w:szCs w:val="28"/>
        </w:rPr>
        <w:t>и</w:t>
      </w:r>
      <w:proofErr w:type="gramEnd"/>
      <w:r w:rsidRPr="00B671EE">
        <w:rPr>
          <w:szCs w:val="28"/>
        </w:rPr>
        <w:t xml:space="preserve"> в установленном порядке котировочную заявку на участие в запросе котировок</w:t>
      </w:r>
      <w:r w:rsidR="00D00641">
        <w:rPr>
          <w:szCs w:val="28"/>
        </w:rPr>
        <w:t xml:space="preserve"> (далее – заявка)</w:t>
      </w:r>
      <w:r w:rsidRPr="00B671EE">
        <w:rPr>
          <w:szCs w:val="28"/>
        </w:rPr>
        <w:t>.</w:t>
      </w:r>
      <w:r w:rsidRPr="00B671EE">
        <w:t xml:space="preserve"> </w:t>
      </w:r>
    </w:p>
    <w:p w:rsidR="00E05AB3" w:rsidRPr="00B671EE" w:rsidRDefault="00E05AB3" w:rsidP="00E05AB3">
      <w:pPr>
        <w:pStyle w:val="11"/>
        <w:numPr>
          <w:ilvl w:val="2"/>
          <w:numId w:val="1"/>
        </w:numPr>
        <w:ind w:left="0" w:firstLine="709"/>
        <w:rPr>
          <w:szCs w:val="28"/>
        </w:rPr>
      </w:pPr>
      <w:r w:rsidRPr="00B671EE">
        <w:rPr>
          <w:szCs w:val="28"/>
        </w:rPr>
        <w:t>К участию в запросе котировок допускаются участники, соответствующие обязательным и квалификационным требованиям, заявки которых соответствуют требованиям технического задания, извещения, представившие надлежащим образом оформленные документы, предусмотренные приложением к извещению.</w:t>
      </w:r>
    </w:p>
    <w:p w:rsidR="00E05AB3" w:rsidRDefault="00E05AB3" w:rsidP="00E05AB3">
      <w:pPr>
        <w:pStyle w:val="11"/>
        <w:numPr>
          <w:ilvl w:val="2"/>
          <w:numId w:val="1"/>
        </w:numPr>
        <w:ind w:left="0" w:firstLine="709"/>
        <w:rPr>
          <w:szCs w:val="28"/>
        </w:rPr>
      </w:pPr>
      <w:r w:rsidRPr="00B671EE">
        <w:rPr>
          <w:szCs w:val="28"/>
        </w:rPr>
        <w:t>Участник несет все расходы и убытки, связанные с подготовкой и подачей своей заявки. Заказчик не несет никакой ответственности по расходам и убыткам, понесенным участниками в связи с их участием в запросе котировок.</w:t>
      </w:r>
    </w:p>
    <w:p w:rsidR="00D00641" w:rsidRDefault="00D00641" w:rsidP="00E05AB3">
      <w:pPr>
        <w:pStyle w:val="11"/>
        <w:numPr>
          <w:ilvl w:val="2"/>
          <w:numId w:val="1"/>
        </w:numPr>
        <w:ind w:left="0" w:firstLine="709"/>
        <w:rPr>
          <w:szCs w:val="28"/>
        </w:rPr>
      </w:pPr>
      <w:proofErr w:type="gramStart"/>
      <w:r w:rsidRPr="00D00641">
        <w:rPr>
          <w:szCs w:val="28"/>
        </w:rPr>
        <w:t>Участник подтверждает, что при подготовке заявки на участие в закупке обеспечено соблюдение требований Федерального закона Российской Федерации от 27 июля 2006 г. №</w:t>
      </w:r>
      <w:r>
        <w:rPr>
          <w:szCs w:val="28"/>
        </w:rPr>
        <w:t> </w:t>
      </w:r>
      <w:r w:rsidRPr="00D00641">
        <w:rPr>
          <w:szCs w:val="28"/>
        </w:rPr>
        <w:t xml:space="preserve">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закупки, включая согласие на направление </w:t>
      </w:r>
      <w:r>
        <w:rPr>
          <w:szCs w:val="28"/>
        </w:rPr>
        <w:t>заказчиком</w:t>
      </w:r>
      <w:r w:rsidRPr="00D00641">
        <w:rPr>
          <w:szCs w:val="28"/>
        </w:rPr>
        <w:t xml:space="preserve"> запросов в государственные</w:t>
      </w:r>
      <w:proofErr w:type="gramEnd"/>
      <w:r w:rsidRPr="00D00641">
        <w:rPr>
          <w:szCs w:val="28"/>
        </w:rPr>
        <w:t xml:space="preserve"> и иные учреждения, юридическим и физическим лицам в целях получения информации и документов, необходимых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 о проведении запроса котировок</w:t>
      </w:r>
      <w:r>
        <w:rPr>
          <w:szCs w:val="28"/>
        </w:rPr>
        <w:t>.</w:t>
      </w:r>
    </w:p>
    <w:p w:rsidR="00D00641" w:rsidRPr="00B671EE" w:rsidRDefault="00D00641" w:rsidP="00E05AB3">
      <w:pPr>
        <w:pStyle w:val="11"/>
        <w:numPr>
          <w:ilvl w:val="2"/>
          <w:numId w:val="1"/>
        </w:numPr>
        <w:ind w:left="0" w:firstLine="709"/>
        <w:rPr>
          <w:szCs w:val="28"/>
        </w:rPr>
      </w:pPr>
      <w:r w:rsidRPr="00B23828">
        <w:rPr>
          <w:szCs w:val="28"/>
        </w:rPr>
        <w:t>Подавая заявку</w:t>
      </w:r>
      <w:r>
        <w:rPr>
          <w:szCs w:val="28"/>
        </w:rPr>
        <w:t>,</w:t>
      </w:r>
      <w:r w:rsidRPr="00B23828">
        <w:rPr>
          <w:szCs w:val="28"/>
        </w:rPr>
        <w:t xml:space="preserve"> участник </w:t>
      </w:r>
      <w:proofErr w:type="gramStart"/>
      <w:r w:rsidRPr="00B23828">
        <w:rPr>
          <w:szCs w:val="28"/>
        </w:rPr>
        <w:t>предоставляет согласие и разрешает</w:t>
      </w:r>
      <w:proofErr w:type="gramEnd"/>
      <w:r w:rsidRPr="00B23828">
        <w:rPr>
          <w:szCs w:val="28"/>
        </w:rPr>
        <w:t xml:space="preserve"> любому лицу или уполномоченному представителю любого учреждения, на которое содержится ссылка </w:t>
      </w:r>
      <w:r w:rsidRPr="0088120A">
        <w:rPr>
          <w:szCs w:val="28"/>
        </w:rPr>
        <w:t>в сопровождающей документации</w:t>
      </w:r>
      <w:r w:rsidRPr="00B23828">
        <w:rPr>
          <w:szCs w:val="28"/>
        </w:rPr>
        <w:t xml:space="preserve">, предоставлять любую информацию, необходимую для проверки заявлений и сведений, </w:t>
      </w:r>
      <w:r w:rsidRPr="00B23828">
        <w:rPr>
          <w:szCs w:val="28"/>
        </w:rPr>
        <w:lastRenderedPageBreak/>
        <w:t>содержащихся в настоящей заявке или относящихся к ресурсам, опыту и компетенции участника</w:t>
      </w:r>
      <w:r>
        <w:rPr>
          <w:szCs w:val="28"/>
        </w:rPr>
        <w:t>.</w:t>
      </w:r>
    </w:p>
    <w:p w:rsidR="00E05AB3" w:rsidRPr="00B671EE" w:rsidRDefault="00E05AB3" w:rsidP="00E05AB3">
      <w:pPr>
        <w:pStyle w:val="11"/>
        <w:numPr>
          <w:ilvl w:val="2"/>
          <w:numId w:val="1"/>
        </w:numPr>
        <w:ind w:left="0" w:firstLine="709"/>
        <w:rPr>
          <w:szCs w:val="28"/>
        </w:rPr>
      </w:pPr>
      <w:r w:rsidRPr="00B671EE">
        <w:rPr>
          <w:szCs w:val="28"/>
        </w:rPr>
        <w:t>Документы, представленные участниками в составе заявок, возврату не подлежат.</w:t>
      </w:r>
    </w:p>
    <w:p w:rsidR="00E05AB3" w:rsidRPr="00B671EE" w:rsidRDefault="00D00641" w:rsidP="00E05AB3">
      <w:pPr>
        <w:pStyle w:val="11"/>
        <w:numPr>
          <w:ilvl w:val="2"/>
          <w:numId w:val="1"/>
        </w:numPr>
        <w:ind w:left="0" w:firstLine="709"/>
        <w:rPr>
          <w:szCs w:val="28"/>
        </w:rPr>
      </w:pPr>
      <w:r>
        <w:rPr>
          <w:szCs w:val="28"/>
        </w:rPr>
        <w:t>З</w:t>
      </w:r>
      <w:r w:rsidRPr="00B671EE">
        <w:rPr>
          <w:szCs w:val="28"/>
        </w:rPr>
        <w:t xml:space="preserve">аявки </w:t>
      </w:r>
      <w:r w:rsidR="00E05AB3" w:rsidRPr="00B671EE">
        <w:rPr>
          <w:szCs w:val="28"/>
        </w:rPr>
        <w:t>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заявке.</w:t>
      </w:r>
    </w:p>
    <w:p w:rsidR="00E05AB3" w:rsidRPr="00B671EE" w:rsidRDefault="00E05AB3" w:rsidP="00E05AB3">
      <w:pPr>
        <w:pStyle w:val="11"/>
        <w:ind w:left="709" w:firstLine="0"/>
        <w:rPr>
          <w:szCs w:val="28"/>
        </w:rPr>
      </w:pPr>
    </w:p>
    <w:p w:rsidR="00E05AB3" w:rsidRPr="00B671EE" w:rsidRDefault="00E05AB3" w:rsidP="00E05AB3">
      <w:pPr>
        <w:pStyle w:val="3"/>
        <w:numPr>
          <w:ilvl w:val="1"/>
          <w:numId w:val="1"/>
        </w:numPr>
        <w:spacing w:before="0" w:after="0"/>
        <w:ind w:hanging="371"/>
        <w:jc w:val="both"/>
        <w:rPr>
          <w:rFonts w:ascii="Times New Roman" w:hAnsi="Times New Roman"/>
          <w:sz w:val="28"/>
          <w:szCs w:val="28"/>
        </w:rPr>
      </w:pPr>
      <w:r w:rsidRPr="00B671EE">
        <w:rPr>
          <w:rFonts w:ascii="Times New Roman" w:hAnsi="Times New Roman"/>
          <w:sz w:val="28"/>
          <w:szCs w:val="28"/>
        </w:rPr>
        <w:t>Участник, на стороне которого выступают несколько лиц</w:t>
      </w:r>
    </w:p>
    <w:p w:rsidR="00E05AB3" w:rsidRPr="00B671EE" w:rsidRDefault="00E05AB3" w:rsidP="00E05AB3">
      <w:pPr>
        <w:rPr>
          <w:sz w:val="28"/>
          <w:szCs w:val="28"/>
        </w:rPr>
      </w:pPr>
    </w:p>
    <w:p w:rsidR="00E05AB3" w:rsidRPr="00B671EE" w:rsidRDefault="00E05AB3" w:rsidP="00E05AB3">
      <w:pPr>
        <w:pStyle w:val="11"/>
        <w:numPr>
          <w:ilvl w:val="2"/>
          <w:numId w:val="1"/>
        </w:numPr>
        <w:ind w:left="0" w:firstLine="709"/>
        <w:rPr>
          <w:szCs w:val="28"/>
        </w:rPr>
      </w:pPr>
      <w:r w:rsidRPr="00B671EE">
        <w:rPr>
          <w:szCs w:val="28"/>
        </w:rPr>
        <w:t>В случае участия нескольких лиц на стороне одного участника соответствующая информация должна быть указана в заявке,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E05AB3" w:rsidRPr="00B671EE" w:rsidRDefault="00E05AB3" w:rsidP="00E05AB3">
      <w:pPr>
        <w:pStyle w:val="11"/>
        <w:numPr>
          <w:ilvl w:val="2"/>
          <w:numId w:val="1"/>
        </w:numPr>
        <w:ind w:left="0" w:firstLine="709"/>
        <w:rPr>
          <w:szCs w:val="28"/>
        </w:rPr>
      </w:pPr>
      <w:r w:rsidRPr="00B671EE">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E05AB3" w:rsidRPr="00B671EE" w:rsidRDefault="00E05AB3" w:rsidP="00E05AB3">
      <w:pPr>
        <w:pStyle w:val="11"/>
        <w:numPr>
          <w:ilvl w:val="2"/>
          <w:numId w:val="1"/>
        </w:numPr>
        <w:ind w:left="0" w:firstLine="709"/>
        <w:rPr>
          <w:szCs w:val="28"/>
        </w:rPr>
      </w:pPr>
      <w:r w:rsidRPr="00B671EE">
        <w:rPr>
          <w:szCs w:val="28"/>
        </w:rPr>
        <w:t>Участник, на стороне которого выступает несколько лиц, должен представить в составе заявки все предусмотренные настоящим приложением документы</w:t>
      </w:r>
      <w:r w:rsidR="00D00641">
        <w:rPr>
          <w:szCs w:val="28"/>
        </w:rPr>
        <w:t>.</w:t>
      </w:r>
      <w:r w:rsidR="00D00641" w:rsidRPr="00B671EE">
        <w:rPr>
          <w:szCs w:val="28"/>
        </w:rPr>
        <w:t xml:space="preserve"> </w:t>
      </w:r>
      <w:proofErr w:type="gramStart"/>
      <w:r w:rsidRPr="00B671EE">
        <w:rPr>
          <w:szCs w:val="28"/>
        </w:rPr>
        <w:t xml:space="preserve">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к извещению, а в составе заявки должен быть представлен договор простого товарищества (договор о совместной деятельности). </w:t>
      </w:r>
      <w:proofErr w:type="gramEnd"/>
    </w:p>
    <w:p w:rsidR="00E05AB3" w:rsidRPr="00B671EE" w:rsidRDefault="00E05AB3" w:rsidP="00E05AB3">
      <w:pPr>
        <w:pStyle w:val="11"/>
        <w:numPr>
          <w:ilvl w:val="2"/>
          <w:numId w:val="1"/>
        </w:numPr>
        <w:ind w:left="0" w:firstLine="709"/>
        <w:rPr>
          <w:szCs w:val="28"/>
        </w:rPr>
      </w:pPr>
      <w:r w:rsidRPr="00B671EE">
        <w:rPr>
          <w:szCs w:val="28"/>
        </w:rPr>
        <w:t>Участник, на стороне которого выступают несколько лиц (все лица, выступающие на стороне одного участника), должен соответствовать квалификационным требованиям приложения</w:t>
      </w:r>
      <w:r w:rsidR="00363720">
        <w:rPr>
          <w:szCs w:val="28"/>
        </w:rPr>
        <w:t xml:space="preserve"> к извещению</w:t>
      </w:r>
      <w:r w:rsidRPr="00B671EE">
        <w:rPr>
          <w:szCs w:val="28"/>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1.9 </w:t>
      </w:r>
      <w:r w:rsidRPr="00B671EE">
        <w:rPr>
          <w:szCs w:val="28"/>
        </w:rPr>
        <w:t>приложения</w:t>
      </w:r>
      <w:r w:rsidR="00D00641">
        <w:rPr>
          <w:szCs w:val="28"/>
        </w:rPr>
        <w:t xml:space="preserve"> </w:t>
      </w:r>
      <w:proofErr w:type="gramStart"/>
      <w:r w:rsidR="00D00641">
        <w:rPr>
          <w:szCs w:val="28"/>
        </w:rPr>
        <w:t>к</w:t>
      </w:r>
      <w:proofErr w:type="gramEnd"/>
      <w:r w:rsidR="00D00641">
        <w:rPr>
          <w:szCs w:val="28"/>
        </w:rPr>
        <w:t xml:space="preserve"> извещению</w:t>
      </w:r>
      <w:r w:rsidRPr="00B671EE">
        <w:rPr>
          <w:szCs w:val="28"/>
          <w:lang w:eastAsia="en-US"/>
        </w:rPr>
        <w:t xml:space="preserve">. </w:t>
      </w:r>
    </w:p>
    <w:p w:rsidR="00E05AB3" w:rsidRPr="00B671EE" w:rsidRDefault="00E05AB3" w:rsidP="00E05AB3">
      <w:pPr>
        <w:pStyle w:val="11"/>
        <w:numPr>
          <w:ilvl w:val="2"/>
          <w:numId w:val="1"/>
        </w:numPr>
        <w:ind w:left="0" w:firstLine="709"/>
        <w:rPr>
          <w:szCs w:val="28"/>
        </w:rPr>
      </w:pPr>
      <w:proofErr w:type="gramStart"/>
      <w:r w:rsidRPr="00B671EE">
        <w:rPr>
          <w:szCs w:val="28"/>
        </w:rPr>
        <w:t>В случае если победителем запроса котировок будет признан участник закупки, на стороне которого выступает несколько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roofErr w:type="gramEnd"/>
    </w:p>
    <w:p w:rsidR="00E05AB3" w:rsidRPr="00B671EE" w:rsidRDefault="00E05AB3" w:rsidP="00E05AB3">
      <w:pPr>
        <w:pStyle w:val="a4"/>
        <w:ind w:left="709"/>
        <w:jc w:val="both"/>
        <w:rPr>
          <w:sz w:val="28"/>
          <w:szCs w:val="28"/>
        </w:rPr>
      </w:pPr>
    </w:p>
    <w:p w:rsidR="00E05AB3" w:rsidRPr="00B671EE" w:rsidRDefault="00E05AB3" w:rsidP="00E05AB3">
      <w:pPr>
        <w:pStyle w:val="3"/>
        <w:numPr>
          <w:ilvl w:val="1"/>
          <w:numId w:val="1"/>
        </w:numPr>
        <w:spacing w:before="0" w:after="0"/>
        <w:ind w:hanging="371"/>
        <w:jc w:val="both"/>
        <w:rPr>
          <w:rFonts w:ascii="Times New Roman" w:hAnsi="Times New Roman"/>
          <w:sz w:val="28"/>
          <w:szCs w:val="28"/>
        </w:rPr>
      </w:pPr>
      <w:r w:rsidRPr="00B671EE">
        <w:rPr>
          <w:rFonts w:ascii="Times New Roman" w:hAnsi="Times New Roman"/>
          <w:sz w:val="28"/>
          <w:szCs w:val="28"/>
        </w:rPr>
        <w:lastRenderedPageBreak/>
        <w:t>Требования к участникам</w:t>
      </w:r>
    </w:p>
    <w:p w:rsidR="00E05AB3" w:rsidRPr="00B671EE" w:rsidRDefault="00E05AB3" w:rsidP="00E05AB3">
      <w:pPr>
        <w:rPr>
          <w:sz w:val="28"/>
          <w:szCs w:val="28"/>
        </w:rPr>
      </w:pPr>
    </w:p>
    <w:p w:rsidR="00E05AB3" w:rsidRPr="00B671EE" w:rsidRDefault="00E05AB3" w:rsidP="00E05AB3">
      <w:pPr>
        <w:pStyle w:val="a4"/>
        <w:numPr>
          <w:ilvl w:val="2"/>
          <w:numId w:val="1"/>
        </w:numPr>
        <w:ind w:left="0" w:firstLine="709"/>
        <w:jc w:val="both"/>
        <w:rPr>
          <w:sz w:val="28"/>
          <w:szCs w:val="28"/>
        </w:rPr>
      </w:pPr>
      <w:r w:rsidRPr="00B671EE">
        <w:rPr>
          <w:sz w:val="28"/>
          <w:szCs w:val="28"/>
        </w:rPr>
        <w:t xml:space="preserve">Участник должен соответствовать обязательным (пункт </w:t>
      </w:r>
      <w:r w:rsidR="00EC1650">
        <w:rPr>
          <w:sz w:val="28"/>
          <w:szCs w:val="28"/>
        </w:rPr>
        <w:fldChar w:fldCharType="begin"/>
      </w:r>
      <w:r w:rsidR="00EC1650">
        <w:rPr>
          <w:sz w:val="28"/>
          <w:szCs w:val="28"/>
        </w:rPr>
        <w:instrText xml:space="preserve"> REF _Ref108785935 \r \h </w:instrText>
      </w:r>
      <w:r w:rsidR="00EC1650">
        <w:rPr>
          <w:sz w:val="28"/>
          <w:szCs w:val="28"/>
        </w:rPr>
      </w:r>
      <w:r w:rsidR="00EC1650">
        <w:rPr>
          <w:sz w:val="28"/>
          <w:szCs w:val="28"/>
        </w:rPr>
        <w:fldChar w:fldCharType="separate"/>
      </w:r>
      <w:r w:rsidR="004D2129">
        <w:rPr>
          <w:sz w:val="28"/>
          <w:szCs w:val="28"/>
        </w:rPr>
        <w:t>3.3.2</w:t>
      </w:r>
      <w:r w:rsidR="00EC1650">
        <w:rPr>
          <w:sz w:val="28"/>
          <w:szCs w:val="28"/>
        </w:rPr>
        <w:fldChar w:fldCharType="end"/>
      </w:r>
      <w:r w:rsidR="00EC1650">
        <w:rPr>
          <w:sz w:val="28"/>
          <w:szCs w:val="28"/>
          <w:lang w:val="ru-RU"/>
        </w:rPr>
        <w:t xml:space="preserve"> </w:t>
      </w:r>
      <w:r w:rsidRPr="00B671EE">
        <w:rPr>
          <w:sz w:val="28"/>
          <w:szCs w:val="28"/>
        </w:rPr>
        <w:t>приложения</w:t>
      </w:r>
      <w:r w:rsidR="00C60577">
        <w:rPr>
          <w:sz w:val="28"/>
          <w:szCs w:val="28"/>
          <w:lang w:val="ru-RU"/>
        </w:rPr>
        <w:t xml:space="preserve"> к извещению</w:t>
      </w:r>
      <w:r w:rsidRPr="00B671EE">
        <w:rPr>
          <w:sz w:val="28"/>
          <w:szCs w:val="28"/>
        </w:rPr>
        <w:t>) и квалификационным требованиям (пункт 1.9 приложения</w:t>
      </w:r>
      <w:r w:rsidR="00C60577">
        <w:rPr>
          <w:sz w:val="28"/>
          <w:szCs w:val="28"/>
          <w:lang w:val="ru-RU"/>
        </w:rPr>
        <w:t xml:space="preserve"> к извещению</w:t>
      </w:r>
      <w:r w:rsidRPr="00B671EE">
        <w:rPr>
          <w:sz w:val="28"/>
          <w:szCs w:val="28"/>
        </w:rPr>
        <w:t>).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приложения к извещению в составе заявки должны быть представлены все необходимые документы и информация в соответствии с требованиями приложения</w:t>
      </w:r>
      <w:r w:rsidR="00363720">
        <w:rPr>
          <w:sz w:val="28"/>
          <w:szCs w:val="28"/>
          <w:lang w:val="ru-RU"/>
        </w:rPr>
        <w:t xml:space="preserve"> к извещению</w:t>
      </w:r>
      <w:r w:rsidRPr="00B671EE">
        <w:rPr>
          <w:sz w:val="28"/>
          <w:szCs w:val="28"/>
        </w:rPr>
        <w:t>.</w:t>
      </w:r>
    </w:p>
    <w:p w:rsidR="00E05AB3" w:rsidRPr="00B671EE" w:rsidRDefault="00E05AB3" w:rsidP="00E05AB3">
      <w:pPr>
        <w:pStyle w:val="a6"/>
        <w:numPr>
          <w:ilvl w:val="2"/>
          <w:numId w:val="1"/>
        </w:numPr>
        <w:tabs>
          <w:tab w:val="left" w:pos="0"/>
        </w:tabs>
        <w:ind w:left="0" w:firstLine="709"/>
        <w:rPr>
          <w:rFonts w:eastAsia="Times New Roman"/>
          <w:bCs/>
          <w:sz w:val="28"/>
          <w:szCs w:val="28"/>
        </w:rPr>
      </w:pPr>
      <w:bookmarkStart w:id="0" w:name="_Ref108785935"/>
      <w:r w:rsidRPr="00B671EE">
        <w:rPr>
          <w:rFonts w:eastAsia="Times New Roman"/>
          <w:bCs/>
          <w:sz w:val="28"/>
          <w:szCs w:val="28"/>
        </w:rPr>
        <w:t xml:space="preserve">Участник (в том числе каждое лицо, выступающее на стороне одного участника) должен соответствовать обязательным требованиям </w:t>
      </w:r>
      <w:r w:rsidRPr="00B671EE">
        <w:rPr>
          <w:sz w:val="28"/>
          <w:szCs w:val="28"/>
        </w:rPr>
        <w:t>извещения</w:t>
      </w:r>
      <w:r w:rsidRPr="00B671EE">
        <w:rPr>
          <w:rFonts w:eastAsia="Times New Roman"/>
          <w:bCs/>
          <w:sz w:val="28"/>
          <w:szCs w:val="28"/>
        </w:rPr>
        <w:t>, а именно:</w:t>
      </w:r>
      <w:bookmarkEnd w:id="0"/>
    </w:p>
    <w:p w:rsidR="00E05AB3" w:rsidRPr="00B671EE" w:rsidRDefault="00E05AB3" w:rsidP="00E05AB3">
      <w:pPr>
        <w:pStyle w:val="a6"/>
        <w:numPr>
          <w:ilvl w:val="3"/>
          <w:numId w:val="1"/>
        </w:numPr>
        <w:tabs>
          <w:tab w:val="left" w:pos="0"/>
        </w:tabs>
        <w:ind w:left="0" w:firstLine="709"/>
        <w:rPr>
          <w:rFonts w:eastAsia="Times New Roman"/>
          <w:bCs/>
          <w:sz w:val="28"/>
          <w:szCs w:val="28"/>
        </w:rPr>
      </w:pPr>
      <w:r w:rsidRPr="00B671EE">
        <w:rPr>
          <w:rFonts w:eastAsia="Times New Roman"/>
          <w:bCs/>
          <w:sz w:val="28"/>
          <w:szCs w:val="28"/>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E05AB3" w:rsidRPr="00B671EE" w:rsidRDefault="00E05AB3" w:rsidP="00E05AB3">
      <w:pPr>
        <w:pStyle w:val="a6"/>
        <w:numPr>
          <w:ilvl w:val="3"/>
          <w:numId w:val="1"/>
        </w:numPr>
        <w:tabs>
          <w:tab w:val="left" w:pos="0"/>
        </w:tabs>
        <w:ind w:left="0" w:firstLine="709"/>
        <w:rPr>
          <w:rFonts w:eastAsia="Times New Roman"/>
          <w:bCs/>
          <w:sz w:val="28"/>
          <w:szCs w:val="28"/>
        </w:rPr>
      </w:pPr>
      <w:r w:rsidRPr="00B671EE">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E05AB3" w:rsidRPr="00B671EE" w:rsidRDefault="00E05AB3" w:rsidP="00E05AB3">
      <w:pPr>
        <w:pStyle w:val="a6"/>
        <w:numPr>
          <w:ilvl w:val="3"/>
          <w:numId w:val="1"/>
        </w:numPr>
        <w:tabs>
          <w:tab w:val="left" w:pos="0"/>
        </w:tabs>
        <w:ind w:left="0" w:firstLine="709"/>
        <w:rPr>
          <w:rFonts w:eastAsia="Times New Roman"/>
          <w:bCs/>
          <w:sz w:val="28"/>
          <w:szCs w:val="28"/>
        </w:rPr>
      </w:pPr>
      <w:r w:rsidRPr="00B671EE">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E05AB3" w:rsidRPr="00B671EE" w:rsidRDefault="00E05AB3" w:rsidP="001865E6">
      <w:pPr>
        <w:pStyle w:val="a6"/>
        <w:numPr>
          <w:ilvl w:val="2"/>
          <w:numId w:val="1"/>
        </w:numPr>
        <w:tabs>
          <w:tab w:val="left" w:pos="0"/>
        </w:tabs>
        <w:ind w:left="0" w:firstLine="709"/>
        <w:rPr>
          <w:sz w:val="28"/>
          <w:szCs w:val="28"/>
        </w:rPr>
      </w:pPr>
      <w:r w:rsidRPr="001865E6">
        <w:rPr>
          <w:bCs/>
          <w:sz w:val="28"/>
          <w:szCs w:val="28"/>
        </w:rPr>
        <w:t>Соответствие обязательным требованиям подтверждается</w:t>
      </w:r>
      <w:r w:rsidRPr="00B671EE">
        <w:rPr>
          <w:sz w:val="28"/>
          <w:szCs w:val="28"/>
        </w:rPr>
        <w:t xml:space="preserve"> участником в декларативной форме в заявке, подготовленной по Форме заявки участника, представленной в приложении № 1.3 к извещению.</w:t>
      </w:r>
    </w:p>
    <w:p w:rsidR="00E05AB3" w:rsidRPr="00B671EE" w:rsidRDefault="00E05AB3" w:rsidP="00E05AB3">
      <w:pPr>
        <w:rPr>
          <w:sz w:val="28"/>
          <w:szCs w:val="28"/>
        </w:rPr>
      </w:pPr>
    </w:p>
    <w:p w:rsidR="00E05AB3" w:rsidRPr="00B671EE" w:rsidRDefault="00E05AB3" w:rsidP="00E05AB3">
      <w:pPr>
        <w:pStyle w:val="3"/>
        <w:numPr>
          <w:ilvl w:val="1"/>
          <w:numId w:val="1"/>
        </w:numPr>
        <w:spacing w:before="0" w:after="0"/>
        <w:ind w:hanging="371"/>
        <w:jc w:val="both"/>
        <w:rPr>
          <w:rFonts w:ascii="Times New Roman" w:hAnsi="Times New Roman"/>
          <w:sz w:val="28"/>
          <w:szCs w:val="28"/>
        </w:rPr>
      </w:pPr>
      <w:r w:rsidRPr="00B671EE">
        <w:rPr>
          <w:rFonts w:ascii="Times New Roman" w:hAnsi="Times New Roman"/>
          <w:sz w:val="28"/>
          <w:szCs w:val="28"/>
        </w:rPr>
        <w:t>Информационное сопровождение</w:t>
      </w:r>
    </w:p>
    <w:p w:rsidR="00E05AB3" w:rsidRPr="00B671EE" w:rsidRDefault="00E05AB3" w:rsidP="00E05AB3">
      <w:pPr>
        <w:rPr>
          <w:sz w:val="28"/>
          <w:szCs w:val="28"/>
        </w:rPr>
      </w:pPr>
    </w:p>
    <w:p w:rsidR="00E05AB3" w:rsidRPr="00B671EE" w:rsidRDefault="00E05AB3" w:rsidP="00E05AB3">
      <w:pPr>
        <w:pStyle w:val="a4"/>
        <w:numPr>
          <w:ilvl w:val="2"/>
          <w:numId w:val="1"/>
        </w:numPr>
        <w:autoSpaceDE w:val="0"/>
        <w:autoSpaceDN w:val="0"/>
        <w:adjustRightInd w:val="0"/>
        <w:ind w:left="0" w:firstLine="709"/>
        <w:jc w:val="both"/>
        <w:rPr>
          <w:sz w:val="28"/>
          <w:szCs w:val="28"/>
        </w:rPr>
      </w:pPr>
      <w:r w:rsidRPr="00B671EE">
        <w:rPr>
          <w:sz w:val="28"/>
          <w:szCs w:val="28"/>
        </w:rPr>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E05AB3" w:rsidRPr="00B671EE" w:rsidRDefault="00E05AB3" w:rsidP="00E05AB3">
      <w:pPr>
        <w:pStyle w:val="11"/>
        <w:numPr>
          <w:ilvl w:val="2"/>
          <w:numId w:val="1"/>
        </w:numPr>
        <w:ind w:left="0" w:firstLine="709"/>
        <w:rPr>
          <w:szCs w:val="28"/>
        </w:rPr>
      </w:pPr>
      <w:r w:rsidRPr="00B671EE">
        <w:rPr>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E05AB3" w:rsidRPr="00B671EE" w:rsidRDefault="00E05AB3" w:rsidP="00E05AB3">
      <w:pPr>
        <w:pStyle w:val="11"/>
        <w:numPr>
          <w:ilvl w:val="2"/>
          <w:numId w:val="1"/>
        </w:numPr>
        <w:ind w:left="0" w:firstLine="709"/>
        <w:rPr>
          <w:szCs w:val="28"/>
        </w:rPr>
      </w:pPr>
      <w:proofErr w:type="gramStart"/>
      <w:r w:rsidRPr="00B671EE">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r w:rsidR="00025AE1" w:rsidRPr="0057712A">
        <w:rPr>
          <w:szCs w:val="28"/>
        </w:rPr>
        <w:t>https://company.rzd.ru/</w:t>
      </w:r>
      <w:r w:rsidR="00025AE1">
        <w:rPr>
          <w:szCs w:val="28"/>
        </w:rPr>
        <w:t xml:space="preserve"> </w:t>
      </w:r>
      <w:r w:rsidR="00025AE1" w:rsidRPr="00C67410">
        <w:rPr>
          <w:szCs w:val="28"/>
        </w:rPr>
        <w:t>(раздел «Закупки и торги»)</w:t>
      </w:r>
      <w:r w:rsidRPr="00B671EE">
        <w:rPr>
          <w:szCs w:val="28"/>
        </w:rPr>
        <w:t>, а также</w:t>
      </w:r>
      <w:r w:rsidRPr="00B671EE">
        <w:rPr>
          <w:bCs/>
          <w:szCs w:val="28"/>
        </w:rPr>
        <w:t xml:space="preserve"> на сайте ЭТЗП </w:t>
      </w:r>
      <w:r w:rsidRPr="00B671EE">
        <w:rPr>
          <w:szCs w:val="28"/>
        </w:rPr>
        <w:t xml:space="preserve">с последующим размещением такой информации в единой </w:t>
      </w:r>
      <w:r w:rsidRPr="00B671EE">
        <w:rPr>
          <w:szCs w:val="28"/>
        </w:rPr>
        <w:lastRenderedPageBreak/>
        <w:t>ин</w:t>
      </w:r>
      <w:r w:rsidR="00025AE1">
        <w:rPr>
          <w:szCs w:val="28"/>
        </w:rPr>
        <w:t>формационной системе в течение</w:t>
      </w:r>
      <w:proofErr w:type="gramEnd"/>
      <w:r w:rsidR="00025AE1">
        <w:rPr>
          <w:szCs w:val="28"/>
        </w:rPr>
        <w:t xml:space="preserve"> </w:t>
      </w:r>
      <w:r w:rsidRPr="00B671EE">
        <w:rPr>
          <w:szCs w:val="28"/>
        </w:rPr>
        <w:t>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E05AB3" w:rsidRPr="00B671EE" w:rsidRDefault="00E05AB3" w:rsidP="00E05AB3">
      <w:pPr>
        <w:pStyle w:val="11"/>
        <w:numPr>
          <w:ilvl w:val="2"/>
          <w:numId w:val="1"/>
        </w:numPr>
        <w:ind w:left="0" w:firstLine="709"/>
        <w:rPr>
          <w:szCs w:val="28"/>
        </w:rPr>
      </w:pPr>
      <w:r w:rsidRPr="00B671EE">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E05AB3" w:rsidRPr="00B671EE" w:rsidRDefault="00E05AB3" w:rsidP="00E05AB3">
      <w:pPr>
        <w:pStyle w:val="11"/>
        <w:numPr>
          <w:ilvl w:val="2"/>
          <w:numId w:val="1"/>
        </w:numPr>
        <w:ind w:left="0" w:firstLine="709"/>
        <w:rPr>
          <w:szCs w:val="28"/>
        </w:rPr>
      </w:pPr>
      <w:r w:rsidRPr="00B671EE">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E05AB3" w:rsidRPr="00B671EE" w:rsidRDefault="00E05AB3" w:rsidP="00E05AB3">
      <w:pPr>
        <w:pStyle w:val="11"/>
        <w:numPr>
          <w:ilvl w:val="2"/>
          <w:numId w:val="1"/>
        </w:numPr>
        <w:ind w:left="0" w:firstLine="709"/>
        <w:rPr>
          <w:szCs w:val="28"/>
        </w:rPr>
      </w:pPr>
      <w:r w:rsidRPr="00B671EE">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E05AB3" w:rsidRPr="00B671EE" w:rsidRDefault="00E05AB3" w:rsidP="00E05AB3">
      <w:pPr>
        <w:pStyle w:val="11"/>
        <w:numPr>
          <w:ilvl w:val="2"/>
          <w:numId w:val="1"/>
        </w:numPr>
        <w:ind w:left="0" w:firstLine="709"/>
        <w:rPr>
          <w:szCs w:val="28"/>
        </w:rPr>
      </w:pPr>
      <w:r w:rsidRPr="00B671EE">
        <w:rPr>
          <w:szCs w:val="28"/>
        </w:rPr>
        <w:t>В организации и проведении запроса котировок участвуют:</w:t>
      </w:r>
    </w:p>
    <w:p w:rsidR="0059200D" w:rsidRDefault="0059200D" w:rsidP="00E05AB3">
      <w:pPr>
        <w:pStyle w:val="11"/>
        <w:ind w:firstLine="709"/>
        <w:rPr>
          <w:szCs w:val="28"/>
        </w:rPr>
      </w:pPr>
      <w:r>
        <w:rPr>
          <w:szCs w:val="28"/>
        </w:rPr>
        <w:t xml:space="preserve">- </w:t>
      </w:r>
      <w:r w:rsidRPr="00CC327A">
        <w:rPr>
          <w:szCs w:val="28"/>
        </w:rPr>
        <w:t>заказчик – дочернее общество ОАО «РЖД», для нужд которого осуществляется закупка</w:t>
      </w:r>
      <w:r>
        <w:rPr>
          <w:szCs w:val="28"/>
        </w:rPr>
        <w:t>;</w:t>
      </w:r>
    </w:p>
    <w:p w:rsidR="00E05AB3" w:rsidRPr="00B671EE" w:rsidRDefault="00E05AB3" w:rsidP="00E05AB3">
      <w:pPr>
        <w:pStyle w:val="11"/>
        <w:ind w:firstLine="709"/>
        <w:rPr>
          <w:szCs w:val="28"/>
        </w:rPr>
      </w:pPr>
      <w:r w:rsidRPr="00B671EE">
        <w:rPr>
          <w:szCs w:val="28"/>
        </w:rPr>
        <w:t xml:space="preserve">- организатор – </w:t>
      </w:r>
      <w:r w:rsidR="0059200D" w:rsidRPr="00CC327A">
        <w:rPr>
          <w:szCs w:val="28"/>
        </w:rPr>
        <w:t>юридическое лицо, осуществляющее</w:t>
      </w:r>
      <w:r w:rsidR="0059200D" w:rsidRPr="00B671EE" w:rsidDel="0059200D">
        <w:rPr>
          <w:szCs w:val="28"/>
        </w:rPr>
        <w:t xml:space="preserve"> </w:t>
      </w:r>
      <w:r w:rsidRPr="00B671EE">
        <w:rPr>
          <w:szCs w:val="28"/>
        </w:rPr>
        <w:t>организацию и проведение закупки;</w:t>
      </w:r>
    </w:p>
    <w:p w:rsidR="00E05AB3" w:rsidRPr="00B671EE" w:rsidRDefault="00E05AB3" w:rsidP="00E05AB3">
      <w:pPr>
        <w:pStyle w:val="11"/>
        <w:ind w:firstLine="709"/>
        <w:rPr>
          <w:szCs w:val="28"/>
        </w:rPr>
      </w:pPr>
      <w:r w:rsidRPr="00B671EE">
        <w:rPr>
          <w:szCs w:val="28"/>
        </w:rPr>
        <w:t xml:space="preserve">- комиссия по осуществлению </w:t>
      </w:r>
      <w:r w:rsidR="0059200D">
        <w:rPr>
          <w:szCs w:val="28"/>
        </w:rPr>
        <w:t xml:space="preserve">конкурентных </w:t>
      </w:r>
      <w:r w:rsidRPr="00B671EE">
        <w:rPr>
          <w:szCs w:val="28"/>
        </w:rPr>
        <w:t xml:space="preserve">закупок – коллегиальный орган, образуемый </w:t>
      </w:r>
      <w:r w:rsidR="0059200D" w:rsidRPr="00CC327A">
        <w:rPr>
          <w:szCs w:val="28"/>
        </w:rPr>
        <w:t>по решению заказчика для проведения конкурентных закупок (комиссия, экспертная группа)</w:t>
      </w:r>
      <w:r w:rsidRPr="00B671EE">
        <w:rPr>
          <w:szCs w:val="28"/>
        </w:rPr>
        <w:t>;</w:t>
      </w:r>
    </w:p>
    <w:p w:rsidR="00E05AB3" w:rsidRPr="00B671EE" w:rsidRDefault="00E05AB3" w:rsidP="00E05AB3">
      <w:pPr>
        <w:pStyle w:val="11"/>
        <w:ind w:firstLine="709"/>
        <w:rPr>
          <w:b/>
        </w:rPr>
      </w:pPr>
      <w:r w:rsidRPr="00B671EE">
        <w:rPr>
          <w:szCs w:val="28"/>
        </w:rPr>
        <w:t>- оператор электронной площадки (оператор ЭТЗП) – обеспечивает проведение закупок в электронной форме.</w:t>
      </w:r>
      <w:r w:rsidRPr="00B671EE">
        <w:rPr>
          <w:b/>
        </w:rPr>
        <w:t xml:space="preserve"> </w:t>
      </w:r>
    </w:p>
    <w:p w:rsidR="00E05AB3" w:rsidRPr="00B671EE" w:rsidRDefault="00E05AB3" w:rsidP="0095051C">
      <w:pPr>
        <w:pStyle w:val="11"/>
        <w:numPr>
          <w:ilvl w:val="2"/>
          <w:numId w:val="1"/>
        </w:numPr>
        <w:ind w:left="0" w:firstLine="709"/>
      </w:pPr>
      <w:r w:rsidRPr="00B671EE">
        <w:t>Работа на ЭТЗП осуществляется  в соответствии с регламентом работы электронной площадки, размещенным на ЭТЗП.</w:t>
      </w:r>
    </w:p>
    <w:p w:rsidR="00E05AB3" w:rsidRPr="00B671EE" w:rsidRDefault="00E05AB3" w:rsidP="0095051C">
      <w:pPr>
        <w:pStyle w:val="11"/>
        <w:numPr>
          <w:ilvl w:val="2"/>
          <w:numId w:val="1"/>
        </w:numPr>
        <w:ind w:left="0" w:firstLine="709"/>
      </w:pPr>
      <w:r w:rsidRPr="00B671EE">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E05AB3" w:rsidRPr="00B671EE" w:rsidRDefault="00E05AB3" w:rsidP="0095051C">
      <w:pPr>
        <w:pStyle w:val="11"/>
        <w:numPr>
          <w:ilvl w:val="2"/>
          <w:numId w:val="1"/>
        </w:numPr>
        <w:ind w:left="0" w:firstLine="709"/>
        <w:rPr>
          <w:szCs w:val="28"/>
        </w:rPr>
      </w:pPr>
      <w:r w:rsidRPr="00B671EE">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E05AB3" w:rsidRPr="00B671EE" w:rsidRDefault="00E05AB3" w:rsidP="0095051C">
      <w:pPr>
        <w:pStyle w:val="11"/>
        <w:numPr>
          <w:ilvl w:val="2"/>
          <w:numId w:val="1"/>
        </w:numPr>
        <w:ind w:left="0" w:firstLine="709"/>
        <w:rPr>
          <w:szCs w:val="28"/>
        </w:rPr>
      </w:pPr>
      <w:r w:rsidRPr="00B671EE">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E05AB3" w:rsidRPr="00B671EE" w:rsidRDefault="00E05AB3" w:rsidP="0095051C">
      <w:pPr>
        <w:pStyle w:val="11"/>
        <w:numPr>
          <w:ilvl w:val="2"/>
          <w:numId w:val="1"/>
        </w:numPr>
        <w:ind w:left="0" w:firstLine="709"/>
      </w:pPr>
      <w:r w:rsidRPr="00B671EE">
        <w:rPr>
          <w:szCs w:val="28"/>
        </w:rPr>
        <w:t xml:space="preserve">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w:t>
      </w:r>
      <w:r w:rsidRPr="00B671EE">
        <w:rPr>
          <w:szCs w:val="28"/>
        </w:rPr>
        <w:lastRenderedPageBreak/>
        <w:t>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E05AB3" w:rsidRPr="00B671EE" w:rsidRDefault="00E05AB3" w:rsidP="0095051C">
      <w:pPr>
        <w:pStyle w:val="11"/>
        <w:numPr>
          <w:ilvl w:val="2"/>
          <w:numId w:val="1"/>
        </w:numPr>
        <w:ind w:left="0" w:firstLine="709"/>
        <w:rPr>
          <w:szCs w:val="28"/>
        </w:rPr>
      </w:pPr>
      <w:proofErr w:type="gramStart"/>
      <w:r w:rsidRPr="00B671EE">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приложением к извещению, законодательством Российской</w:t>
      </w:r>
      <w:proofErr w:type="gramEnd"/>
      <w:r w:rsidRPr="00B671EE">
        <w:rPr>
          <w:szCs w:val="28"/>
        </w:rPr>
        <w:t xml:space="preserve"> Федерации.</w:t>
      </w:r>
    </w:p>
    <w:p w:rsidR="00E05AB3" w:rsidRPr="00B671EE" w:rsidRDefault="00E05AB3" w:rsidP="0095051C">
      <w:pPr>
        <w:pStyle w:val="11"/>
        <w:numPr>
          <w:ilvl w:val="2"/>
          <w:numId w:val="1"/>
        </w:numPr>
        <w:ind w:left="0" w:firstLine="709"/>
        <w:rPr>
          <w:szCs w:val="28"/>
        </w:rPr>
      </w:pPr>
      <w:r w:rsidRPr="00B671EE">
        <w:rPr>
          <w:szCs w:val="28"/>
        </w:rPr>
        <w:t>Все действия, осуществляемые зарегистрированным лицом на ЭТЗП, а также время их совершения фиксируются автоматически.</w:t>
      </w:r>
    </w:p>
    <w:p w:rsidR="00E05AB3" w:rsidRPr="00B671EE" w:rsidRDefault="00E05AB3" w:rsidP="0095051C">
      <w:pPr>
        <w:pStyle w:val="11"/>
        <w:numPr>
          <w:ilvl w:val="2"/>
          <w:numId w:val="1"/>
        </w:numPr>
        <w:ind w:left="0" w:firstLine="709"/>
        <w:rPr>
          <w:szCs w:val="28"/>
        </w:rPr>
      </w:pPr>
      <w:proofErr w:type="gramStart"/>
      <w:r w:rsidRPr="00B671EE">
        <w:rPr>
          <w:szCs w:val="28"/>
        </w:rPr>
        <w:t xml:space="preserve">Все действия в рамках проведения запроса котировок, в том числе направление запросов на разъяснение </w:t>
      </w:r>
      <w:r w:rsidR="001A37F2" w:rsidRPr="00B671EE">
        <w:rPr>
          <w:szCs w:val="28"/>
        </w:rPr>
        <w:t>документо</w:t>
      </w:r>
      <w:r w:rsidR="001A37F2">
        <w:rPr>
          <w:szCs w:val="28"/>
        </w:rPr>
        <w:t>в</w:t>
      </w:r>
      <w:r w:rsidRPr="00B671EE">
        <w:rPr>
          <w:szCs w:val="28"/>
        </w:rPr>
        <w:t>, прилагаемых к извещению, получение ответов на такие запросы, направление запросов участнику о разъяснении отдельных положений его заявки, направление ответов на такие запросы, подача заявки на участие в запросе котировок, ее отзыв осуществляются через личный кабинет участника электронных процедур на сайте ЭТЗП.</w:t>
      </w:r>
      <w:proofErr w:type="gramEnd"/>
    </w:p>
    <w:p w:rsidR="00E05AB3" w:rsidRPr="00B671EE" w:rsidRDefault="00E05AB3" w:rsidP="0095051C">
      <w:pPr>
        <w:pStyle w:val="11"/>
        <w:numPr>
          <w:ilvl w:val="2"/>
          <w:numId w:val="1"/>
        </w:numPr>
        <w:ind w:left="0" w:firstLine="709"/>
      </w:pPr>
      <w:r w:rsidRPr="00B671EE">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E05AB3" w:rsidRPr="00B671EE" w:rsidRDefault="00E05AB3" w:rsidP="0095051C">
      <w:pPr>
        <w:pStyle w:val="11"/>
        <w:numPr>
          <w:ilvl w:val="2"/>
          <w:numId w:val="1"/>
        </w:numPr>
        <w:ind w:left="0" w:firstLine="709"/>
        <w:rPr>
          <w:szCs w:val="28"/>
        </w:rPr>
      </w:pPr>
      <w:proofErr w:type="gramStart"/>
      <w:r w:rsidRPr="00B671EE">
        <w:rPr>
          <w:szCs w:val="28"/>
        </w:rPr>
        <w:t xml:space="preserve">Лица, зарегистрированные на ЭТЗП, несут ответственность за сохранность закрытой части ключа </w:t>
      </w:r>
      <w:r w:rsidRPr="00B671EE">
        <w:rPr>
          <w:rFonts w:eastAsia="MS Mincho"/>
          <w:szCs w:val="28"/>
        </w:rPr>
        <w:t>усиленной квалифицированной</w:t>
      </w:r>
      <w:r w:rsidRPr="00B671EE">
        <w:rPr>
          <w:szCs w:val="28"/>
        </w:rPr>
        <w:t xml:space="preserve"> электронной подписи и правильность эксплуатации системы криптографической защиты информации.</w:t>
      </w:r>
      <w:proofErr w:type="gramEnd"/>
    </w:p>
    <w:p w:rsidR="00E05AB3" w:rsidRPr="00B671EE" w:rsidRDefault="00E05AB3" w:rsidP="0095051C">
      <w:pPr>
        <w:pStyle w:val="11"/>
        <w:numPr>
          <w:ilvl w:val="2"/>
          <w:numId w:val="1"/>
        </w:numPr>
        <w:ind w:left="0" w:firstLine="709"/>
        <w:rPr>
          <w:szCs w:val="28"/>
        </w:rPr>
      </w:pPr>
      <w:r w:rsidRPr="00B671EE">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E05AB3" w:rsidRPr="00B671EE" w:rsidRDefault="00E05AB3" w:rsidP="00E05AB3">
      <w:pPr>
        <w:pStyle w:val="11"/>
        <w:ind w:left="709" w:firstLine="0"/>
        <w:rPr>
          <w:szCs w:val="28"/>
        </w:rPr>
      </w:pPr>
    </w:p>
    <w:p w:rsidR="00E05AB3" w:rsidRPr="00B671EE" w:rsidRDefault="00E05AB3" w:rsidP="00E05AB3">
      <w:pPr>
        <w:pStyle w:val="3"/>
        <w:numPr>
          <w:ilvl w:val="1"/>
          <w:numId w:val="1"/>
        </w:numPr>
        <w:spacing w:before="0" w:after="0"/>
        <w:ind w:left="0" w:firstLine="709"/>
        <w:jc w:val="both"/>
        <w:rPr>
          <w:rFonts w:ascii="Times New Roman" w:hAnsi="Times New Roman"/>
          <w:sz w:val="28"/>
          <w:szCs w:val="28"/>
        </w:rPr>
      </w:pPr>
      <w:r w:rsidRPr="00B671EE">
        <w:rPr>
          <w:rFonts w:ascii="Times New Roman" w:hAnsi="Times New Roman"/>
          <w:sz w:val="28"/>
          <w:szCs w:val="28"/>
        </w:rPr>
        <w:t>Разъяснения положений извещения об осуществлении запроса котировок, изменения извещения об осуществлении запроса котировок, прекращение запроса котировок</w:t>
      </w:r>
    </w:p>
    <w:p w:rsidR="00E05AB3" w:rsidRPr="00B671EE" w:rsidRDefault="00E05AB3" w:rsidP="00E05AB3">
      <w:pPr>
        <w:rPr>
          <w:sz w:val="28"/>
          <w:szCs w:val="28"/>
        </w:rPr>
      </w:pPr>
    </w:p>
    <w:p w:rsidR="00E05AB3" w:rsidRPr="00B671EE" w:rsidRDefault="00E05AB3" w:rsidP="00E05AB3">
      <w:pPr>
        <w:pStyle w:val="a4"/>
        <w:numPr>
          <w:ilvl w:val="2"/>
          <w:numId w:val="1"/>
        </w:numPr>
        <w:ind w:left="0" w:firstLine="709"/>
        <w:jc w:val="both"/>
        <w:rPr>
          <w:rFonts w:eastAsia="MS Mincho"/>
          <w:sz w:val="28"/>
          <w:szCs w:val="28"/>
        </w:rPr>
      </w:pPr>
      <w:r w:rsidRPr="00B671EE">
        <w:rPr>
          <w:rFonts w:eastAsia="MS Mincho"/>
          <w:sz w:val="28"/>
          <w:szCs w:val="28"/>
        </w:rPr>
        <w:t xml:space="preserve">Запрос о даче разъяснений положений извещения </w:t>
      </w:r>
      <w:r w:rsidRPr="00B671EE">
        <w:rPr>
          <w:sz w:val="28"/>
          <w:szCs w:val="28"/>
        </w:rPr>
        <w:t>об осуществлении запроса котировок</w:t>
      </w:r>
      <w:r w:rsidRPr="00B671EE">
        <w:rPr>
          <w:rFonts w:eastAsia="MS Mincho"/>
          <w:sz w:val="28"/>
          <w:szCs w:val="28"/>
        </w:rPr>
        <w:t xml:space="preserve"> (далее – запрос) может быть направлен с момента размещения извещения на сайтах.</w:t>
      </w:r>
    </w:p>
    <w:p w:rsidR="00E05AB3" w:rsidRPr="00B671EE" w:rsidRDefault="00E05AB3" w:rsidP="00E05AB3">
      <w:pPr>
        <w:pStyle w:val="a4"/>
        <w:numPr>
          <w:ilvl w:val="2"/>
          <w:numId w:val="1"/>
        </w:numPr>
        <w:ind w:left="0" w:firstLine="709"/>
        <w:jc w:val="both"/>
        <w:rPr>
          <w:rFonts w:eastAsia="MS Mincho"/>
          <w:sz w:val="28"/>
          <w:szCs w:val="28"/>
        </w:rPr>
      </w:pPr>
      <w:r w:rsidRPr="00B671EE">
        <w:rPr>
          <w:rFonts w:eastAsia="MS Mincho"/>
          <w:sz w:val="28"/>
          <w:szCs w:val="28"/>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E05AB3" w:rsidRPr="00B671EE" w:rsidRDefault="00E05AB3" w:rsidP="00E05AB3">
      <w:pPr>
        <w:pStyle w:val="a4"/>
        <w:numPr>
          <w:ilvl w:val="2"/>
          <w:numId w:val="1"/>
        </w:numPr>
        <w:ind w:left="0" w:firstLine="709"/>
        <w:jc w:val="both"/>
        <w:rPr>
          <w:rFonts w:eastAsia="MS Mincho"/>
          <w:sz w:val="28"/>
          <w:szCs w:val="28"/>
        </w:rPr>
      </w:pPr>
      <w:r w:rsidRPr="00B671EE">
        <w:rPr>
          <w:rFonts w:eastAsia="MS Mincho"/>
          <w:sz w:val="28"/>
          <w:szCs w:val="28"/>
        </w:rPr>
        <w:t xml:space="preserve">Разъяснения </w:t>
      </w:r>
      <w:r w:rsidRPr="00B671EE">
        <w:rPr>
          <w:sz w:val="28"/>
          <w:szCs w:val="28"/>
        </w:rPr>
        <w:t xml:space="preserve">положений извещения и приложений к нему </w:t>
      </w:r>
      <w:r w:rsidRPr="00B671EE">
        <w:rPr>
          <w:rFonts w:eastAsia="MS Mincho"/>
          <w:sz w:val="28"/>
          <w:szCs w:val="28"/>
        </w:rPr>
        <w:t xml:space="preserve">предоставляются в течение 3 (трех) рабочих дней с даты поступления запроса с </w:t>
      </w:r>
      <w:r w:rsidRPr="00B671EE">
        <w:rPr>
          <w:rFonts w:eastAsia="MS Mincho"/>
          <w:sz w:val="28"/>
          <w:szCs w:val="28"/>
        </w:rPr>
        <w:lastRenderedPageBreak/>
        <w:t xml:space="preserve">указанием предмета запроса, но без указания участника, от которого поступил запрос и размещаются в установленном порядке. Разъяснения </w:t>
      </w:r>
      <w:r w:rsidRPr="00B671EE">
        <w:rPr>
          <w:sz w:val="28"/>
          <w:szCs w:val="28"/>
        </w:rPr>
        <w:t>извещения и приложений к нему</w:t>
      </w:r>
      <w:r w:rsidRPr="00B671EE">
        <w:rPr>
          <w:rFonts w:eastAsia="MS Mincho"/>
          <w:sz w:val="28"/>
          <w:szCs w:val="28"/>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E05AB3" w:rsidRPr="00B671EE" w:rsidRDefault="00E05AB3" w:rsidP="00E05AB3">
      <w:pPr>
        <w:pStyle w:val="a4"/>
        <w:numPr>
          <w:ilvl w:val="2"/>
          <w:numId w:val="1"/>
        </w:numPr>
        <w:ind w:left="0" w:firstLine="709"/>
        <w:jc w:val="both"/>
        <w:rPr>
          <w:rFonts w:eastAsia="MS Mincho"/>
          <w:sz w:val="28"/>
          <w:szCs w:val="28"/>
        </w:rPr>
      </w:pPr>
      <w:r w:rsidRPr="00B671EE">
        <w:rPr>
          <w:sz w:val="28"/>
          <w:szCs w:val="28"/>
        </w:rPr>
        <w:t>Разъяснения положений извещения не должны изменять предмет закупки и существенные условия проекта договора</w:t>
      </w:r>
      <w:r w:rsidRPr="00B671EE">
        <w:rPr>
          <w:rFonts w:eastAsia="MS Mincho"/>
          <w:sz w:val="28"/>
          <w:szCs w:val="28"/>
        </w:rPr>
        <w:t>.</w:t>
      </w:r>
    </w:p>
    <w:p w:rsidR="00E05AB3" w:rsidRPr="00B671EE" w:rsidRDefault="00E05AB3" w:rsidP="00E05AB3">
      <w:pPr>
        <w:pStyle w:val="a4"/>
        <w:numPr>
          <w:ilvl w:val="2"/>
          <w:numId w:val="1"/>
        </w:numPr>
        <w:ind w:left="0" w:firstLine="709"/>
        <w:jc w:val="both"/>
        <w:rPr>
          <w:rFonts w:eastAsia="MS Mincho"/>
          <w:sz w:val="28"/>
          <w:szCs w:val="28"/>
        </w:rPr>
      </w:pPr>
      <w:r w:rsidRPr="00B671EE">
        <w:rPr>
          <w:sz w:val="28"/>
          <w:szCs w:val="28"/>
        </w:rPr>
        <w:t>В любое время, но не позднее, чем за 1 (один) день до окончания срока подачи заявок, могут быть внесены дополнения и изменения в извещение об осуществлении запроса котировок.</w:t>
      </w:r>
    </w:p>
    <w:p w:rsidR="00E05AB3" w:rsidRPr="00B671EE" w:rsidRDefault="00E05AB3" w:rsidP="00E05AB3">
      <w:pPr>
        <w:pStyle w:val="a4"/>
        <w:numPr>
          <w:ilvl w:val="2"/>
          <w:numId w:val="1"/>
        </w:numPr>
        <w:ind w:left="0" w:firstLine="709"/>
        <w:jc w:val="both"/>
        <w:rPr>
          <w:rFonts w:eastAsia="MS Mincho"/>
          <w:sz w:val="28"/>
          <w:szCs w:val="28"/>
        </w:rPr>
      </w:pPr>
      <w:r w:rsidRPr="00B671EE">
        <w:rPr>
          <w:sz w:val="28"/>
          <w:szCs w:val="28"/>
        </w:rPr>
        <w:t xml:space="preserve">В случае внесения изменений в извещение и приложения к нему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w:t>
      </w:r>
      <w:r w:rsidR="0059200D">
        <w:rPr>
          <w:sz w:val="28"/>
          <w:szCs w:val="28"/>
          <w:lang w:val="ru-RU"/>
        </w:rPr>
        <w:t>заказчика</w:t>
      </w:r>
      <w:r w:rsidRPr="00B671EE">
        <w:rPr>
          <w:sz w:val="28"/>
          <w:szCs w:val="28"/>
        </w:rPr>
        <w:t>, размещенным в ЕИС в установленном порядке. Если в извещение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же образом.</w:t>
      </w:r>
    </w:p>
    <w:p w:rsidR="00E05AB3" w:rsidRPr="00B671EE" w:rsidRDefault="00E05AB3" w:rsidP="00E05AB3">
      <w:pPr>
        <w:pStyle w:val="a4"/>
        <w:numPr>
          <w:ilvl w:val="2"/>
          <w:numId w:val="1"/>
        </w:numPr>
        <w:ind w:left="0" w:firstLine="709"/>
        <w:jc w:val="both"/>
        <w:rPr>
          <w:rFonts w:eastAsia="MS Mincho"/>
          <w:sz w:val="28"/>
          <w:szCs w:val="28"/>
        </w:rPr>
      </w:pPr>
      <w:r w:rsidRPr="00B671EE">
        <w:rPr>
          <w:sz w:val="28"/>
          <w:szCs w:val="28"/>
        </w:rPr>
        <w:t>Дополнения и изменения, внесенные в извещение об осуществлении запроса котировок, размещаются на сайтах в день принятия решения о внесении изменений.</w:t>
      </w:r>
    </w:p>
    <w:p w:rsidR="00E05AB3" w:rsidRPr="00B671EE" w:rsidRDefault="00E05AB3" w:rsidP="00E05AB3">
      <w:pPr>
        <w:pStyle w:val="a4"/>
        <w:numPr>
          <w:ilvl w:val="2"/>
          <w:numId w:val="1"/>
        </w:numPr>
        <w:ind w:left="0" w:firstLine="709"/>
        <w:jc w:val="both"/>
        <w:rPr>
          <w:rFonts w:eastAsia="MS Mincho"/>
          <w:sz w:val="28"/>
          <w:szCs w:val="28"/>
        </w:rPr>
      </w:pPr>
      <w:r w:rsidRPr="00B671EE">
        <w:rPr>
          <w:sz w:val="28"/>
          <w:szCs w:val="28"/>
        </w:rPr>
        <w:t>Заказчик не берет на себя обязательство по уведомлению участников о дополнениях, изменениях, разъяснениях в извещение об осуществлении</w:t>
      </w:r>
      <w:r w:rsidRPr="00B671EE" w:rsidDel="003B3000">
        <w:rPr>
          <w:sz w:val="28"/>
          <w:szCs w:val="28"/>
        </w:rPr>
        <w:t xml:space="preserve"> </w:t>
      </w:r>
      <w:r w:rsidRPr="00B671EE">
        <w:rPr>
          <w:sz w:val="28"/>
          <w:szCs w:val="28"/>
        </w:rPr>
        <w:t>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E05AB3" w:rsidRPr="00B671EE" w:rsidRDefault="00E05AB3" w:rsidP="00E05AB3">
      <w:pPr>
        <w:pStyle w:val="a4"/>
        <w:numPr>
          <w:ilvl w:val="2"/>
          <w:numId w:val="1"/>
        </w:numPr>
        <w:ind w:left="0" w:firstLine="709"/>
        <w:jc w:val="both"/>
        <w:rPr>
          <w:rFonts w:eastAsia="MS Mincho"/>
          <w:sz w:val="28"/>
          <w:szCs w:val="28"/>
        </w:rPr>
      </w:pPr>
      <w:r w:rsidRPr="00B671EE">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E05AB3" w:rsidRPr="00B671EE" w:rsidRDefault="00E05AB3" w:rsidP="00E05AB3">
      <w:pPr>
        <w:pStyle w:val="a4"/>
        <w:numPr>
          <w:ilvl w:val="2"/>
          <w:numId w:val="1"/>
        </w:numPr>
        <w:ind w:left="0" w:firstLine="709"/>
        <w:jc w:val="both"/>
        <w:rPr>
          <w:rFonts w:eastAsia="MS Mincho"/>
          <w:sz w:val="28"/>
          <w:szCs w:val="28"/>
        </w:rPr>
      </w:pPr>
      <w:r w:rsidRPr="00B671EE">
        <w:rPr>
          <w:sz w:val="28"/>
          <w:szCs w:val="28"/>
        </w:rPr>
        <w:t>Решение об отмене запроса котировок размещается на сайтах в день принятия этого решения.</w:t>
      </w:r>
    </w:p>
    <w:p w:rsidR="00E05AB3" w:rsidRPr="00B671EE" w:rsidRDefault="00E05AB3" w:rsidP="00E05AB3">
      <w:pPr>
        <w:pStyle w:val="a4"/>
        <w:ind w:left="709"/>
        <w:jc w:val="both"/>
        <w:rPr>
          <w:rFonts w:eastAsia="MS Mincho"/>
          <w:sz w:val="28"/>
          <w:szCs w:val="28"/>
        </w:rPr>
      </w:pPr>
    </w:p>
    <w:p w:rsidR="00E05AB3" w:rsidRPr="00B671EE" w:rsidRDefault="00E05AB3" w:rsidP="00E05AB3">
      <w:pPr>
        <w:pStyle w:val="3"/>
        <w:numPr>
          <w:ilvl w:val="1"/>
          <w:numId w:val="1"/>
        </w:numPr>
        <w:spacing w:before="0" w:after="0"/>
        <w:ind w:hanging="371"/>
        <w:jc w:val="both"/>
        <w:rPr>
          <w:rFonts w:ascii="Times New Roman" w:hAnsi="Times New Roman"/>
          <w:sz w:val="28"/>
          <w:szCs w:val="28"/>
        </w:rPr>
      </w:pPr>
      <w:r>
        <w:rPr>
          <w:rFonts w:ascii="Times New Roman" w:hAnsi="Times New Roman"/>
          <w:sz w:val="28"/>
          <w:szCs w:val="28"/>
        </w:rPr>
        <w:t>Р</w:t>
      </w:r>
      <w:r w:rsidRPr="00B671EE">
        <w:rPr>
          <w:rFonts w:ascii="Times New Roman" w:hAnsi="Times New Roman"/>
          <w:sz w:val="28"/>
          <w:szCs w:val="28"/>
        </w:rPr>
        <w:t>ассмотрение и оценка заявок</w:t>
      </w:r>
    </w:p>
    <w:p w:rsidR="00E05AB3" w:rsidRPr="00B671EE" w:rsidRDefault="00E05AB3" w:rsidP="00E05AB3">
      <w:pPr>
        <w:rPr>
          <w:sz w:val="28"/>
          <w:szCs w:val="28"/>
        </w:rPr>
      </w:pPr>
    </w:p>
    <w:p w:rsidR="00E05AB3" w:rsidRDefault="00E05AB3" w:rsidP="00E05AB3">
      <w:pPr>
        <w:pStyle w:val="a6"/>
        <w:numPr>
          <w:ilvl w:val="2"/>
          <w:numId w:val="1"/>
        </w:numPr>
        <w:suppressAutoHyphens/>
        <w:ind w:left="0" w:firstLine="709"/>
        <w:rPr>
          <w:sz w:val="28"/>
          <w:szCs w:val="28"/>
        </w:rPr>
      </w:pPr>
      <w:r w:rsidRPr="00B671EE">
        <w:rPr>
          <w:sz w:val="28"/>
          <w:szCs w:val="28"/>
        </w:rPr>
        <w:t>По окончании срока подачи заявок для участия в запросе котировок электронные документы, полученные от участника запроса котировок в электронной форме, направляются оператором</w:t>
      </w:r>
      <w:r>
        <w:rPr>
          <w:sz w:val="28"/>
          <w:szCs w:val="28"/>
        </w:rPr>
        <w:t xml:space="preserve"> электронной площадки заказчику</w:t>
      </w:r>
      <w:r w:rsidRPr="00B671EE">
        <w:rPr>
          <w:sz w:val="28"/>
          <w:szCs w:val="28"/>
        </w:rPr>
        <w:t>.</w:t>
      </w:r>
      <w:r>
        <w:rPr>
          <w:sz w:val="28"/>
          <w:szCs w:val="28"/>
          <w:lang w:val="ru-RU"/>
        </w:rPr>
        <w:t xml:space="preserve"> </w:t>
      </w:r>
      <w:r w:rsidRPr="00B671EE">
        <w:rPr>
          <w:sz w:val="28"/>
          <w:szCs w:val="28"/>
        </w:rPr>
        <w:t xml:space="preserve">Открытые части заявок становятся доступны для всех пользователей </w:t>
      </w:r>
      <w:r w:rsidRPr="00B671EE">
        <w:rPr>
          <w:sz w:val="28"/>
          <w:szCs w:val="28"/>
        </w:rPr>
        <w:lastRenderedPageBreak/>
        <w:t>на странице данного запроса котировок на сайте ЭТЗП после размещения итогового протокола в установленном порядке.</w:t>
      </w:r>
    </w:p>
    <w:p w:rsidR="00E05AB3" w:rsidRPr="0086086A" w:rsidRDefault="00E05AB3" w:rsidP="00E05AB3">
      <w:pPr>
        <w:pStyle w:val="a6"/>
        <w:numPr>
          <w:ilvl w:val="2"/>
          <w:numId w:val="1"/>
        </w:numPr>
        <w:suppressAutoHyphens/>
        <w:ind w:left="0" w:firstLine="709"/>
        <w:rPr>
          <w:sz w:val="28"/>
          <w:szCs w:val="28"/>
        </w:rPr>
      </w:pPr>
      <w:r w:rsidRPr="0086086A">
        <w:rPr>
          <w:rFonts w:eastAsia="Calibri"/>
          <w:sz w:val="28"/>
          <w:szCs w:val="28"/>
        </w:rPr>
        <w:t>Если на участие в запросе котировок не поступило ни одной заявки</w:t>
      </w:r>
      <w:r>
        <w:rPr>
          <w:rFonts w:eastAsia="Calibri"/>
          <w:sz w:val="28"/>
          <w:szCs w:val="28"/>
        </w:rPr>
        <w:t>,</w:t>
      </w:r>
      <w:r w:rsidRPr="0086086A">
        <w:rPr>
          <w:rFonts w:eastAsia="Calibri"/>
          <w:sz w:val="28"/>
          <w:szCs w:val="28"/>
        </w:rPr>
        <w:t xml:space="preserve"> запрос котировок признается несостоявшимся, формируется итоговый протокол, в котором указывается информация о признании запроса котировок несостоявшимся.</w:t>
      </w:r>
      <w:r w:rsidRPr="0086086A">
        <w:rPr>
          <w:sz w:val="28"/>
          <w:szCs w:val="28"/>
        </w:rPr>
        <w:t xml:space="preserve"> Иные протоколы в ходе закупки не оформляются. </w:t>
      </w:r>
    </w:p>
    <w:p w:rsidR="00E05AB3" w:rsidRPr="00B671EE" w:rsidRDefault="00E05AB3" w:rsidP="00E05AB3">
      <w:pPr>
        <w:pStyle w:val="a6"/>
        <w:suppressAutoHyphens/>
        <w:ind w:firstLine="851"/>
        <w:rPr>
          <w:sz w:val="28"/>
          <w:szCs w:val="28"/>
        </w:rPr>
      </w:pPr>
      <w:r w:rsidRPr="00B671EE">
        <w:rPr>
          <w:sz w:val="28"/>
          <w:szCs w:val="28"/>
        </w:rPr>
        <w:t xml:space="preserve">Если на участие в запросе котировок поступила одна заявка заказчиком </w:t>
      </w:r>
      <w:r w:rsidR="00A1395B">
        <w:rPr>
          <w:sz w:val="28"/>
          <w:szCs w:val="28"/>
          <w:lang w:val="ru-RU"/>
        </w:rPr>
        <w:t xml:space="preserve">может быть </w:t>
      </w:r>
      <w:r w:rsidRPr="00B671EE">
        <w:rPr>
          <w:sz w:val="28"/>
          <w:szCs w:val="28"/>
        </w:rPr>
        <w:t>принято решение о признании запроса котировок несостоявшимся без рассмотрения заявки</w:t>
      </w:r>
      <w:r w:rsidR="00A1395B">
        <w:rPr>
          <w:sz w:val="28"/>
          <w:szCs w:val="28"/>
          <w:lang w:val="ru-RU"/>
        </w:rPr>
        <w:t>.</w:t>
      </w:r>
      <w:r w:rsidRPr="00B671EE">
        <w:rPr>
          <w:sz w:val="28"/>
          <w:szCs w:val="28"/>
        </w:rPr>
        <w:t xml:space="preserve"> </w:t>
      </w:r>
      <w:r w:rsidR="00A1395B">
        <w:rPr>
          <w:sz w:val="28"/>
          <w:szCs w:val="28"/>
          <w:lang w:val="ru-RU"/>
        </w:rPr>
        <w:t>Соответствующая</w:t>
      </w:r>
      <w:r w:rsidRPr="00B671EE">
        <w:rPr>
          <w:sz w:val="28"/>
          <w:szCs w:val="28"/>
        </w:rPr>
        <w:t xml:space="preserve"> информация указывается в</w:t>
      </w:r>
      <w:r>
        <w:rPr>
          <w:sz w:val="28"/>
          <w:szCs w:val="28"/>
        </w:rPr>
        <w:t xml:space="preserve"> итоговом</w:t>
      </w:r>
      <w:r w:rsidRPr="00B671EE">
        <w:rPr>
          <w:sz w:val="28"/>
          <w:szCs w:val="28"/>
        </w:rPr>
        <w:t xml:space="preserve"> протоколе. Иные протоколы в ходе закупки не оформляются.</w:t>
      </w:r>
    </w:p>
    <w:p w:rsidR="00E05AB3" w:rsidRPr="00B671EE" w:rsidRDefault="00357CDA" w:rsidP="00E05AB3">
      <w:pPr>
        <w:pStyle w:val="a6"/>
        <w:numPr>
          <w:ilvl w:val="2"/>
          <w:numId w:val="1"/>
        </w:numPr>
        <w:suppressAutoHyphens/>
        <w:ind w:left="0" w:firstLine="709"/>
        <w:rPr>
          <w:sz w:val="28"/>
          <w:szCs w:val="28"/>
        </w:rPr>
      </w:pPr>
      <w:r>
        <w:rPr>
          <w:sz w:val="28"/>
          <w:szCs w:val="28"/>
          <w:lang w:val="ru-RU"/>
        </w:rPr>
        <w:t>Заявки</w:t>
      </w:r>
      <w:r w:rsidR="001F61D1" w:rsidRPr="00B671EE">
        <w:rPr>
          <w:sz w:val="28"/>
          <w:szCs w:val="28"/>
        </w:rPr>
        <w:t xml:space="preserve"> </w:t>
      </w:r>
      <w:r w:rsidR="00E05AB3" w:rsidRPr="00B671EE">
        <w:rPr>
          <w:sz w:val="28"/>
          <w:szCs w:val="28"/>
        </w:rPr>
        <w:t xml:space="preserve">участников рассматриваются на соответствие требованиям, изложенным в извещении и приложениях к нему, на основании представленных в составе заявок документов, а также иных источников информации, предусмотренных извещением, законодательством Российской Федерации, в том числе официальных сайтов государственных органов, организаций в сети Интернет. </w:t>
      </w:r>
    </w:p>
    <w:p w:rsidR="00E05AB3" w:rsidRPr="00B671EE" w:rsidRDefault="00E05AB3" w:rsidP="00E05AB3">
      <w:pPr>
        <w:pStyle w:val="a6"/>
        <w:suppressAutoHyphens/>
        <w:rPr>
          <w:sz w:val="28"/>
          <w:szCs w:val="28"/>
        </w:rPr>
      </w:pPr>
      <w:r w:rsidRPr="00B671EE">
        <w:rPr>
          <w:sz w:val="28"/>
          <w:szCs w:val="28"/>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7F01A2">
          <w:rPr>
            <w:rStyle w:val="ae"/>
            <w:sz w:val="28"/>
            <w:szCs w:val="28"/>
          </w:rPr>
          <w:t>https://egrul.nalog.ru/</w:t>
        </w:r>
      </w:hyperlink>
      <w:r w:rsidR="00FE0A06">
        <w:rPr>
          <w:sz w:val="28"/>
          <w:szCs w:val="28"/>
          <w:lang w:val="ru-RU"/>
        </w:rPr>
        <w:t xml:space="preserve">, </w:t>
      </w:r>
      <w:r w:rsidR="00FE0A06">
        <w:rPr>
          <w:color w:val="000000"/>
          <w:sz w:val="28"/>
          <w:szCs w:val="28"/>
          <w:lang w:val="ru-RU"/>
        </w:rPr>
        <w:t xml:space="preserve">выписки из единого реестра </w:t>
      </w:r>
      <w:r w:rsidR="00FE0A06" w:rsidRPr="00633055">
        <w:rPr>
          <w:color w:val="000000"/>
          <w:sz w:val="28"/>
          <w:szCs w:val="28"/>
          <w:lang w:val="ru-RU"/>
        </w:rPr>
        <w:t>субъектов малого и среднего предпринимательства, размещенно</w:t>
      </w:r>
      <w:r w:rsidR="00FE0A06">
        <w:rPr>
          <w:color w:val="000000"/>
          <w:sz w:val="28"/>
          <w:szCs w:val="28"/>
          <w:lang w:val="ru-RU"/>
        </w:rPr>
        <w:t>й</w:t>
      </w:r>
      <w:r w:rsidR="00FE0A06" w:rsidRPr="00633055">
        <w:rPr>
          <w:color w:val="000000"/>
          <w:sz w:val="28"/>
          <w:szCs w:val="28"/>
          <w:lang w:val="ru-RU"/>
        </w:rPr>
        <w:t xml:space="preserve"> на сайте </w:t>
      </w:r>
      <w:hyperlink r:id="rId10" w:history="1">
        <w:r w:rsidR="00FE0A06" w:rsidRPr="00633055">
          <w:rPr>
            <w:rStyle w:val="ae"/>
          </w:rPr>
          <w:t>https://ofd.nalog.ru/</w:t>
        </w:r>
      </w:hyperlink>
      <w:r w:rsidR="00FE0A06">
        <w:rPr>
          <w:sz w:val="28"/>
          <w:szCs w:val="28"/>
          <w:lang w:val="ru-RU"/>
        </w:rPr>
        <w:t xml:space="preserve">, </w:t>
      </w:r>
      <w:r w:rsidR="00FE0A06" w:rsidRPr="00C826C0">
        <w:rPr>
          <w:sz w:val="28"/>
          <w:szCs w:val="28"/>
        </w:rPr>
        <w:t xml:space="preserve">информации, содержащейся на официальном сайте Федеральной налоговой службы Российской Федерации </w:t>
      </w:r>
      <w:hyperlink r:id="rId11" w:history="1">
        <w:r w:rsidR="00FE0A06" w:rsidRPr="00C826C0">
          <w:rPr>
            <w:sz w:val="28"/>
            <w:szCs w:val="28"/>
          </w:rPr>
          <w:t>www.nalog.ru</w:t>
        </w:r>
      </w:hyperlink>
      <w:r w:rsidR="00FE0A06" w:rsidRPr="00C826C0">
        <w:rPr>
          <w:sz w:val="28"/>
          <w:szCs w:val="28"/>
        </w:rPr>
        <w:t>, о применении участником закупки специального налогового режима «Налог на профессиональный доход»</w:t>
      </w:r>
      <w:r w:rsidRPr="00B671EE">
        <w:rPr>
          <w:sz w:val="28"/>
          <w:szCs w:val="28"/>
        </w:rPr>
        <w:t>.</w:t>
      </w:r>
    </w:p>
    <w:p w:rsidR="00E05AB3" w:rsidRPr="00107A2F" w:rsidRDefault="00E05AB3" w:rsidP="00E05AB3">
      <w:pPr>
        <w:pStyle w:val="a4"/>
        <w:numPr>
          <w:ilvl w:val="2"/>
          <w:numId w:val="1"/>
        </w:numPr>
        <w:ind w:left="0" w:firstLine="709"/>
        <w:jc w:val="both"/>
        <w:rPr>
          <w:rFonts w:eastAsia="MS Mincho"/>
          <w:sz w:val="28"/>
          <w:szCs w:val="28"/>
        </w:rPr>
      </w:pPr>
      <w:r w:rsidRPr="00B671EE">
        <w:rPr>
          <w:rFonts w:eastAsia="MS Mincho"/>
          <w:sz w:val="28"/>
          <w:szCs w:val="28"/>
        </w:rPr>
        <w:t xml:space="preserve">Заказчик вправе </w:t>
      </w:r>
      <w:r>
        <w:rPr>
          <w:rFonts w:eastAsia="MS Mincho"/>
          <w:sz w:val="28"/>
          <w:szCs w:val="28"/>
          <w:lang w:val="ru-RU"/>
        </w:rPr>
        <w:t>изменить</w:t>
      </w:r>
      <w:r w:rsidRPr="00B671EE">
        <w:rPr>
          <w:rFonts w:eastAsia="MS Mincho"/>
          <w:sz w:val="28"/>
          <w:szCs w:val="28"/>
        </w:rPr>
        <w:t xml:space="preserve"> срок рассмотрения и оценки заявок, срок подведения итогов запроса котировок, но не более чем на 10 (десять) рабочих дней. </w:t>
      </w:r>
      <w:r w:rsidRPr="00C5137A">
        <w:rPr>
          <w:color w:val="000000"/>
          <w:sz w:val="28"/>
          <w:szCs w:val="28"/>
        </w:rPr>
        <w:t>В случае обжалования в антимонопольном органе действи</w:t>
      </w:r>
      <w:r>
        <w:rPr>
          <w:color w:val="000000"/>
          <w:sz w:val="28"/>
          <w:szCs w:val="28"/>
          <w:lang w:val="ru-RU"/>
        </w:rPr>
        <w:t>я</w:t>
      </w:r>
      <w:r w:rsidRPr="00C5137A">
        <w:rPr>
          <w:color w:val="000000"/>
          <w:sz w:val="28"/>
          <w:szCs w:val="28"/>
        </w:rPr>
        <w:t xml:space="preserve"> (бездействия) </w:t>
      </w:r>
      <w:r w:rsidR="001D2B48">
        <w:rPr>
          <w:color w:val="000000"/>
          <w:sz w:val="28"/>
          <w:szCs w:val="28"/>
          <w:lang w:val="ru-RU"/>
        </w:rPr>
        <w:t>заказчика</w:t>
      </w:r>
      <w:r w:rsidRPr="00C5137A">
        <w:rPr>
          <w:color w:val="000000"/>
          <w:sz w:val="28"/>
          <w:szCs w:val="28"/>
        </w:rPr>
        <w:t xml:space="preserve">, комиссии по осуществлению конкурентной закупки, оператора электронной площадки </w:t>
      </w:r>
      <w:r w:rsidR="00357CDA" w:rsidRPr="00C5137A">
        <w:rPr>
          <w:color w:val="000000"/>
          <w:sz w:val="28"/>
          <w:szCs w:val="28"/>
        </w:rPr>
        <w:t>заказчик</w:t>
      </w:r>
      <w:r w:rsidR="001F61D1" w:rsidRPr="00C5137A">
        <w:rPr>
          <w:color w:val="000000"/>
          <w:sz w:val="28"/>
          <w:szCs w:val="28"/>
        </w:rPr>
        <w:t xml:space="preserve"> </w:t>
      </w:r>
      <w:r w:rsidRPr="00C5137A">
        <w:rPr>
          <w:color w:val="000000"/>
          <w:sz w:val="28"/>
          <w:szCs w:val="28"/>
        </w:rPr>
        <w:t xml:space="preserve">вправе продлевать срок рассмотрения </w:t>
      </w:r>
      <w:r>
        <w:rPr>
          <w:color w:val="000000"/>
          <w:sz w:val="28"/>
          <w:szCs w:val="28"/>
        </w:rPr>
        <w:t>и оценки</w:t>
      </w:r>
      <w:r w:rsidRPr="00C5137A">
        <w:rPr>
          <w:color w:val="000000"/>
          <w:sz w:val="28"/>
          <w:szCs w:val="28"/>
        </w:rPr>
        <w:t xml:space="preserve"> заявок</w:t>
      </w:r>
      <w:r>
        <w:rPr>
          <w:color w:val="000000"/>
          <w:sz w:val="28"/>
          <w:szCs w:val="28"/>
        </w:rPr>
        <w:t xml:space="preserve">, срок подведения итогов запроса </w:t>
      </w:r>
      <w:r>
        <w:rPr>
          <w:color w:val="000000"/>
          <w:sz w:val="28"/>
          <w:szCs w:val="28"/>
          <w:lang w:val="ru-RU"/>
        </w:rPr>
        <w:t>котировок на</w:t>
      </w:r>
      <w:r w:rsidRPr="00C5137A">
        <w:rPr>
          <w:color w:val="000000"/>
          <w:sz w:val="28"/>
          <w:szCs w:val="28"/>
        </w:rPr>
        <w:t xml:space="preserve"> более </w:t>
      </w:r>
      <w:r>
        <w:rPr>
          <w:color w:val="000000"/>
          <w:sz w:val="28"/>
          <w:szCs w:val="28"/>
          <w:lang w:val="ru-RU"/>
        </w:rPr>
        <w:t xml:space="preserve">длительный срок, необходимый для рассмотрения жалобы по существу и принятия </w:t>
      </w:r>
      <w:r w:rsidRPr="00C5137A">
        <w:rPr>
          <w:color w:val="000000"/>
          <w:sz w:val="28"/>
          <w:szCs w:val="28"/>
        </w:rPr>
        <w:t>по</w:t>
      </w:r>
      <w:r>
        <w:rPr>
          <w:color w:val="000000"/>
          <w:sz w:val="28"/>
          <w:szCs w:val="28"/>
          <w:lang w:val="ru-RU"/>
        </w:rPr>
        <w:t xml:space="preserve"> ней решения, подведения итогов</w:t>
      </w:r>
      <w:r>
        <w:rPr>
          <w:color w:val="000000"/>
          <w:sz w:val="28"/>
          <w:szCs w:val="28"/>
        </w:rPr>
        <w:t xml:space="preserve"> запроса </w:t>
      </w:r>
      <w:r>
        <w:rPr>
          <w:color w:val="000000"/>
          <w:sz w:val="28"/>
          <w:szCs w:val="28"/>
          <w:lang w:val="ru-RU"/>
        </w:rPr>
        <w:t>котировок</w:t>
      </w:r>
      <w:r w:rsidRPr="00C5137A">
        <w:rPr>
          <w:color w:val="000000"/>
          <w:sz w:val="28"/>
          <w:szCs w:val="28"/>
        </w:rPr>
        <w:t>.</w:t>
      </w:r>
    </w:p>
    <w:p w:rsidR="00E05AB3" w:rsidRPr="00B671EE" w:rsidRDefault="00E05AB3" w:rsidP="00E05AB3">
      <w:pPr>
        <w:pStyle w:val="a4"/>
        <w:ind w:left="0" w:firstLine="709"/>
        <w:jc w:val="both"/>
        <w:rPr>
          <w:rFonts w:eastAsia="MS Mincho"/>
          <w:sz w:val="28"/>
          <w:szCs w:val="28"/>
        </w:rPr>
      </w:pPr>
      <w:r w:rsidRPr="00B671EE">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r>
        <w:rPr>
          <w:rFonts w:eastAsia="MS Mincho"/>
          <w:sz w:val="28"/>
          <w:szCs w:val="28"/>
          <w:lang w:val="ru-RU"/>
        </w:rPr>
        <w:t xml:space="preserve"> </w:t>
      </w:r>
    </w:p>
    <w:p w:rsidR="00E05AB3" w:rsidRPr="0095051C" w:rsidRDefault="00E05AB3" w:rsidP="0095051C">
      <w:pPr>
        <w:pStyle w:val="a4"/>
        <w:numPr>
          <w:ilvl w:val="2"/>
          <w:numId w:val="1"/>
        </w:numPr>
        <w:ind w:left="0" w:firstLine="709"/>
        <w:jc w:val="both"/>
        <w:rPr>
          <w:rFonts w:eastAsia="MS Mincho"/>
          <w:sz w:val="28"/>
          <w:szCs w:val="28"/>
        </w:rPr>
      </w:pPr>
      <w:r w:rsidRPr="00B671EE">
        <w:rPr>
          <w:rFonts w:eastAsia="MS Mincho"/>
          <w:sz w:val="28"/>
          <w:szCs w:val="28"/>
        </w:rPr>
        <w:t>Участник запроса котировок не допускается к участию в запросе котировок в случаях, установленных настоящим приложением к извещению, в том числе в следующих случаях:</w:t>
      </w:r>
    </w:p>
    <w:p w:rsidR="0095051C" w:rsidRPr="00B671EE" w:rsidRDefault="0095051C" w:rsidP="0095051C">
      <w:pPr>
        <w:pStyle w:val="a4"/>
        <w:numPr>
          <w:ilvl w:val="3"/>
          <w:numId w:val="1"/>
        </w:numPr>
        <w:ind w:left="0" w:firstLine="709"/>
        <w:jc w:val="both"/>
        <w:rPr>
          <w:rFonts w:eastAsia="MS Mincho"/>
          <w:sz w:val="28"/>
          <w:szCs w:val="28"/>
        </w:rPr>
      </w:pPr>
      <w:r w:rsidRPr="00B671EE">
        <w:rPr>
          <w:rFonts w:eastAsia="MS Mincho"/>
          <w:sz w:val="28"/>
          <w:szCs w:val="28"/>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p>
    <w:p w:rsidR="00E05AB3" w:rsidRPr="00B671EE" w:rsidRDefault="00E05AB3" w:rsidP="0095051C">
      <w:pPr>
        <w:pStyle w:val="a4"/>
        <w:numPr>
          <w:ilvl w:val="3"/>
          <w:numId w:val="1"/>
        </w:numPr>
        <w:ind w:left="0" w:firstLine="709"/>
        <w:jc w:val="both"/>
        <w:rPr>
          <w:rFonts w:eastAsia="MS Mincho"/>
          <w:sz w:val="28"/>
          <w:szCs w:val="28"/>
        </w:rPr>
      </w:pPr>
      <w:r w:rsidRPr="00B671EE">
        <w:rPr>
          <w:rFonts w:eastAsia="MS Mincho"/>
          <w:sz w:val="28"/>
          <w:szCs w:val="28"/>
        </w:rPr>
        <w:t>несоответствие участника запроса котировок предусмотренным настоящим приложением к извещению требованиям;</w:t>
      </w:r>
    </w:p>
    <w:p w:rsidR="00E05AB3" w:rsidRPr="00B671EE" w:rsidRDefault="00E05AB3" w:rsidP="0095051C">
      <w:pPr>
        <w:pStyle w:val="a4"/>
        <w:numPr>
          <w:ilvl w:val="3"/>
          <w:numId w:val="1"/>
        </w:numPr>
        <w:ind w:left="0" w:firstLine="709"/>
        <w:jc w:val="both"/>
        <w:rPr>
          <w:rFonts w:eastAsia="MS Mincho"/>
          <w:sz w:val="28"/>
          <w:szCs w:val="28"/>
        </w:rPr>
      </w:pPr>
      <w:r w:rsidRPr="00B671EE">
        <w:rPr>
          <w:rFonts w:eastAsia="MS Mincho"/>
          <w:sz w:val="28"/>
          <w:szCs w:val="28"/>
        </w:rPr>
        <w:lastRenderedPageBreak/>
        <w:t>невнесение обеспечения заявки (если приложением к извещению установлено такое требование);</w:t>
      </w:r>
    </w:p>
    <w:p w:rsidR="00E05AB3" w:rsidRPr="00B671EE" w:rsidRDefault="00E05AB3" w:rsidP="0095051C">
      <w:pPr>
        <w:pStyle w:val="a4"/>
        <w:numPr>
          <w:ilvl w:val="3"/>
          <w:numId w:val="1"/>
        </w:numPr>
        <w:ind w:left="0" w:firstLine="709"/>
        <w:jc w:val="both"/>
        <w:rPr>
          <w:rFonts w:eastAsia="MS Mincho"/>
          <w:sz w:val="28"/>
          <w:szCs w:val="28"/>
        </w:rPr>
      </w:pPr>
      <w:r w:rsidRPr="00B671EE">
        <w:rPr>
          <w:rFonts w:eastAsia="MS Mincho"/>
          <w:sz w:val="28"/>
          <w:szCs w:val="28"/>
        </w:rPr>
        <w:t xml:space="preserve">несоответствие заявки требованиям </w:t>
      </w:r>
      <w:r w:rsidRPr="00B671EE">
        <w:rPr>
          <w:sz w:val="28"/>
          <w:szCs w:val="28"/>
        </w:rPr>
        <w:t>извещения</w:t>
      </w:r>
      <w:r w:rsidRPr="00B671EE">
        <w:rPr>
          <w:rFonts w:eastAsia="MS Mincho"/>
          <w:sz w:val="28"/>
          <w:szCs w:val="28"/>
        </w:rPr>
        <w:t>, в том числе:</w:t>
      </w:r>
    </w:p>
    <w:p w:rsidR="00E05AB3" w:rsidRPr="00B671EE" w:rsidRDefault="00E05AB3" w:rsidP="00E05AB3">
      <w:pPr>
        <w:pStyle w:val="a4"/>
        <w:ind w:left="0" w:firstLine="709"/>
        <w:jc w:val="both"/>
        <w:rPr>
          <w:rFonts w:eastAsia="MS Mincho"/>
          <w:sz w:val="28"/>
          <w:szCs w:val="28"/>
        </w:rPr>
      </w:pPr>
      <w:r w:rsidRPr="00B671EE">
        <w:rPr>
          <w:rFonts w:eastAsia="MS Mincho"/>
          <w:sz w:val="28"/>
          <w:szCs w:val="28"/>
        </w:rPr>
        <w:t xml:space="preserve">заявка не соответствует форме, установленной </w:t>
      </w:r>
      <w:r w:rsidRPr="00B671EE">
        <w:rPr>
          <w:sz w:val="28"/>
          <w:szCs w:val="28"/>
        </w:rPr>
        <w:t>извещением</w:t>
      </w:r>
      <w:r w:rsidRPr="00B671EE">
        <w:rPr>
          <w:rFonts w:eastAsia="MS Mincho"/>
          <w:sz w:val="28"/>
          <w:szCs w:val="28"/>
        </w:rPr>
        <w:t xml:space="preserve">, не содержит документов, иной информации согласно требованиям </w:t>
      </w:r>
      <w:r w:rsidR="00A07DCC">
        <w:rPr>
          <w:rFonts w:eastAsia="MS Mincho"/>
          <w:sz w:val="28"/>
          <w:szCs w:val="28"/>
          <w:lang w:val="ru-RU"/>
        </w:rPr>
        <w:t xml:space="preserve">приложения к </w:t>
      </w:r>
      <w:r w:rsidR="00A07DCC" w:rsidRPr="00B671EE">
        <w:rPr>
          <w:sz w:val="28"/>
          <w:szCs w:val="28"/>
        </w:rPr>
        <w:t>извещени</w:t>
      </w:r>
      <w:r w:rsidR="00A07DCC">
        <w:rPr>
          <w:sz w:val="28"/>
          <w:szCs w:val="28"/>
          <w:lang w:val="ru-RU"/>
        </w:rPr>
        <w:t>ю</w:t>
      </w:r>
      <w:r w:rsidRPr="00B671EE">
        <w:rPr>
          <w:rFonts w:eastAsia="MS Mincho"/>
          <w:sz w:val="28"/>
          <w:szCs w:val="28"/>
        </w:rPr>
        <w:t xml:space="preserve">; </w:t>
      </w:r>
    </w:p>
    <w:p w:rsidR="00E05AB3" w:rsidRDefault="00E05AB3" w:rsidP="00E05AB3">
      <w:pPr>
        <w:pStyle w:val="a4"/>
        <w:ind w:left="0" w:firstLine="709"/>
        <w:jc w:val="both"/>
        <w:rPr>
          <w:rFonts w:eastAsia="MS Mincho"/>
          <w:sz w:val="28"/>
          <w:szCs w:val="28"/>
          <w:lang w:val="ru-RU"/>
        </w:rPr>
      </w:pPr>
      <w:r w:rsidRPr="00B671EE">
        <w:rPr>
          <w:rFonts w:eastAsia="MS Mincho"/>
          <w:sz w:val="28"/>
          <w:szCs w:val="28"/>
        </w:rPr>
        <w:t xml:space="preserve">документы не подписаны должным образом (в соответствии с требованиями </w:t>
      </w:r>
      <w:r w:rsidR="00A07DCC">
        <w:rPr>
          <w:rFonts w:eastAsia="MS Mincho"/>
          <w:sz w:val="28"/>
          <w:szCs w:val="28"/>
          <w:lang w:val="ru-RU"/>
        </w:rPr>
        <w:t xml:space="preserve">приложения к </w:t>
      </w:r>
      <w:r w:rsidR="00A07DCC" w:rsidRPr="00B671EE">
        <w:rPr>
          <w:sz w:val="28"/>
          <w:szCs w:val="28"/>
        </w:rPr>
        <w:t>извещени</w:t>
      </w:r>
      <w:r w:rsidR="00A07DCC">
        <w:rPr>
          <w:sz w:val="28"/>
          <w:szCs w:val="28"/>
          <w:lang w:val="ru-RU"/>
        </w:rPr>
        <w:t>ю</w:t>
      </w:r>
      <w:r w:rsidRPr="00B671EE">
        <w:rPr>
          <w:rFonts w:eastAsia="MS Mincho"/>
          <w:sz w:val="28"/>
          <w:szCs w:val="28"/>
        </w:rPr>
        <w:t>)</w:t>
      </w:r>
      <w:r>
        <w:rPr>
          <w:rFonts w:eastAsia="MS Mincho"/>
          <w:sz w:val="28"/>
          <w:szCs w:val="28"/>
          <w:lang w:val="ru-RU"/>
        </w:rPr>
        <w:t>;</w:t>
      </w:r>
    </w:p>
    <w:p w:rsidR="00E05AB3" w:rsidRPr="00B671EE" w:rsidRDefault="00E05AB3" w:rsidP="00E05AB3">
      <w:pPr>
        <w:pStyle w:val="a4"/>
        <w:ind w:left="0" w:firstLine="709"/>
        <w:jc w:val="both"/>
        <w:rPr>
          <w:rFonts w:eastAsia="MS Mincho"/>
          <w:sz w:val="28"/>
          <w:szCs w:val="28"/>
        </w:rPr>
      </w:pPr>
      <w:r>
        <w:rPr>
          <w:rFonts w:eastAsia="MS Mincho"/>
          <w:sz w:val="28"/>
          <w:szCs w:val="28"/>
        </w:rPr>
        <w:t xml:space="preserve">техническое предложение не соответствует требованиям </w:t>
      </w:r>
      <w:r w:rsidR="00A07DCC">
        <w:rPr>
          <w:rFonts w:eastAsia="MS Mincho"/>
          <w:sz w:val="28"/>
          <w:szCs w:val="28"/>
          <w:lang w:val="ru-RU"/>
        </w:rPr>
        <w:t>приложения к извещению</w:t>
      </w:r>
      <w:r>
        <w:rPr>
          <w:rFonts w:eastAsia="MS Mincho"/>
          <w:sz w:val="28"/>
          <w:szCs w:val="28"/>
          <w:lang w:val="ru-RU"/>
        </w:rPr>
        <w:t>;</w:t>
      </w:r>
    </w:p>
    <w:p w:rsidR="00E05AB3" w:rsidRPr="00B671EE" w:rsidRDefault="00E05AB3" w:rsidP="0095051C">
      <w:pPr>
        <w:pStyle w:val="a4"/>
        <w:numPr>
          <w:ilvl w:val="3"/>
          <w:numId w:val="1"/>
        </w:numPr>
        <w:ind w:left="0" w:firstLine="709"/>
        <w:jc w:val="both"/>
        <w:rPr>
          <w:rFonts w:eastAsia="MS Mincho"/>
          <w:sz w:val="28"/>
          <w:szCs w:val="28"/>
        </w:rPr>
      </w:pPr>
      <w:r w:rsidRPr="00B671EE">
        <w:rPr>
          <w:rFonts w:eastAsia="MS Mincho"/>
          <w:sz w:val="28"/>
          <w:szCs w:val="28"/>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B671EE">
        <w:rPr>
          <w:sz w:val="28"/>
          <w:szCs w:val="28"/>
        </w:rPr>
        <w:t>извещении</w:t>
      </w:r>
      <w:r w:rsidRPr="00B671EE">
        <w:rPr>
          <w:rFonts w:eastAsia="MS Mincho"/>
          <w:sz w:val="28"/>
          <w:szCs w:val="28"/>
        </w:rPr>
        <w:t>).</w:t>
      </w:r>
    </w:p>
    <w:p w:rsidR="00E05AB3" w:rsidRPr="00B671EE" w:rsidRDefault="00E05AB3" w:rsidP="0095051C">
      <w:pPr>
        <w:pStyle w:val="a4"/>
        <w:numPr>
          <w:ilvl w:val="3"/>
          <w:numId w:val="1"/>
        </w:numPr>
        <w:ind w:left="0" w:firstLine="709"/>
        <w:jc w:val="both"/>
        <w:rPr>
          <w:rFonts w:eastAsia="MS Mincho"/>
          <w:sz w:val="28"/>
          <w:szCs w:val="28"/>
        </w:rPr>
      </w:pPr>
      <w:r w:rsidRPr="00B671EE">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E05AB3" w:rsidRPr="00B671EE" w:rsidRDefault="00E05AB3" w:rsidP="00E05AB3">
      <w:pPr>
        <w:pStyle w:val="a4"/>
        <w:numPr>
          <w:ilvl w:val="2"/>
          <w:numId w:val="1"/>
        </w:numPr>
        <w:ind w:left="0" w:firstLine="709"/>
        <w:jc w:val="both"/>
        <w:rPr>
          <w:rFonts w:eastAsia="MS Mincho"/>
          <w:sz w:val="28"/>
          <w:szCs w:val="28"/>
        </w:rPr>
      </w:pPr>
      <w:r w:rsidRPr="00B671EE">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E05AB3" w:rsidRPr="00B671EE" w:rsidRDefault="00E05AB3" w:rsidP="00E05AB3">
      <w:pPr>
        <w:pStyle w:val="a4"/>
        <w:numPr>
          <w:ilvl w:val="2"/>
          <w:numId w:val="1"/>
        </w:numPr>
        <w:ind w:left="0" w:firstLine="709"/>
        <w:jc w:val="both"/>
        <w:rPr>
          <w:rFonts w:eastAsia="MS Mincho"/>
          <w:sz w:val="28"/>
          <w:szCs w:val="28"/>
        </w:rPr>
      </w:pPr>
      <w:r w:rsidRPr="00B671EE">
        <w:rPr>
          <w:rFonts w:eastAsia="MS Mincho"/>
          <w:sz w:val="28"/>
          <w:szCs w:val="28"/>
        </w:rPr>
        <w:t xml:space="preserve">Заказчик рассматривает только те заявки в электронной форме, которые подписаны </w:t>
      </w:r>
      <w:r w:rsidRPr="00B671EE">
        <w:rPr>
          <w:sz w:val="28"/>
          <w:szCs w:val="28"/>
        </w:rPr>
        <w:t xml:space="preserve">усиленной квалифицированной </w:t>
      </w:r>
      <w:r w:rsidRPr="00B671EE">
        <w:rPr>
          <w:rFonts w:eastAsia="MS Mincho"/>
          <w:sz w:val="28"/>
          <w:szCs w:val="28"/>
        </w:rPr>
        <w:t>электронной подписью и направлены ему в установленные сроки.</w:t>
      </w:r>
    </w:p>
    <w:p w:rsidR="00E05AB3" w:rsidRPr="00B671EE" w:rsidRDefault="00E05AB3" w:rsidP="00E05AB3">
      <w:pPr>
        <w:pStyle w:val="a4"/>
        <w:numPr>
          <w:ilvl w:val="2"/>
          <w:numId w:val="1"/>
        </w:numPr>
        <w:ind w:left="0" w:firstLine="709"/>
        <w:jc w:val="both"/>
        <w:rPr>
          <w:rFonts w:eastAsia="MS Mincho"/>
          <w:sz w:val="28"/>
          <w:szCs w:val="28"/>
        </w:rPr>
      </w:pPr>
      <w:r w:rsidRPr="00B671EE">
        <w:rPr>
          <w:rFonts w:eastAsia="MS Mincho"/>
          <w:sz w:val="28"/>
          <w:szCs w:val="28"/>
        </w:rPr>
        <w:t xml:space="preserve">Электронные документы, заверенные </w:t>
      </w:r>
      <w:r w:rsidRPr="00B671EE">
        <w:rPr>
          <w:sz w:val="28"/>
          <w:szCs w:val="28"/>
        </w:rPr>
        <w:t>усиленной квалифицированной</w:t>
      </w:r>
      <w:r w:rsidRPr="00B671EE">
        <w:rPr>
          <w:b/>
        </w:rPr>
        <w:t xml:space="preserve"> </w:t>
      </w:r>
      <w:r w:rsidRPr="00B671EE">
        <w:rPr>
          <w:rFonts w:eastAsia="MS Mincho"/>
          <w:sz w:val="28"/>
          <w:szCs w:val="28"/>
        </w:rPr>
        <w:t xml:space="preserve">электронной подписью, не рассматриваются, если нарушены правила использования </w:t>
      </w:r>
      <w:r w:rsidRPr="00B671EE">
        <w:rPr>
          <w:sz w:val="28"/>
          <w:szCs w:val="28"/>
        </w:rPr>
        <w:t>усиленной квалифицированной</w:t>
      </w:r>
      <w:r w:rsidRPr="00B671EE">
        <w:rPr>
          <w:b/>
        </w:rPr>
        <w:t xml:space="preserve"> </w:t>
      </w:r>
      <w:r w:rsidRPr="00B671EE">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sidRPr="00B671EE">
        <w:rPr>
          <w:sz w:val="28"/>
          <w:szCs w:val="28"/>
        </w:rPr>
        <w:t>усиленная квалифицированная</w:t>
      </w:r>
      <w:r w:rsidRPr="00B671EE">
        <w:rPr>
          <w:b/>
        </w:rPr>
        <w:t xml:space="preserve"> </w:t>
      </w:r>
      <w:r w:rsidRPr="00B671EE">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E05AB3" w:rsidRPr="00B671EE" w:rsidRDefault="00E05AB3" w:rsidP="00E05AB3">
      <w:pPr>
        <w:pStyle w:val="a4"/>
        <w:numPr>
          <w:ilvl w:val="2"/>
          <w:numId w:val="1"/>
        </w:numPr>
        <w:ind w:left="0" w:firstLine="709"/>
        <w:jc w:val="both"/>
        <w:rPr>
          <w:rFonts w:eastAsia="MS Mincho"/>
          <w:sz w:val="28"/>
          <w:szCs w:val="28"/>
        </w:rPr>
      </w:pPr>
      <w:bookmarkStart w:id="1" w:name="_Ref108786011"/>
      <w:r w:rsidRPr="00B671EE">
        <w:rPr>
          <w:sz w:val="28"/>
          <w:szCs w:val="28"/>
        </w:rPr>
        <w:t>Заказчик вправе до подведения итогов запроса котировок в письменной форме запросить</w:t>
      </w:r>
      <w:r w:rsidRPr="00B671EE">
        <w:rPr>
          <w:b/>
          <w:sz w:val="28"/>
          <w:szCs w:val="28"/>
        </w:rPr>
        <w:t xml:space="preserve"> </w:t>
      </w:r>
      <w:r w:rsidRPr="00B671EE">
        <w:rPr>
          <w:sz w:val="28"/>
          <w:szCs w:val="28"/>
        </w:rPr>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w:t>
      </w:r>
      <w:r w:rsidR="00A1649A" w:rsidRPr="00A1649A">
        <w:rPr>
          <w:sz w:val="28"/>
          <w:szCs w:val="28"/>
        </w:rPr>
        <w:t xml:space="preserve">создание преимущественных условий одному или нескольким участникам закупки, в том числе </w:t>
      </w:r>
      <w:r w:rsidRPr="00B671EE">
        <w:rPr>
          <w:sz w:val="28"/>
          <w:szCs w:val="28"/>
        </w:rPr>
        <w:t>изменение и(или) дополнение заявок участников.</w:t>
      </w:r>
      <w:bookmarkEnd w:id="1"/>
    </w:p>
    <w:p w:rsidR="0003221E" w:rsidRDefault="0003221E" w:rsidP="00E05AB3">
      <w:pPr>
        <w:pStyle w:val="a4"/>
        <w:ind w:left="0" w:firstLine="709"/>
        <w:jc w:val="both"/>
        <w:rPr>
          <w:rFonts w:eastAsia="MS Mincho"/>
          <w:sz w:val="28"/>
          <w:szCs w:val="28"/>
          <w:lang w:val="ru-RU"/>
        </w:rPr>
      </w:pPr>
      <w:r w:rsidRPr="0003221E">
        <w:rPr>
          <w:rFonts w:eastAsia="MS Mincho"/>
          <w:sz w:val="28"/>
          <w:szCs w:val="28"/>
          <w:lang w:val="ru-RU"/>
        </w:rPr>
        <w:t xml:space="preserve">В ходе рассмотрения заявок заказчик вправе потребовать от участников </w:t>
      </w:r>
      <w:proofErr w:type="gramStart"/>
      <w:r w:rsidRPr="0003221E">
        <w:rPr>
          <w:rFonts w:eastAsia="MS Mincho"/>
          <w:sz w:val="28"/>
          <w:szCs w:val="28"/>
          <w:lang w:val="ru-RU"/>
        </w:rPr>
        <w:t>запроса котировок разъяснения положений заявок</w:t>
      </w:r>
      <w:proofErr w:type="gramEnd"/>
      <w:r w:rsidRPr="0003221E">
        <w:rPr>
          <w:rFonts w:eastAsia="MS Mincho"/>
          <w:sz w:val="28"/>
          <w:szCs w:val="28"/>
          <w:lang w:val="ru-RU"/>
        </w:rPr>
        <w:t xml:space="preserve">. Запрос информации </w:t>
      </w:r>
      <w:r w:rsidRPr="0003221E">
        <w:rPr>
          <w:rFonts w:eastAsia="MS Mincho"/>
          <w:sz w:val="28"/>
          <w:szCs w:val="28"/>
          <w:lang w:val="ru-RU"/>
        </w:rPr>
        <w:lastRenderedPageBreak/>
        <w:t>осуществляется в обязательном порядке при необходимости уточнения информации, содержащейся в заявке участника</w:t>
      </w:r>
      <w:r>
        <w:rPr>
          <w:rFonts w:eastAsia="MS Mincho"/>
          <w:sz w:val="28"/>
          <w:szCs w:val="28"/>
          <w:lang w:val="ru-RU"/>
        </w:rPr>
        <w:t>.</w:t>
      </w:r>
    </w:p>
    <w:p w:rsidR="00E05AB3" w:rsidRPr="00B671EE" w:rsidRDefault="00E05AB3" w:rsidP="00E05AB3">
      <w:pPr>
        <w:pStyle w:val="a4"/>
        <w:ind w:left="0" w:firstLine="709"/>
        <w:jc w:val="both"/>
        <w:rPr>
          <w:rFonts w:eastAsia="MS Mincho"/>
          <w:sz w:val="28"/>
          <w:szCs w:val="28"/>
        </w:rPr>
      </w:pPr>
      <w:r w:rsidRPr="00B671EE">
        <w:rPr>
          <w:rFonts w:eastAsia="MS Mincho"/>
          <w:sz w:val="28"/>
          <w:szCs w:val="28"/>
        </w:rPr>
        <w:t>Ответ от участника запроса котировок, полученный после даты, указанной в запросе, не подлежит рассмотрению.</w:t>
      </w:r>
    </w:p>
    <w:p w:rsidR="00E05AB3" w:rsidRPr="00B671EE" w:rsidRDefault="00E05AB3" w:rsidP="00E05AB3">
      <w:pPr>
        <w:pStyle w:val="a4"/>
        <w:numPr>
          <w:ilvl w:val="2"/>
          <w:numId w:val="1"/>
        </w:numPr>
        <w:ind w:left="0" w:firstLine="709"/>
        <w:jc w:val="both"/>
        <w:rPr>
          <w:rFonts w:eastAsia="MS Mincho"/>
          <w:sz w:val="28"/>
          <w:szCs w:val="28"/>
        </w:rPr>
      </w:pPr>
      <w:r w:rsidRPr="00B671EE">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E05AB3" w:rsidRPr="005F725A" w:rsidRDefault="00E05AB3" w:rsidP="00E05AB3">
      <w:pPr>
        <w:pStyle w:val="a4"/>
        <w:numPr>
          <w:ilvl w:val="2"/>
          <w:numId w:val="1"/>
        </w:numPr>
        <w:ind w:left="0" w:firstLine="709"/>
        <w:jc w:val="both"/>
        <w:rPr>
          <w:rFonts w:eastAsia="MS Mincho"/>
          <w:sz w:val="28"/>
          <w:szCs w:val="28"/>
        </w:rPr>
      </w:pPr>
      <w:bookmarkStart w:id="2" w:name="_Ref108786016"/>
      <w:r w:rsidRPr="00B671EE">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bookmarkEnd w:id="2"/>
    </w:p>
    <w:p w:rsidR="005F725A" w:rsidRPr="0003221E" w:rsidRDefault="005F725A" w:rsidP="00E05AB3">
      <w:pPr>
        <w:pStyle w:val="a4"/>
        <w:numPr>
          <w:ilvl w:val="2"/>
          <w:numId w:val="1"/>
        </w:numPr>
        <w:ind w:left="0" w:firstLine="709"/>
        <w:jc w:val="both"/>
        <w:rPr>
          <w:rFonts w:eastAsia="MS Mincho"/>
          <w:sz w:val="28"/>
          <w:szCs w:val="28"/>
        </w:rPr>
      </w:pPr>
      <w:bookmarkStart w:id="3" w:name="_Ref113613536"/>
      <w:r w:rsidRPr="00D07DFB">
        <w:rPr>
          <w:sz w:val="28"/>
        </w:rPr>
        <w:t>Заказчик вправе наводить справки или проводить исследования с целью изучения отчетов, документов и сведений, представленных в заявке на участие в закупке, и обращаться к юридическим и физическим лицам, государственным органам и учреждениям, обслуживающим банкам участника закупки за разъяснениями относительно финансовых и технических вопросов</w:t>
      </w:r>
      <w:r>
        <w:rPr>
          <w:sz w:val="28"/>
          <w:lang w:val="ru-RU"/>
        </w:rPr>
        <w:t>.</w:t>
      </w:r>
      <w:bookmarkEnd w:id="3"/>
    </w:p>
    <w:p w:rsidR="0003221E" w:rsidRPr="00B671EE" w:rsidRDefault="005F725A" w:rsidP="00E05AB3">
      <w:pPr>
        <w:pStyle w:val="a4"/>
        <w:numPr>
          <w:ilvl w:val="2"/>
          <w:numId w:val="1"/>
        </w:numPr>
        <w:ind w:left="0" w:firstLine="709"/>
        <w:jc w:val="both"/>
        <w:rPr>
          <w:rFonts w:eastAsia="MS Mincho"/>
          <w:sz w:val="28"/>
          <w:szCs w:val="28"/>
        </w:rPr>
      </w:pPr>
      <w:r w:rsidRPr="0003221E">
        <w:rPr>
          <w:rFonts w:eastAsia="MS Mincho"/>
          <w:sz w:val="28"/>
          <w:szCs w:val="28"/>
        </w:rPr>
        <w:t>Требовани</w:t>
      </w:r>
      <w:r>
        <w:rPr>
          <w:rFonts w:eastAsia="MS Mincho"/>
          <w:sz w:val="28"/>
          <w:szCs w:val="28"/>
          <w:lang w:val="ru-RU"/>
        </w:rPr>
        <w:t>я</w:t>
      </w:r>
      <w:r w:rsidR="0003221E" w:rsidRPr="0003221E">
        <w:rPr>
          <w:rFonts w:eastAsia="MS Mincho"/>
          <w:sz w:val="28"/>
          <w:szCs w:val="28"/>
        </w:rPr>
        <w:t xml:space="preserve">, </w:t>
      </w:r>
      <w:r w:rsidRPr="0003221E">
        <w:rPr>
          <w:rFonts w:eastAsia="MS Mincho"/>
          <w:sz w:val="28"/>
          <w:szCs w:val="28"/>
        </w:rPr>
        <w:t>предусмотренн</w:t>
      </w:r>
      <w:r>
        <w:rPr>
          <w:rFonts w:eastAsia="MS Mincho"/>
          <w:sz w:val="28"/>
          <w:szCs w:val="28"/>
          <w:lang w:val="ru-RU"/>
        </w:rPr>
        <w:t>ые</w:t>
      </w:r>
      <w:r w:rsidRPr="0003221E">
        <w:rPr>
          <w:rFonts w:eastAsia="MS Mincho"/>
          <w:sz w:val="28"/>
          <w:szCs w:val="28"/>
        </w:rPr>
        <w:t xml:space="preserve"> </w:t>
      </w:r>
      <w:r w:rsidR="0003221E" w:rsidRPr="0003221E">
        <w:rPr>
          <w:rFonts w:eastAsia="MS Mincho"/>
          <w:sz w:val="28"/>
          <w:szCs w:val="28"/>
        </w:rPr>
        <w:t xml:space="preserve">пунктами </w:t>
      </w:r>
      <w:r w:rsidR="00EC1650">
        <w:rPr>
          <w:rFonts w:eastAsia="MS Mincho"/>
          <w:sz w:val="28"/>
          <w:szCs w:val="28"/>
        </w:rPr>
        <w:fldChar w:fldCharType="begin"/>
      </w:r>
      <w:r w:rsidR="00EC1650">
        <w:rPr>
          <w:rFonts w:eastAsia="MS Mincho"/>
          <w:sz w:val="28"/>
          <w:szCs w:val="28"/>
        </w:rPr>
        <w:instrText xml:space="preserve"> REF _Ref108786011 \r \h </w:instrText>
      </w:r>
      <w:r w:rsidR="00EC1650">
        <w:rPr>
          <w:rFonts w:eastAsia="MS Mincho"/>
          <w:sz w:val="28"/>
          <w:szCs w:val="28"/>
        </w:rPr>
      </w:r>
      <w:r w:rsidR="00EC1650">
        <w:rPr>
          <w:rFonts w:eastAsia="MS Mincho"/>
          <w:sz w:val="28"/>
          <w:szCs w:val="28"/>
        </w:rPr>
        <w:fldChar w:fldCharType="separate"/>
      </w:r>
      <w:r w:rsidR="004D2129">
        <w:rPr>
          <w:rFonts w:eastAsia="MS Mincho"/>
          <w:sz w:val="28"/>
          <w:szCs w:val="28"/>
        </w:rPr>
        <w:t>3.6.9</w:t>
      </w:r>
      <w:r w:rsidR="00EC1650">
        <w:rPr>
          <w:rFonts w:eastAsia="MS Mincho"/>
          <w:sz w:val="28"/>
          <w:szCs w:val="28"/>
        </w:rPr>
        <w:fldChar w:fldCharType="end"/>
      </w:r>
      <w:r w:rsidR="0003221E" w:rsidRPr="0003221E">
        <w:rPr>
          <w:rFonts w:eastAsia="MS Mincho"/>
          <w:sz w:val="28"/>
          <w:szCs w:val="28"/>
        </w:rPr>
        <w:t xml:space="preserve"> – </w:t>
      </w:r>
      <w:r w:rsidR="000747D2">
        <w:rPr>
          <w:rFonts w:eastAsia="MS Mincho"/>
          <w:sz w:val="28"/>
          <w:szCs w:val="28"/>
        </w:rPr>
        <w:fldChar w:fldCharType="begin"/>
      </w:r>
      <w:r w:rsidR="000747D2">
        <w:rPr>
          <w:rFonts w:eastAsia="MS Mincho"/>
          <w:sz w:val="28"/>
          <w:szCs w:val="28"/>
        </w:rPr>
        <w:instrText xml:space="preserve"> REF _Ref113613536 \r \h </w:instrText>
      </w:r>
      <w:r w:rsidR="000747D2">
        <w:rPr>
          <w:rFonts w:eastAsia="MS Mincho"/>
          <w:sz w:val="28"/>
          <w:szCs w:val="28"/>
        </w:rPr>
      </w:r>
      <w:r w:rsidR="000747D2">
        <w:rPr>
          <w:rFonts w:eastAsia="MS Mincho"/>
          <w:sz w:val="28"/>
          <w:szCs w:val="28"/>
        </w:rPr>
        <w:fldChar w:fldCharType="separate"/>
      </w:r>
      <w:r w:rsidR="004D2129">
        <w:rPr>
          <w:rFonts w:eastAsia="MS Mincho"/>
          <w:sz w:val="28"/>
          <w:szCs w:val="28"/>
        </w:rPr>
        <w:t>3.6.12</w:t>
      </w:r>
      <w:r w:rsidR="000747D2">
        <w:rPr>
          <w:rFonts w:eastAsia="MS Mincho"/>
          <w:sz w:val="28"/>
          <w:szCs w:val="28"/>
        </w:rPr>
        <w:fldChar w:fldCharType="end"/>
      </w:r>
      <w:r w:rsidR="0003221E" w:rsidRPr="0003221E">
        <w:rPr>
          <w:rFonts w:eastAsia="MS Mincho"/>
          <w:sz w:val="28"/>
          <w:szCs w:val="28"/>
        </w:rPr>
        <w:t xml:space="preserve"> приложения к извещению </w:t>
      </w:r>
      <w:r w:rsidR="00D45F09">
        <w:rPr>
          <w:rFonts w:eastAsia="MS Mincho"/>
          <w:sz w:val="28"/>
          <w:szCs w:val="28"/>
          <w:lang w:val="ru-RU"/>
        </w:rPr>
        <w:t>применяются</w:t>
      </w:r>
      <w:r w:rsidR="00D45F09" w:rsidRPr="0003221E">
        <w:rPr>
          <w:rFonts w:eastAsia="MS Mincho"/>
          <w:sz w:val="28"/>
          <w:szCs w:val="28"/>
        </w:rPr>
        <w:t xml:space="preserve"> </w:t>
      </w:r>
      <w:r w:rsidR="0003221E" w:rsidRPr="0003221E">
        <w:rPr>
          <w:rFonts w:eastAsia="MS Mincho"/>
          <w:sz w:val="28"/>
          <w:szCs w:val="28"/>
        </w:rPr>
        <w:t>в равной степени ко всем участникам закупки с соблюдением принципов равноправия, справедливости, отсутствия дискриминации и необоснованных ограничений конкуренции по отношению к участникам закупки. Запросы информации и документов у участников направляются посредством функционала личного кабинета ЭТЗП</w:t>
      </w:r>
      <w:r w:rsidR="0003221E">
        <w:rPr>
          <w:rFonts w:eastAsia="MS Mincho"/>
          <w:sz w:val="28"/>
          <w:szCs w:val="28"/>
          <w:lang w:val="ru-RU"/>
        </w:rPr>
        <w:t>.</w:t>
      </w:r>
    </w:p>
    <w:p w:rsidR="00E05AB3" w:rsidRPr="00B671EE" w:rsidRDefault="00E05AB3" w:rsidP="00E05AB3">
      <w:pPr>
        <w:pStyle w:val="a4"/>
        <w:numPr>
          <w:ilvl w:val="2"/>
          <w:numId w:val="1"/>
        </w:numPr>
        <w:ind w:left="0" w:firstLine="709"/>
        <w:jc w:val="both"/>
        <w:rPr>
          <w:rFonts w:eastAsia="MS Mincho"/>
          <w:sz w:val="28"/>
          <w:szCs w:val="28"/>
        </w:rPr>
      </w:pPr>
      <w:r w:rsidRPr="00B671EE">
        <w:rPr>
          <w:sz w:val="28"/>
          <w:szCs w:val="28"/>
        </w:rPr>
        <w:t xml:space="preserve">По результатам рассмотрения заявок заказчик принимает решение о допуске (отказе в допуске) участника </w:t>
      </w:r>
      <w:r w:rsidRPr="00B671EE">
        <w:rPr>
          <w:bCs/>
          <w:sz w:val="28"/>
          <w:szCs w:val="28"/>
        </w:rPr>
        <w:t xml:space="preserve">запроса котировок </w:t>
      </w:r>
      <w:r w:rsidRPr="00B671EE">
        <w:rPr>
          <w:sz w:val="28"/>
          <w:szCs w:val="28"/>
        </w:rPr>
        <w:t xml:space="preserve">к участию в </w:t>
      </w:r>
      <w:r w:rsidRPr="00B671EE">
        <w:rPr>
          <w:bCs/>
          <w:sz w:val="28"/>
          <w:szCs w:val="28"/>
        </w:rPr>
        <w:t>запросе котировок</w:t>
      </w:r>
      <w:r>
        <w:rPr>
          <w:sz w:val="28"/>
          <w:szCs w:val="28"/>
        </w:rPr>
        <w:t>.</w:t>
      </w:r>
    </w:p>
    <w:p w:rsidR="00E05AB3" w:rsidRPr="00B671EE" w:rsidRDefault="00E05AB3" w:rsidP="00E05AB3">
      <w:pPr>
        <w:pStyle w:val="a4"/>
        <w:numPr>
          <w:ilvl w:val="2"/>
          <w:numId w:val="1"/>
        </w:numPr>
        <w:ind w:left="0" w:firstLine="709"/>
        <w:jc w:val="both"/>
        <w:rPr>
          <w:rFonts w:eastAsia="MS Mincho"/>
          <w:color w:val="000000"/>
          <w:sz w:val="28"/>
          <w:szCs w:val="28"/>
        </w:rPr>
      </w:pPr>
      <w:r w:rsidRPr="00B671EE">
        <w:rPr>
          <w:color w:val="000000"/>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r w:rsidRPr="00B671EE">
        <w:rPr>
          <w:rFonts w:eastAsia="MS Mincho"/>
          <w:color w:val="000000"/>
          <w:sz w:val="28"/>
          <w:szCs w:val="28"/>
        </w:rPr>
        <w:t xml:space="preserve"> </w:t>
      </w:r>
    </w:p>
    <w:p w:rsidR="00E05AB3" w:rsidRPr="00B671EE" w:rsidRDefault="00E05AB3" w:rsidP="00E05AB3">
      <w:pPr>
        <w:pStyle w:val="a4"/>
        <w:numPr>
          <w:ilvl w:val="2"/>
          <w:numId w:val="1"/>
        </w:numPr>
        <w:ind w:left="0" w:firstLine="709"/>
        <w:jc w:val="both"/>
        <w:rPr>
          <w:rFonts w:eastAsia="MS Mincho"/>
          <w:sz w:val="28"/>
          <w:szCs w:val="28"/>
        </w:rPr>
      </w:pPr>
      <w:r w:rsidRPr="00B671EE">
        <w:rPr>
          <w:rFonts w:eastAsia="MS Mincho"/>
          <w:color w:val="000000"/>
          <w:sz w:val="28"/>
          <w:szCs w:val="28"/>
        </w:rPr>
        <w:t>Если при рассмотрении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sidRPr="00B671EE">
        <w:rPr>
          <w:rFonts w:eastAsia="MS Mincho"/>
          <w:sz w:val="28"/>
          <w:szCs w:val="28"/>
        </w:rPr>
        <w:t xml:space="preserve"> указывается информация о признании запроса котировок несостоявшимся.</w:t>
      </w:r>
    </w:p>
    <w:p w:rsidR="00E05AB3" w:rsidRPr="00B671EE" w:rsidRDefault="00E05AB3" w:rsidP="00E05AB3">
      <w:pPr>
        <w:pStyle w:val="a4"/>
        <w:numPr>
          <w:ilvl w:val="2"/>
          <w:numId w:val="1"/>
        </w:numPr>
        <w:ind w:left="0" w:firstLine="709"/>
        <w:jc w:val="both"/>
        <w:rPr>
          <w:rFonts w:eastAsia="MS Mincho"/>
          <w:sz w:val="28"/>
          <w:szCs w:val="28"/>
        </w:rPr>
      </w:pPr>
      <w:r w:rsidRPr="00B671EE">
        <w:rPr>
          <w:sz w:val="28"/>
          <w:szCs w:val="28"/>
        </w:rPr>
        <w:t>Информация относительно процесса изучения, оценки и сопоставления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заявок таких участников.</w:t>
      </w:r>
    </w:p>
    <w:p w:rsidR="00E05AB3" w:rsidRPr="00B671EE" w:rsidRDefault="00E05AB3" w:rsidP="00E05AB3">
      <w:pPr>
        <w:pStyle w:val="a4"/>
        <w:numPr>
          <w:ilvl w:val="2"/>
          <w:numId w:val="1"/>
        </w:numPr>
        <w:ind w:left="0" w:firstLine="709"/>
        <w:jc w:val="both"/>
        <w:rPr>
          <w:rFonts w:eastAsia="MS Mincho"/>
          <w:sz w:val="28"/>
          <w:szCs w:val="28"/>
        </w:rPr>
      </w:pPr>
      <w:r w:rsidRPr="00B671EE">
        <w:rPr>
          <w:sz w:val="28"/>
          <w:szCs w:val="28"/>
        </w:rPr>
        <w:lastRenderedPageBreak/>
        <w:t>Заказчик рассматривает заявки на предмет их соответствия требованиям извещения, а также оценивает и сопоставляет заявки в соответствии с порядком, установленным извещением</w:t>
      </w:r>
      <w:r>
        <w:rPr>
          <w:sz w:val="28"/>
          <w:szCs w:val="28"/>
          <w:lang w:val="ru-RU"/>
        </w:rPr>
        <w:t xml:space="preserve"> о проведении запроса котировок</w:t>
      </w:r>
      <w:r w:rsidRPr="00B671EE">
        <w:rPr>
          <w:sz w:val="28"/>
          <w:szCs w:val="28"/>
        </w:rPr>
        <w:t>.</w:t>
      </w:r>
    </w:p>
    <w:p w:rsidR="00E05AB3" w:rsidRPr="00B671EE" w:rsidRDefault="00E05AB3" w:rsidP="00E05AB3">
      <w:pPr>
        <w:pStyle w:val="a4"/>
        <w:ind w:left="0" w:firstLine="709"/>
        <w:jc w:val="both"/>
        <w:rPr>
          <w:sz w:val="28"/>
          <w:szCs w:val="28"/>
        </w:rPr>
      </w:pPr>
      <w:r w:rsidRPr="00B671EE">
        <w:rPr>
          <w:rFonts w:eastAsia="MS Mincho"/>
          <w:sz w:val="28"/>
          <w:szCs w:val="28"/>
        </w:rPr>
        <w:t xml:space="preserve">При этом организатор осуществляет рассмотрение заявок на предмет </w:t>
      </w:r>
      <w:r w:rsidRPr="00B671EE">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B671EE">
        <w:rPr>
          <w:i/>
          <w:sz w:val="28"/>
          <w:szCs w:val="28"/>
        </w:rPr>
        <w:t xml:space="preserve"> </w:t>
      </w:r>
      <w:r w:rsidRPr="00B671EE">
        <w:rPr>
          <w:sz w:val="28"/>
          <w:szCs w:val="28"/>
        </w:rPr>
        <w:t>извещения</w:t>
      </w:r>
      <w:r w:rsidRPr="00B671EE" w:rsidDel="001E10FE">
        <w:rPr>
          <w:sz w:val="28"/>
          <w:szCs w:val="28"/>
        </w:rPr>
        <w:t xml:space="preserve"> </w:t>
      </w:r>
      <w:r w:rsidRPr="00B671EE">
        <w:rPr>
          <w:sz w:val="28"/>
          <w:szCs w:val="28"/>
        </w:rPr>
        <w:t>(за исключением квалификационных требований, требований технического задания извещения, требований об обосновании демпинговой цены</w:t>
      </w:r>
      <w:r w:rsidR="0059200D">
        <w:rPr>
          <w:sz w:val="28"/>
          <w:szCs w:val="28"/>
          <w:lang w:val="ru-RU"/>
        </w:rPr>
        <w:t xml:space="preserve">, </w:t>
      </w:r>
      <w:r w:rsidR="0059200D" w:rsidRPr="00CC327A">
        <w:rPr>
          <w:sz w:val="28"/>
          <w:szCs w:val="28"/>
        </w:rPr>
        <w:t>требований по обеспечению заявок</w:t>
      </w:r>
      <w:r w:rsidRPr="00B671EE">
        <w:rPr>
          <w:sz w:val="28"/>
          <w:szCs w:val="28"/>
        </w:rPr>
        <w:t>).</w:t>
      </w:r>
    </w:p>
    <w:p w:rsidR="00E05AB3" w:rsidRPr="00B671EE" w:rsidRDefault="00E05AB3" w:rsidP="00E05AB3">
      <w:pPr>
        <w:pStyle w:val="a4"/>
        <w:ind w:left="0" w:firstLine="709"/>
        <w:jc w:val="both"/>
        <w:rPr>
          <w:rFonts w:eastAsia="MS Mincho"/>
          <w:sz w:val="28"/>
          <w:szCs w:val="28"/>
        </w:rPr>
      </w:pPr>
      <w:r w:rsidRPr="00B671EE">
        <w:rPr>
          <w:rFonts w:eastAsia="MS Mincho"/>
          <w:sz w:val="28"/>
          <w:szCs w:val="28"/>
        </w:rPr>
        <w:t>Экспертная группа осуществляет рассмотрение заявок на предмет</w:t>
      </w:r>
      <w:r w:rsidRPr="00B671EE">
        <w:rPr>
          <w:sz w:val="28"/>
          <w:szCs w:val="28"/>
        </w:rPr>
        <w:t xml:space="preserve"> соответствия участников квалификационным требованиям, заявки</w:t>
      </w:r>
      <w:r w:rsidRPr="00B671EE">
        <w:rPr>
          <w:i/>
          <w:sz w:val="28"/>
          <w:szCs w:val="28"/>
        </w:rPr>
        <w:t xml:space="preserve"> </w:t>
      </w:r>
      <w:r w:rsidRPr="00B671EE">
        <w:rPr>
          <w:sz w:val="28"/>
          <w:szCs w:val="28"/>
        </w:rPr>
        <w:t>участника 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извещения,</w:t>
      </w:r>
      <w:r w:rsidRPr="00B671EE">
        <w:rPr>
          <w:i/>
          <w:sz w:val="28"/>
          <w:szCs w:val="28"/>
        </w:rPr>
        <w:t xml:space="preserve"> </w:t>
      </w:r>
      <w:r w:rsidRPr="00B671EE">
        <w:rPr>
          <w:sz w:val="28"/>
          <w:szCs w:val="28"/>
        </w:rPr>
        <w:t>требованиям об обосновании демпинговой цены договора (цены лота)</w:t>
      </w:r>
      <w:r w:rsidR="0059200D">
        <w:rPr>
          <w:sz w:val="28"/>
          <w:szCs w:val="28"/>
          <w:lang w:val="ru-RU"/>
        </w:rPr>
        <w:t>,</w:t>
      </w:r>
      <w:r w:rsidR="0059200D" w:rsidRPr="0059200D">
        <w:rPr>
          <w:sz w:val="28"/>
          <w:szCs w:val="28"/>
        </w:rPr>
        <w:t xml:space="preserve"> </w:t>
      </w:r>
      <w:r w:rsidR="0059200D" w:rsidRPr="00CC327A">
        <w:rPr>
          <w:sz w:val="28"/>
          <w:szCs w:val="28"/>
        </w:rPr>
        <w:t>требованиям по обеспечению заявок</w:t>
      </w:r>
      <w:r w:rsidRPr="00B671EE">
        <w:rPr>
          <w:sz w:val="28"/>
          <w:szCs w:val="28"/>
        </w:rPr>
        <w:t>, а также осуществляет оценку и сопоставление заявок.</w:t>
      </w:r>
    </w:p>
    <w:p w:rsidR="00E05AB3" w:rsidRPr="00B671EE" w:rsidRDefault="00E05AB3" w:rsidP="00E05AB3">
      <w:pPr>
        <w:pStyle w:val="a4"/>
        <w:numPr>
          <w:ilvl w:val="2"/>
          <w:numId w:val="1"/>
        </w:numPr>
        <w:ind w:left="0" w:firstLine="709"/>
        <w:jc w:val="both"/>
        <w:rPr>
          <w:rFonts w:eastAsia="MS Mincho"/>
          <w:sz w:val="28"/>
          <w:szCs w:val="28"/>
        </w:rPr>
      </w:pPr>
      <w:r w:rsidRPr="00B671EE">
        <w:rPr>
          <w:sz w:val="28"/>
          <w:szCs w:val="28"/>
        </w:rPr>
        <w:t>Заказчик может не принимать во внимание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E05AB3" w:rsidRPr="00B671EE" w:rsidRDefault="00E05AB3" w:rsidP="00E05AB3">
      <w:pPr>
        <w:pStyle w:val="a4"/>
        <w:numPr>
          <w:ilvl w:val="2"/>
          <w:numId w:val="1"/>
        </w:numPr>
        <w:ind w:left="0" w:firstLine="709"/>
        <w:jc w:val="both"/>
        <w:rPr>
          <w:rFonts w:eastAsia="MS Mincho"/>
          <w:sz w:val="28"/>
          <w:szCs w:val="28"/>
        </w:rPr>
      </w:pPr>
      <w:r w:rsidRPr="00B671EE">
        <w:rPr>
          <w:sz w:val="28"/>
          <w:szCs w:val="28"/>
        </w:rPr>
        <w:t>Заказчик вправе допустить участника к участию в запросе котировок в случае, если участник или его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заявкой.</w:t>
      </w:r>
    </w:p>
    <w:p w:rsidR="00E05AB3" w:rsidRPr="00B671EE" w:rsidRDefault="00E05AB3" w:rsidP="00E05AB3">
      <w:pPr>
        <w:pStyle w:val="a4"/>
        <w:numPr>
          <w:ilvl w:val="2"/>
          <w:numId w:val="1"/>
        </w:numPr>
        <w:ind w:left="0" w:firstLine="709"/>
        <w:jc w:val="both"/>
        <w:rPr>
          <w:rFonts w:eastAsia="MS Mincho"/>
          <w:sz w:val="28"/>
          <w:szCs w:val="28"/>
        </w:rPr>
      </w:pPr>
      <w:r w:rsidRPr="00B671EE">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E05AB3" w:rsidRPr="00B671EE" w:rsidRDefault="00E05AB3" w:rsidP="00E05AB3">
      <w:pPr>
        <w:pStyle w:val="a4"/>
        <w:numPr>
          <w:ilvl w:val="2"/>
          <w:numId w:val="1"/>
        </w:numPr>
        <w:ind w:left="0" w:firstLine="709"/>
        <w:jc w:val="both"/>
        <w:rPr>
          <w:rFonts w:eastAsia="MS Mincho"/>
          <w:sz w:val="28"/>
          <w:szCs w:val="28"/>
        </w:rPr>
      </w:pPr>
      <w:r w:rsidRPr="00B671EE">
        <w:rPr>
          <w:sz w:val="28"/>
          <w:szCs w:val="28"/>
        </w:rPr>
        <w:t xml:space="preserve"> Если в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B671EE">
        <w:rPr>
          <w:color w:val="000000"/>
          <w:sz w:val="28"/>
          <w:szCs w:val="28"/>
        </w:rPr>
        <w:t>без учета НДС</w:t>
      </w:r>
      <w:r w:rsidRPr="00B671EE">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E05AB3" w:rsidRPr="00B671EE" w:rsidRDefault="00E05AB3" w:rsidP="00E05AB3">
      <w:pPr>
        <w:pStyle w:val="a4"/>
        <w:numPr>
          <w:ilvl w:val="2"/>
          <w:numId w:val="1"/>
        </w:numPr>
        <w:ind w:left="0" w:firstLine="709"/>
        <w:jc w:val="both"/>
        <w:rPr>
          <w:rFonts w:eastAsia="MS Mincho"/>
          <w:sz w:val="28"/>
          <w:szCs w:val="28"/>
        </w:rPr>
      </w:pPr>
      <w:r w:rsidRPr="00B671EE">
        <w:rPr>
          <w:sz w:val="28"/>
          <w:szCs w:val="28"/>
        </w:rPr>
        <w:t xml:space="preserve">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w:t>
      </w:r>
      <w:r w:rsidRPr="00B671EE">
        <w:rPr>
          <w:sz w:val="28"/>
          <w:szCs w:val="28"/>
        </w:rPr>
        <w:lastRenderedPageBreak/>
        <w:t>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E05AB3" w:rsidRPr="00A01D66" w:rsidRDefault="00E05AB3" w:rsidP="00E05AB3">
      <w:pPr>
        <w:pStyle w:val="a4"/>
        <w:numPr>
          <w:ilvl w:val="2"/>
          <w:numId w:val="1"/>
        </w:numPr>
        <w:ind w:left="0" w:firstLine="709"/>
        <w:jc w:val="both"/>
        <w:rPr>
          <w:rFonts w:eastAsia="MS Mincho"/>
          <w:sz w:val="28"/>
          <w:szCs w:val="28"/>
        </w:rPr>
      </w:pPr>
      <w:r w:rsidRPr="00A01D66">
        <w:rPr>
          <w:sz w:val="28"/>
          <w:szCs w:val="28"/>
        </w:rPr>
        <w:t xml:space="preserve">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w:t>
      </w:r>
      <w:r>
        <w:rPr>
          <w:sz w:val="28"/>
          <w:szCs w:val="28"/>
          <w:lang w:val="ru-RU"/>
        </w:rPr>
        <w:t>в техническом предложении</w:t>
      </w:r>
      <w:r w:rsidRPr="00A01D66">
        <w:rPr>
          <w:sz w:val="28"/>
          <w:szCs w:val="28"/>
        </w:rPr>
        <w:t>.</w:t>
      </w:r>
    </w:p>
    <w:p w:rsidR="00E05AB3" w:rsidRPr="001478A7" w:rsidRDefault="00E05AB3" w:rsidP="00E05AB3">
      <w:pPr>
        <w:pStyle w:val="a4"/>
        <w:numPr>
          <w:ilvl w:val="2"/>
          <w:numId w:val="1"/>
        </w:numPr>
        <w:ind w:left="0" w:firstLine="709"/>
        <w:jc w:val="both"/>
        <w:rPr>
          <w:rFonts w:eastAsia="MS Mincho"/>
          <w:sz w:val="28"/>
          <w:szCs w:val="28"/>
        </w:rPr>
      </w:pPr>
      <w:r w:rsidRPr="00B671EE">
        <w:rPr>
          <w:bCs/>
          <w:sz w:val="28"/>
          <w:szCs w:val="28"/>
        </w:rPr>
        <w:t>В случае закупки товаров</w:t>
      </w:r>
      <w:r w:rsidRPr="00B671EE">
        <w:rPr>
          <w:bCs/>
          <w:iCs/>
          <w:sz w:val="28"/>
          <w:szCs w:val="28"/>
        </w:rPr>
        <w:t xml:space="preserve">, предусмотренных перечнем, определенным </w:t>
      </w:r>
      <w:r w:rsidRPr="00232DD3">
        <w:rPr>
          <w:bCs/>
          <w:iCs/>
          <w:color w:val="000000"/>
          <w:sz w:val="28"/>
          <w:szCs w:val="28"/>
        </w:rPr>
        <w:t xml:space="preserve">постановлением Правительства Российской Федерации </w:t>
      </w:r>
      <w:r w:rsidR="004D2129">
        <w:rPr>
          <w:bCs/>
          <w:iCs/>
          <w:color w:val="000000"/>
          <w:sz w:val="28"/>
          <w:szCs w:val="28"/>
          <w:lang w:val="ru-RU"/>
        </w:rPr>
        <w:br/>
      </w:r>
      <w:r w:rsidRPr="00232DD3">
        <w:rPr>
          <w:color w:val="000000"/>
          <w:sz w:val="28"/>
          <w:szCs w:val="28"/>
        </w:rPr>
        <w:t xml:space="preserve">от </w:t>
      </w:r>
      <w:r>
        <w:rPr>
          <w:color w:val="000000"/>
          <w:sz w:val="28"/>
          <w:szCs w:val="28"/>
          <w:lang w:val="ru-RU"/>
        </w:rPr>
        <w:t>30</w:t>
      </w:r>
      <w:r w:rsidRPr="00232DD3">
        <w:rPr>
          <w:color w:val="000000"/>
          <w:sz w:val="28"/>
          <w:szCs w:val="28"/>
        </w:rPr>
        <w:t xml:space="preserve"> ноября 2015 г. №</w:t>
      </w:r>
      <w:r w:rsidR="004D2129">
        <w:rPr>
          <w:color w:val="000000"/>
          <w:sz w:val="28"/>
          <w:szCs w:val="28"/>
          <w:lang w:val="ru-RU"/>
        </w:rPr>
        <w:t> </w:t>
      </w:r>
      <w:r>
        <w:rPr>
          <w:color w:val="000000"/>
          <w:sz w:val="28"/>
          <w:szCs w:val="28"/>
          <w:lang w:val="ru-RU"/>
        </w:rPr>
        <w:t>1296</w:t>
      </w:r>
      <w:r w:rsidRPr="00232DD3">
        <w:rPr>
          <w:color w:val="000000"/>
          <w:sz w:val="28"/>
          <w:szCs w:val="28"/>
        </w:rPr>
        <w:t xml:space="preserve"> «</w:t>
      </w:r>
      <w:r w:rsidRPr="00994912">
        <w:rPr>
          <w:color w:val="000000"/>
          <w:sz w:val="28"/>
          <w:szCs w:val="28"/>
        </w:rPr>
        <w:t xml:space="preserve">О мерах по реализации Указа Президента Российской Федерации от 28 ноября 2015 г. </w:t>
      </w:r>
      <w:proofErr w:type="gramStart"/>
      <w:r>
        <w:rPr>
          <w:color w:val="000000"/>
          <w:sz w:val="28"/>
          <w:szCs w:val="28"/>
          <w:lang w:val="ru-RU"/>
        </w:rPr>
        <w:t>№</w:t>
      </w:r>
      <w:r w:rsidRPr="00994912">
        <w:rPr>
          <w:color w:val="000000"/>
          <w:sz w:val="28"/>
          <w:szCs w:val="28"/>
        </w:rPr>
        <w:t xml:space="preserve"> 583 </w:t>
      </w:r>
      <w:r>
        <w:rPr>
          <w:color w:val="000000"/>
          <w:sz w:val="28"/>
          <w:szCs w:val="28"/>
          <w:lang w:val="ru-RU"/>
        </w:rPr>
        <w:t>«</w:t>
      </w:r>
      <w:r w:rsidRPr="00994912">
        <w:rPr>
          <w:color w:val="000000"/>
          <w:sz w:val="28"/>
          <w:szCs w:val="28"/>
        </w:rPr>
        <w:t>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w:t>
      </w:r>
      <w:r w:rsidRPr="00232DD3">
        <w:rPr>
          <w:color w:val="000000"/>
          <w:sz w:val="28"/>
          <w:szCs w:val="28"/>
        </w:rPr>
        <w:t>»</w:t>
      </w:r>
      <w:r w:rsidRPr="00B671EE">
        <w:rPr>
          <w:sz w:val="28"/>
          <w:szCs w:val="28"/>
        </w:rPr>
        <w:t xml:space="preserve">, </w:t>
      </w:r>
      <w:r w:rsidRPr="00B671EE">
        <w:rPr>
          <w:bCs/>
          <w:iCs/>
          <w:sz w:val="28"/>
          <w:szCs w:val="28"/>
        </w:rPr>
        <w:t>з</w:t>
      </w:r>
      <w:r w:rsidRPr="00B671EE">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roofErr w:type="gramEnd"/>
    </w:p>
    <w:p w:rsidR="001478A7" w:rsidRPr="005733E4" w:rsidRDefault="001478A7" w:rsidP="00E05AB3">
      <w:pPr>
        <w:pStyle w:val="a4"/>
        <w:numPr>
          <w:ilvl w:val="2"/>
          <w:numId w:val="1"/>
        </w:numPr>
        <w:ind w:left="0" w:firstLine="709"/>
        <w:jc w:val="both"/>
        <w:rPr>
          <w:rFonts w:eastAsia="MS Mincho"/>
          <w:sz w:val="28"/>
          <w:szCs w:val="28"/>
        </w:rPr>
      </w:pPr>
      <w:proofErr w:type="gramStart"/>
      <w:r>
        <w:rPr>
          <w:rFonts w:eastAsia="MS Mincho"/>
          <w:sz w:val="28"/>
          <w:szCs w:val="28"/>
          <w:lang w:val="ru-RU"/>
        </w:rPr>
        <w:t xml:space="preserve">В случае если участник включен в перечень лиц, </w:t>
      </w:r>
      <w:r w:rsidRPr="00502B9B">
        <w:rPr>
          <w:rFonts w:eastAsia="MS Mincho"/>
          <w:sz w:val="28"/>
          <w:szCs w:val="28"/>
          <w:lang w:val="ru-RU"/>
        </w:rPr>
        <w:t>в отношении которых применяются специальные экономические меры</w:t>
      </w:r>
      <w:r>
        <w:rPr>
          <w:rFonts w:eastAsia="MS Mincho"/>
          <w:sz w:val="28"/>
          <w:szCs w:val="28"/>
          <w:lang w:val="ru-RU"/>
        </w:rPr>
        <w:t xml:space="preserve">, утвержденный </w:t>
      </w:r>
      <w:r w:rsidRPr="00502B9B">
        <w:rPr>
          <w:rFonts w:eastAsia="MS Mincho"/>
          <w:sz w:val="28"/>
          <w:szCs w:val="28"/>
          <w:lang w:val="ru-RU"/>
        </w:rPr>
        <w:t xml:space="preserve">постановлением Правительства Российской Федерации от </w:t>
      </w:r>
      <w:r>
        <w:rPr>
          <w:rFonts w:eastAsia="MS Mincho"/>
          <w:sz w:val="28"/>
          <w:szCs w:val="28"/>
          <w:lang w:val="ru-RU"/>
        </w:rPr>
        <w:t>11</w:t>
      </w:r>
      <w:r w:rsidRPr="00502B9B">
        <w:rPr>
          <w:rFonts w:eastAsia="MS Mincho"/>
          <w:sz w:val="28"/>
          <w:szCs w:val="28"/>
          <w:lang w:val="ru-RU"/>
        </w:rPr>
        <w:t xml:space="preserve"> мая 2022 г. № 851 «О мерах по реализации Указа Президента Российской Федерации </w:t>
      </w:r>
      <w:r w:rsidR="004D2129">
        <w:rPr>
          <w:rFonts w:eastAsia="MS Mincho"/>
          <w:sz w:val="28"/>
          <w:szCs w:val="28"/>
          <w:lang w:val="ru-RU"/>
        </w:rPr>
        <w:br/>
      </w:r>
      <w:r w:rsidRPr="00502B9B">
        <w:rPr>
          <w:rFonts w:eastAsia="MS Mincho"/>
          <w:sz w:val="28"/>
          <w:szCs w:val="28"/>
          <w:lang w:val="ru-RU"/>
        </w:rPr>
        <w:t>от 3 мая 2022 г. № 252»</w:t>
      </w:r>
      <w:r>
        <w:rPr>
          <w:rFonts w:eastAsia="MS Mincho"/>
          <w:sz w:val="28"/>
          <w:szCs w:val="28"/>
          <w:lang w:val="ru-RU"/>
        </w:rPr>
        <w:t xml:space="preserve">, а также в случае, если заказчик установит, что участник находится </w:t>
      </w:r>
      <w:r w:rsidRPr="00502B9B">
        <w:rPr>
          <w:rFonts w:eastAsia="MS Mincho"/>
          <w:sz w:val="28"/>
          <w:szCs w:val="28"/>
          <w:lang w:val="ru-RU"/>
        </w:rPr>
        <w:t xml:space="preserve">под контролем </w:t>
      </w:r>
      <w:r>
        <w:rPr>
          <w:rFonts w:eastAsia="MS Mincho"/>
          <w:sz w:val="28"/>
          <w:szCs w:val="28"/>
          <w:lang w:val="ru-RU"/>
        </w:rPr>
        <w:t>таких лиц</w:t>
      </w:r>
      <w:r w:rsidRPr="00502B9B">
        <w:rPr>
          <w:rFonts w:eastAsia="MS Mincho"/>
          <w:sz w:val="28"/>
          <w:szCs w:val="28"/>
          <w:lang w:val="ru-RU"/>
        </w:rPr>
        <w:t xml:space="preserve"> либо их выгодоприобретателем</w:t>
      </w:r>
      <w:r>
        <w:rPr>
          <w:rFonts w:eastAsia="MS Mincho"/>
          <w:sz w:val="28"/>
          <w:szCs w:val="28"/>
          <w:lang w:val="ru-RU"/>
        </w:rPr>
        <w:t>, заявка такого участника</w:t>
      </w:r>
      <w:proofErr w:type="gramEnd"/>
      <w:r>
        <w:rPr>
          <w:rFonts w:eastAsia="MS Mincho"/>
          <w:sz w:val="28"/>
          <w:szCs w:val="28"/>
          <w:lang w:val="ru-RU"/>
        </w:rPr>
        <w:t xml:space="preserve"> подлежит отклонению.</w:t>
      </w:r>
    </w:p>
    <w:p w:rsidR="005733E4" w:rsidRPr="00A86415" w:rsidRDefault="005733E4" w:rsidP="005733E4">
      <w:pPr>
        <w:pStyle w:val="a4"/>
        <w:numPr>
          <w:ilvl w:val="2"/>
          <w:numId w:val="1"/>
        </w:numPr>
        <w:ind w:left="0" w:firstLine="709"/>
        <w:jc w:val="both"/>
        <w:rPr>
          <w:rFonts w:eastAsia="MS Mincho"/>
          <w:sz w:val="28"/>
          <w:szCs w:val="28"/>
        </w:rPr>
      </w:pPr>
      <w:r w:rsidRPr="00D07DFB">
        <w:rPr>
          <w:color w:val="000000"/>
          <w:sz w:val="28"/>
        </w:rPr>
        <w:t>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r>
        <w:rPr>
          <w:color w:val="000000"/>
          <w:sz w:val="28"/>
          <w:lang w:val="ru-RU"/>
        </w:rPr>
        <w:t>.</w:t>
      </w:r>
    </w:p>
    <w:p w:rsidR="005733E4" w:rsidRPr="00A86415" w:rsidRDefault="005733E4" w:rsidP="005733E4">
      <w:pPr>
        <w:pStyle w:val="a4"/>
        <w:numPr>
          <w:ilvl w:val="2"/>
          <w:numId w:val="1"/>
        </w:numPr>
        <w:ind w:left="0" w:firstLine="709"/>
        <w:jc w:val="both"/>
        <w:rPr>
          <w:rFonts w:eastAsia="MS Mincho"/>
          <w:sz w:val="28"/>
          <w:szCs w:val="28"/>
        </w:rPr>
      </w:pPr>
      <w:r>
        <w:rPr>
          <w:rFonts w:eastAsia="MS Mincho"/>
          <w:sz w:val="28"/>
          <w:szCs w:val="28"/>
          <w:lang w:val="ru-RU"/>
        </w:rPr>
        <w:t>Заявка участника подлежит отклонению в случае:</w:t>
      </w:r>
    </w:p>
    <w:p w:rsidR="005733E4" w:rsidRDefault="005733E4" w:rsidP="005733E4">
      <w:pPr>
        <w:pStyle w:val="a4"/>
        <w:numPr>
          <w:ilvl w:val="0"/>
          <w:numId w:val="37"/>
        </w:numPr>
        <w:ind w:left="0" w:firstLine="709"/>
        <w:jc w:val="both"/>
        <w:rPr>
          <w:bCs/>
          <w:sz w:val="28"/>
          <w:szCs w:val="28"/>
          <w:lang w:val="ru-RU"/>
        </w:rPr>
      </w:pPr>
      <w:r>
        <w:rPr>
          <w:bCs/>
          <w:sz w:val="28"/>
          <w:szCs w:val="28"/>
          <w:lang w:val="ru-RU"/>
        </w:rPr>
        <w:t xml:space="preserve">участник закупки не </w:t>
      </w:r>
      <w:r w:rsidRPr="00FC6C1E">
        <w:rPr>
          <w:bCs/>
          <w:sz w:val="28"/>
          <w:szCs w:val="28"/>
          <w:lang w:val="ru-RU"/>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Pr>
          <w:bCs/>
          <w:sz w:val="28"/>
          <w:szCs w:val="28"/>
          <w:lang w:val="ru-RU"/>
        </w:rPr>
        <w:t>;</w:t>
      </w:r>
    </w:p>
    <w:p w:rsidR="005733E4" w:rsidRPr="00BB4D6E" w:rsidRDefault="005733E4" w:rsidP="005733E4">
      <w:pPr>
        <w:pStyle w:val="a4"/>
        <w:numPr>
          <w:ilvl w:val="0"/>
          <w:numId w:val="37"/>
        </w:numPr>
        <w:ind w:left="0" w:firstLine="709"/>
        <w:jc w:val="both"/>
        <w:rPr>
          <w:rFonts w:eastAsia="MS Mincho"/>
          <w:sz w:val="28"/>
          <w:szCs w:val="28"/>
        </w:rPr>
      </w:pPr>
      <w:r>
        <w:rPr>
          <w:bCs/>
          <w:sz w:val="28"/>
          <w:szCs w:val="28"/>
          <w:lang w:val="ru-RU"/>
        </w:rPr>
        <w:t xml:space="preserve">участник закупки не обладает </w:t>
      </w:r>
      <w:r w:rsidRPr="00FC6C1E">
        <w:rPr>
          <w:bCs/>
          <w:sz w:val="28"/>
          <w:szCs w:val="28"/>
          <w:lang w:val="ru-RU"/>
        </w:rPr>
        <w:t>правами использования результата интеллектуальной деятельности (в случае использования такого результата при исполнении договора, заключаемого по результатам закупки)</w:t>
      </w:r>
      <w:r>
        <w:rPr>
          <w:bCs/>
          <w:sz w:val="28"/>
          <w:szCs w:val="28"/>
          <w:lang w:val="ru-RU"/>
        </w:rPr>
        <w:t>.</w:t>
      </w:r>
    </w:p>
    <w:p w:rsidR="00E05AB3" w:rsidRPr="00B671EE" w:rsidRDefault="00E05AB3" w:rsidP="00E05AB3">
      <w:pPr>
        <w:pStyle w:val="a4"/>
        <w:numPr>
          <w:ilvl w:val="2"/>
          <w:numId w:val="1"/>
        </w:numPr>
        <w:ind w:left="0" w:firstLine="709"/>
        <w:jc w:val="both"/>
        <w:rPr>
          <w:rFonts w:eastAsia="MS Mincho"/>
          <w:sz w:val="28"/>
          <w:szCs w:val="28"/>
        </w:rPr>
      </w:pPr>
      <w:r w:rsidRPr="00B671EE">
        <w:rPr>
          <w:sz w:val="28"/>
          <w:szCs w:val="28"/>
        </w:rPr>
        <w:t>Отклонение заявки участника или отказ от заключения договора с победителем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приложении к извещению и/или предоставил недостоверную информацию в отношении своего соответствия указанным требованиям.</w:t>
      </w:r>
    </w:p>
    <w:p w:rsidR="00E05AB3" w:rsidRPr="00B671EE" w:rsidRDefault="00E05AB3" w:rsidP="00E05AB3">
      <w:pPr>
        <w:pStyle w:val="a4"/>
        <w:numPr>
          <w:ilvl w:val="2"/>
          <w:numId w:val="1"/>
        </w:numPr>
        <w:ind w:left="0" w:firstLine="709"/>
        <w:jc w:val="both"/>
        <w:rPr>
          <w:rFonts w:eastAsia="MS Mincho"/>
          <w:sz w:val="28"/>
          <w:szCs w:val="28"/>
        </w:rPr>
      </w:pPr>
      <w:r w:rsidRPr="00B671EE">
        <w:rPr>
          <w:sz w:val="28"/>
          <w:szCs w:val="28"/>
        </w:rPr>
        <w:t xml:space="preserve">В ходе рассмотрения заявок заказчик вправе затребовать от участников запроса котировок разъяснения положений заявок. </w:t>
      </w:r>
    </w:p>
    <w:p w:rsidR="00E05AB3" w:rsidRPr="00B671EE" w:rsidRDefault="00E05AB3" w:rsidP="00E05AB3">
      <w:pPr>
        <w:pStyle w:val="a4"/>
        <w:numPr>
          <w:ilvl w:val="2"/>
          <w:numId w:val="1"/>
        </w:numPr>
        <w:ind w:left="0" w:firstLine="709"/>
        <w:jc w:val="both"/>
        <w:rPr>
          <w:rFonts w:eastAsia="MS Mincho"/>
          <w:sz w:val="28"/>
          <w:szCs w:val="28"/>
        </w:rPr>
      </w:pPr>
      <w:r w:rsidRPr="00B671EE">
        <w:rPr>
          <w:sz w:val="28"/>
          <w:szCs w:val="28"/>
        </w:rPr>
        <w:lastRenderedPageBreak/>
        <w:t>Участники и их представители не вправе участвовать в рассмотрении заявок и изучении квалификации участников.</w:t>
      </w:r>
    </w:p>
    <w:p w:rsidR="00E05AB3" w:rsidRPr="00B671EE" w:rsidRDefault="00E05AB3" w:rsidP="00E05AB3">
      <w:pPr>
        <w:pStyle w:val="a4"/>
        <w:numPr>
          <w:ilvl w:val="2"/>
          <w:numId w:val="1"/>
        </w:numPr>
        <w:ind w:left="0" w:firstLine="709"/>
        <w:jc w:val="both"/>
        <w:rPr>
          <w:rFonts w:eastAsia="MS Mincho"/>
          <w:sz w:val="28"/>
          <w:szCs w:val="28"/>
        </w:rPr>
      </w:pPr>
      <w:r w:rsidRPr="00B671EE">
        <w:rPr>
          <w:sz w:val="28"/>
          <w:szCs w:val="28"/>
        </w:rPr>
        <w:t>По итогам рассмотрения и оценки заявок заказчик составляет протокол рассмотрения и оценки заявок, в котором в том числе должна содержаться следующая информация:</w:t>
      </w:r>
    </w:p>
    <w:p w:rsidR="00E05AB3" w:rsidRPr="00B671EE" w:rsidRDefault="00E05AB3" w:rsidP="00E05AB3">
      <w:pPr>
        <w:pStyle w:val="a4"/>
        <w:numPr>
          <w:ilvl w:val="3"/>
          <w:numId w:val="1"/>
        </w:numPr>
        <w:ind w:left="0" w:firstLine="709"/>
        <w:jc w:val="both"/>
        <w:rPr>
          <w:sz w:val="28"/>
          <w:szCs w:val="28"/>
        </w:rPr>
      </w:pPr>
      <w:r w:rsidRPr="00B671EE">
        <w:rPr>
          <w:sz w:val="28"/>
          <w:szCs w:val="28"/>
        </w:rPr>
        <w:t>дата подписания протокола;</w:t>
      </w:r>
    </w:p>
    <w:p w:rsidR="00E05AB3" w:rsidRPr="00B671EE" w:rsidRDefault="00E05AB3" w:rsidP="00E05AB3">
      <w:pPr>
        <w:pStyle w:val="a4"/>
        <w:numPr>
          <w:ilvl w:val="3"/>
          <w:numId w:val="1"/>
        </w:numPr>
        <w:ind w:left="0" w:firstLine="709"/>
        <w:jc w:val="both"/>
        <w:rPr>
          <w:sz w:val="28"/>
          <w:szCs w:val="28"/>
        </w:rPr>
      </w:pPr>
      <w:r w:rsidRPr="00B671EE">
        <w:rPr>
          <w:sz w:val="28"/>
          <w:szCs w:val="28"/>
        </w:rPr>
        <w:t>количество поданных на участие в запросе котировок заявок, а также дата и время регистрации каждой заявки;</w:t>
      </w:r>
    </w:p>
    <w:p w:rsidR="00E05AB3" w:rsidRPr="00B671EE" w:rsidRDefault="00E05AB3" w:rsidP="00E05AB3">
      <w:pPr>
        <w:pStyle w:val="a4"/>
        <w:numPr>
          <w:ilvl w:val="3"/>
          <w:numId w:val="1"/>
        </w:numPr>
        <w:ind w:left="0" w:firstLine="709"/>
        <w:jc w:val="both"/>
        <w:rPr>
          <w:sz w:val="28"/>
          <w:szCs w:val="28"/>
        </w:rPr>
      </w:pPr>
      <w:r w:rsidRPr="00B671EE">
        <w:rPr>
          <w:sz w:val="28"/>
          <w:szCs w:val="28"/>
        </w:rPr>
        <w:t>результаты рассмотрения заявок с указанием в том числе:</w:t>
      </w:r>
    </w:p>
    <w:p w:rsidR="00E05AB3" w:rsidRPr="00B671EE" w:rsidRDefault="00E05AB3" w:rsidP="00E05AB3">
      <w:pPr>
        <w:pStyle w:val="a4"/>
        <w:ind w:left="0" w:firstLine="709"/>
        <w:jc w:val="both"/>
        <w:rPr>
          <w:sz w:val="28"/>
          <w:szCs w:val="28"/>
        </w:rPr>
      </w:pPr>
      <w:r w:rsidRPr="00B671EE">
        <w:rPr>
          <w:sz w:val="28"/>
          <w:szCs w:val="28"/>
        </w:rPr>
        <w:t>а) количества заявок, которые отклонены;</w:t>
      </w:r>
    </w:p>
    <w:p w:rsidR="00E05AB3" w:rsidRPr="00B671EE" w:rsidRDefault="00E05AB3" w:rsidP="00E05AB3">
      <w:pPr>
        <w:pStyle w:val="a4"/>
        <w:ind w:left="0" w:firstLine="709"/>
        <w:jc w:val="both"/>
        <w:rPr>
          <w:sz w:val="28"/>
          <w:szCs w:val="28"/>
        </w:rPr>
      </w:pPr>
      <w:r w:rsidRPr="00B671EE">
        <w:rPr>
          <w:sz w:val="28"/>
          <w:szCs w:val="28"/>
        </w:rPr>
        <w:t>б) оснований отклонения каждой заявки с указанием положений извещения, которым не соответствует такая заявка;</w:t>
      </w:r>
    </w:p>
    <w:p w:rsidR="00E05AB3" w:rsidRPr="00B671EE" w:rsidRDefault="00E05AB3" w:rsidP="00E05AB3">
      <w:pPr>
        <w:pStyle w:val="a4"/>
        <w:numPr>
          <w:ilvl w:val="3"/>
          <w:numId w:val="1"/>
        </w:numPr>
        <w:ind w:left="0" w:firstLine="709"/>
        <w:jc w:val="both"/>
        <w:rPr>
          <w:sz w:val="28"/>
          <w:szCs w:val="28"/>
        </w:rPr>
      </w:pPr>
      <w:r w:rsidRPr="00B671EE">
        <w:rPr>
          <w:sz w:val="28"/>
          <w:szCs w:val="28"/>
        </w:rPr>
        <w:t>результаты оценки заявок с указанием решения экспертной группы о соответствии таких заявок требованиям технического задания извещения, а также о присвоении заявкам значения по итогам оценки;</w:t>
      </w:r>
    </w:p>
    <w:p w:rsidR="00E05AB3" w:rsidRPr="00B671EE" w:rsidRDefault="00E05AB3" w:rsidP="00E05AB3">
      <w:pPr>
        <w:pStyle w:val="a4"/>
        <w:numPr>
          <w:ilvl w:val="3"/>
          <w:numId w:val="1"/>
        </w:numPr>
        <w:ind w:left="0" w:firstLine="709"/>
        <w:jc w:val="both"/>
        <w:rPr>
          <w:sz w:val="28"/>
          <w:szCs w:val="28"/>
        </w:rPr>
      </w:pPr>
      <w:r w:rsidRPr="00B671EE">
        <w:rPr>
          <w:sz w:val="28"/>
          <w:szCs w:val="28"/>
        </w:rPr>
        <w:t>причины, по которым запрос котировок признан несостоявшимся, в случае его признания таковым.</w:t>
      </w:r>
    </w:p>
    <w:p w:rsidR="00E05AB3" w:rsidRPr="00B671EE" w:rsidRDefault="00E05AB3" w:rsidP="00E05AB3">
      <w:pPr>
        <w:pStyle w:val="a4"/>
        <w:numPr>
          <w:ilvl w:val="2"/>
          <w:numId w:val="1"/>
        </w:numPr>
        <w:ind w:left="0" w:firstLine="709"/>
        <w:jc w:val="both"/>
        <w:rPr>
          <w:rFonts w:eastAsia="MS Mincho"/>
          <w:sz w:val="28"/>
          <w:szCs w:val="28"/>
        </w:rPr>
      </w:pPr>
      <w:r w:rsidRPr="00B671EE">
        <w:rPr>
          <w:sz w:val="28"/>
          <w:szCs w:val="28"/>
        </w:rPr>
        <w:t>Протокол рассмотрения и оценки заявок размещается на сайтах не позднее 3 (трех) дней с даты подписания протокола.</w:t>
      </w:r>
    </w:p>
    <w:p w:rsidR="00E05AB3" w:rsidRPr="00B671EE" w:rsidRDefault="00E05AB3" w:rsidP="00E05AB3">
      <w:pPr>
        <w:pStyle w:val="a6"/>
        <w:numPr>
          <w:ilvl w:val="2"/>
          <w:numId w:val="1"/>
        </w:numPr>
        <w:suppressAutoHyphens/>
        <w:ind w:left="0" w:firstLine="709"/>
        <w:rPr>
          <w:sz w:val="28"/>
          <w:szCs w:val="28"/>
        </w:rPr>
      </w:pPr>
      <w:r w:rsidRPr="00B671EE">
        <w:rPr>
          <w:sz w:val="28"/>
          <w:szCs w:val="28"/>
        </w:rPr>
        <w:t>Единственным критерием оценки заявок является цена. Иные критерии оценки заявок не применяются.</w:t>
      </w:r>
    </w:p>
    <w:p w:rsidR="00E05AB3" w:rsidRPr="00B671EE" w:rsidRDefault="00E05AB3" w:rsidP="00E05AB3">
      <w:pPr>
        <w:pStyle w:val="a6"/>
        <w:numPr>
          <w:ilvl w:val="2"/>
          <w:numId w:val="1"/>
        </w:numPr>
        <w:suppressAutoHyphens/>
        <w:ind w:left="0" w:firstLine="709"/>
        <w:rPr>
          <w:sz w:val="28"/>
          <w:szCs w:val="28"/>
        </w:rPr>
      </w:pPr>
      <w:r w:rsidRPr="00B671EE">
        <w:rPr>
          <w:sz w:val="28"/>
          <w:szCs w:val="28"/>
        </w:rPr>
        <w:t xml:space="preserve">При оценке заявок сопоставляются предложения участников по цене без учета НДС. </w:t>
      </w:r>
    </w:p>
    <w:p w:rsidR="00E05AB3" w:rsidRPr="00B671EE" w:rsidRDefault="00E05AB3" w:rsidP="00E05AB3">
      <w:pPr>
        <w:pStyle w:val="a6"/>
        <w:numPr>
          <w:ilvl w:val="2"/>
          <w:numId w:val="1"/>
        </w:numPr>
        <w:suppressAutoHyphens/>
        <w:ind w:left="0" w:firstLine="709"/>
        <w:rPr>
          <w:sz w:val="28"/>
          <w:szCs w:val="28"/>
        </w:rPr>
      </w:pPr>
      <w:r w:rsidRPr="00B671EE">
        <w:rPr>
          <w:sz w:val="28"/>
          <w:szCs w:val="28"/>
        </w:rPr>
        <w:t>Лучшей признается заявка, которая отвечает всем требованиям, установленным в извещении</w:t>
      </w:r>
      <w:r>
        <w:rPr>
          <w:sz w:val="28"/>
          <w:szCs w:val="28"/>
        </w:rPr>
        <w:t xml:space="preserve"> о проведении запроса котировок</w:t>
      </w:r>
      <w:r w:rsidRPr="00B671EE">
        <w:rPr>
          <w:sz w:val="28"/>
          <w:szCs w:val="28"/>
        </w:rPr>
        <w:t xml:space="preserve">, и содержит наиболее низкую цену товаров, работ, услуг. При наличии нескольких равнозначных заявок лучшей признается </w:t>
      </w:r>
      <w:r>
        <w:rPr>
          <w:sz w:val="28"/>
          <w:szCs w:val="28"/>
        </w:rPr>
        <w:t>заявка</w:t>
      </w:r>
      <w:r w:rsidRPr="00B671EE">
        <w:rPr>
          <w:sz w:val="28"/>
          <w:szCs w:val="28"/>
        </w:rPr>
        <w:t xml:space="preserve">, которая поступила раньше.  </w:t>
      </w:r>
    </w:p>
    <w:p w:rsidR="00E05AB3" w:rsidRPr="00B671EE" w:rsidRDefault="00E05AB3" w:rsidP="00E05AB3">
      <w:pPr>
        <w:pStyle w:val="a6"/>
        <w:suppressAutoHyphens/>
        <w:rPr>
          <w:sz w:val="28"/>
          <w:szCs w:val="28"/>
        </w:rPr>
      </w:pPr>
      <w:r w:rsidRPr="00B671EE">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E05AB3" w:rsidRPr="00B671EE" w:rsidRDefault="00E05AB3" w:rsidP="00E05AB3">
      <w:pPr>
        <w:pStyle w:val="a6"/>
        <w:numPr>
          <w:ilvl w:val="2"/>
          <w:numId w:val="1"/>
        </w:numPr>
        <w:suppressAutoHyphens/>
        <w:ind w:left="0" w:firstLine="709"/>
        <w:rPr>
          <w:sz w:val="28"/>
          <w:szCs w:val="28"/>
        </w:rPr>
      </w:pPr>
      <w:r w:rsidRPr="00B671EE">
        <w:rPr>
          <w:sz w:val="28"/>
          <w:szCs w:val="28"/>
        </w:rPr>
        <w:t xml:space="preserve">Победителем признается участник, заявка которого признана лучшей по итогам проведения запроса котировок. </w:t>
      </w:r>
    </w:p>
    <w:p w:rsidR="00E05AB3" w:rsidRDefault="00E05AB3" w:rsidP="00E05AB3">
      <w:pPr>
        <w:pStyle w:val="a6"/>
        <w:suppressAutoHyphens/>
        <w:ind w:left="709" w:firstLine="0"/>
        <w:rPr>
          <w:sz w:val="28"/>
          <w:szCs w:val="28"/>
          <w:lang w:val="ru-RU"/>
        </w:rPr>
      </w:pPr>
    </w:p>
    <w:p w:rsidR="00440C4D" w:rsidRDefault="00440C4D" w:rsidP="00EE5885">
      <w:pPr>
        <w:pStyle w:val="3"/>
        <w:numPr>
          <w:ilvl w:val="1"/>
          <w:numId w:val="1"/>
        </w:numPr>
        <w:spacing w:before="0" w:after="0"/>
        <w:ind w:hanging="371"/>
        <w:jc w:val="both"/>
        <w:rPr>
          <w:rFonts w:ascii="Times New Roman" w:hAnsi="Times New Roman"/>
          <w:sz w:val="28"/>
          <w:szCs w:val="28"/>
        </w:rPr>
      </w:pPr>
      <w:r>
        <w:rPr>
          <w:rFonts w:ascii="Times New Roman" w:hAnsi="Times New Roman"/>
          <w:sz w:val="28"/>
          <w:szCs w:val="28"/>
        </w:rPr>
        <w:t>О должной осмотрительности заказчика</w:t>
      </w:r>
    </w:p>
    <w:p w:rsidR="00440C4D" w:rsidRPr="005A293F" w:rsidRDefault="00440C4D" w:rsidP="00440C4D">
      <w:pPr>
        <w:pStyle w:val="3"/>
        <w:keepNext w:val="0"/>
        <w:widowControl w:val="0"/>
        <w:spacing w:before="0" w:after="0"/>
        <w:jc w:val="both"/>
        <w:rPr>
          <w:rFonts w:ascii="Times New Roman" w:hAnsi="Times New Roman"/>
          <w:b w:val="0"/>
          <w:sz w:val="28"/>
          <w:szCs w:val="28"/>
        </w:rPr>
      </w:pPr>
    </w:p>
    <w:p w:rsidR="00440C4D" w:rsidRPr="00B17325" w:rsidRDefault="00440C4D" w:rsidP="00440C4D">
      <w:pPr>
        <w:numPr>
          <w:ilvl w:val="2"/>
          <w:numId w:val="13"/>
        </w:numPr>
        <w:ind w:left="0" w:firstLine="709"/>
        <w:jc w:val="both"/>
      </w:pPr>
      <w:r>
        <w:rPr>
          <w:sz w:val="28"/>
          <w:szCs w:val="28"/>
        </w:rPr>
        <w:t xml:space="preserve">Участник, подавая заявку на участие в запросе котировок, подтверждает добросовестность своих намерений, </w:t>
      </w:r>
      <w:r w:rsidRPr="00DC210A">
        <w:rPr>
          <w:sz w:val="28"/>
          <w:szCs w:val="28"/>
        </w:rPr>
        <w:t xml:space="preserve">отсутствие признаков недобросовестного поведения, предусмотренного пунктом </w:t>
      </w:r>
      <w:r w:rsidR="00D74734">
        <w:rPr>
          <w:sz w:val="28"/>
          <w:szCs w:val="28"/>
        </w:rPr>
        <w:fldChar w:fldCharType="begin"/>
      </w:r>
      <w:r w:rsidR="00D74734">
        <w:rPr>
          <w:sz w:val="28"/>
          <w:szCs w:val="28"/>
        </w:rPr>
        <w:instrText xml:space="preserve"> REF _Ref113025700 \r \h </w:instrText>
      </w:r>
      <w:r w:rsidR="00D74734">
        <w:rPr>
          <w:sz w:val="28"/>
          <w:szCs w:val="28"/>
        </w:rPr>
      </w:r>
      <w:r w:rsidR="00D74734">
        <w:rPr>
          <w:sz w:val="28"/>
          <w:szCs w:val="28"/>
        </w:rPr>
        <w:fldChar w:fldCharType="separate"/>
      </w:r>
      <w:r w:rsidR="004D2129">
        <w:rPr>
          <w:sz w:val="28"/>
          <w:szCs w:val="28"/>
        </w:rPr>
        <w:t>3.7.3</w:t>
      </w:r>
      <w:r w:rsidR="00D74734">
        <w:rPr>
          <w:sz w:val="28"/>
          <w:szCs w:val="28"/>
        </w:rPr>
        <w:fldChar w:fldCharType="end"/>
      </w:r>
      <w:r>
        <w:rPr>
          <w:sz w:val="28"/>
          <w:szCs w:val="28"/>
        </w:rPr>
        <w:t xml:space="preserve"> приложения к извещению, и принимает на себя обязательство заключить договор по итогам закупки.</w:t>
      </w:r>
    </w:p>
    <w:p w:rsidR="00440C4D" w:rsidRDefault="00440C4D" w:rsidP="00440C4D">
      <w:pPr>
        <w:numPr>
          <w:ilvl w:val="2"/>
          <w:numId w:val="13"/>
        </w:numPr>
        <w:ind w:left="0" w:firstLine="709"/>
        <w:jc w:val="both"/>
      </w:pPr>
      <w:r>
        <w:rPr>
          <w:sz w:val="28"/>
          <w:szCs w:val="28"/>
        </w:rPr>
        <w:t>Заказчик, в целях проявления должной осмотрительности, вправе проводить проверку сведений, представленных участниками закупки в составе заявки, на достоверность и отсутствие признаков компаний «однодневок», а также признаков недобросовестного поведения участника на рынке.</w:t>
      </w:r>
    </w:p>
    <w:p w:rsidR="00440C4D" w:rsidRPr="00B17325" w:rsidRDefault="00440C4D" w:rsidP="00440C4D">
      <w:pPr>
        <w:numPr>
          <w:ilvl w:val="2"/>
          <w:numId w:val="13"/>
        </w:numPr>
        <w:ind w:left="0" w:firstLine="709"/>
        <w:jc w:val="both"/>
      </w:pPr>
      <w:bookmarkStart w:id="4" w:name="_Ref113025700"/>
      <w:r w:rsidRPr="00B17325">
        <w:rPr>
          <w:sz w:val="28"/>
          <w:szCs w:val="28"/>
        </w:rPr>
        <w:lastRenderedPageBreak/>
        <w:t>Под признаками недобросовестного поведения, признаками компании «однодневки» понимаются, в том числе следующие:</w:t>
      </w:r>
      <w:bookmarkEnd w:id="4"/>
    </w:p>
    <w:p w:rsidR="00440C4D" w:rsidRDefault="00440C4D" w:rsidP="00440C4D">
      <w:pPr>
        <w:numPr>
          <w:ilvl w:val="0"/>
          <w:numId w:val="31"/>
        </w:numPr>
        <w:ind w:left="0" w:firstLine="709"/>
        <w:jc w:val="both"/>
        <w:rPr>
          <w:sz w:val="28"/>
          <w:szCs w:val="28"/>
        </w:rPr>
      </w:pPr>
      <w:r>
        <w:rPr>
          <w:sz w:val="28"/>
          <w:szCs w:val="28"/>
        </w:rPr>
        <w:t>адрес регистрации совпадает с адресом «массовой» регистрации;</w:t>
      </w:r>
    </w:p>
    <w:p w:rsidR="00440C4D" w:rsidRDefault="00440C4D" w:rsidP="00440C4D">
      <w:pPr>
        <w:numPr>
          <w:ilvl w:val="0"/>
          <w:numId w:val="31"/>
        </w:numPr>
        <w:ind w:left="0" w:firstLine="709"/>
        <w:jc w:val="both"/>
        <w:rPr>
          <w:sz w:val="28"/>
          <w:szCs w:val="28"/>
        </w:rPr>
      </w:pPr>
      <w:r w:rsidRPr="00B17325">
        <w:rPr>
          <w:sz w:val="28"/>
          <w:szCs w:val="28"/>
        </w:rPr>
        <w:t>адреса регистрации организации не существует или объект разрушен;</w:t>
      </w:r>
    </w:p>
    <w:p w:rsidR="00440C4D" w:rsidRDefault="00440C4D" w:rsidP="00440C4D">
      <w:pPr>
        <w:numPr>
          <w:ilvl w:val="0"/>
          <w:numId w:val="31"/>
        </w:numPr>
        <w:ind w:left="0" w:firstLine="709"/>
        <w:jc w:val="both"/>
        <w:rPr>
          <w:sz w:val="28"/>
          <w:szCs w:val="28"/>
        </w:rPr>
      </w:pPr>
      <w:r w:rsidRPr="00B17325">
        <w:rPr>
          <w:sz w:val="28"/>
          <w:szCs w:val="28"/>
        </w:rPr>
        <w:t>помещение, находящееся по адресу регистрации компании, не приспособлено для осуществления деятельности исполнительного органа компании либо производственное помещение не приспособлено для выполнения технологических операций, заявленных участником;</w:t>
      </w:r>
    </w:p>
    <w:p w:rsidR="00440C4D" w:rsidRDefault="00440C4D" w:rsidP="00440C4D">
      <w:pPr>
        <w:numPr>
          <w:ilvl w:val="0"/>
          <w:numId w:val="31"/>
        </w:numPr>
        <w:ind w:left="0" w:firstLine="709"/>
        <w:jc w:val="both"/>
        <w:rPr>
          <w:sz w:val="28"/>
          <w:szCs w:val="28"/>
        </w:rPr>
      </w:pPr>
      <w:r w:rsidRPr="00B17325">
        <w:rPr>
          <w:sz w:val="28"/>
          <w:szCs w:val="28"/>
        </w:rPr>
        <w:t xml:space="preserve">имеется информация о том, что помещение не было предоставлено участнику </w:t>
      </w:r>
      <w:r>
        <w:rPr>
          <w:sz w:val="28"/>
          <w:szCs w:val="28"/>
        </w:rPr>
        <w:t>закупки</w:t>
      </w:r>
      <w:r w:rsidRPr="00B17325">
        <w:rPr>
          <w:sz w:val="28"/>
          <w:szCs w:val="28"/>
        </w:rPr>
        <w:t xml:space="preserve"> на любом законном основании;</w:t>
      </w:r>
    </w:p>
    <w:p w:rsidR="00440C4D" w:rsidRDefault="00440C4D" w:rsidP="00440C4D">
      <w:pPr>
        <w:numPr>
          <w:ilvl w:val="0"/>
          <w:numId w:val="31"/>
        </w:numPr>
        <w:ind w:left="0" w:firstLine="709"/>
        <w:jc w:val="both"/>
        <w:rPr>
          <w:sz w:val="28"/>
          <w:szCs w:val="28"/>
        </w:rPr>
      </w:pPr>
      <w:r w:rsidRPr="00B17325">
        <w:rPr>
          <w:sz w:val="28"/>
          <w:szCs w:val="28"/>
        </w:rPr>
        <w:t xml:space="preserve">в заявке указаны недействительные реквизиты участника </w:t>
      </w:r>
      <w:r>
        <w:rPr>
          <w:sz w:val="28"/>
          <w:szCs w:val="28"/>
        </w:rPr>
        <w:t xml:space="preserve">запроса котировок </w:t>
      </w:r>
      <w:r w:rsidRPr="00B17325">
        <w:rPr>
          <w:sz w:val="28"/>
          <w:szCs w:val="28"/>
        </w:rPr>
        <w:t>(недействительные паспортные данные участника</w:t>
      </w:r>
      <w:r>
        <w:rPr>
          <w:sz w:val="28"/>
          <w:szCs w:val="28"/>
        </w:rPr>
        <w:t xml:space="preserve"> запроса котировок</w:t>
      </w:r>
      <w:r w:rsidRPr="00B17325">
        <w:rPr>
          <w:sz w:val="28"/>
          <w:szCs w:val="28"/>
        </w:rPr>
        <w:t>);</w:t>
      </w:r>
    </w:p>
    <w:p w:rsidR="00440C4D" w:rsidRDefault="00440C4D" w:rsidP="00440C4D">
      <w:pPr>
        <w:numPr>
          <w:ilvl w:val="0"/>
          <w:numId w:val="31"/>
        </w:numPr>
        <w:ind w:left="0" w:firstLine="709"/>
        <w:jc w:val="both"/>
        <w:rPr>
          <w:sz w:val="28"/>
          <w:szCs w:val="28"/>
        </w:rPr>
      </w:pPr>
      <w:r w:rsidRPr="00B17325">
        <w:rPr>
          <w:sz w:val="28"/>
          <w:szCs w:val="28"/>
        </w:rPr>
        <w:t>сведения о персонале, предоставленные участником для обеспечения допуска к выполнению работ на объектах железнодорожной инфраструктуры, недостоверны;</w:t>
      </w:r>
    </w:p>
    <w:p w:rsidR="00440C4D" w:rsidRDefault="00440C4D" w:rsidP="00440C4D">
      <w:pPr>
        <w:numPr>
          <w:ilvl w:val="0"/>
          <w:numId w:val="31"/>
        </w:numPr>
        <w:ind w:left="0" w:firstLine="709"/>
        <w:jc w:val="both"/>
        <w:rPr>
          <w:sz w:val="28"/>
          <w:szCs w:val="28"/>
        </w:rPr>
      </w:pPr>
      <w:r w:rsidRPr="00B17325">
        <w:rPr>
          <w:sz w:val="28"/>
          <w:szCs w:val="28"/>
        </w:rPr>
        <w:t>участник не сдает налоговую или бухгалтерскую отчетность;</w:t>
      </w:r>
    </w:p>
    <w:p w:rsidR="00440C4D" w:rsidRDefault="00440C4D" w:rsidP="00440C4D">
      <w:pPr>
        <w:numPr>
          <w:ilvl w:val="0"/>
          <w:numId w:val="31"/>
        </w:numPr>
        <w:ind w:left="0" w:firstLine="709"/>
        <w:jc w:val="both"/>
        <w:rPr>
          <w:sz w:val="28"/>
          <w:szCs w:val="28"/>
        </w:rPr>
      </w:pPr>
      <w:r w:rsidRPr="00B17325">
        <w:rPr>
          <w:sz w:val="28"/>
          <w:szCs w:val="28"/>
        </w:rPr>
        <w:t>участник регулярно пред</w:t>
      </w:r>
      <w:r>
        <w:rPr>
          <w:sz w:val="28"/>
          <w:szCs w:val="28"/>
        </w:rPr>
        <w:t>о</w:t>
      </w:r>
      <w:r w:rsidRPr="00B17325">
        <w:rPr>
          <w:sz w:val="28"/>
          <w:szCs w:val="28"/>
        </w:rPr>
        <w:t>ставляет «нулевую» налоговую или бухгалтерскую отчетность, при этом в составе заявки предоставляет сведения о наличии опыта работы;</w:t>
      </w:r>
    </w:p>
    <w:p w:rsidR="00440C4D" w:rsidRDefault="00440C4D" w:rsidP="00440C4D">
      <w:pPr>
        <w:numPr>
          <w:ilvl w:val="0"/>
          <w:numId w:val="31"/>
        </w:numPr>
        <w:ind w:left="0" w:firstLine="709"/>
        <w:jc w:val="both"/>
        <w:rPr>
          <w:sz w:val="28"/>
          <w:szCs w:val="28"/>
        </w:rPr>
      </w:pPr>
      <w:proofErr w:type="gramStart"/>
      <w:r w:rsidRPr="00B17325">
        <w:rPr>
          <w:sz w:val="28"/>
          <w:szCs w:val="28"/>
        </w:rPr>
        <w:t>невозможно убедиться в наличии опыта (</w:t>
      </w:r>
      <w:r w:rsidRPr="00DC210A">
        <w:rPr>
          <w:sz w:val="28"/>
          <w:szCs w:val="28"/>
        </w:rPr>
        <w:t>в случае, если извещением о проведении запроса котировок, законодательством Российской Федерации предусмотрено наличие соответствующих мощностей (ресурсов)</w:t>
      </w:r>
      <w:r w:rsidRPr="00B17325">
        <w:rPr>
          <w:sz w:val="28"/>
          <w:szCs w:val="28"/>
        </w:rPr>
        <w:t>)</w:t>
      </w:r>
      <w:r>
        <w:rPr>
          <w:sz w:val="28"/>
          <w:szCs w:val="28"/>
        </w:rPr>
        <w:t>,</w:t>
      </w:r>
      <w:r w:rsidRPr="00B17325">
        <w:rPr>
          <w:sz w:val="28"/>
          <w:szCs w:val="28"/>
        </w:rPr>
        <w:t xml:space="preserve"> поскольку невозможно соотнести акты выполненных обязательств с договорами, в актах отсутствуют ссылки на какой-либо договор, в договорах (включая приложения и дополнительные соглашения) не указано какие конкретно работы выпол</w:t>
      </w:r>
      <w:r>
        <w:rPr>
          <w:sz w:val="28"/>
          <w:szCs w:val="28"/>
        </w:rPr>
        <w:t xml:space="preserve">нены, в рамках какого договора </w:t>
      </w:r>
      <w:r w:rsidRPr="00B17325">
        <w:rPr>
          <w:sz w:val="28"/>
          <w:szCs w:val="28"/>
        </w:rPr>
        <w:t>и в какой период исполнял</w:t>
      </w:r>
      <w:r>
        <w:rPr>
          <w:sz w:val="28"/>
          <w:szCs w:val="28"/>
        </w:rPr>
        <w:t>ись;</w:t>
      </w:r>
      <w:proofErr w:type="gramEnd"/>
    </w:p>
    <w:p w:rsidR="00440C4D" w:rsidRDefault="00440C4D" w:rsidP="00440C4D">
      <w:pPr>
        <w:numPr>
          <w:ilvl w:val="0"/>
          <w:numId w:val="31"/>
        </w:numPr>
        <w:ind w:left="0" w:firstLine="709"/>
        <w:jc w:val="both"/>
        <w:rPr>
          <w:sz w:val="28"/>
          <w:szCs w:val="28"/>
        </w:rPr>
      </w:pPr>
      <w:r w:rsidRPr="00B17325">
        <w:rPr>
          <w:sz w:val="28"/>
          <w:szCs w:val="28"/>
        </w:rPr>
        <w:t>отсутствие необходимых условий для достижения результатов соответствующей экономической деятельности в сил</w:t>
      </w:r>
      <w:r>
        <w:rPr>
          <w:sz w:val="28"/>
          <w:szCs w:val="28"/>
        </w:rPr>
        <w:t>у</w:t>
      </w:r>
      <w:r w:rsidRPr="00B17325">
        <w:rPr>
          <w:sz w:val="28"/>
          <w:szCs w:val="28"/>
        </w:rPr>
        <w:t xml:space="preserve"> отсутствия управленческого или технического персонала, основных средств, производственных активов, складских помещений, транспортных средств</w:t>
      </w:r>
      <w:r>
        <w:rPr>
          <w:sz w:val="28"/>
          <w:szCs w:val="28"/>
        </w:rPr>
        <w:t xml:space="preserve"> </w:t>
      </w:r>
      <w:r w:rsidRPr="007D7620">
        <w:rPr>
          <w:sz w:val="28"/>
          <w:szCs w:val="28"/>
        </w:rPr>
        <w:t>(в случае, если извещением о проведении запроса котировок, законодательством Российской Федерации предусмотрено наличие соответствующих мощностей (ресурсов) и/или квалифицированного персонала)</w:t>
      </w:r>
      <w:r w:rsidRPr="00B17325">
        <w:rPr>
          <w:sz w:val="28"/>
          <w:szCs w:val="28"/>
        </w:rPr>
        <w:t>;</w:t>
      </w:r>
    </w:p>
    <w:p w:rsidR="00440C4D" w:rsidRDefault="00440C4D" w:rsidP="00440C4D">
      <w:pPr>
        <w:numPr>
          <w:ilvl w:val="0"/>
          <w:numId w:val="31"/>
        </w:numPr>
        <w:ind w:left="0" w:firstLine="709"/>
        <w:jc w:val="both"/>
        <w:rPr>
          <w:sz w:val="28"/>
          <w:szCs w:val="28"/>
        </w:rPr>
      </w:pPr>
      <w:r w:rsidRPr="00B17325">
        <w:rPr>
          <w:sz w:val="28"/>
          <w:szCs w:val="28"/>
        </w:rPr>
        <w:t>в состав исполнительного органа организации вх</w:t>
      </w:r>
      <w:r>
        <w:rPr>
          <w:sz w:val="28"/>
          <w:szCs w:val="28"/>
        </w:rPr>
        <w:t>одят дисквалифицированные лица;</w:t>
      </w:r>
    </w:p>
    <w:p w:rsidR="002B56B8" w:rsidRDefault="002B56B8" w:rsidP="00440C4D">
      <w:pPr>
        <w:numPr>
          <w:ilvl w:val="0"/>
          <w:numId w:val="31"/>
        </w:numPr>
        <w:ind w:left="0" w:firstLine="709"/>
        <w:jc w:val="both"/>
        <w:rPr>
          <w:sz w:val="28"/>
          <w:szCs w:val="28"/>
        </w:rPr>
      </w:pPr>
      <w:r w:rsidRPr="00447BCA">
        <w:rPr>
          <w:rFonts w:eastAsia="MS Mincho"/>
          <w:sz w:val="28"/>
          <w:szCs w:val="28"/>
        </w:rPr>
        <w:t xml:space="preserve">организация либо ее исполнительный орган были привлечены </w:t>
      </w:r>
      <w:proofErr w:type="gramStart"/>
      <w:r w:rsidRPr="00447BCA">
        <w:rPr>
          <w:rFonts w:eastAsia="MS Mincho"/>
          <w:sz w:val="28"/>
          <w:szCs w:val="28"/>
        </w:rPr>
        <w:t>к ответственности за преступления коррупционной направленности в течение двух лет до даты подачи заявки на участие</w:t>
      </w:r>
      <w:proofErr w:type="gramEnd"/>
      <w:r w:rsidRPr="00447BCA">
        <w:rPr>
          <w:rFonts w:eastAsia="MS Mincho"/>
          <w:sz w:val="28"/>
          <w:szCs w:val="28"/>
        </w:rPr>
        <w:t xml:space="preserve"> в закупке</w:t>
      </w:r>
      <w:r>
        <w:rPr>
          <w:rFonts w:eastAsia="MS Mincho"/>
          <w:sz w:val="28"/>
          <w:szCs w:val="28"/>
        </w:rPr>
        <w:t>;</w:t>
      </w:r>
    </w:p>
    <w:p w:rsidR="00440C4D" w:rsidRPr="007D7620" w:rsidRDefault="00440C4D" w:rsidP="00440C4D">
      <w:pPr>
        <w:numPr>
          <w:ilvl w:val="0"/>
          <w:numId w:val="31"/>
        </w:numPr>
        <w:ind w:left="0" w:firstLine="709"/>
        <w:jc w:val="both"/>
        <w:rPr>
          <w:sz w:val="28"/>
          <w:szCs w:val="28"/>
        </w:rPr>
      </w:pPr>
      <w:r w:rsidRPr="007D7620">
        <w:rPr>
          <w:sz w:val="28"/>
          <w:szCs w:val="28"/>
        </w:rPr>
        <w:t xml:space="preserve">отсутствие информации о государственной регистрации участника в ЕГРЮЛ (официальный сайт ФНС России </w:t>
      </w:r>
      <w:hyperlink r:id="rId12" w:history="1">
        <w:r w:rsidRPr="002E6F02">
          <w:rPr>
            <w:rStyle w:val="ae"/>
            <w:sz w:val="28"/>
            <w:szCs w:val="28"/>
          </w:rPr>
          <w:t>www.nalog.ru</w:t>
        </w:r>
      </w:hyperlink>
      <w:r w:rsidRPr="007D7620">
        <w:rPr>
          <w:sz w:val="28"/>
          <w:szCs w:val="28"/>
        </w:rPr>
        <w:t xml:space="preserve">), за исключением случаев, когда доступ к сведениям, содержащимся в едином государственном реестре юридических лиц, об участнике ограничен в соответствии с </w:t>
      </w:r>
      <w:r w:rsidRPr="007D7620">
        <w:rPr>
          <w:sz w:val="28"/>
          <w:szCs w:val="28"/>
        </w:rPr>
        <w:lastRenderedPageBreak/>
        <w:t>постановлением Правительства Российской Федерации от 6 июня 2019 г. № </w:t>
      </w:r>
      <w:r>
        <w:rPr>
          <w:sz w:val="28"/>
          <w:szCs w:val="28"/>
        </w:rPr>
        <w:t>729;</w:t>
      </w:r>
    </w:p>
    <w:p w:rsidR="00440C4D" w:rsidRPr="007D7620" w:rsidRDefault="00440C4D" w:rsidP="00440C4D">
      <w:pPr>
        <w:numPr>
          <w:ilvl w:val="0"/>
          <w:numId w:val="31"/>
        </w:numPr>
        <w:ind w:left="0" w:firstLine="709"/>
        <w:jc w:val="both"/>
        <w:rPr>
          <w:sz w:val="28"/>
          <w:szCs w:val="28"/>
        </w:rPr>
      </w:pPr>
      <w:r w:rsidRPr="002E6F02">
        <w:rPr>
          <w:sz w:val="28"/>
          <w:szCs w:val="28"/>
        </w:rPr>
        <w:t>учредитель или руководитель организации, указанный в ЕГРЮЛ, отрицает свою связь с ней.</w:t>
      </w:r>
    </w:p>
    <w:p w:rsidR="00440C4D" w:rsidRPr="007D7620" w:rsidRDefault="00440C4D" w:rsidP="00440C4D">
      <w:pPr>
        <w:numPr>
          <w:ilvl w:val="2"/>
          <w:numId w:val="13"/>
        </w:numPr>
        <w:ind w:left="0" w:firstLine="709"/>
        <w:jc w:val="both"/>
        <w:rPr>
          <w:sz w:val="28"/>
          <w:szCs w:val="28"/>
        </w:rPr>
      </w:pPr>
      <w:r w:rsidRPr="002E6F02">
        <w:rPr>
          <w:sz w:val="28"/>
          <w:szCs w:val="28"/>
        </w:rPr>
        <w:t>Проверка осуществляется с использованием официальных источников информации, включая, но не ограничиваясь:</w:t>
      </w:r>
    </w:p>
    <w:p w:rsidR="00440C4D" w:rsidRPr="007D7620" w:rsidRDefault="00440C4D" w:rsidP="00440C4D">
      <w:pPr>
        <w:numPr>
          <w:ilvl w:val="0"/>
          <w:numId w:val="32"/>
        </w:numPr>
        <w:shd w:val="clear" w:color="auto" w:fill="FFFFFF"/>
        <w:ind w:left="0" w:firstLine="709"/>
        <w:jc w:val="both"/>
        <w:rPr>
          <w:sz w:val="28"/>
          <w:szCs w:val="28"/>
        </w:rPr>
      </w:pPr>
      <w:r w:rsidRPr="002E6F02">
        <w:rPr>
          <w:sz w:val="28"/>
          <w:szCs w:val="28"/>
        </w:rPr>
        <w:t>«Сведения о государственной регистрации юридических лиц» (</w:t>
      </w:r>
      <w:hyperlink r:id="rId13" w:history="1">
        <w:r w:rsidRPr="002E6F02">
          <w:rPr>
            <w:rStyle w:val="ae"/>
            <w:sz w:val="28"/>
            <w:szCs w:val="28"/>
          </w:rPr>
          <w:t>http://egrul.nalog.ru/</w:t>
        </w:r>
      </w:hyperlink>
      <w:r w:rsidRPr="007D7620">
        <w:rPr>
          <w:sz w:val="28"/>
          <w:szCs w:val="28"/>
        </w:rPr>
        <w:t>);</w:t>
      </w:r>
    </w:p>
    <w:p w:rsidR="00440C4D" w:rsidRPr="007D7620" w:rsidRDefault="00440C4D" w:rsidP="00440C4D">
      <w:pPr>
        <w:numPr>
          <w:ilvl w:val="0"/>
          <w:numId w:val="32"/>
        </w:numPr>
        <w:shd w:val="clear" w:color="auto" w:fill="FFFFFF"/>
        <w:ind w:left="0" w:firstLine="709"/>
        <w:jc w:val="both"/>
        <w:rPr>
          <w:sz w:val="28"/>
          <w:szCs w:val="28"/>
        </w:rPr>
      </w:pPr>
      <w:r w:rsidRPr="007D7620">
        <w:rPr>
          <w:sz w:val="28"/>
          <w:szCs w:val="2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 (</w:t>
      </w:r>
      <w:hyperlink r:id="rId14" w:history="1">
        <w:r w:rsidRPr="002E6F02">
          <w:rPr>
            <w:rStyle w:val="ae"/>
            <w:sz w:val="28"/>
            <w:szCs w:val="28"/>
          </w:rPr>
          <w:t>https://service.nalog.ru/svl.do</w:t>
        </w:r>
      </w:hyperlink>
      <w:r w:rsidRPr="007D7620">
        <w:rPr>
          <w:sz w:val="28"/>
          <w:szCs w:val="28"/>
        </w:rPr>
        <w:t>);</w:t>
      </w:r>
    </w:p>
    <w:p w:rsidR="00440C4D" w:rsidRPr="007D7620" w:rsidRDefault="00440C4D" w:rsidP="00440C4D">
      <w:pPr>
        <w:numPr>
          <w:ilvl w:val="0"/>
          <w:numId w:val="32"/>
        </w:numPr>
        <w:shd w:val="clear" w:color="auto" w:fill="FFFFFF"/>
        <w:ind w:left="0" w:firstLine="709"/>
        <w:jc w:val="both"/>
        <w:rPr>
          <w:sz w:val="28"/>
          <w:szCs w:val="28"/>
        </w:rPr>
      </w:pPr>
      <w:r w:rsidRPr="007D7620">
        <w:rPr>
          <w:sz w:val="28"/>
          <w:szCs w:val="28"/>
        </w:rPr>
        <w:t>«Сведения о юридических лицах, имеющих задолженность по уплате налогов и/или не представляющих налоговую отчетность более года» (</w:t>
      </w:r>
      <w:hyperlink r:id="rId15" w:history="1">
        <w:r w:rsidRPr="002E6F02">
          <w:rPr>
            <w:rStyle w:val="ae"/>
            <w:sz w:val="28"/>
            <w:szCs w:val="28"/>
          </w:rPr>
          <w:t>https://service.nalog.ru/zd.do</w:t>
        </w:r>
      </w:hyperlink>
      <w:r w:rsidRPr="007D7620">
        <w:rPr>
          <w:sz w:val="28"/>
          <w:szCs w:val="28"/>
        </w:rPr>
        <w:t>);</w:t>
      </w:r>
    </w:p>
    <w:p w:rsidR="00440C4D" w:rsidRPr="007D7620" w:rsidRDefault="00440C4D" w:rsidP="00440C4D">
      <w:pPr>
        <w:numPr>
          <w:ilvl w:val="0"/>
          <w:numId w:val="32"/>
        </w:numPr>
        <w:shd w:val="clear" w:color="auto" w:fill="FFFFFF"/>
        <w:ind w:left="0" w:firstLine="709"/>
        <w:jc w:val="both"/>
        <w:rPr>
          <w:sz w:val="28"/>
          <w:szCs w:val="28"/>
        </w:rPr>
      </w:pPr>
      <w:r w:rsidRPr="007D7620">
        <w:rPr>
          <w:sz w:val="28"/>
          <w:szCs w:val="28"/>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 (</w:t>
      </w:r>
      <w:hyperlink r:id="rId16" w:history="1">
        <w:r w:rsidRPr="002E6F02">
          <w:rPr>
            <w:rStyle w:val="ae"/>
            <w:sz w:val="28"/>
            <w:szCs w:val="28"/>
          </w:rPr>
          <w:t>http://www.vestnik-gosreg.ru/publ/fz83/</w:t>
        </w:r>
      </w:hyperlink>
      <w:r w:rsidRPr="007D7620">
        <w:rPr>
          <w:sz w:val="28"/>
          <w:szCs w:val="28"/>
        </w:rPr>
        <w:t>);</w:t>
      </w:r>
    </w:p>
    <w:p w:rsidR="00440C4D" w:rsidRPr="007D7620" w:rsidRDefault="00440C4D" w:rsidP="00440C4D">
      <w:pPr>
        <w:numPr>
          <w:ilvl w:val="0"/>
          <w:numId w:val="32"/>
        </w:numPr>
        <w:shd w:val="clear" w:color="auto" w:fill="FFFFFF"/>
        <w:ind w:left="0" w:firstLine="709"/>
        <w:jc w:val="both"/>
        <w:rPr>
          <w:sz w:val="28"/>
          <w:szCs w:val="28"/>
        </w:rPr>
      </w:pPr>
      <w:r w:rsidRPr="007D7620">
        <w:rPr>
          <w:sz w:val="28"/>
          <w:szCs w:val="28"/>
        </w:rPr>
        <w:t>Реестр российской промышленной продукции, ведение которого осуществляется Минпромторгом России;</w:t>
      </w:r>
    </w:p>
    <w:p w:rsidR="00440C4D" w:rsidRPr="007D7620" w:rsidRDefault="00440C4D" w:rsidP="00440C4D">
      <w:pPr>
        <w:numPr>
          <w:ilvl w:val="0"/>
          <w:numId w:val="32"/>
        </w:numPr>
        <w:shd w:val="clear" w:color="auto" w:fill="FFFFFF"/>
        <w:ind w:left="0" w:firstLine="709"/>
        <w:jc w:val="both"/>
        <w:rPr>
          <w:sz w:val="28"/>
          <w:szCs w:val="28"/>
        </w:rPr>
      </w:pPr>
      <w:r w:rsidRPr="002E6F02">
        <w:rPr>
          <w:sz w:val="28"/>
          <w:szCs w:val="28"/>
        </w:rPr>
        <w:t>Единый реестр российских программ для ЭВМ и баз данных, единый реестр программ для ЭВМ и баз данных из государств – членов Евразийского экономического союза, за исключением Российской Федерации, ведение которых осуществляется Министерством цифрового развития, связи и массовых коммуникаций Российской Федерации (для программного обеспечения);</w:t>
      </w:r>
    </w:p>
    <w:p w:rsidR="00440C4D" w:rsidRPr="007D7620" w:rsidRDefault="00440C4D" w:rsidP="00440C4D">
      <w:pPr>
        <w:numPr>
          <w:ilvl w:val="0"/>
          <w:numId w:val="32"/>
        </w:numPr>
        <w:shd w:val="clear" w:color="auto" w:fill="FFFFFF"/>
        <w:ind w:left="0" w:firstLine="709"/>
        <w:jc w:val="both"/>
        <w:rPr>
          <w:sz w:val="28"/>
          <w:szCs w:val="28"/>
        </w:rPr>
      </w:pPr>
      <w:r w:rsidRPr="002E6F02">
        <w:rPr>
          <w:sz w:val="28"/>
          <w:szCs w:val="28"/>
        </w:rPr>
        <w:t>Государственных реестров лицензий, ведение которых осуществляется уполномоченными федеральными органами власти;</w:t>
      </w:r>
    </w:p>
    <w:p w:rsidR="00440C4D" w:rsidRPr="007D7620" w:rsidRDefault="00440C4D" w:rsidP="00440C4D">
      <w:pPr>
        <w:numPr>
          <w:ilvl w:val="0"/>
          <w:numId w:val="32"/>
        </w:numPr>
        <w:shd w:val="clear" w:color="auto" w:fill="FFFFFF"/>
        <w:ind w:left="0" w:firstLine="709"/>
        <w:jc w:val="both"/>
        <w:rPr>
          <w:sz w:val="28"/>
          <w:szCs w:val="28"/>
        </w:rPr>
      </w:pPr>
      <w:r w:rsidRPr="002E6F02">
        <w:rPr>
          <w:sz w:val="28"/>
          <w:szCs w:val="28"/>
        </w:rPr>
        <w:t>Информационная система «Картотека арбитражных дел»;</w:t>
      </w:r>
    </w:p>
    <w:p w:rsidR="00440C4D" w:rsidRPr="007D7620" w:rsidRDefault="00440C4D" w:rsidP="00440C4D">
      <w:pPr>
        <w:numPr>
          <w:ilvl w:val="0"/>
          <w:numId w:val="32"/>
        </w:numPr>
        <w:shd w:val="clear" w:color="auto" w:fill="FFFFFF"/>
        <w:ind w:left="0" w:firstLine="709"/>
        <w:jc w:val="both"/>
        <w:rPr>
          <w:sz w:val="28"/>
          <w:szCs w:val="28"/>
        </w:rPr>
      </w:pPr>
      <w:r w:rsidRPr="002E6F02">
        <w:rPr>
          <w:sz w:val="28"/>
          <w:szCs w:val="28"/>
        </w:rPr>
        <w:t>Банк данных исполнительных производств Федеральной службы судебных приставов;</w:t>
      </w:r>
    </w:p>
    <w:p w:rsidR="00440C4D" w:rsidRDefault="00440C4D" w:rsidP="00440C4D">
      <w:pPr>
        <w:numPr>
          <w:ilvl w:val="0"/>
          <w:numId w:val="32"/>
        </w:numPr>
        <w:shd w:val="clear" w:color="auto" w:fill="FFFFFF"/>
        <w:ind w:left="0" w:firstLine="709"/>
        <w:jc w:val="both"/>
        <w:rPr>
          <w:sz w:val="28"/>
          <w:szCs w:val="28"/>
        </w:rPr>
      </w:pPr>
      <w:r w:rsidRPr="002E6F02">
        <w:rPr>
          <w:sz w:val="28"/>
          <w:szCs w:val="28"/>
        </w:rPr>
        <w:t>Единый федеральный реестр сведений о банкротстве;</w:t>
      </w:r>
    </w:p>
    <w:p w:rsidR="00440C4D" w:rsidRPr="007D7620" w:rsidRDefault="00440C4D" w:rsidP="00440C4D">
      <w:pPr>
        <w:numPr>
          <w:ilvl w:val="0"/>
          <w:numId w:val="32"/>
        </w:numPr>
        <w:shd w:val="clear" w:color="auto" w:fill="FFFFFF"/>
        <w:ind w:left="0" w:firstLine="709"/>
        <w:jc w:val="both"/>
        <w:rPr>
          <w:sz w:val="28"/>
          <w:szCs w:val="28"/>
        </w:rPr>
      </w:pPr>
      <w:r w:rsidRPr="007D7620">
        <w:rPr>
          <w:sz w:val="28"/>
          <w:szCs w:val="28"/>
        </w:rPr>
        <w:t>Иные реестры и сведения, размещенные на официальных сайтах органов государственной власти, иных уполномоченных организаций</w:t>
      </w:r>
    </w:p>
    <w:p w:rsidR="00440C4D" w:rsidRPr="00440C4D" w:rsidRDefault="00440C4D" w:rsidP="00E05AB3">
      <w:pPr>
        <w:pStyle w:val="a6"/>
        <w:suppressAutoHyphens/>
        <w:ind w:left="709" w:firstLine="0"/>
        <w:rPr>
          <w:sz w:val="28"/>
          <w:szCs w:val="28"/>
          <w:lang w:val="ru-RU"/>
        </w:rPr>
      </w:pPr>
    </w:p>
    <w:p w:rsidR="00E05AB3" w:rsidRPr="00B671EE" w:rsidRDefault="00E05AB3" w:rsidP="00EE5885">
      <w:pPr>
        <w:pStyle w:val="3"/>
        <w:numPr>
          <w:ilvl w:val="1"/>
          <w:numId w:val="1"/>
        </w:numPr>
        <w:spacing w:before="0" w:after="0"/>
        <w:ind w:hanging="371"/>
        <w:jc w:val="both"/>
        <w:rPr>
          <w:rFonts w:ascii="Times New Roman" w:hAnsi="Times New Roman"/>
          <w:sz w:val="28"/>
          <w:szCs w:val="28"/>
        </w:rPr>
      </w:pPr>
      <w:r w:rsidRPr="00B671EE">
        <w:rPr>
          <w:rFonts w:ascii="Times New Roman" w:hAnsi="Times New Roman"/>
          <w:sz w:val="28"/>
          <w:szCs w:val="28"/>
        </w:rPr>
        <w:t>Подведение итогов запроса котировок</w:t>
      </w:r>
    </w:p>
    <w:p w:rsidR="00E05AB3" w:rsidRPr="00B671EE" w:rsidRDefault="00E05AB3" w:rsidP="00E05AB3">
      <w:pPr>
        <w:rPr>
          <w:sz w:val="28"/>
          <w:szCs w:val="28"/>
        </w:rPr>
      </w:pPr>
    </w:p>
    <w:p w:rsidR="00E05AB3" w:rsidRPr="00B671EE" w:rsidRDefault="00E05AB3" w:rsidP="00EE5885">
      <w:pPr>
        <w:pStyle w:val="a4"/>
        <w:numPr>
          <w:ilvl w:val="2"/>
          <w:numId w:val="33"/>
        </w:numPr>
        <w:ind w:left="0" w:firstLine="709"/>
        <w:jc w:val="both"/>
        <w:rPr>
          <w:sz w:val="28"/>
          <w:szCs w:val="28"/>
        </w:rPr>
      </w:pPr>
      <w:r w:rsidRPr="00B671EE">
        <w:rPr>
          <w:sz w:val="28"/>
          <w:szCs w:val="28"/>
        </w:rPr>
        <w:t>Комиссия</w:t>
      </w:r>
      <w:r w:rsidRPr="00B671EE">
        <w:rPr>
          <w:bCs/>
          <w:sz w:val="28"/>
          <w:szCs w:val="28"/>
        </w:rPr>
        <w:t xml:space="preserve"> по осуществлению </w:t>
      </w:r>
      <w:r w:rsidR="00A31F5C">
        <w:rPr>
          <w:bCs/>
          <w:sz w:val="28"/>
          <w:szCs w:val="28"/>
          <w:lang w:val="ru-RU"/>
        </w:rPr>
        <w:t xml:space="preserve">конкурентных </w:t>
      </w:r>
      <w:r w:rsidRPr="00B671EE">
        <w:rPr>
          <w:bCs/>
          <w:sz w:val="28"/>
          <w:szCs w:val="28"/>
        </w:rPr>
        <w:t>закупок</w:t>
      </w:r>
      <w:r w:rsidRPr="00B671EE">
        <w:rPr>
          <w:sz w:val="28"/>
          <w:szCs w:val="28"/>
        </w:rPr>
        <w:t xml:space="preserve"> принимает решение о победителе запроса котировок. По результатам работы комиссии </w:t>
      </w:r>
      <w:r w:rsidRPr="00B671EE">
        <w:rPr>
          <w:bCs/>
          <w:sz w:val="28"/>
          <w:szCs w:val="28"/>
        </w:rPr>
        <w:t xml:space="preserve">по осуществлению </w:t>
      </w:r>
      <w:r w:rsidR="00A31F5C">
        <w:rPr>
          <w:bCs/>
          <w:sz w:val="28"/>
          <w:szCs w:val="28"/>
          <w:lang w:val="ru-RU"/>
        </w:rPr>
        <w:t xml:space="preserve">конкурентных </w:t>
      </w:r>
      <w:r w:rsidRPr="00B671EE">
        <w:rPr>
          <w:bCs/>
          <w:sz w:val="28"/>
          <w:szCs w:val="28"/>
        </w:rPr>
        <w:t>закупок</w:t>
      </w:r>
      <w:r w:rsidRPr="00B671EE">
        <w:rPr>
          <w:sz w:val="28"/>
          <w:szCs w:val="28"/>
        </w:rPr>
        <w:t xml:space="preserve"> оформляется итоговый протокол, который должен содержать следующие сведения:</w:t>
      </w:r>
    </w:p>
    <w:p w:rsidR="00E05AB3" w:rsidRPr="00B671EE" w:rsidRDefault="00E05AB3" w:rsidP="00EE5885">
      <w:pPr>
        <w:pStyle w:val="a6"/>
        <w:numPr>
          <w:ilvl w:val="3"/>
          <w:numId w:val="33"/>
        </w:numPr>
        <w:suppressAutoHyphens/>
        <w:ind w:left="0" w:firstLine="709"/>
        <w:rPr>
          <w:sz w:val="28"/>
          <w:szCs w:val="28"/>
        </w:rPr>
      </w:pPr>
      <w:r w:rsidRPr="00B671EE">
        <w:rPr>
          <w:sz w:val="28"/>
          <w:szCs w:val="28"/>
        </w:rPr>
        <w:t>дата подписания протокола;</w:t>
      </w:r>
    </w:p>
    <w:p w:rsidR="00E05AB3" w:rsidRPr="00B671EE" w:rsidRDefault="00E05AB3" w:rsidP="00EE5885">
      <w:pPr>
        <w:pStyle w:val="a6"/>
        <w:numPr>
          <w:ilvl w:val="3"/>
          <w:numId w:val="33"/>
        </w:numPr>
        <w:suppressAutoHyphens/>
        <w:ind w:left="0" w:firstLine="709"/>
        <w:rPr>
          <w:sz w:val="28"/>
          <w:szCs w:val="28"/>
        </w:rPr>
      </w:pPr>
      <w:r w:rsidRPr="00B671EE">
        <w:rPr>
          <w:sz w:val="28"/>
          <w:szCs w:val="28"/>
        </w:rPr>
        <w:t>количество поданных заявок, а также дата и время регистрации каждой такой заявки;</w:t>
      </w:r>
    </w:p>
    <w:p w:rsidR="00E05AB3" w:rsidRPr="00B671EE" w:rsidRDefault="00E05AB3" w:rsidP="00EE5885">
      <w:pPr>
        <w:pStyle w:val="a6"/>
        <w:numPr>
          <w:ilvl w:val="3"/>
          <w:numId w:val="33"/>
        </w:numPr>
        <w:suppressAutoHyphens/>
        <w:ind w:left="0" w:firstLine="709"/>
        <w:rPr>
          <w:sz w:val="28"/>
          <w:szCs w:val="28"/>
        </w:rPr>
      </w:pPr>
      <w:r w:rsidRPr="00B671EE">
        <w:rPr>
          <w:sz w:val="28"/>
          <w:szCs w:val="28"/>
        </w:rPr>
        <w:lastRenderedPageBreak/>
        <w:t>порядковые номера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E05AB3" w:rsidRPr="00B671EE" w:rsidRDefault="00E05AB3" w:rsidP="00EE5885">
      <w:pPr>
        <w:pStyle w:val="a6"/>
        <w:numPr>
          <w:ilvl w:val="3"/>
          <w:numId w:val="33"/>
        </w:numPr>
        <w:suppressAutoHyphens/>
        <w:ind w:left="0" w:firstLine="709"/>
        <w:rPr>
          <w:sz w:val="28"/>
          <w:szCs w:val="28"/>
        </w:rPr>
      </w:pPr>
      <w:r w:rsidRPr="00B671EE">
        <w:rPr>
          <w:sz w:val="28"/>
          <w:szCs w:val="28"/>
        </w:rPr>
        <w:t xml:space="preserve">результаты рассмотрения заявок с указанием в том числе: </w:t>
      </w:r>
    </w:p>
    <w:p w:rsidR="00E05AB3" w:rsidRPr="00B671EE" w:rsidRDefault="00E05AB3" w:rsidP="00E05AB3">
      <w:pPr>
        <w:pStyle w:val="a6"/>
        <w:suppressAutoHyphens/>
        <w:rPr>
          <w:sz w:val="28"/>
          <w:szCs w:val="28"/>
        </w:rPr>
      </w:pPr>
      <w:r w:rsidRPr="00B671EE">
        <w:rPr>
          <w:sz w:val="28"/>
          <w:szCs w:val="28"/>
        </w:rPr>
        <w:t xml:space="preserve">а) количества заявок, которые отклонены; </w:t>
      </w:r>
    </w:p>
    <w:p w:rsidR="00E05AB3" w:rsidRPr="00B671EE" w:rsidRDefault="00E05AB3" w:rsidP="00E05AB3">
      <w:pPr>
        <w:pStyle w:val="a6"/>
        <w:suppressAutoHyphens/>
        <w:rPr>
          <w:sz w:val="28"/>
          <w:szCs w:val="28"/>
        </w:rPr>
      </w:pPr>
      <w:r w:rsidRPr="00B671EE">
        <w:rPr>
          <w:sz w:val="28"/>
          <w:szCs w:val="28"/>
        </w:rPr>
        <w:t>б) оснований отклонения каждой заявки с указанием положений извещения о проведении запроса котировок, которым не соответствует такая заявка;</w:t>
      </w:r>
    </w:p>
    <w:p w:rsidR="00E05AB3" w:rsidRPr="00B671EE" w:rsidRDefault="00E05AB3" w:rsidP="00EE5885">
      <w:pPr>
        <w:pStyle w:val="a6"/>
        <w:numPr>
          <w:ilvl w:val="3"/>
          <w:numId w:val="33"/>
        </w:numPr>
        <w:suppressAutoHyphens/>
        <w:ind w:left="0" w:firstLine="709"/>
        <w:rPr>
          <w:sz w:val="28"/>
          <w:szCs w:val="28"/>
        </w:rPr>
      </w:pPr>
      <w:r w:rsidRPr="00B671EE">
        <w:rPr>
          <w:sz w:val="28"/>
          <w:szCs w:val="28"/>
        </w:rPr>
        <w:t xml:space="preserve">результаты оценки заявок на участие в закупке с указанием решения комиссии по осуществлению </w:t>
      </w:r>
      <w:r w:rsidR="00625495">
        <w:rPr>
          <w:sz w:val="28"/>
          <w:szCs w:val="28"/>
          <w:lang w:val="ru-RU"/>
        </w:rPr>
        <w:t xml:space="preserve">конкурентных </w:t>
      </w:r>
      <w:r w:rsidRPr="00B671EE">
        <w:rPr>
          <w:sz w:val="28"/>
          <w:szCs w:val="28"/>
        </w:rPr>
        <w:t>закупок о присвоении каждой такой заявке значения по итогам оценки;</w:t>
      </w:r>
    </w:p>
    <w:p w:rsidR="00E05AB3" w:rsidRPr="00B671EE" w:rsidRDefault="00E05AB3" w:rsidP="00EE5885">
      <w:pPr>
        <w:pStyle w:val="a6"/>
        <w:numPr>
          <w:ilvl w:val="3"/>
          <w:numId w:val="33"/>
        </w:numPr>
        <w:suppressAutoHyphens/>
        <w:ind w:left="0" w:firstLine="709"/>
        <w:rPr>
          <w:sz w:val="28"/>
          <w:szCs w:val="28"/>
        </w:rPr>
      </w:pPr>
      <w:r w:rsidRPr="00B671EE">
        <w:rPr>
          <w:sz w:val="28"/>
          <w:szCs w:val="28"/>
        </w:rPr>
        <w:t>причины, по которым запрос котировок признан несостоявшимся, в случае признания его таковым.</w:t>
      </w:r>
    </w:p>
    <w:p w:rsidR="00E05AB3" w:rsidRPr="00B671EE" w:rsidRDefault="00E05AB3" w:rsidP="00EE5885">
      <w:pPr>
        <w:numPr>
          <w:ilvl w:val="2"/>
          <w:numId w:val="33"/>
        </w:numPr>
        <w:ind w:left="0" w:firstLine="709"/>
        <w:jc w:val="both"/>
        <w:rPr>
          <w:sz w:val="28"/>
          <w:szCs w:val="28"/>
        </w:rPr>
      </w:pPr>
      <w:r w:rsidRPr="00B671EE">
        <w:rPr>
          <w:sz w:val="28"/>
          <w:szCs w:val="28"/>
        </w:rPr>
        <w:t>Итоговый протокол комиссии размещается на сайтах не позднее 3 (трех) дней с даты подписания протокола.</w:t>
      </w:r>
      <w:r w:rsidR="00794DB7">
        <w:rPr>
          <w:sz w:val="28"/>
          <w:szCs w:val="28"/>
        </w:rPr>
        <w:t xml:space="preserve"> </w:t>
      </w:r>
      <w:r w:rsidR="00794DB7" w:rsidRPr="00794DB7">
        <w:rPr>
          <w:sz w:val="28"/>
          <w:szCs w:val="28"/>
        </w:rPr>
        <w:t>Срок подписания протокола не может превышать 30 календарных дней. Указанный срок может быть продлен, но не более чем на 20 календарных дней</w:t>
      </w:r>
      <w:r w:rsidR="00794DB7">
        <w:rPr>
          <w:sz w:val="28"/>
          <w:szCs w:val="28"/>
        </w:rPr>
        <w:t>.</w:t>
      </w:r>
    </w:p>
    <w:p w:rsidR="00E05AB3" w:rsidRPr="00B671EE" w:rsidRDefault="00E05AB3" w:rsidP="00EE5885">
      <w:pPr>
        <w:numPr>
          <w:ilvl w:val="2"/>
          <w:numId w:val="33"/>
        </w:numPr>
        <w:ind w:left="0" w:firstLine="709"/>
        <w:jc w:val="both"/>
        <w:rPr>
          <w:sz w:val="28"/>
          <w:szCs w:val="28"/>
        </w:rPr>
      </w:pPr>
      <w:r w:rsidRPr="00B671EE">
        <w:rPr>
          <w:sz w:val="28"/>
          <w:szCs w:val="28"/>
        </w:rPr>
        <w:t>При проведении переторжки (переторжек)</w:t>
      </w:r>
      <w:r w:rsidR="005A7282">
        <w:rPr>
          <w:sz w:val="28"/>
          <w:szCs w:val="28"/>
        </w:rPr>
        <w:t>, конкурентных переговоров</w:t>
      </w:r>
      <w:r w:rsidRPr="00B671EE">
        <w:rPr>
          <w:sz w:val="28"/>
          <w:szCs w:val="28"/>
        </w:rPr>
        <w:t>, в иных случаях дата и время рассмотрения заявок и подведения итогов могут быть перенесены.</w:t>
      </w:r>
    </w:p>
    <w:p w:rsidR="00E05AB3" w:rsidRPr="00B671EE" w:rsidRDefault="00E05AB3" w:rsidP="00E05AB3">
      <w:pPr>
        <w:pStyle w:val="a4"/>
        <w:ind w:left="709"/>
        <w:jc w:val="both"/>
        <w:rPr>
          <w:sz w:val="28"/>
          <w:szCs w:val="28"/>
        </w:rPr>
      </w:pPr>
    </w:p>
    <w:p w:rsidR="00E05AB3" w:rsidRPr="00B671EE" w:rsidRDefault="00E05AB3" w:rsidP="00E05AB3">
      <w:pPr>
        <w:pStyle w:val="3"/>
        <w:numPr>
          <w:ilvl w:val="1"/>
          <w:numId w:val="1"/>
        </w:numPr>
        <w:spacing w:before="0" w:after="0"/>
        <w:ind w:hanging="371"/>
        <w:jc w:val="both"/>
        <w:rPr>
          <w:rFonts w:ascii="Times New Roman" w:hAnsi="Times New Roman"/>
          <w:sz w:val="28"/>
          <w:szCs w:val="28"/>
        </w:rPr>
      </w:pPr>
      <w:r w:rsidRPr="00B671EE">
        <w:rPr>
          <w:rFonts w:ascii="Times New Roman" w:hAnsi="Times New Roman"/>
          <w:sz w:val="28"/>
          <w:szCs w:val="28"/>
        </w:rPr>
        <w:t>Признание запроса котировок несостоявшимся</w:t>
      </w:r>
    </w:p>
    <w:p w:rsidR="00E05AB3" w:rsidRPr="00B671EE" w:rsidRDefault="00E05AB3" w:rsidP="00E05AB3">
      <w:pPr>
        <w:rPr>
          <w:sz w:val="28"/>
          <w:szCs w:val="28"/>
        </w:rPr>
      </w:pPr>
    </w:p>
    <w:p w:rsidR="00E05AB3" w:rsidRPr="00B671EE" w:rsidRDefault="00E05AB3" w:rsidP="00E05AB3">
      <w:pPr>
        <w:pStyle w:val="a6"/>
        <w:numPr>
          <w:ilvl w:val="2"/>
          <w:numId w:val="1"/>
        </w:numPr>
        <w:suppressAutoHyphens/>
        <w:ind w:left="0" w:firstLine="709"/>
        <w:rPr>
          <w:sz w:val="28"/>
          <w:szCs w:val="28"/>
        </w:rPr>
      </w:pPr>
      <w:r w:rsidRPr="00B671EE">
        <w:rPr>
          <w:sz w:val="28"/>
          <w:szCs w:val="28"/>
        </w:rPr>
        <w:t xml:space="preserve">Запрос котировок (в том числе в части отдельных лотов) признается несостоявшимся, </w:t>
      </w:r>
      <w:r w:rsidR="00EE5885">
        <w:rPr>
          <w:sz w:val="28"/>
          <w:szCs w:val="28"/>
          <w:lang w:val="ru-RU"/>
        </w:rPr>
        <w:t>в связи с тем, что</w:t>
      </w:r>
      <w:r w:rsidRPr="00B671EE">
        <w:rPr>
          <w:sz w:val="28"/>
          <w:szCs w:val="28"/>
        </w:rPr>
        <w:t>:</w:t>
      </w:r>
    </w:p>
    <w:p w:rsidR="00E05AB3" w:rsidRDefault="00E05AB3" w:rsidP="00EE5885">
      <w:pPr>
        <w:pStyle w:val="a6"/>
        <w:numPr>
          <w:ilvl w:val="3"/>
          <w:numId w:val="34"/>
        </w:numPr>
        <w:suppressAutoHyphens/>
        <w:ind w:left="0" w:firstLine="709"/>
        <w:rPr>
          <w:sz w:val="28"/>
          <w:szCs w:val="28"/>
        </w:rPr>
      </w:pPr>
      <w:r>
        <w:rPr>
          <w:sz w:val="28"/>
          <w:szCs w:val="28"/>
        </w:rPr>
        <w:t>на участие в запросе котировок не подан</w:t>
      </w:r>
      <w:r w:rsidR="00A153FC">
        <w:rPr>
          <w:sz w:val="28"/>
          <w:szCs w:val="28"/>
          <w:lang w:val="ru-RU"/>
        </w:rPr>
        <w:t>о</w:t>
      </w:r>
      <w:r>
        <w:rPr>
          <w:sz w:val="28"/>
          <w:szCs w:val="28"/>
        </w:rPr>
        <w:t xml:space="preserve"> ни одн</w:t>
      </w:r>
      <w:r w:rsidR="00A153FC">
        <w:rPr>
          <w:sz w:val="28"/>
          <w:szCs w:val="28"/>
          <w:lang w:val="ru-RU"/>
        </w:rPr>
        <w:t>ой</w:t>
      </w:r>
      <w:r>
        <w:rPr>
          <w:sz w:val="28"/>
          <w:szCs w:val="28"/>
        </w:rPr>
        <w:t xml:space="preserve"> заявк</w:t>
      </w:r>
      <w:r w:rsidR="00A153FC">
        <w:rPr>
          <w:sz w:val="28"/>
          <w:szCs w:val="28"/>
          <w:lang w:val="ru-RU"/>
        </w:rPr>
        <w:t>и</w:t>
      </w:r>
      <w:r>
        <w:rPr>
          <w:sz w:val="28"/>
          <w:szCs w:val="28"/>
        </w:rPr>
        <w:t>;</w:t>
      </w:r>
    </w:p>
    <w:p w:rsidR="00A153FC" w:rsidRPr="00A153FC" w:rsidRDefault="00E05AB3" w:rsidP="00EE5885">
      <w:pPr>
        <w:pStyle w:val="a6"/>
        <w:numPr>
          <w:ilvl w:val="3"/>
          <w:numId w:val="34"/>
        </w:numPr>
        <w:suppressAutoHyphens/>
        <w:ind w:left="0" w:firstLine="709"/>
        <w:rPr>
          <w:sz w:val="28"/>
          <w:szCs w:val="28"/>
        </w:rPr>
      </w:pPr>
      <w:r w:rsidRPr="00B671EE">
        <w:rPr>
          <w:sz w:val="28"/>
          <w:szCs w:val="28"/>
        </w:rPr>
        <w:t>на участие в запросе котировок подан</w:t>
      </w:r>
      <w:r w:rsidR="00A153FC">
        <w:rPr>
          <w:sz w:val="28"/>
          <w:szCs w:val="28"/>
          <w:lang w:val="ru-RU"/>
        </w:rPr>
        <w:t>а</w:t>
      </w:r>
      <w:r w:rsidRPr="00B671EE">
        <w:rPr>
          <w:sz w:val="28"/>
          <w:szCs w:val="28"/>
        </w:rPr>
        <w:t xml:space="preserve"> </w:t>
      </w:r>
      <w:r w:rsidR="00A153FC">
        <w:rPr>
          <w:sz w:val="28"/>
          <w:szCs w:val="28"/>
          <w:lang w:val="ru-RU"/>
        </w:rPr>
        <w:t>одна</w:t>
      </w:r>
      <w:r w:rsidRPr="00B671EE">
        <w:rPr>
          <w:sz w:val="28"/>
          <w:szCs w:val="28"/>
        </w:rPr>
        <w:t xml:space="preserve"> заявк</w:t>
      </w:r>
      <w:r w:rsidR="00A153FC">
        <w:rPr>
          <w:sz w:val="28"/>
          <w:szCs w:val="28"/>
          <w:lang w:val="ru-RU"/>
        </w:rPr>
        <w:t>а;</w:t>
      </w:r>
    </w:p>
    <w:p w:rsidR="00E05AB3" w:rsidRDefault="003D3B7A" w:rsidP="00EE5885">
      <w:pPr>
        <w:pStyle w:val="a6"/>
        <w:numPr>
          <w:ilvl w:val="3"/>
          <w:numId w:val="34"/>
        </w:numPr>
        <w:suppressAutoHyphens/>
        <w:ind w:left="0" w:firstLine="709"/>
        <w:rPr>
          <w:sz w:val="28"/>
          <w:szCs w:val="28"/>
        </w:rPr>
      </w:pPr>
      <w:r>
        <w:rPr>
          <w:sz w:val="28"/>
          <w:szCs w:val="28"/>
          <w:lang w:val="ru-RU"/>
        </w:rPr>
        <w:t>по результатам проведения запроса котировок все заявки на участие в закупке отклонены</w:t>
      </w:r>
      <w:r w:rsidR="00E05AB3" w:rsidRPr="00B671EE">
        <w:rPr>
          <w:sz w:val="28"/>
          <w:szCs w:val="28"/>
        </w:rPr>
        <w:t>;</w:t>
      </w:r>
    </w:p>
    <w:p w:rsidR="00E05AB3" w:rsidRDefault="003D3B7A" w:rsidP="00EE5885">
      <w:pPr>
        <w:pStyle w:val="a6"/>
        <w:numPr>
          <w:ilvl w:val="3"/>
          <w:numId w:val="34"/>
        </w:numPr>
        <w:suppressAutoHyphens/>
        <w:ind w:left="0" w:firstLine="709"/>
        <w:rPr>
          <w:sz w:val="28"/>
          <w:szCs w:val="28"/>
        </w:rPr>
      </w:pPr>
      <w:r>
        <w:rPr>
          <w:sz w:val="28"/>
          <w:szCs w:val="28"/>
          <w:lang w:val="ru-RU"/>
        </w:rPr>
        <w:t>по результатам проведения запроса котировок отклонены все заявки, за исключением одной заявки на участие в закупке</w:t>
      </w:r>
      <w:r w:rsidR="00E05AB3" w:rsidRPr="00C53C59">
        <w:rPr>
          <w:sz w:val="28"/>
          <w:szCs w:val="28"/>
        </w:rPr>
        <w:t>;</w:t>
      </w:r>
    </w:p>
    <w:p w:rsidR="00E05AB3" w:rsidRPr="00C53C59" w:rsidRDefault="003D3B7A" w:rsidP="00EE5885">
      <w:pPr>
        <w:pStyle w:val="a6"/>
        <w:numPr>
          <w:ilvl w:val="3"/>
          <w:numId w:val="34"/>
        </w:numPr>
        <w:suppressAutoHyphens/>
        <w:ind w:left="0" w:firstLine="709"/>
        <w:rPr>
          <w:sz w:val="28"/>
          <w:szCs w:val="28"/>
        </w:rPr>
      </w:pPr>
      <w:r>
        <w:rPr>
          <w:sz w:val="28"/>
          <w:szCs w:val="28"/>
          <w:lang w:val="ru-RU"/>
        </w:rPr>
        <w:t>по итогам проведения запроса котировок все участники уклонились от заключения договора</w:t>
      </w:r>
      <w:r w:rsidR="00E05AB3" w:rsidRPr="00C53C59">
        <w:rPr>
          <w:sz w:val="28"/>
          <w:szCs w:val="28"/>
        </w:rPr>
        <w:t>.</w:t>
      </w:r>
    </w:p>
    <w:p w:rsidR="00E05AB3" w:rsidRPr="00B671EE" w:rsidRDefault="00E05AB3" w:rsidP="00E05AB3">
      <w:pPr>
        <w:pStyle w:val="a6"/>
        <w:numPr>
          <w:ilvl w:val="2"/>
          <w:numId w:val="1"/>
        </w:numPr>
        <w:suppressAutoHyphens/>
        <w:ind w:left="0" w:firstLine="709"/>
        <w:rPr>
          <w:sz w:val="28"/>
          <w:szCs w:val="28"/>
        </w:rPr>
      </w:pPr>
      <w:r w:rsidRPr="00B671EE">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заявок только одна заявка признана соответствующей извещению, или на участие в запросе котировок подана одна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E05AB3" w:rsidRPr="00B671EE" w:rsidRDefault="00E05AB3" w:rsidP="00E05AB3">
      <w:pPr>
        <w:pStyle w:val="a6"/>
        <w:suppressAutoHyphens/>
        <w:rPr>
          <w:sz w:val="28"/>
          <w:szCs w:val="28"/>
        </w:rPr>
      </w:pPr>
      <w:r w:rsidRPr="00B671EE">
        <w:rPr>
          <w:sz w:val="28"/>
          <w:szCs w:val="28"/>
        </w:rPr>
        <w:t>Цена заключаемого договора не может превышать цену, указанную в заявке участника запроса котировок (в том числе в части отдельных лотов).</w:t>
      </w:r>
    </w:p>
    <w:p w:rsidR="00E05AB3" w:rsidRPr="00B671EE" w:rsidRDefault="00E05AB3" w:rsidP="00E05AB3">
      <w:pPr>
        <w:pStyle w:val="a6"/>
        <w:suppressAutoHyphens/>
        <w:rPr>
          <w:sz w:val="28"/>
          <w:szCs w:val="28"/>
        </w:rPr>
      </w:pPr>
      <w:r w:rsidRPr="00B671EE">
        <w:rPr>
          <w:sz w:val="28"/>
          <w:szCs w:val="28"/>
        </w:rPr>
        <w:t xml:space="preserve">Цена заключаемого договора </w:t>
      </w:r>
      <w:r w:rsidR="00625495" w:rsidRPr="00CC327A">
        <w:rPr>
          <w:sz w:val="28"/>
          <w:szCs w:val="28"/>
        </w:rPr>
        <w:t>определяется в порядке, установленном заказчиком</w:t>
      </w:r>
      <w:r w:rsidRPr="00B671EE">
        <w:rPr>
          <w:sz w:val="28"/>
          <w:szCs w:val="28"/>
        </w:rPr>
        <w:t>.</w:t>
      </w:r>
    </w:p>
    <w:p w:rsidR="00E05AB3" w:rsidRPr="00B671EE" w:rsidRDefault="00E05AB3" w:rsidP="00E05AB3">
      <w:pPr>
        <w:pStyle w:val="a6"/>
        <w:suppressAutoHyphens/>
        <w:rPr>
          <w:sz w:val="28"/>
          <w:szCs w:val="28"/>
        </w:rPr>
      </w:pPr>
      <w:r w:rsidRPr="00B671EE">
        <w:rPr>
          <w:sz w:val="28"/>
          <w:szCs w:val="28"/>
        </w:rPr>
        <w:lastRenderedPageBreak/>
        <w:t>Если цена заключаемого договора снижена по сравнению с ценой, указанной в заявке участника, договор заключается при согласии участника.</w:t>
      </w:r>
    </w:p>
    <w:p w:rsidR="00E05AB3" w:rsidRPr="00B671EE" w:rsidRDefault="00E05AB3" w:rsidP="00E05AB3">
      <w:pPr>
        <w:pStyle w:val="a6"/>
        <w:numPr>
          <w:ilvl w:val="2"/>
          <w:numId w:val="1"/>
        </w:numPr>
        <w:suppressAutoHyphens/>
        <w:ind w:left="0" w:firstLine="709"/>
        <w:rPr>
          <w:sz w:val="28"/>
          <w:szCs w:val="28"/>
        </w:rPr>
      </w:pPr>
      <w:r w:rsidRPr="00B671EE">
        <w:rPr>
          <w:sz w:val="28"/>
          <w:szCs w:val="28"/>
        </w:rPr>
        <w:t>Запрос котировок может быть признан несостоявшимся</w:t>
      </w:r>
      <w:r>
        <w:rPr>
          <w:sz w:val="28"/>
          <w:szCs w:val="28"/>
        </w:rPr>
        <w:t>, если к моменту окончания срока подачи заявок:</w:t>
      </w:r>
    </w:p>
    <w:p w:rsidR="00E05AB3" w:rsidRPr="00B671EE" w:rsidRDefault="00E05AB3" w:rsidP="00E05AB3">
      <w:pPr>
        <w:pStyle w:val="a6"/>
        <w:suppressAutoHyphens/>
        <w:rPr>
          <w:sz w:val="28"/>
          <w:szCs w:val="28"/>
        </w:rPr>
      </w:pPr>
      <w:r>
        <w:rPr>
          <w:sz w:val="28"/>
          <w:szCs w:val="28"/>
        </w:rPr>
        <w:t xml:space="preserve">- </w:t>
      </w:r>
      <w:r w:rsidRPr="00B671EE">
        <w:rPr>
          <w:sz w:val="28"/>
          <w:szCs w:val="28"/>
        </w:rPr>
        <w:t>не поступило ни одной заявки на участие в запросе котировок:</w:t>
      </w:r>
    </w:p>
    <w:p w:rsidR="00E05AB3" w:rsidRPr="00B671EE" w:rsidRDefault="00E05AB3" w:rsidP="00E05AB3">
      <w:pPr>
        <w:pStyle w:val="a6"/>
        <w:suppressAutoHyphens/>
        <w:rPr>
          <w:sz w:val="28"/>
          <w:szCs w:val="28"/>
        </w:rPr>
      </w:pPr>
      <w:r w:rsidRPr="00B671EE">
        <w:rPr>
          <w:sz w:val="28"/>
          <w:szCs w:val="28"/>
        </w:rPr>
        <w:t>- поступила одна заявка и заказчиком принято решение о признании закупки несостоявшейся без рассмотрения заявки и заключения договора.</w:t>
      </w:r>
    </w:p>
    <w:p w:rsidR="00E05AB3" w:rsidRPr="00B671EE" w:rsidRDefault="00E05AB3" w:rsidP="00E05AB3">
      <w:pPr>
        <w:pStyle w:val="a6"/>
        <w:suppressAutoHyphens/>
        <w:rPr>
          <w:sz w:val="28"/>
          <w:szCs w:val="28"/>
        </w:rPr>
      </w:pPr>
      <w:r w:rsidRPr="00B671EE">
        <w:rPr>
          <w:sz w:val="28"/>
          <w:szCs w:val="28"/>
        </w:rPr>
        <w:t xml:space="preserve">В случае признания запроса котировок несостоявшимся соответствующая информация отражается в </w:t>
      </w:r>
      <w:r>
        <w:rPr>
          <w:sz w:val="28"/>
          <w:szCs w:val="28"/>
        </w:rPr>
        <w:t xml:space="preserve">итоговом </w:t>
      </w:r>
      <w:r w:rsidRPr="00B671EE">
        <w:rPr>
          <w:sz w:val="28"/>
          <w:szCs w:val="28"/>
        </w:rPr>
        <w:t>протоколе, иные протоколы в ходе закупки не оформляются.</w:t>
      </w:r>
    </w:p>
    <w:p w:rsidR="00E05AB3" w:rsidRPr="00B671EE" w:rsidRDefault="00E05AB3" w:rsidP="00E05AB3">
      <w:pPr>
        <w:pStyle w:val="a6"/>
        <w:numPr>
          <w:ilvl w:val="2"/>
          <w:numId w:val="1"/>
        </w:numPr>
        <w:suppressAutoHyphens/>
        <w:ind w:left="0" w:firstLine="709"/>
        <w:rPr>
          <w:sz w:val="28"/>
          <w:szCs w:val="28"/>
        </w:rPr>
      </w:pPr>
      <w:r w:rsidRPr="00B671EE">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bookmarkStart w:id="5" w:name="_Toc517167461"/>
    </w:p>
    <w:bookmarkEnd w:id="5"/>
    <w:p w:rsidR="00E05AB3" w:rsidRPr="00B671EE" w:rsidRDefault="00E05AB3" w:rsidP="00E05AB3">
      <w:pPr>
        <w:rPr>
          <w:sz w:val="28"/>
          <w:szCs w:val="28"/>
        </w:rPr>
      </w:pPr>
    </w:p>
    <w:p w:rsidR="00E05AB3" w:rsidRPr="00B671EE" w:rsidRDefault="00E05AB3" w:rsidP="00E05AB3">
      <w:pPr>
        <w:pStyle w:val="3"/>
        <w:keepNext w:val="0"/>
        <w:widowControl w:val="0"/>
        <w:numPr>
          <w:ilvl w:val="1"/>
          <w:numId w:val="1"/>
        </w:numPr>
        <w:spacing w:before="0" w:after="0"/>
        <w:ind w:left="0" w:firstLine="709"/>
        <w:jc w:val="both"/>
        <w:rPr>
          <w:rFonts w:ascii="Times New Roman" w:hAnsi="Times New Roman"/>
          <w:sz w:val="28"/>
          <w:szCs w:val="28"/>
        </w:rPr>
      </w:pPr>
      <w:r w:rsidRPr="00B671EE">
        <w:rPr>
          <w:rFonts w:ascii="Times New Roman" w:hAnsi="Times New Roman"/>
          <w:sz w:val="28"/>
          <w:szCs w:val="28"/>
        </w:rPr>
        <w:t>Проведение переторжки</w:t>
      </w:r>
    </w:p>
    <w:p w:rsidR="00E05AB3" w:rsidRPr="00B671EE" w:rsidRDefault="00E05AB3" w:rsidP="00E05AB3">
      <w:pPr>
        <w:rPr>
          <w:sz w:val="28"/>
          <w:szCs w:val="28"/>
        </w:rPr>
      </w:pPr>
    </w:p>
    <w:p w:rsidR="00E05AB3" w:rsidRPr="00B671EE" w:rsidRDefault="00E05AB3" w:rsidP="00E05AB3">
      <w:pPr>
        <w:pStyle w:val="a4"/>
        <w:numPr>
          <w:ilvl w:val="2"/>
          <w:numId w:val="1"/>
        </w:numPr>
        <w:ind w:left="0" w:firstLine="709"/>
        <w:jc w:val="both"/>
        <w:rPr>
          <w:sz w:val="28"/>
          <w:szCs w:val="28"/>
        </w:rPr>
      </w:pPr>
      <w:r w:rsidRPr="00B671EE">
        <w:rPr>
          <w:sz w:val="28"/>
          <w:szCs w:val="28"/>
        </w:rPr>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r>
        <w:rPr>
          <w:sz w:val="28"/>
          <w:szCs w:val="28"/>
          <w:lang w:val="ru-RU"/>
        </w:rPr>
        <w:t>,</w:t>
      </w:r>
      <w:r w:rsidRPr="00B671EE">
        <w:rPr>
          <w:sz w:val="28"/>
          <w:szCs w:val="28"/>
        </w:rPr>
        <w:t xml:space="preserve"> уменьшения сроков поставки товара, выполнения работ, оказания услуг, снижения размера аванса и в других случаях.</w:t>
      </w:r>
    </w:p>
    <w:p w:rsidR="00E05AB3" w:rsidRPr="00B671EE" w:rsidRDefault="00E05AB3" w:rsidP="00E05AB3">
      <w:pPr>
        <w:pStyle w:val="a4"/>
        <w:numPr>
          <w:ilvl w:val="2"/>
          <w:numId w:val="1"/>
        </w:numPr>
        <w:ind w:left="0" w:firstLine="709"/>
        <w:jc w:val="both"/>
        <w:rPr>
          <w:sz w:val="28"/>
          <w:szCs w:val="28"/>
        </w:rPr>
      </w:pPr>
      <w:r w:rsidRPr="00B671EE">
        <w:rPr>
          <w:sz w:val="28"/>
          <w:szCs w:val="28"/>
        </w:rPr>
        <w:t>Переторжка проводится по решению заказчика неограниченное количество раз в рамках одного запроса котировок.</w:t>
      </w:r>
    </w:p>
    <w:p w:rsidR="00E05AB3" w:rsidRPr="00B671EE" w:rsidRDefault="00E05AB3" w:rsidP="00E05AB3">
      <w:pPr>
        <w:pStyle w:val="a4"/>
        <w:numPr>
          <w:ilvl w:val="2"/>
          <w:numId w:val="1"/>
        </w:numPr>
        <w:ind w:left="0" w:firstLine="709"/>
        <w:jc w:val="both"/>
        <w:rPr>
          <w:sz w:val="28"/>
          <w:szCs w:val="28"/>
        </w:rPr>
      </w:pPr>
      <w:r w:rsidRPr="00B671EE">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E05AB3" w:rsidRPr="00B671EE" w:rsidRDefault="00E05AB3" w:rsidP="00E05AB3">
      <w:pPr>
        <w:pStyle w:val="a4"/>
        <w:numPr>
          <w:ilvl w:val="2"/>
          <w:numId w:val="1"/>
        </w:numPr>
        <w:ind w:left="0" w:firstLine="709"/>
        <w:jc w:val="both"/>
        <w:rPr>
          <w:sz w:val="28"/>
          <w:szCs w:val="28"/>
        </w:rPr>
      </w:pPr>
      <w:r w:rsidRPr="00B671EE">
        <w:rPr>
          <w:sz w:val="28"/>
          <w:szCs w:val="28"/>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625495" w:rsidRPr="00625495" w:rsidRDefault="00625495" w:rsidP="00103529">
      <w:pPr>
        <w:pStyle w:val="a4"/>
        <w:ind w:left="0" w:firstLine="709"/>
        <w:jc w:val="both"/>
        <w:rPr>
          <w:sz w:val="28"/>
          <w:szCs w:val="28"/>
          <w:lang w:val="ru-RU"/>
        </w:rPr>
      </w:pPr>
      <w:r w:rsidRPr="00625495">
        <w:rPr>
          <w:sz w:val="28"/>
          <w:szCs w:val="28"/>
          <w:lang w:val="ru-RU"/>
        </w:rPr>
        <w:t xml:space="preserve">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w:t>
      </w:r>
      <w:r w:rsidRPr="00625495">
        <w:rPr>
          <w:sz w:val="28"/>
          <w:szCs w:val="28"/>
          <w:lang w:val="ru-RU"/>
        </w:rPr>
        <w:lastRenderedPageBreak/>
        <w:t>переторжке направляется не менее чем за два рабочих дня до даты ее проведения.</w:t>
      </w:r>
    </w:p>
    <w:p w:rsidR="00625495" w:rsidRDefault="00625495" w:rsidP="00625495">
      <w:pPr>
        <w:pStyle w:val="a4"/>
        <w:ind w:left="0" w:firstLine="709"/>
        <w:jc w:val="both"/>
        <w:rPr>
          <w:sz w:val="28"/>
          <w:szCs w:val="28"/>
          <w:lang w:val="ru-RU"/>
        </w:rPr>
      </w:pPr>
      <w:r w:rsidRPr="00625495">
        <w:rPr>
          <w:sz w:val="28"/>
          <w:szCs w:val="28"/>
          <w:lang w:val="ru-RU"/>
        </w:rPr>
        <w:t xml:space="preserve">В случае если переторжка проводится в режиме реального времени в приглашении указывается срок, до которого участник </w:t>
      </w:r>
      <w:r>
        <w:rPr>
          <w:sz w:val="28"/>
          <w:szCs w:val="28"/>
          <w:lang w:val="ru-RU"/>
        </w:rPr>
        <w:t>запроса котировок</w:t>
      </w:r>
      <w:r w:rsidRPr="00625495">
        <w:rPr>
          <w:sz w:val="28"/>
          <w:szCs w:val="28"/>
          <w:lang w:val="ru-RU"/>
        </w:rPr>
        <w:t>,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E05AB3" w:rsidRPr="00B671EE" w:rsidRDefault="00E05AB3" w:rsidP="00E05AB3">
      <w:pPr>
        <w:pStyle w:val="a4"/>
        <w:ind w:left="0" w:firstLine="709"/>
        <w:jc w:val="both"/>
        <w:rPr>
          <w:sz w:val="28"/>
          <w:szCs w:val="28"/>
        </w:rPr>
      </w:pPr>
      <w:r w:rsidRPr="00B671EE">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E05AB3" w:rsidRPr="00B671EE" w:rsidRDefault="00E05AB3" w:rsidP="00E05AB3">
      <w:pPr>
        <w:pStyle w:val="a4"/>
        <w:numPr>
          <w:ilvl w:val="2"/>
          <w:numId w:val="1"/>
        </w:numPr>
        <w:ind w:left="0" w:firstLine="709"/>
        <w:jc w:val="both"/>
        <w:rPr>
          <w:sz w:val="28"/>
          <w:szCs w:val="28"/>
        </w:rPr>
      </w:pPr>
      <w:r w:rsidRPr="00B671EE">
        <w:rPr>
          <w:sz w:val="28"/>
          <w:szCs w:val="28"/>
        </w:rPr>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E05AB3" w:rsidRPr="00B671EE" w:rsidRDefault="00E05AB3" w:rsidP="00E05AB3">
      <w:pPr>
        <w:pStyle w:val="a4"/>
        <w:numPr>
          <w:ilvl w:val="2"/>
          <w:numId w:val="1"/>
        </w:numPr>
        <w:ind w:left="0" w:firstLine="709"/>
        <w:jc w:val="both"/>
        <w:rPr>
          <w:sz w:val="28"/>
          <w:szCs w:val="28"/>
        </w:rPr>
      </w:pPr>
      <w:r w:rsidRPr="00B671EE">
        <w:rPr>
          <w:sz w:val="28"/>
          <w:szCs w:val="28"/>
        </w:rPr>
        <w:t>При проведении переторжки в режиме реального времени изменению подлежит только цена предложения.</w:t>
      </w:r>
    </w:p>
    <w:p w:rsidR="00E05AB3" w:rsidRPr="00B671EE" w:rsidRDefault="00E05AB3" w:rsidP="00E05AB3">
      <w:pPr>
        <w:pStyle w:val="a4"/>
        <w:numPr>
          <w:ilvl w:val="2"/>
          <w:numId w:val="1"/>
        </w:numPr>
        <w:ind w:left="0" w:firstLine="709"/>
        <w:jc w:val="both"/>
        <w:rPr>
          <w:sz w:val="28"/>
          <w:szCs w:val="28"/>
        </w:rPr>
      </w:pPr>
      <w:r w:rsidRPr="00B671EE">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E05AB3" w:rsidRPr="00B671EE" w:rsidRDefault="00E05AB3" w:rsidP="00E05AB3">
      <w:pPr>
        <w:pStyle w:val="a4"/>
        <w:numPr>
          <w:ilvl w:val="2"/>
          <w:numId w:val="1"/>
        </w:numPr>
        <w:ind w:left="0" w:firstLine="709"/>
        <w:jc w:val="both"/>
        <w:rPr>
          <w:sz w:val="28"/>
          <w:szCs w:val="28"/>
        </w:rPr>
      </w:pPr>
      <w:r w:rsidRPr="00B671EE">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E05AB3" w:rsidRPr="00B671EE" w:rsidRDefault="00E05AB3" w:rsidP="00E05AB3">
      <w:pPr>
        <w:pStyle w:val="a4"/>
        <w:numPr>
          <w:ilvl w:val="2"/>
          <w:numId w:val="1"/>
        </w:numPr>
        <w:ind w:left="0" w:firstLine="709"/>
        <w:jc w:val="both"/>
        <w:rPr>
          <w:sz w:val="28"/>
          <w:szCs w:val="28"/>
        </w:rPr>
      </w:pPr>
      <w:r w:rsidRPr="00B671EE">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E05AB3" w:rsidRPr="00B671EE" w:rsidRDefault="00E05AB3" w:rsidP="00E05AB3">
      <w:pPr>
        <w:pStyle w:val="a4"/>
        <w:ind w:left="0" w:firstLine="709"/>
        <w:jc w:val="both"/>
        <w:rPr>
          <w:sz w:val="28"/>
          <w:szCs w:val="28"/>
        </w:rPr>
      </w:pPr>
      <w:r w:rsidRPr="00B671EE">
        <w:rPr>
          <w:sz w:val="28"/>
          <w:szCs w:val="28"/>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E05AB3" w:rsidRPr="00B671EE" w:rsidRDefault="00E05AB3" w:rsidP="00E05AB3">
      <w:pPr>
        <w:pStyle w:val="a4"/>
        <w:numPr>
          <w:ilvl w:val="2"/>
          <w:numId w:val="1"/>
        </w:numPr>
        <w:ind w:left="0" w:firstLine="709"/>
        <w:jc w:val="both"/>
        <w:rPr>
          <w:sz w:val="28"/>
          <w:szCs w:val="28"/>
        </w:rPr>
      </w:pPr>
      <w:r w:rsidRPr="00B671EE">
        <w:rPr>
          <w:bCs/>
          <w:sz w:val="28"/>
          <w:szCs w:val="28"/>
        </w:rPr>
        <w:t>Переторжка в режиме реального времени проводится на ЭТЗП в дату и время, указанные в приглашении.</w:t>
      </w:r>
    </w:p>
    <w:p w:rsidR="00E05AB3" w:rsidRPr="00B671EE" w:rsidRDefault="00E05AB3" w:rsidP="00E05AB3">
      <w:pPr>
        <w:pStyle w:val="a4"/>
        <w:numPr>
          <w:ilvl w:val="2"/>
          <w:numId w:val="1"/>
        </w:numPr>
        <w:ind w:left="0" w:firstLine="709"/>
        <w:jc w:val="both"/>
        <w:rPr>
          <w:sz w:val="28"/>
          <w:szCs w:val="28"/>
        </w:rPr>
      </w:pPr>
      <w:r w:rsidRPr="00B671EE">
        <w:rPr>
          <w:bCs/>
          <w:sz w:val="28"/>
          <w:szCs w:val="28"/>
        </w:rPr>
        <w:t>Переторжка в режиме реального времени на ЭТЗП проводится путем снижения цены, предложенной участн</w:t>
      </w:r>
      <w:r w:rsidRPr="00B671EE">
        <w:rPr>
          <w:sz w:val="28"/>
          <w:szCs w:val="28"/>
        </w:rPr>
        <w:t>иком в первоначальной заявке.</w:t>
      </w:r>
    </w:p>
    <w:p w:rsidR="00E05AB3" w:rsidRPr="00B671EE" w:rsidRDefault="00E05AB3" w:rsidP="00E05AB3">
      <w:pPr>
        <w:pStyle w:val="a4"/>
        <w:numPr>
          <w:ilvl w:val="2"/>
          <w:numId w:val="1"/>
        </w:numPr>
        <w:ind w:left="0" w:firstLine="709"/>
        <w:jc w:val="both"/>
        <w:rPr>
          <w:sz w:val="28"/>
          <w:szCs w:val="28"/>
        </w:rPr>
      </w:pPr>
      <w:r w:rsidRPr="00B671EE">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E05AB3" w:rsidRPr="00B671EE" w:rsidRDefault="00E05AB3" w:rsidP="00E05AB3">
      <w:pPr>
        <w:pStyle w:val="a4"/>
        <w:numPr>
          <w:ilvl w:val="2"/>
          <w:numId w:val="1"/>
        </w:numPr>
        <w:ind w:left="0" w:firstLine="709"/>
        <w:jc w:val="both"/>
        <w:rPr>
          <w:sz w:val="28"/>
          <w:szCs w:val="28"/>
        </w:rPr>
      </w:pPr>
      <w:r w:rsidRPr="00B671EE">
        <w:rPr>
          <w:sz w:val="28"/>
          <w:szCs w:val="28"/>
        </w:rPr>
        <w:lastRenderedPageBreak/>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E05AB3" w:rsidRPr="00B671EE" w:rsidRDefault="00E05AB3" w:rsidP="00E05AB3">
      <w:pPr>
        <w:pStyle w:val="a4"/>
        <w:numPr>
          <w:ilvl w:val="2"/>
          <w:numId w:val="1"/>
        </w:numPr>
        <w:ind w:left="0" w:firstLine="709"/>
        <w:jc w:val="both"/>
        <w:rPr>
          <w:sz w:val="28"/>
          <w:szCs w:val="28"/>
        </w:rPr>
      </w:pPr>
      <w:r w:rsidRPr="00B671EE">
        <w:rPr>
          <w:sz w:val="28"/>
          <w:szCs w:val="28"/>
        </w:rPr>
        <w:t>Время приема предложений участников о цене составляет один час.</w:t>
      </w:r>
    </w:p>
    <w:p w:rsidR="00E05AB3" w:rsidRPr="00B671EE" w:rsidRDefault="00E05AB3" w:rsidP="00E05AB3">
      <w:pPr>
        <w:pStyle w:val="a4"/>
        <w:numPr>
          <w:ilvl w:val="2"/>
          <w:numId w:val="1"/>
        </w:numPr>
        <w:ind w:left="0" w:firstLine="709"/>
        <w:jc w:val="both"/>
        <w:rPr>
          <w:sz w:val="28"/>
          <w:szCs w:val="28"/>
        </w:rPr>
      </w:pPr>
      <w:r w:rsidRPr="00B671EE">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w:t>
      </w:r>
      <w:r>
        <w:rPr>
          <w:sz w:val="28"/>
          <w:szCs w:val="28"/>
          <w:lang w:val="ru-RU"/>
        </w:rPr>
        <w:t>, н</w:t>
      </w:r>
      <w:r w:rsidRPr="00B671EE">
        <w:rPr>
          <w:sz w:val="28"/>
          <w:szCs w:val="28"/>
        </w:rPr>
        <w:t>о переторжка не может длиться более 4 (четырех) часов.</w:t>
      </w:r>
    </w:p>
    <w:p w:rsidR="00E05AB3" w:rsidRPr="00B671EE" w:rsidRDefault="00E05AB3" w:rsidP="00E05AB3">
      <w:pPr>
        <w:pStyle w:val="a4"/>
        <w:numPr>
          <w:ilvl w:val="2"/>
          <w:numId w:val="1"/>
        </w:numPr>
        <w:ind w:left="0" w:firstLine="709"/>
        <w:jc w:val="both"/>
        <w:rPr>
          <w:sz w:val="28"/>
          <w:szCs w:val="28"/>
        </w:rPr>
      </w:pPr>
      <w:r w:rsidRPr="00B671EE">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E05AB3" w:rsidRPr="00B671EE" w:rsidRDefault="00E05AB3" w:rsidP="00E05AB3">
      <w:pPr>
        <w:pStyle w:val="a4"/>
        <w:numPr>
          <w:ilvl w:val="2"/>
          <w:numId w:val="1"/>
        </w:numPr>
        <w:ind w:left="0" w:firstLine="709"/>
        <w:jc w:val="both"/>
        <w:rPr>
          <w:sz w:val="28"/>
          <w:szCs w:val="28"/>
        </w:rPr>
      </w:pPr>
      <w:r w:rsidRPr="00B671EE">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E05AB3" w:rsidRPr="00D72C7B" w:rsidRDefault="00E05AB3" w:rsidP="00E05AB3">
      <w:pPr>
        <w:pStyle w:val="a4"/>
        <w:numPr>
          <w:ilvl w:val="2"/>
          <w:numId w:val="1"/>
        </w:numPr>
        <w:ind w:left="0" w:firstLine="709"/>
        <w:jc w:val="both"/>
        <w:rPr>
          <w:sz w:val="28"/>
          <w:szCs w:val="28"/>
        </w:rPr>
      </w:pPr>
      <w:r w:rsidRPr="00B671EE">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E05AB3" w:rsidRPr="00B671EE" w:rsidRDefault="00E05AB3" w:rsidP="00E05AB3">
      <w:pPr>
        <w:pStyle w:val="a4"/>
        <w:numPr>
          <w:ilvl w:val="2"/>
          <w:numId w:val="1"/>
        </w:numPr>
        <w:ind w:left="0" w:firstLine="709"/>
        <w:jc w:val="both"/>
        <w:rPr>
          <w:sz w:val="28"/>
          <w:szCs w:val="28"/>
        </w:rPr>
      </w:pPr>
      <w:r w:rsidRPr="00B671EE">
        <w:rPr>
          <w:sz w:val="28"/>
          <w:szCs w:val="28"/>
        </w:rPr>
        <w:t>Результаты проведения переторжки на ЭТЗП оформляются протоколом, в котором содержатся следующие сведения:</w:t>
      </w:r>
    </w:p>
    <w:p w:rsidR="00E05AB3" w:rsidRPr="00B671EE" w:rsidRDefault="00E05AB3" w:rsidP="00E05AB3">
      <w:pPr>
        <w:pStyle w:val="a4"/>
        <w:ind w:left="0" w:firstLine="709"/>
        <w:jc w:val="both"/>
        <w:rPr>
          <w:sz w:val="28"/>
          <w:szCs w:val="28"/>
        </w:rPr>
      </w:pPr>
      <w:r w:rsidRPr="00B671EE">
        <w:rPr>
          <w:sz w:val="28"/>
          <w:szCs w:val="28"/>
        </w:rPr>
        <w:tab/>
        <w:t>- адрес ЭТЗП в информационно-телекоммуникационной сети «Интернет»,</w:t>
      </w:r>
    </w:p>
    <w:p w:rsidR="00E05AB3" w:rsidRPr="00B671EE" w:rsidRDefault="00E05AB3" w:rsidP="00E05AB3">
      <w:pPr>
        <w:pStyle w:val="a4"/>
        <w:ind w:left="0" w:firstLine="709"/>
        <w:jc w:val="both"/>
        <w:rPr>
          <w:sz w:val="28"/>
          <w:szCs w:val="28"/>
        </w:rPr>
      </w:pPr>
      <w:r w:rsidRPr="00B671EE">
        <w:rPr>
          <w:sz w:val="28"/>
          <w:szCs w:val="28"/>
        </w:rPr>
        <w:tab/>
        <w:t>- дата, время начала и окончания процедуры переторжки,</w:t>
      </w:r>
    </w:p>
    <w:p w:rsidR="00E05AB3" w:rsidRPr="00B671EE" w:rsidRDefault="00E05AB3" w:rsidP="00E05AB3">
      <w:pPr>
        <w:pStyle w:val="a4"/>
        <w:ind w:left="0" w:firstLine="709"/>
        <w:jc w:val="both"/>
        <w:rPr>
          <w:sz w:val="28"/>
          <w:szCs w:val="28"/>
        </w:rPr>
      </w:pPr>
      <w:r w:rsidRPr="00B671EE">
        <w:rPr>
          <w:sz w:val="28"/>
          <w:szCs w:val="28"/>
        </w:rPr>
        <w:tab/>
        <w:t>- количество поданных предложений, дата и время регистрации каждого  предложения;</w:t>
      </w:r>
    </w:p>
    <w:p w:rsidR="00E05AB3" w:rsidRPr="00B671EE" w:rsidRDefault="00E05AB3" w:rsidP="00E05AB3">
      <w:pPr>
        <w:pStyle w:val="a4"/>
        <w:ind w:left="0" w:firstLine="709"/>
        <w:jc w:val="both"/>
        <w:rPr>
          <w:sz w:val="28"/>
          <w:szCs w:val="28"/>
        </w:rPr>
      </w:pPr>
      <w:r w:rsidRPr="00B671EE">
        <w:rPr>
          <w:sz w:val="28"/>
          <w:szCs w:val="28"/>
        </w:rPr>
        <w:tab/>
        <w:t>- результаты рассмотрения предложений с указанием:</w:t>
      </w:r>
    </w:p>
    <w:p w:rsidR="00E05AB3" w:rsidRPr="00B671EE" w:rsidRDefault="00E05AB3" w:rsidP="00E05AB3">
      <w:pPr>
        <w:pStyle w:val="a4"/>
        <w:ind w:left="0" w:firstLine="709"/>
        <w:jc w:val="both"/>
        <w:rPr>
          <w:sz w:val="28"/>
          <w:szCs w:val="28"/>
        </w:rPr>
      </w:pPr>
      <w:r w:rsidRPr="00B671EE">
        <w:rPr>
          <w:sz w:val="28"/>
          <w:szCs w:val="28"/>
        </w:rPr>
        <w:t>а) количества предложений которые отклонены;</w:t>
      </w:r>
    </w:p>
    <w:p w:rsidR="00E05AB3" w:rsidRPr="00B671EE" w:rsidRDefault="00E05AB3" w:rsidP="00E05AB3">
      <w:pPr>
        <w:pStyle w:val="a4"/>
        <w:ind w:left="0" w:firstLine="709"/>
        <w:jc w:val="both"/>
        <w:rPr>
          <w:sz w:val="28"/>
          <w:szCs w:val="28"/>
        </w:rPr>
      </w:pPr>
      <w:r w:rsidRPr="00B671EE">
        <w:rPr>
          <w:sz w:val="28"/>
          <w:szCs w:val="28"/>
        </w:rPr>
        <w:t>б) основания отклонения каждого из предложений с указанием положений приложения к извещению которым не соответствует такое предложение;</w:t>
      </w:r>
    </w:p>
    <w:p w:rsidR="00E05AB3" w:rsidRDefault="00E05AB3" w:rsidP="00E05AB3">
      <w:pPr>
        <w:pStyle w:val="a4"/>
        <w:ind w:left="0" w:firstLine="709"/>
        <w:jc w:val="both"/>
        <w:rPr>
          <w:sz w:val="28"/>
          <w:szCs w:val="28"/>
          <w:lang w:val="ru-RU"/>
        </w:rPr>
      </w:pPr>
      <w:r w:rsidRPr="00B671EE">
        <w:rPr>
          <w:sz w:val="28"/>
          <w:szCs w:val="28"/>
        </w:rPr>
        <w:t>- причина, по которой переторжка признана несостоявшейся (в случае признания ее таковой);</w:t>
      </w:r>
    </w:p>
    <w:p w:rsidR="00E05AB3" w:rsidRDefault="00E05AB3" w:rsidP="00E05AB3">
      <w:pPr>
        <w:pStyle w:val="a4"/>
        <w:ind w:left="0" w:firstLine="709"/>
        <w:jc w:val="both"/>
        <w:rPr>
          <w:sz w:val="28"/>
          <w:szCs w:val="28"/>
          <w:lang w:val="ru-RU"/>
        </w:rPr>
      </w:pPr>
      <w:r>
        <w:rPr>
          <w:sz w:val="28"/>
          <w:szCs w:val="28"/>
          <w:lang w:val="ru-RU"/>
        </w:rPr>
        <w:t xml:space="preserve">- </w:t>
      </w:r>
      <w:r w:rsidRPr="00047B31">
        <w:rPr>
          <w:sz w:val="28"/>
          <w:szCs w:val="28"/>
        </w:rPr>
        <w:t>результаты оценки предложений с указанием решения о соответствии предложений требованиям</w:t>
      </w:r>
      <w:r>
        <w:rPr>
          <w:sz w:val="28"/>
          <w:szCs w:val="28"/>
          <w:lang w:val="ru-RU"/>
        </w:rPr>
        <w:t xml:space="preserve"> извещения о проведении запроса котировок</w:t>
      </w:r>
      <w:r w:rsidRPr="00047B31">
        <w:rPr>
          <w:sz w:val="28"/>
          <w:szCs w:val="28"/>
        </w:rPr>
        <w:t>, а также о присвоении таким предложениям значения по каждому из предусмотренных критериев оценки (если предусмотрена оценка при проведении закупки)</w:t>
      </w:r>
      <w:r>
        <w:rPr>
          <w:sz w:val="28"/>
          <w:szCs w:val="28"/>
          <w:lang w:val="ru-RU"/>
        </w:rPr>
        <w:t>;</w:t>
      </w:r>
    </w:p>
    <w:p w:rsidR="00E05AB3" w:rsidRDefault="00E05AB3" w:rsidP="00E05AB3">
      <w:pPr>
        <w:pStyle w:val="a4"/>
        <w:ind w:left="0" w:firstLine="709"/>
        <w:jc w:val="both"/>
        <w:rPr>
          <w:sz w:val="28"/>
          <w:szCs w:val="28"/>
          <w:lang w:val="ru-RU"/>
        </w:rPr>
      </w:pPr>
      <w:r>
        <w:rPr>
          <w:sz w:val="28"/>
          <w:szCs w:val="28"/>
          <w:lang w:val="ru-RU"/>
        </w:rPr>
        <w:t xml:space="preserve">- </w:t>
      </w:r>
      <w:r w:rsidRPr="00047B31">
        <w:rPr>
          <w:sz w:val="28"/>
          <w:szCs w:val="28"/>
        </w:rPr>
        <w:t>сведения об объеме, начальной (максимальной) цене договора (цене лота), сроке исполнения договора</w:t>
      </w:r>
      <w:r>
        <w:rPr>
          <w:sz w:val="28"/>
          <w:szCs w:val="28"/>
          <w:lang w:val="ru-RU"/>
        </w:rPr>
        <w:t>;</w:t>
      </w:r>
    </w:p>
    <w:p w:rsidR="00E05AB3" w:rsidRPr="00931564" w:rsidRDefault="00E05AB3" w:rsidP="00E05AB3">
      <w:pPr>
        <w:pStyle w:val="a4"/>
        <w:ind w:left="0" w:firstLine="709"/>
        <w:jc w:val="both"/>
        <w:rPr>
          <w:sz w:val="28"/>
          <w:szCs w:val="28"/>
          <w:lang w:val="ru-RU"/>
        </w:rPr>
      </w:pPr>
      <w:r>
        <w:rPr>
          <w:sz w:val="28"/>
          <w:szCs w:val="28"/>
          <w:lang w:val="ru-RU"/>
        </w:rPr>
        <w:t xml:space="preserve">- </w:t>
      </w:r>
      <w:r w:rsidRPr="00900B5D">
        <w:rPr>
          <w:sz w:val="28"/>
          <w:szCs w:val="28"/>
        </w:rPr>
        <w:t>причина, по которой переторжка признана несостоявшейся (в случае признания ее таковой)</w:t>
      </w:r>
      <w:r>
        <w:rPr>
          <w:sz w:val="28"/>
          <w:szCs w:val="28"/>
          <w:lang w:val="ru-RU"/>
        </w:rPr>
        <w:t>;</w:t>
      </w:r>
    </w:p>
    <w:p w:rsidR="00E05AB3" w:rsidRPr="00B671EE" w:rsidRDefault="00E05AB3" w:rsidP="00E05AB3">
      <w:pPr>
        <w:pStyle w:val="a4"/>
        <w:ind w:left="0" w:firstLine="709"/>
        <w:jc w:val="both"/>
        <w:rPr>
          <w:sz w:val="28"/>
          <w:szCs w:val="28"/>
        </w:rPr>
      </w:pPr>
      <w:r w:rsidRPr="00B671EE">
        <w:rPr>
          <w:sz w:val="28"/>
          <w:szCs w:val="28"/>
        </w:rPr>
        <w:t>- дата подписания протокола.</w:t>
      </w:r>
    </w:p>
    <w:p w:rsidR="00E05AB3" w:rsidRPr="00B671EE" w:rsidRDefault="00E05AB3" w:rsidP="00E05AB3">
      <w:pPr>
        <w:pStyle w:val="a4"/>
        <w:numPr>
          <w:ilvl w:val="2"/>
          <w:numId w:val="1"/>
        </w:numPr>
        <w:ind w:left="0" w:firstLine="709"/>
        <w:jc w:val="both"/>
        <w:rPr>
          <w:sz w:val="28"/>
          <w:szCs w:val="28"/>
        </w:rPr>
      </w:pPr>
      <w:r w:rsidRPr="00B671EE">
        <w:rPr>
          <w:sz w:val="28"/>
          <w:szCs w:val="28"/>
        </w:rPr>
        <w:lastRenderedPageBreak/>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E05AB3" w:rsidRPr="00B671EE" w:rsidRDefault="00E05AB3" w:rsidP="00E05AB3">
      <w:pPr>
        <w:pStyle w:val="a4"/>
        <w:ind w:left="0" w:firstLine="709"/>
        <w:jc w:val="both"/>
        <w:rPr>
          <w:sz w:val="28"/>
          <w:szCs w:val="28"/>
        </w:rPr>
      </w:pPr>
      <w:r w:rsidRPr="00B671EE">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E05AB3" w:rsidRPr="00B671EE" w:rsidRDefault="00E05AB3" w:rsidP="00E05AB3">
      <w:pPr>
        <w:pStyle w:val="a4"/>
        <w:numPr>
          <w:ilvl w:val="2"/>
          <w:numId w:val="1"/>
        </w:numPr>
        <w:ind w:left="0" w:firstLine="709"/>
        <w:jc w:val="both"/>
        <w:rPr>
          <w:sz w:val="28"/>
          <w:szCs w:val="28"/>
        </w:rPr>
      </w:pPr>
      <w:bookmarkStart w:id="6" w:name="_Ref122946120"/>
      <w:r w:rsidRPr="00B671EE">
        <w:rPr>
          <w:sz w:val="28"/>
          <w:szCs w:val="28"/>
        </w:rPr>
        <w:t>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bookmarkEnd w:id="6"/>
    </w:p>
    <w:p w:rsidR="00E05AB3" w:rsidRPr="00B671EE" w:rsidRDefault="00E05AB3" w:rsidP="00E05AB3">
      <w:pPr>
        <w:pStyle w:val="a4"/>
        <w:numPr>
          <w:ilvl w:val="2"/>
          <w:numId w:val="1"/>
        </w:numPr>
        <w:ind w:left="0" w:firstLine="709"/>
        <w:jc w:val="both"/>
        <w:rPr>
          <w:sz w:val="28"/>
          <w:szCs w:val="28"/>
        </w:rPr>
      </w:pPr>
      <w:r w:rsidRPr="00B671EE">
        <w:rPr>
          <w:sz w:val="28"/>
          <w:szCs w:val="28"/>
        </w:rPr>
        <w:t xml:space="preserve">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w:t>
      </w:r>
      <w:r w:rsidR="003175DA">
        <w:rPr>
          <w:sz w:val="28"/>
          <w:szCs w:val="28"/>
          <w:lang w:val="ru-RU"/>
        </w:rPr>
        <w:t xml:space="preserve">приложением к </w:t>
      </w:r>
      <w:r w:rsidR="003175DA" w:rsidRPr="00B671EE">
        <w:rPr>
          <w:sz w:val="28"/>
          <w:szCs w:val="28"/>
        </w:rPr>
        <w:t>извещени</w:t>
      </w:r>
      <w:r w:rsidR="003175DA">
        <w:rPr>
          <w:sz w:val="28"/>
          <w:szCs w:val="28"/>
          <w:lang w:val="ru-RU"/>
        </w:rPr>
        <w:t>ю</w:t>
      </w:r>
      <w:r w:rsidRPr="00B671EE">
        <w:rPr>
          <w:sz w:val="28"/>
          <w:szCs w:val="28"/>
        </w:rPr>
        <w:t>.</w:t>
      </w:r>
    </w:p>
    <w:p w:rsidR="00E05AB3" w:rsidRPr="00B671EE" w:rsidRDefault="00E05AB3" w:rsidP="00E05AB3">
      <w:pPr>
        <w:pStyle w:val="a4"/>
        <w:numPr>
          <w:ilvl w:val="2"/>
          <w:numId w:val="1"/>
        </w:numPr>
        <w:ind w:left="0" w:firstLine="709"/>
        <w:jc w:val="both"/>
        <w:rPr>
          <w:sz w:val="28"/>
          <w:szCs w:val="28"/>
        </w:rPr>
      </w:pPr>
      <w:bookmarkStart w:id="7" w:name="_Ref122946140"/>
      <w:r w:rsidRPr="00B671EE">
        <w:rPr>
          <w:sz w:val="28"/>
          <w:szCs w:val="28"/>
        </w:rPr>
        <w:t>При проведении переторжки в заочной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к извещению предусмотрено применение антидемпинговой меры, в соответствии с которой должны быть представлены такие документы)</w:t>
      </w:r>
      <w:r w:rsidR="003175DA">
        <w:rPr>
          <w:sz w:val="28"/>
          <w:szCs w:val="28"/>
          <w:lang w:val="ru-RU"/>
        </w:rPr>
        <w:t xml:space="preserve"> </w:t>
      </w:r>
      <w:r w:rsidRPr="00B671EE">
        <w:rPr>
          <w:sz w:val="28"/>
          <w:szCs w:val="28"/>
        </w:rPr>
        <w:t xml:space="preserve">через личный кабинет участника на ЭТЗП. Участник вправе отозвать поданное предложение с </w:t>
      </w:r>
      <w:r>
        <w:rPr>
          <w:sz w:val="28"/>
          <w:szCs w:val="28"/>
          <w:lang w:val="ru-RU"/>
        </w:rPr>
        <w:t>измененными</w:t>
      </w:r>
      <w:r w:rsidRPr="00B671EE">
        <w:rPr>
          <w:sz w:val="28"/>
          <w:szCs w:val="28"/>
        </w:rPr>
        <w:t xml:space="preserve"> условиями в любое время до </w:t>
      </w:r>
      <w:r>
        <w:rPr>
          <w:sz w:val="28"/>
          <w:szCs w:val="28"/>
          <w:lang w:val="ru-RU"/>
        </w:rPr>
        <w:t>окончания срока подачи предложений к переторжке</w:t>
      </w:r>
      <w:r w:rsidRPr="00B671EE">
        <w:rPr>
          <w:sz w:val="28"/>
          <w:szCs w:val="28"/>
        </w:rPr>
        <w:t xml:space="preserve">. Отзыв </w:t>
      </w:r>
      <w:r w:rsidRPr="00B671EE">
        <w:rPr>
          <w:sz w:val="28"/>
          <w:szCs w:val="28"/>
        </w:rPr>
        <w:lastRenderedPageBreak/>
        <w:t>предложения осуществляется в порядке, предусмотренном настоящим приложением</w:t>
      </w:r>
      <w:r>
        <w:rPr>
          <w:sz w:val="28"/>
          <w:szCs w:val="28"/>
          <w:lang w:val="ru-RU"/>
        </w:rPr>
        <w:t xml:space="preserve"> к извещению</w:t>
      </w:r>
      <w:r w:rsidRPr="00B671EE">
        <w:rPr>
          <w:sz w:val="28"/>
          <w:szCs w:val="28"/>
        </w:rPr>
        <w:t xml:space="preserve"> для отзыва котировочных заявок.</w:t>
      </w:r>
      <w:bookmarkEnd w:id="7"/>
    </w:p>
    <w:p w:rsidR="003A1F98" w:rsidRPr="003A1F98" w:rsidRDefault="003A1F98" w:rsidP="00E05AB3">
      <w:pPr>
        <w:pStyle w:val="a4"/>
        <w:numPr>
          <w:ilvl w:val="2"/>
          <w:numId w:val="1"/>
        </w:numPr>
        <w:ind w:left="0" w:firstLine="709"/>
        <w:jc w:val="both"/>
        <w:rPr>
          <w:sz w:val="28"/>
          <w:szCs w:val="28"/>
        </w:rPr>
      </w:pPr>
      <w:r w:rsidRPr="00F44E21">
        <w:rPr>
          <w:sz w:val="28"/>
          <w:szCs w:val="28"/>
        </w:rPr>
        <w:t xml:space="preserve">При непредставлении документов, перечисленных в пунктах </w:t>
      </w:r>
      <w:r>
        <w:rPr>
          <w:sz w:val="28"/>
          <w:szCs w:val="28"/>
        </w:rPr>
        <w:fldChar w:fldCharType="begin"/>
      </w:r>
      <w:r>
        <w:rPr>
          <w:sz w:val="28"/>
          <w:szCs w:val="28"/>
        </w:rPr>
        <w:instrText xml:space="preserve"> REF _Ref122946120 \r \h </w:instrText>
      </w:r>
      <w:r>
        <w:rPr>
          <w:sz w:val="28"/>
          <w:szCs w:val="28"/>
        </w:rPr>
      </w:r>
      <w:r>
        <w:rPr>
          <w:sz w:val="28"/>
          <w:szCs w:val="28"/>
        </w:rPr>
        <w:fldChar w:fldCharType="separate"/>
      </w:r>
      <w:r w:rsidR="004D2129">
        <w:rPr>
          <w:sz w:val="28"/>
          <w:szCs w:val="28"/>
        </w:rPr>
        <w:t>3.10.21</w:t>
      </w:r>
      <w:r>
        <w:rPr>
          <w:sz w:val="28"/>
          <w:szCs w:val="28"/>
        </w:rPr>
        <w:fldChar w:fldCharType="end"/>
      </w:r>
      <w:r>
        <w:rPr>
          <w:sz w:val="28"/>
          <w:szCs w:val="28"/>
          <w:lang w:val="ru-RU"/>
        </w:rPr>
        <w:t xml:space="preserve"> </w:t>
      </w:r>
      <w:r>
        <w:rPr>
          <w:sz w:val="28"/>
          <w:szCs w:val="28"/>
        </w:rPr>
        <w:t>–</w:t>
      </w:r>
      <w:r>
        <w:rPr>
          <w:sz w:val="28"/>
          <w:szCs w:val="28"/>
          <w:lang w:val="ru-RU"/>
        </w:rPr>
        <w:t xml:space="preserve"> </w:t>
      </w:r>
      <w:r>
        <w:rPr>
          <w:sz w:val="28"/>
          <w:szCs w:val="28"/>
        </w:rPr>
        <w:fldChar w:fldCharType="begin"/>
      </w:r>
      <w:r>
        <w:rPr>
          <w:sz w:val="28"/>
          <w:szCs w:val="28"/>
          <w:lang w:val="ru-RU"/>
        </w:rPr>
        <w:instrText xml:space="preserve"> REF _Ref122946140 \r \h </w:instrText>
      </w:r>
      <w:r>
        <w:rPr>
          <w:sz w:val="28"/>
          <w:szCs w:val="28"/>
        </w:rPr>
      </w:r>
      <w:r>
        <w:rPr>
          <w:sz w:val="28"/>
          <w:szCs w:val="28"/>
        </w:rPr>
        <w:fldChar w:fldCharType="separate"/>
      </w:r>
      <w:r w:rsidR="004D2129">
        <w:rPr>
          <w:sz w:val="28"/>
          <w:szCs w:val="28"/>
          <w:lang w:val="ru-RU"/>
        </w:rPr>
        <w:t>3.10.23</w:t>
      </w:r>
      <w:r>
        <w:rPr>
          <w:sz w:val="28"/>
          <w:szCs w:val="28"/>
        </w:rPr>
        <w:fldChar w:fldCharType="end"/>
      </w:r>
      <w:r w:rsidRPr="00F44E21">
        <w:rPr>
          <w:sz w:val="28"/>
          <w:szCs w:val="28"/>
        </w:rPr>
        <w:t xml:space="preserve">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w:t>
      </w:r>
      <w:r>
        <w:rPr>
          <w:sz w:val="28"/>
          <w:szCs w:val="28"/>
          <w:lang w:val="ru-RU"/>
        </w:rPr>
        <w:t>извещения о проведении запроса котировок</w:t>
      </w:r>
      <w:r w:rsidRPr="00F44E21">
        <w:rPr>
          <w:sz w:val="28"/>
          <w:szCs w:val="28"/>
        </w:rPr>
        <w:t xml:space="preserve"> предложение участника, в том числе предложение для переторжки, если переторжка проводится несколько раз).</w:t>
      </w:r>
    </w:p>
    <w:p w:rsidR="00E05AB3" w:rsidRPr="00B671EE" w:rsidRDefault="00E05AB3" w:rsidP="00E05AB3">
      <w:pPr>
        <w:pStyle w:val="a4"/>
        <w:numPr>
          <w:ilvl w:val="2"/>
          <w:numId w:val="1"/>
        </w:numPr>
        <w:ind w:left="0" w:firstLine="709"/>
        <w:jc w:val="both"/>
        <w:rPr>
          <w:sz w:val="28"/>
          <w:szCs w:val="28"/>
        </w:rPr>
      </w:pPr>
      <w:r w:rsidRPr="00B671EE">
        <w:rPr>
          <w:sz w:val="28"/>
          <w:szCs w:val="28"/>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sidRPr="00B671EE">
        <w:rPr>
          <w:bCs/>
          <w:sz w:val="28"/>
          <w:szCs w:val="28"/>
        </w:rPr>
        <w:t>извещением</w:t>
      </w:r>
      <w:r w:rsidRPr="00B671EE">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rsidR="00E05AB3" w:rsidRPr="00B671EE" w:rsidRDefault="00E05AB3" w:rsidP="00E05AB3">
      <w:pPr>
        <w:pStyle w:val="a4"/>
        <w:numPr>
          <w:ilvl w:val="2"/>
          <w:numId w:val="1"/>
        </w:numPr>
        <w:ind w:left="0" w:firstLine="709"/>
        <w:jc w:val="both"/>
        <w:rPr>
          <w:sz w:val="28"/>
          <w:szCs w:val="28"/>
        </w:rPr>
      </w:pPr>
      <w:r w:rsidRPr="00B671EE">
        <w:rPr>
          <w:sz w:val="28"/>
          <w:szCs w:val="28"/>
        </w:rPr>
        <w:t xml:space="preserve">После проведения переторжки победитель определяется в порядке, предусмотренном </w:t>
      </w:r>
      <w:r w:rsidRPr="00B671EE">
        <w:rPr>
          <w:bCs/>
          <w:sz w:val="28"/>
          <w:szCs w:val="28"/>
        </w:rPr>
        <w:t>приложением к извещению</w:t>
      </w:r>
      <w:r w:rsidRPr="00B671EE">
        <w:rPr>
          <w:sz w:val="28"/>
          <w:szCs w:val="28"/>
        </w:rPr>
        <w:t>.</w:t>
      </w:r>
    </w:p>
    <w:p w:rsidR="00E05AB3" w:rsidRPr="00BB4D6E" w:rsidRDefault="00E05AB3" w:rsidP="00E05AB3">
      <w:pPr>
        <w:pStyle w:val="a4"/>
        <w:ind w:left="709"/>
        <w:jc w:val="both"/>
        <w:rPr>
          <w:sz w:val="28"/>
          <w:szCs w:val="28"/>
          <w:lang w:val="ru-RU"/>
        </w:rPr>
      </w:pPr>
    </w:p>
    <w:p w:rsidR="006F796F" w:rsidRPr="002609E0" w:rsidRDefault="006F796F" w:rsidP="006F796F">
      <w:pPr>
        <w:pStyle w:val="3"/>
        <w:numPr>
          <w:ilvl w:val="1"/>
          <w:numId w:val="1"/>
        </w:numPr>
        <w:spacing w:before="0" w:after="0"/>
        <w:ind w:left="0" w:firstLine="709"/>
        <w:jc w:val="both"/>
        <w:rPr>
          <w:rFonts w:ascii="Times New Roman" w:hAnsi="Times New Roman"/>
          <w:sz w:val="28"/>
          <w:szCs w:val="28"/>
        </w:rPr>
      </w:pPr>
      <w:r w:rsidRPr="002609E0">
        <w:rPr>
          <w:rFonts w:ascii="Times New Roman" w:hAnsi="Times New Roman"/>
          <w:sz w:val="28"/>
          <w:szCs w:val="28"/>
        </w:rPr>
        <w:t xml:space="preserve">Проведение конкурентных переговоров </w:t>
      </w:r>
    </w:p>
    <w:p w:rsidR="006F796F" w:rsidRPr="002609E0" w:rsidRDefault="006F796F" w:rsidP="006F796F">
      <w:pPr>
        <w:ind w:firstLine="709"/>
        <w:rPr>
          <w:sz w:val="28"/>
          <w:szCs w:val="28"/>
        </w:rPr>
      </w:pPr>
    </w:p>
    <w:p w:rsidR="006F796F" w:rsidRPr="002609E0" w:rsidRDefault="006F796F" w:rsidP="006F796F">
      <w:pPr>
        <w:pStyle w:val="a4"/>
        <w:numPr>
          <w:ilvl w:val="2"/>
          <w:numId w:val="1"/>
        </w:numPr>
        <w:ind w:left="0" w:firstLine="709"/>
        <w:jc w:val="both"/>
        <w:rPr>
          <w:sz w:val="28"/>
          <w:szCs w:val="28"/>
        </w:rPr>
      </w:pPr>
      <w:r w:rsidRPr="002609E0">
        <w:rPr>
          <w:sz w:val="28"/>
          <w:szCs w:val="28"/>
        </w:rPr>
        <w:t>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запроса котировок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6F796F" w:rsidRPr="002609E0" w:rsidRDefault="006F796F" w:rsidP="006F796F">
      <w:pPr>
        <w:pStyle w:val="a4"/>
        <w:numPr>
          <w:ilvl w:val="2"/>
          <w:numId w:val="1"/>
        </w:numPr>
        <w:ind w:left="0" w:firstLine="709"/>
        <w:jc w:val="both"/>
        <w:rPr>
          <w:sz w:val="28"/>
          <w:szCs w:val="28"/>
        </w:rPr>
      </w:pPr>
      <w:r w:rsidRPr="002609E0">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6F796F" w:rsidRPr="002609E0" w:rsidRDefault="006F796F" w:rsidP="006F796F">
      <w:pPr>
        <w:pStyle w:val="a4"/>
        <w:numPr>
          <w:ilvl w:val="2"/>
          <w:numId w:val="1"/>
        </w:numPr>
        <w:ind w:left="0" w:firstLine="709"/>
        <w:jc w:val="both"/>
        <w:rPr>
          <w:sz w:val="28"/>
          <w:szCs w:val="28"/>
        </w:rPr>
      </w:pPr>
      <w:r w:rsidRPr="002609E0">
        <w:rPr>
          <w:sz w:val="28"/>
          <w:szCs w:val="28"/>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sidR="00AC736B">
        <w:rPr>
          <w:sz w:val="28"/>
          <w:szCs w:val="28"/>
          <w:lang w:val="ru-RU"/>
        </w:rPr>
        <w:t xml:space="preserve"> </w:t>
      </w:r>
      <w:r w:rsidRPr="002609E0">
        <w:rPr>
          <w:sz w:val="28"/>
          <w:szCs w:val="28"/>
        </w:rPr>
        <w:t>2</w:t>
      </w:r>
      <w:r w:rsidR="00AC736B">
        <w:rPr>
          <w:sz w:val="28"/>
          <w:szCs w:val="28"/>
          <w:lang w:val="ru-RU"/>
        </w:rPr>
        <w:t> </w:t>
      </w:r>
      <w:r w:rsidRPr="002609E0">
        <w:rPr>
          <w:sz w:val="28"/>
          <w:szCs w:val="28"/>
        </w:rPr>
        <w:t>(два)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6F796F" w:rsidRPr="002609E0" w:rsidRDefault="006F796F" w:rsidP="006F796F">
      <w:pPr>
        <w:pStyle w:val="ConsPlusNormal"/>
        <w:widowControl w:val="0"/>
        <w:shd w:val="clear" w:color="auto" w:fill="FFFFFF"/>
        <w:spacing w:line="360" w:lineRule="exact"/>
        <w:ind w:firstLine="709"/>
        <w:jc w:val="both"/>
      </w:pPr>
      <w:r w:rsidRPr="002609E0">
        <w:t>Уведомление о проведении конкурентных переговоров также публикуется на сайтах.</w:t>
      </w:r>
    </w:p>
    <w:p w:rsidR="006F796F" w:rsidRPr="002609E0" w:rsidRDefault="006F796F" w:rsidP="006F796F">
      <w:pPr>
        <w:pStyle w:val="a4"/>
        <w:numPr>
          <w:ilvl w:val="2"/>
          <w:numId w:val="1"/>
        </w:numPr>
        <w:ind w:left="0" w:firstLine="709"/>
        <w:jc w:val="both"/>
        <w:rPr>
          <w:sz w:val="28"/>
          <w:szCs w:val="28"/>
        </w:rPr>
      </w:pPr>
      <w:r w:rsidRPr="002609E0">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6F796F" w:rsidRPr="002609E0" w:rsidRDefault="006F796F" w:rsidP="006F796F">
      <w:pPr>
        <w:pStyle w:val="a4"/>
        <w:numPr>
          <w:ilvl w:val="2"/>
          <w:numId w:val="1"/>
        </w:numPr>
        <w:ind w:left="0" w:firstLine="709"/>
        <w:jc w:val="both"/>
        <w:rPr>
          <w:sz w:val="28"/>
          <w:szCs w:val="28"/>
        </w:rPr>
      </w:pPr>
      <w:r w:rsidRPr="002609E0">
        <w:rPr>
          <w:sz w:val="28"/>
          <w:szCs w:val="28"/>
        </w:rPr>
        <w:lastRenderedPageBreak/>
        <w:t xml:space="preserve">Конкурентные переговоры проводятся одновременно со всеми допущенными к участию в запросе котировок участниками. </w:t>
      </w:r>
    </w:p>
    <w:p w:rsidR="006F796F" w:rsidRPr="002609E0" w:rsidRDefault="006F796F" w:rsidP="006F796F">
      <w:pPr>
        <w:pStyle w:val="a4"/>
        <w:ind w:left="0" w:firstLine="709"/>
        <w:jc w:val="both"/>
        <w:rPr>
          <w:sz w:val="28"/>
          <w:szCs w:val="28"/>
        </w:rPr>
      </w:pPr>
      <w:r w:rsidRPr="002609E0">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6F796F" w:rsidRPr="002609E0" w:rsidRDefault="006F796F" w:rsidP="006F796F">
      <w:pPr>
        <w:pStyle w:val="a4"/>
        <w:ind w:left="0" w:firstLine="709"/>
        <w:jc w:val="both"/>
        <w:rPr>
          <w:sz w:val="28"/>
          <w:szCs w:val="28"/>
        </w:rPr>
      </w:pPr>
      <w:r w:rsidRPr="002609E0">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6F796F" w:rsidRPr="002609E0" w:rsidRDefault="006F796F" w:rsidP="006F796F">
      <w:pPr>
        <w:pStyle w:val="a4"/>
        <w:ind w:left="0" w:firstLine="709"/>
        <w:jc w:val="both"/>
        <w:rPr>
          <w:sz w:val="28"/>
          <w:szCs w:val="28"/>
        </w:rPr>
      </w:pPr>
      <w:r w:rsidRPr="002609E0">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6F796F" w:rsidRPr="002609E0" w:rsidRDefault="006F796F" w:rsidP="006F796F">
      <w:pPr>
        <w:pStyle w:val="a4"/>
        <w:numPr>
          <w:ilvl w:val="2"/>
          <w:numId w:val="1"/>
        </w:numPr>
        <w:ind w:left="0" w:firstLine="709"/>
        <w:jc w:val="both"/>
        <w:rPr>
          <w:sz w:val="28"/>
          <w:szCs w:val="28"/>
        </w:rPr>
      </w:pPr>
      <w:r w:rsidRPr="002609E0">
        <w:rPr>
          <w:sz w:val="28"/>
          <w:szCs w:val="28"/>
        </w:rPr>
        <w:t>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6F796F" w:rsidRPr="002609E0" w:rsidRDefault="006F796F" w:rsidP="006F796F">
      <w:pPr>
        <w:pStyle w:val="a4"/>
        <w:numPr>
          <w:ilvl w:val="2"/>
          <w:numId w:val="1"/>
        </w:numPr>
        <w:ind w:left="0" w:firstLine="709"/>
        <w:jc w:val="both"/>
        <w:rPr>
          <w:sz w:val="28"/>
          <w:szCs w:val="28"/>
        </w:rPr>
      </w:pPr>
      <w:r w:rsidRPr="002609E0">
        <w:rPr>
          <w:sz w:val="28"/>
          <w:szCs w:val="28"/>
        </w:rPr>
        <w:t>По результатам проведения конкурентных переговоров оформляется протокол, который должен содержать следующие сведения:</w:t>
      </w:r>
    </w:p>
    <w:p w:rsidR="006F796F" w:rsidRPr="002609E0" w:rsidRDefault="006F796F" w:rsidP="006F796F">
      <w:pPr>
        <w:pStyle w:val="a4"/>
        <w:ind w:left="0" w:firstLine="709"/>
        <w:jc w:val="both"/>
        <w:rPr>
          <w:sz w:val="28"/>
          <w:szCs w:val="28"/>
        </w:rPr>
      </w:pPr>
      <w:r w:rsidRPr="002609E0">
        <w:rPr>
          <w:sz w:val="28"/>
          <w:szCs w:val="28"/>
        </w:rPr>
        <w:t>1)</w:t>
      </w:r>
      <w:r w:rsidRPr="002609E0">
        <w:rPr>
          <w:sz w:val="28"/>
          <w:szCs w:val="28"/>
        </w:rPr>
        <w:tab/>
        <w:t>дату и время проведения переговоров;</w:t>
      </w:r>
    </w:p>
    <w:p w:rsidR="006F796F" w:rsidRPr="002609E0" w:rsidRDefault="006F796F" w:rsidP="006F796F">
      <w:pPr>
        <w:pStyle w:val="a4"/>
        <w:ind w:left="0" w:firstLine="709"/>
        <w:jc w:val="both"/>
        <w:rPr>
          <w:sz w:val="28"/>
          <w:szCs w:val="28"/>
        </w:rPr>
      </w:pPr>
      <w:r w:rsidRPr="002609E0">
        <w:rPr>
          <w:sz w:val="28"/>
          <w:szCs w:val="28"/>
        </w:rPr>
        <w:t>2)</w:t>
      </w:r>
      <w:r w:rsidRPr="002609E0">
        <w:rPr>
          <w:sz w:val="28"/>
          <w:szCs w:val="28"/>
        </w:rPr>
        <w:tab/>
        <w:t>принятые по результатам проведения переговоров решения;</w:t>
      </w:r>
    </w:p>
    <w:p w:rsidR="006F796F" w:rsidRPr="002609E0" w:rsidRDefault="006F796F" w:rsidP="006F796F">
      <w:pPr>
        <w:pStyle w:val="a4"/>
        <w:ind w:left="0" w:firstLine="709"/>
        <w:jc w:val="both"/>
        <w:rPr>
          <w:sz w:val="28"/>
          <w:szCs w:val="28"/>
        </w:rPr>
      </w:pPr>
      <w:r w:rsidRPr="002609E0">
        <w:rPr>
          <w:sz w:val="28"/>
          <w:szCs w:val="28"/>
        </w:rPr>
        <w:t>3)</w:t>
      </w:r>
      <w:r w:rsidRPr="002609E0">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6F796F" w:rsidRPr="002609E0" w:rsidRDefault="006F796F" w:rsidP="006F796F">
      <w:pPr>
        <w:pStyle w:val="a4"/>
        <w:ind w:left="0" w:firstLine="709"/>
        <w:jc w:val="both"/>
        <w:rPr>
          <w:sz w:val="28"/>
          <w:szCs w:val="28"/>
        </w:rPr>
      </w:pPr>
      <w:r w:rsidRPr="002609E0">
        <w:rPr>
          <w:sz w:val="28"/>
          <w:szCs w:val="28"/>
        </w:rPr>
        <w:t>4)</w:t>
      </w:r>
      <w:r w:rsidRPr="002609E0">
        <w:rPr>
          <w:sz w:val="28"/>
          <w:szCs w:val="28"/>
        </w:rPr>
        <w:tab/>
        <w:t>иные сведения при необходимости.</w:t>
      </w:r>
    </w:p>
    <w:p w:rsidR="006F796F" w:rsidRPr="002609E0" w:rsidRDefault="006F796F" w:rsidP="006F796F">
      <w:pPr>
        <w:pStyle w:val="a4"/>
        <w:ind w:left="0" w:firstLine="709"/>
        <w:jc w:val="both"/>
        <w:rPr>
          <w:sz w:val="28"/>
          <w:szCs w:val="28"/>
        </w:rPr>
      </w:pPr>
      <w:r w:rsidRPr="002609E0">
        <w:rPr>
          <w:sz w:val="28"/>
          <w:szCs w:val="28"/>
        </w:rPr>
        <w:t>Протокол размещается на сайтах не позднее 3 (трех) дней с даты подписания протокола.</w:t>
      </w:r>
    </w:p>
    <w:p w:rsidR="006F796F" w:rsidRPr="002609E0" w:rsidRDefault="006F796F" w:rsidP="006F796F">
      <w:pPr>
        <w:pStyle w:val="a4"/>
        <w:numPr>
          <w:ilvl w:val="2"/>
          <w:numId w:val="1"/>
        </w:numPr>
        <w:ind w:left="0" w:firstLine="709"/>
        <w:jc w:val="both"/>
        <w:rPr>
          <w:sz w:val="28"/>
          <w:szCs w:val="28"/>
        </w:rPr>
      </w:pPr>
      <w:r w:rsidRPr="002609E0">
        <w:rPr>
          <w:sz w:val="28"/>
          <w:szCs w:val="28"/>
        </w:rPr>
        <w:t xml:space="preserve">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к извещению предусмотрено применение антидемпинговой меры, в соответствии с которой должны быть представлены такие документы).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6F796F" w:rsidRPr="002609E0" w:rsidRDefault="006F796F" w:rsidP="006F796F">
      <w:pPr>
        <w:pStyle w:val="a4"/>
        <w:ind w:left="0" w:firstLine="709"/>
        <w:jc w:val="both"/>
        <w:rPr>
          <w:sz w:val="28"/>
          <w:szCs w:val="28"/>
        </w:rPr>
      </w:pPr>
      <w:r w:rsidRPr="002609E0">
        <w:rPr>
          <w:sz w:val="28"/>
          <w:szCs w:val="28"/>
        </w:rPr>
        <w:lastRenderedPageBreak/>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w:t>
      </w:r>
      <w:r w:rsidR="0044227A">
        <w:rPr>
          <w:sz w:val="28"/>
          <w:szCs w:val="28"/>
          <w:lang w:val="ru-RU"/>
        </w:rPr>
        <w:t>ах</w:t>
      </w:r>
      <w:r w:rsidRPr="002609E0">
        <w:rPr>
          <w:sz w:val="28"/>
          <w:szCs w:val="28"/>
        </w:rPr>
        <w:t xml:space="preserve"> 2.2</w:t>
      </w:r>
      <w:r w:rsidR="0044227A">
        <w:rPr>
          <w:sz w:val="28"/>
          <w:szCs w:val="28"/>
          <w:lang w:val="ru-RU"/>
        </w:rPr>
        <w:t xml:space="preserve">, </w:t>
      </w:r>
      <w:r w:rsidR="00EC1650">
        <w:rPr>
          <w:sz w:val="28"/>
          <w:szCs w:val="28"/>
          <w:lang w:val="ru-RU"/>
        </w:rPr>
        <w:fldChar w:fldCharType="begin"/>
      </w:r>
      <w:r w:rsidR="00EC1650">
        <w:rPr>
          <w:sz w:val="28"/>
          <w:szCs w:val="28"/>
          <w:lang w:val="ru-RU"/>
        </w:rPr>
        <w:instrText xml:space="preserve"> REF _Ref108786126 \r \h </w:instrText>
      </w:r>
      <w:r w:rsidR="00EC1650">
        <w:rPr>
          <w:sz w:val="28"/>
          <w:szCs w:val="28"/>
          <w:lang w:val="ru-RU"/>
        </w:rPr>
      </w:r>
      <w:r w:rsidR="00EC1650">
        <w:rPr>
          <w:sz w:val="28"/>
          <w:szCs w:val="28"/>
          <w:lang w:val="ru-RU"/>
        </w:rPr>
        <w:fldChar w:fldCharType="separate"/>
      </w:r>
      <w:r w:rsidR="004D2129">
        <w:rPr>
          <w:sz w:val="28"/>
          <w:szCs w:val="28"/>
          <w:lang w:val="ru-RU"/>
        </w:rPr>
        <w:t>3.14</w:t>
      </w:r>
      <w:r w:rsidR="00EC1650">
        <w:rPr>
          <w:sz w:val="28"/>
          <w:szCs w:val="28"/>
          <w:lang w:val="ru-RU"/>
        </w:rPr>
        <w:fldChar w:fldCharType="end"/>
      </w:r>
      <w:r w:rsidRPr="002609E0">
        <w:rPr>
          <w:sz w:val="28"/>
          <w:szCs w:val="28"/>
        </w:rPr>
        <w:t xml:space="preserve"> приложения </w:t>
      </w:r>
      <w:r w:rsidR="006E1E26">
        <w:rPr>
          <w:sz w:val="28"/>
          <w:szCs w:val="28"/>
          <w:lang w:val="ru-RU"/>
        </w:rPr>
        <w:t>к</w:t>
      </w:r>
      <w:r w:rsidRPr="002609E0">
        <w:rPr>
          <w:sz w:val="28"/>
          <w:szCs w:val="28"/>
        </w:rPr>
        <w:t xml:space="preserve"> </w:t>
      </w:r>
      <w:r w:rsidR="006E1E26" w:rsidRPr="002609E0">
        <w:rPr>
          <w:sz w:val="28"/>
          <w:szCs w:val="28"/>
        </w:rPr>
        <w:t>извещени</w:t>
      </w:r>
      <w:r w:rsidR="006E1E26">
        <w:rPr>
          <w:sz w:val="28"/>
          <w:szCs w:val="28"/>
          <w:lang w:val="ru-RU"/>
        </w:rPr>
        <w:t>ю</w:t>
      </w:r>
      <w:r w:rsidRPr="002609E0">
        <w:rPr>
          <w:sz w:val="28"/>
          <w:szCs w:val="28"/>
        </w:rPr>
        <w:t>. По истечении указанного в протоколе по результатам проведения конкурентных переговоров срока уточненные заявки не принимаются.</w:t>
      </w:r>
    </w:p>
    <w:p w:rsidR="006F796F" w:rsidRPr="002609E0" w:rsidRDefault="006F796F" w:rsidP="006F796F">
      <w:pPr>
        <w:pStyle w:val="a4"/>
        <w:ind w:left="0" w:firstLine="709"/>
        <w:jc w:val="both"/>
        <w:rPr>
          <w:sz w:val="28"/>
          <w:szCs w:val="28"/>
        </w:rPr>
      </w:pPr>
      <w:r w:rsidRPr="002609E0">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6F796F" w:rsidRPr="002609E0" w:rsidRDefault="006F796F" w:rsidP="006F796F">
      <w:pPr>
        <w:pStyle w:val="a4"/>
        <w:numPr>
          <w:ilvl w:val="2"/>
          <w:numId w:val="1"/>
        </w:numPr>
        <w:ind w:left="0" w:firstLine="709"/>
        <w:jc w:val="both"/>
        <w:rPr>
          <w:sz w:val="28"/>
          <w:szCs w:val="28"/>
        </w:rPr>
      </w:pPr>
      <w:r w:rsidRPr="002609E0">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6F796F" w:rsidRPr="002609E0" w:rsidRDefault="006F796F" w:rsidP="006F796F">
      <w:pPr>
        <w:pStyle w:val="a4"/>
        <w:ind w:left="0" w:firstLine="709"/>
        <w:jc w:val="both"/>
        <w:rPr>
          <w:sz w:val="28"/>
          <w:szCs w:val="28"/>
        </w:rPr>
      </w:pPr>
      <w:r w:rsidRPr="002609E0">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6F796F" w:rsidRPr="002609E0" w:rsidRDefault="006F796F" w:rsidP="006F796F">
      <w:pPr>
        <w:pStyle w:val="a4"/>
        <w:numPr>
          <w:ilvl w:val="2"/>
          <w:numId w:val="1"/>
        </w:numPr>
        <w:ind w:left="0" w:firstLine="709"/>
        <w:jc w:val="both"/>
        <w:rPr>
          <w:sz w:val="28"/>
          <w:szCs w:val="28"/>
        </w:rPr>
      </w:pPr>
      <w:r w:rsidRPr="002609E0">
        <w:rPr>
          <w:sz w:val="28"/>
          <w:szCs w:val="28"/>
        </w:rPr>
        <w:t>Уточненная заявка, поданная участником, не допущенным к участию в запросе котировок, не подлежит рассмотрению.</w:t>
      </w:r>
    </w:p>
    <w:p w:rsidR="006F796F" w:rsidRPr="002609E0" w:rsidRDefault="006F796F" w:rsidP="006F796F">
      <w:pPr>
        <w:pStyle w:val="a4"/>
        <w:numPr>
          <w:ilvl w:val="2"/>
          <w:numId w:val="1"/>
        </w:numPr>
        <w:ind w:left="0" w:firstLine="709"/>
        <w:jc w:val="both"/>
        <w:rPr>
          <w:sz w:val="28"/>
          <w:szCs w:val="28"/>
        </w:rPr>
      </w:pPr>
      <w:r w:rsidRPr="002609E0">
        <w:rPr>
          <w:sz w:val="28"/>
          <w:szCs w:val="28"/>
        </w:rPr>
        <w:t xml:space="preserve">После проведения конкурентных переговоров победитель определяется в порядке, предусмотренном настоящим </w:t>
      </w:r>
      <w:r w:rsidRPr="002609E0">
        <w:rPr>
          <w:bCs/>
          <w:sz w:val="28"/>
          <w:szCs w:val="28"/>
        </w:rPr>
        <w:t>приложением</w:t>
      </w:r>
      <w:r w:rsidRPr="002609E0">
        <w:rPr>
          <w:sz w:val="28"/>
          <w:szCs w:val="28"/>
        </w:rPr>
        <w:t>.</w:t>
      </w:r>
    </w:p>
    <w:p w:rsidR="006F796F" w:rsidRPr="00103529" w:rsidRDefault="006F796F" w:rsidP="00103529">
      <w:pPr>
        <w:pStyle w:val="3"/>
        <w:spacing w:before="0" w:after="0"/>
        <w:jc w:val="both"/>
        <w:rPr>
          <w:rFonts w:ascii="Times New Roman" w:hAnsi="Times New Roman"/>
          <w:sz w:val="28"/>
          <w:szCs w:val="28"/>
        </w:rPr>
      </w:pPr>
    </w:p>
    <w:p w:rsidR="00E05AB3" w:rsidRPr="00B671EE" w:rsidRDefault="00E05AB3" w:rsidP="00E05AB3">
      <w:pPr>
        <w:pStyle w:val="3"/>
        <w:numPr>
          <w:ilvl w:val="1"/>
          <w:numId w:val="1"/>
        </w:numPr>
        <w:spacing w:before="0" w:after="0"/>
        <w:ind w:hanging="371"/>
        <w:jc w:val="both"/>
        <w:rPr>
          <w:rFonts w:ascii="Times New Roman" w:hAnsi="Times New Roman"/>
          <w:sz w:val="28"/>
          <w:szCs w:val="28"/>
        </w:rPr>
      </w:pPr>
      <w:r w:rsidRPr="00B671EE">
        <w:rPr>
          <w:rFonts w:ascii="Times New Roman" w:hAnsi="Times New Roman"/>
          <w:sz w:val="28"/>
          <w:szCs w:val="28"/>
        </w:rPr>
        <w:t>Антидемпинговые меры</w:t>
      </w:r>
    </w:p>
    <w:p w:rsidR="00E05AB3" w:rsidRPr="00B671EE" w:rsidRDefault="00E05AB3" w:rsidP="00E05AB3">
      <w:pPr>
        <w:rPr>
          <w:sz w:val="28"/>
          <w:szCs w:val="28"/>
        </w:rPr>
      </w:pPr>
    </w:p>
    <w:p w:rsidR="00E05AB3" w:rsidRPr="00B671EE" w:rsidRDefault="00E05AB3" w:rsidP="00103529">
      <w:pPr>
        <w:pStyle w:val="a4"/>
        <w:numPr>
          <w:ilvl w:val="2"/>
          <w:numId w:val="1"/>
        </w:numPr>
        <w:ind w:left="0" w:firstLine="709"/>
        <w:jc w:val="both"/>
        <w:rPr>
          <w:sz w:val="28"/>
          <w:szCs w:val="28"/>
        </w:rPr>
      </w:pPr>
      <w:r w:rsidRPr="00B671EE">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указываются в пункте 1.4 приложения</w:t>
      </w:r>
      <w:r w:rsidR="00EA39CA">
        <w:rPr>
          <w:sz w:val="28"/>
          <w:szCs w:val="28"/>
          <w:lang w:val="ru-RU"/>
        </w:rPr>
        <w:t xml:space="preserve"> к извещению</w:t>
      </w:r>
      <w:r w:rsidR="006F796F">
        <w:rPr>
          <w:sz w:val="28"/>
          <w:szCs w:val="28"/>
          <w:lang w:val="ru-RU"/>
        </w:rPr>
        <w:t>.</w:t>
      </w:r>
    </w:p>
    <w:p w:rsidR="006F796F" w:rsidRPr="0028425C" w:rsidRDefault="00E05AB3" w:rsidP="00103529">
      <w:pPr>
        <w:pStyle w:val="a4"/>
        <w:numPr>
          <w:ilvl w:val="2"/>
          <w:numId w:val="1"/>
        </w:numPr>
        <w:ind w:left="0" w:firstLine="709"/>
        <w:jc w:val="both"/>
        <w:rPr>
          <w:sz w:val="28"/>
          <w:szCs w:val="28"/>
        </w:rPr>
      </w:pPr>
      <w:r w:rsidRPr="00103529">
        <w:rPr>
          <w:sz w:val="28"/>
          <w:szCs w:val="28"/>
        </w:rPr>
        <w:t>Независимо от применения антидемпинговых мер, предусмотренных пунктом 1.4 приложения к извещению, заказчик имеет право применить следующие антидемпинговые меры:</w:t>
      </w:r>
    </w:p>
    <w:p w:rsidR="00E05AB3" w:rsidRPr="0052740A" w:rsidRDefault="00E05AB3" w:rsidP="00103529">
      <w:pPr>
        <w:pStyle w:val="a4"/>
        <w:numPr>
          <w:ilvl w:val="3"/>
          <w:numId w:val="1"/>
        </w:numPr>
        <w:ind w:left="0" w:firstLine="709"/>
        <w:jc w:val="both"/>
        <w:rPr>
          <w:sz w:val="28"/>
          <w:szCs w:val="28"/>
        </w:rPr>
      </w:pPr>
      <w:r w:rsidRPr="00A0134D">
        <w:rPr>
          <w:sz w:val="28"/>
          <w:szCs w:val="28"/>
          <w:lang w:val="ru-RU"/>
        </w:rPr>
        <w:t>п</w:t>
      </w:r>
      <w:r w:rsidRPr="00A0134D">
        <w:rPr>
          <w:sz w:val="28"/>
          <w:szCs w:val="28"/>
        </w:rPr>
        <w:t xml:space="preserve">ри обнаружении предложений, стоимость </w:t>
      </w:r>
      <w:r w:rsidRPr="000816A0">
        <w:rPr>
          <w:sz w:val="28"/>
          <w:szCs w:val="28"/>
        </w:rPr>
        <w:t>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w:t>
      </w:r>
      <w:r w:rsidRPr="0052740A">
        <w:rPr>
          <w:sz w:val="28"/>
          <w:szCs w:val="28"/>
        </w:rPr>
        <w:t>й отклонить заявку</w:t>
      </w:r>
      <w:r w:rsidRPr="0052740A">
        <w:rPr>
          <w:sz w:val="28"/>
          <w:szCs w:val="28"/>
          <w:lang w:val="ru-RU"/>
        </w:rPr>
        <w:t>;</w:t>
      </w:r>
    </w:p>
    <w:p w:rsidR="00E05AB3" w:rsidRPr="00103529" w:rsidRDefault="00E05AB3" w:rsidP="00103529">
      <w:pPr>
        <w:pStyle w:val="a4"/>
        <w:numPr>
          <w:ilvl w:val="3"/>
          <w:numId w:val="1"/>
        </w:numPr>
        <w:ind w:left="0" w:firstLine="709"/>
        <w:jc w:val="both"/>
        <w:rPr>
          <w:sz w:val="28"/>
          <w:szCs w:val="28"/>
          <w:lang w:val="ru-RU"/>
        </w:rPr>
      </w:pPr>
      <w:r>
        <w:rPr>
          <w:sz w:val="28"/>
          <w:szCs w:val="28"/>
          <w:lang w:val="ru-RU"/>
        </w:rPr>
        <w:t>заявки</w:t>
      </w:r>
      <w:r w:rsidRPr="00103529">
        <w:rPr>
          <w:sz w:val="28"/>
          <w:szCs w:val="28"/>
          <w:lang w:val="ru-RU"/>
        </w:rPr>
        <w:t xml:space="preserve"> участников,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r>
        <w:rPr>
          <w:sz w:val="28"/>
          <w:szCs w:val="28"/>
          <w:lang w:val="ru-RU"/>
        </w:rPr>
        <w:t>.</w:t>
      </w:r>
    </w:p>
    <w:p w:rsidR="00E05AB3" w:rsidRPr="00B671EE" w:rsidRDefault="00E05AB3" w:rsidP="00103529">
      <w:pPr>
        <w:pStyle w:val="a4"/>
        <w:numPr>
          <w:ilvl w:val="2"/>
          <w:numId w:val="1"/>
        </w:numPr>
        <w:ind w:left="0" w:firstLine="709"/>
        <w:jc w:val="both"/>
        <w:rPr>
          <w:sz w:val="28"/>
          <w:szCs w:val="28"/>
        </w:rPr>
      </w:pPr>
      <w:r w:rsidRPr="00B671EE">
        <w:rPr>
          <w:sz w:val="28"/>
          <w:szCs w:val="28"/>
        </w:rPr>
        <w:lastRenderedPageBreak/>
        <w:t>Независимо от применения антидемпинговых мер</w:t>
      </w:r>
      <w:r w:rsidRPr="00103529">
        <w:rPr>
          <w:sz w:val="28"/>
          <w:szCs w:val="28"/>
        </w:rPr>
        <w:t>,</w:t>
      </w:r>
      <w:r w:rsidRPr="00B671EE">
        <w:rPr>
          <w:sz w:val="28"/>
          <w:szCs w:val="28"/>
        </w:rPr>
        <w:t xml:space="preserve">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E05AB3" w:rsidRPr="00B671EE" w:rsidRDefault="00E05AB3" w:rsidP="00103529">
      <w:pPr>
        <w:pStyle w:val="a4"/>
        <w:numPr>
          <w:ilvl w:val="2"/>
          <w:numId w:val="1"/>
        </w:numPr>
        <w:ind w:left="0" w:firstLine="709"/>
        <w:jc w:val="both"/>
        <w:rPr>
          <w:sz w:val="28"/>
          <w:szCs w:val="28"/>
        </w:rPr>
      </w:pPr>
      <w:r w:rsidRPr="00B671EE">
        <w:rPr>
          <w:sz w:val="28"/>
          <w:szCs w:val="28"/>
        </w:rPr>
        <w:t xml:space="preserve">В случае признания победителя запроса котировок уклонившимся от заключения договора на участника запроса котировок, с которым в соответствии с приложением к извещению заключается договор, распространяются установленные требования в полном объеме. </w:t>
      </w:r>
    </w:p>
    <w:p w:rsidR="00E05AB3" w:rsidRPr="00B671EE" w:rsidRDefault="00E05AB3" w:rsidP="00E05AB3">
      <w:pPr>
        <w:pStyle w:val="a4"/>
        <w:ind w:left="709"/>
        <w:jc w:val="both"/>
        <w:rPr>
          <w:sz w:val="28"/>
          <w:szCs w:val="28"/>
        </w:rPr>
      </w:pPr>
    </w:p>
    <w:p w:rsidR="00E05AB3" w:rsidRPr="00103529" w:rsidRDefault="00E05AB3" w:rsidP="003D3B7A">
      <w:pPr>
        <w:pStyle w:val="3"/>
        <w:numPr>
          <w:ilvl w:val="1"/>
          <w:numId w:val="1"/>
        </w:numPr>
        <w:spacing w:before="0" w:after="0"/>
        <w:ind w:left="0" w:firstLine="709"/>
        <w:jc w:val="both"/>
        <w:rPr>
          <w:rFonts w:ascii="Times New Roman" w:hAnsi="Times New Roman"/>
          <w:sz w:val="28"/>
          <w:szCs w:val="28"/>
        </w:rPr>
      </w:pPr>
      <w:bookmarkStart w:id="8" w:name="_Ref108786152"/>
      <w:r w:rsidRPr="00103529">
        <w:rPr>
          <w:rFonts w:ascii="Times New Roman" w:hAnsi="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8"/>
    </w:p>
    <w:p w:rsidR="00E05AB3" w:rsidRPr="00B671EE" w:rsidRDefault="00E05AB3" w:rsidP="00E05AB3">
      <w:pPr>
        <w:pStyle w:val="a4"/>
        <w:ind w:left="709"/>
        <w:jc w:val="both"/>
        <w:rPr>
          <w:sz w:val="28"/>
          <w:szCs w:val="28"/>
        </w:rPr>
      </w:pPr>
    </w:p>
    <w:p w:rsidR="00E05AB3" w:rsidRPr="0052740A" w:rsidRDefault="00E05AB3" w:rsidP="00103529">
      <w:pPr>
        <w:pStyle w:val="a4"/>
        <w:numPr>
          <w:ilvl w:val="2"/>
          <w:numId w:val="1"/>
        </w:numPr>
        <w:ind w:left="0" w:firstLine="709"/>
        <w:jc w:val="both"/>
        <w:rPr>
          <w:sz w:val="28"/>
          <w:szCs w:val="28"/>
        </w:rPr>
      </w:pPr>
      <w:r w:rsidRPr="00B671EE">
        <w:rPr>
          <w:sz w:val="28"/>
          <w:szCs w:val="28"/>
        </w:rPr>
        <w:t xml:space="preserve">Требования пункта </w:t>
      </w:r>
      <w:r w:rsidR="00EC1650">
        <w:rPr>
          <w:sz w:val="28"/>
          <w:szCs w:val="28"/>
        </w:rPr>
        <w:fldChar w:fldCharType="begin"/>
      </w:r>
      <w:r w:rsidR="00EC1650">
        <w:rPr>
          <w:sz w:val="28"/>
          <w:szCs w:val="28"/>
        </w:rPr>
        <w:instrText xml:space="preserve"> REF _Ref108786152 \r \h </w:instrText>
      </w:r>
      <w:r w:rsidR="00EC1650">
        <w:rPr>
          <w:sz w:val="28"/>
          <w:szCs w:val="28"/>
        </w:rPr>
      </w:r>
      <w:r w:rsidR="00EC1650">
        <w:rPr>
          <w:sz w:val="28"/>
          <w:szCs w:val="28"/>
        </w:rPr>
        <w:fldChar w:fldCharType="separate"/>
      </w:r>
      <w:r w:rsidR="004D2129">
        <w:rPr>
          <w:sz w:val="28"/>
          <w:szCs w:val="28"/>
        </w:rPr>
        <w:t>3.13</w:t>
      </w:r>
      <w:r w:rsidR="00EC1650">
        <w:rPr>
          <w:sz w:val="28"/>
          <w:szCs w:val="28"/>
        </w:rPr>
        <w:fldChar w:fldCharType="end"/>
      </w:r>
      <w:r w:rsidR="006C5AB9" w:rsidRPr="00B671EE">
        <w:rPr>
          <w:sz w:val="28"/>
          <w:szCs w:val="28"/>
        </w:rPr>
        <w:t xml:space="preserve"> </w:t>
      </w:r>
      <w:r w:rsidRPr="00B671EE">
        <w:rPr>
          <w:sz w:val="28"/>
          <w:szCs w:val="28"/>
        </w:rPr>
        <w:t xml:space="preserve">приложения к извещению применяются если в пункте 1.8 приложения к извещению в соответствии с постановлением Правительства Российской Федерации от 16 сентября 2016 г. </w:t>
      </w:r>
      <w:r w:rsidR="000816A0">
        <w:rPr>
          <w:sz w:val="28"/>
          <w:szCs w:val="28"/>
          <w:lang w:val="ru-RU"/>
        </w:rPr>
        <w:t xml:space="preserve">№ 925 </w:t>
      </w:r>
      <w:r w:rsidRPr="00B671EE">
        <w:rPr>
          <w:sz w:val="28"/>
          <w:szCs w:val="28"/>
        </w:rPr>
        <w:t xml:space="preserve">«О приоритете </w:t>
      </w:r>
      <w:r w:rsidRPr="000816A0">
        <w:rPr>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w:t>
      </w:r>
      <w:r w:rsidRPr="0052740A">
        <w:rPr>
          <w:sz w:val="28"/>
          <w:szCs w:val="28"/>
        </w:rPr>
        <w:t xml:space="preserve">новлен соответствующий приоритет. </w:t>
      </w:r>
    </w:p>
    <w:p w:rsidR="00E05AB3" w:rsidRDefault="00E05AB3" w:rsidP="00103529">
      <w:pPr>
        <w:pStyle w:val="a4"/>
        <w:numPr>
          <w:ilvl w:val="2"/>
          <w:numId w:val="1"/>
        </w:numPr>
        <w:ind w:left="0" w:firstLine="709"/>
        <w:jc w:val="both"/>
        <w:rPr>
          <w:sz w:val="28"/>
          <w:szCs w:val="28"/>
        </w:rPr>
      </w:pPr>
      <w:r w:rsidRPr="00B671EE">
        <w:rPr>
          <w:sz w:val="28"/>
          <w:szCs w:val="28"/>
        </w:rPr>
        <w:t xml:space="preserve">При установлении приоритета </w:t>
      </w:r>
      <w:r w:rsidRPr="000816A0">
        <w:rPr>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w:t>
      </w:r>
      <w:r w:rsidRPr="0052740A">
        <w:rPr>
          <w:sz w:val="28"/>
          <w:szCs w:val="28"/>
        </w:rPr>
        <w:t xml:space="preserve">емым, оказываемым иностранными лицами, </w:t>
      </w:r>
      <w:r w:rsidRPr="00B671EE">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E05AB3" w:rsidRPr="00B671EE" w:rsidRDefault="00E05AB3" w:rsidP="00103529">
      <w:pPr>
        <w:pStyle w:val="a4"/>
        <w:numPr>
          <w:ilvl w:val="2"/>
          <w:numId w:val="1"/>
        </w:numPr>
        <w:ind w:left="0" w:firstLine="709"/>
        <w:jc w:val="both"/>
        <w:rPr>
          <w:sz w:val="28"/>
          <w:szCs w:val="28"/>
        </w:rPr>
      </w:pPr>
      <w:r w:rsidRPr="00B77AFC">
        <w:rPr>
          <w:sz w:val="28"/>
          <w:szCs w:val="28"/>
        </w:rPr>
        <w:t>При осуществлении закупок радиоэлектронной продукции</w:t>
      </w:r>
      <w:r w:rsidR="00A1649A">
        <w:rPr>
          <w:sz w:val="28"/>
          <w:szCs w:val="28"/>
          <w:lang w:val="ru-RU"/>
        </w:rPr>
        <w:t xml:space="preserve">, </w:t>
      </w:r>
      <w:r w:rsidR="00A1649A" w:rsidRPr="004728E6">
        <w:rPr>
          <w:sz w:val="28"/>
          <w:szCs w:val="28"/>
        </w:rPr>
        <w:t>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Pr="00B77AFC">
        <w:rPr>
          <w:sz w:val="28"/>
          <w:szCs w:val="28"/>
        </w:rPr>
        <w:t xml:space="preserve"> оценка и сопоставление заявок на участие в </w:t>
      </w:r>
      <w:r>
        <w:rPr>
          <w:sz w:val="28"/>
          <w:szCs w:val="28"/>
        </w:rPr>
        <w:t>закупке</w:t>
      </w:r>
      <w:r w:rsidRPr="00B77AFC">
        <w:rPr>
          <w:sz w:val="28"/>
          <w:szCs w:val="28"/>
        </w:rPr>
        <w:t xml:space="preserve">, которые содержат </w:t>
      </w:r>
      <w:r w:rsidRPr="00B77AFC">
        <w:rPr>
          <w:sz w:val="28"/>
          <w:szCs w:val="28"/>
        </w:rPr>
        <w:lastRenderedPageBreak/>
        <w:t xml:space="preserve">предложения о поставке радиоэлектронной продукции, включенной в единый реестр российской радиоэлектронной продукции, </w:t>
      </w:r>
      <w:r w:rsidR="00A1649A" w:rsidRPr="004728E6">
        <w:rPr>
          <w:sz w:val="28"/>
          <w:szCs w:val="28"/>
        </w:rPr>
        <w:t>и (или) программного обеспечения, не включенного в единый реестр российских программ для электронных вычислительных машин и баз данных</w:t>
      </w:r>
      <w:r w:rsidR="00A1649A" w:rsidRPr="004728E6">
        <w:rPr>
          <w:sz w:val="28"/>
          <w:szCs w:val="28"/>
          <w:lang w:val="ru-RU"/>
        </w:rPr>
        <w:t>,</w:t>
      </w:r>
      <w:r w:rsidR="00A1649A" w:rsidRPr="004728E6">
        <w:rPr>
          <w:sz w:val="28"/>
          <w:szCs w:val="28"/>
        </w:rPr>
        <w:t xml:space="preserve"> </w:t>
      </w:r>
      <w:r w:rsidRPr="00B77AFC">
        <w:rPr>
          <w:sz w:val="28"/>
          <w:szCs w:val="28"/>
        </w:rPr>
        <w:t>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r>
        <w:rPr>
          <w:sz w:val="28"/>
          <w:szCs w:val="28"/>
        </w:rPr>
        <w:t>.</w:t>
      </w:r>
    </w:p>
    <w:p w:rsidR="00E05AB3" w:rsidRPr="00B671EE" w:rsidRDefault="00E05AB3" w:rsidP="00103529">
      <w:pPr>
        <w:pStyle w:val="a4"/>
        <w:numPr>
          <w:ilvl w:val="2"/>
          <w:numId w:val="1"/>
        </w:numPr>
        <w:ind w:left="0" w:firstLine="709"/>
        <w:jc w:val="both"/>
        <w:rPr>
          <w:sz w:val="28"/>
          <w:szCs w:val="28"/>
        </w:rPr>
      </w:pPr>
      <w:r w:rsidRPr="00B671EE">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Pr="00103529">
        <w:rPr>
          <w:sz w:val="28"/>
          <w:szCs w:val="28"/>
        </w:rPr>
        <w:t>Форме</w:t>
      </w:r>
      <w:r w:rsidRPr="00B671EE">
        <w:rPr>
          <w:sz w:val="28"/>
          <w:szCs w:val="28"/>
        </w:rPr>
        <w:t xml:space="preserve"> технического предложения участника, представленной в приложении № 1.3 к извещению. </w:t>
      </w:r>
    </w:p>
    <w:p w:rsidR="00E05AB3" w:rsidRPr="00B671EE" w:rsidRDefault="00E05AB3" w:rsidP="00103529">
      <w:pPr>
        <w:pStyle w:val="a4"/>
        <w:numPr>
          <w:ilvl w:val="2"/>
          <w:numId w:val="1"/>
        </w:numPr>
        <w:ind w:left="0" w:firstLine="709"/>
        <w:jc w:val="both"/>
        <w:rPr>
          <w:sz w:val="28"/>
          <w:szCs w:val="28"/>
        </w:rPr>
      </w:pPr>
      <w:r w:rsidRPr="00B671EE">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E05AB3" w:rsidRPr="00B671EE" w:rsidRDefault="00E05AB3" w:rsidP="00103529">
      <w:pPr>
        <w:pStyle w:val="a4"/>
        <w:numPr>
          <w:ilvl w:val="2"/>
          <w:numId w:val="1"/>
        </w:numPr>
        <w:ind w:left="0" w:firstLine="709"/>
        <w:jc w:val="both"/>
        <w:rPr>
          <w:sz w:val="28"/>
          <w:szCs w:val="28"/>
        </w:rPr>
      </w:pPr>
      <w:r w:rsidRPr="00B671EE">
        <w:rPr>
          <w:sz w:val="28"/>
          <w:szCs w:val="28"/>
        </w:rPr>
        <w:t xml:space="preserve">Участник, предоставивший в составе заявки недостоверные сведения о стране происхождения товара, </w:t>
      </w:r>
      <w:r w:rsidRPr="00103529">
        <w:rPr>
          <w:sz w:val="28"/>
          <w:szCs w:val="28"/>
        </w:rPr>
        <w:t>не допускается к участию в</w:t>
      </w:r>
      <w:r w:rsidRPr="00B671EE">
        <w:rPr>
          <w:sz w:val="28"/>
          <w:szCs w:val="28"/>
        </w:rPr>
        <w:t xml:space="preserve"> запросе котировок.</w:t>
      </w:r>
    </w:p>
    <w:p w:rsidR="00E05AB3" w:rsidRPr="00B671EE" w:rsidRDefault="00E05AB3" w:rsidP="00103529">
      <w:pPr>
        <w:pStyle w:val="a4"/>
        <w:numPr>
          <w:ilvl w:val="2"/>
          <w:numId w:val="1"/>
        </w:numPr>
        <w:ind w:left="0" w:firstLine="709"/>
        <w:jc w:val="both"/>
        <w:rPr>
          <w:sz w:val="28"/>
          <w:szCs w:val="28"/>
        </w:rPr>
      </w:pPr>
      <w:r w:rsidRPr="00B671EE">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E05AB3" w:rsidRPr="00B671EE" w:rsidRDefault="00E05AB3" w:rsidP="00103529">
      <w:pPr>
        <w:pStyle w:val="a4"/>
        <w:numPr>
          <w:ilvl w:val="2"/>
          <w:numId w:val="1"/>
        </w:numPr>
        <w:ind w:left="0" w:firstLine="709"/>
        <w:jc w:val="both"/>
        <w:rPr>
          <w:sz w:val="28"/>
          <w:szCs w:val="28"/>
        </w:rPr>
      </w:pPr>
      <w:r w:rsidRPr="00B671EE">
        <w:rPr>
          <w:sz w:val="28"/>
          <w:szCs w:val="28"/>
        </w:rPr>
        <w:t xml:space="preserve">В случае признания победителя закупки уклонившимся от заключения договора, договор заключается с участником </w:t>
      </w:r>
      <w:r w:rsidR="00EA39CA" w:rsidRPr="00B671EE">
        <w:rPr>
          <w:sz w:val="28"/>
          <w:szCs w:val="28"/>
        </w:rPr>
        <w:t>запрос</w:t>
      </w:r>
      <w:r w:rsidR="00EA39CA">
        <w:rPr>
          <w:sz w:val="28"/>
          <w:szCs w:val="28"/>
          <w:lang w:val="ru-RU"/>
        </w:rPr>
        <w:t>а</w:t>
      </w:r>
      <w:r w:rsidR="00EA39CA" w:rsidRPr="00B671EE">
        <w:rPr>
          <w:sz w:val="28"/>
          <w:szCs w:val="28"/>
        </w:rPr>
        <w:t xml:space="preserve"> </w:t>
      </w:r>
      <w:r w:rsidRPr="00B671EE">
        <w:rPr>
          <w:sz w:val="28"/>
          <w:szCs w:val="28"/>
        </w:rPr>
        <w:t>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E05AB3" w:rsidRPr="00B671EE" w:rsidRDefault="00E05AB3" w:rsidP="00103529">
      <w:pPr>
        <w:pStyle w:val="a4"/>
        <w:numPr>
          <w:ilvl w:val="2"/>
          <w:numId w:val="1"/>
        </w:numPr>
        <w:ind w:left="0" w:firstLine="709"/>
        <w:jc w:val="both"/>
        <w:rPr>
          <w:sz w:val="28"/>
          <w:szCs w:val="28"/>
        </w:rPr>
      </w:pPr>
      <w:r w:rsidRPr="00B671EE">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0134D" w:rsidRPr="00B671EE" w:rsidRDefault="00E05AB3" w:rsidP="00103529">
      <w:pPr>
        <w:pStyle w:val="a4"/>
        <w:numPr>
          <w:ilvl w:val="2"/>
          <w:numId w:val="1"/>
        </w:numPr>
        <w:ind w:left="0" w:firstLine="709"/>
        <w:jc w:val="both"/>
        <w:rPr>
          <w:sz w:val="28"/>
          <w:szCs w:val="28"/>
        </w:rPr>
      </w:pPr>
      <w:r w:rsidRPr="00B671EE">
        <w:rPr>
          <w:sz w:val="28"/>
          <w:szCs w:val="28"/>
        </w:rPr>
        <w:t>Приоритет не предоставляется в следующих случаях:</w:t>
      </w:r>
    </w:p>
    <w:p w:rsidR="00E05AB3" w:rsidRPr="0052740A" w:rsidRDefault="00E05AB3" w:rsidP="00103529">
      <w:pPr>
        <w:pStyle w:val="a4"/>
        <w:numPr>
          <w:ilvl w:val="3"/>
          <w:numId w:val="1"/>
        </w:numPr>
        <w:ind w:left="0" w:firstLine="709"/>
        <w:jc w:val="both"/>
        <w:rPr>
          <w:sz w:val="28"/>
          <w:szCs w:val="28"/>
        </w:rPr>
      </w:pPr>
      <w:r w:rsidRPr="00D22D71">
        <w:rPr>
          <w:sz w:val="28"/>
          <w:szCs w:val="28"/>
        </w:rPr>
        <w:t>закупка признана несостоявшейся и договор заключается с единственным участником закупки;</w:t>
      </w:r>
    </w:p>
    <w:p w:rsidR="00E05AB3" w:rsidRPr="00B671EE" w:rsidRDefault="00E05AB3" w:rsidP="00103529">
      <w:pPr>
        <w:pStyle w:val="a4"/>
        <w:numPr>
          <w:ilvl w:val="3"/>
          <w:numId w:val="1"/>
        </w:numPr>
        <w:ind w:left="0" w:firstLine="709"/>
        <w:jc w:val="both"/>
        <w:rPr>
          <w:sz w:val="28"/>
          <w:szCs w:val="28"/>
        </w:rPr>
      </w:pPr>
      <w:r w:rsidRPr="00B671EE">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E05AB3" w:rsidRPr="00B671EE" w:rsidRDefault="00E05AB3" w:rsidP="00103529">
      <w:pPr>
        <w:pStyle w:val="a4"/>
        <w:numPr>
          <w:ilvl w:val="3"/>
          <w:numId w:val="1"/>
        </w:numPr>
        <w:ind w:left="0" w:firstLine="709"/>
        <w:jc w:val="both"/>
        <w:rPr>
          <w:sz w:val="28"/>
          <w:szCs w:val="28"/>
        </w:rPr>
      </w:pPr>
      <w:r w:rsidRPr="00B671EE">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E05AB3" w:rsidRPr="00B671EE" w:rsidRDefault="00E05AB3" w:rsidP="00103529">
      <w:pPr>
        <w:pStyle w:val="a4"/>
        <w:numPr>
          <w:ilvl w:val="3"/>
          <w:numId w:val="1"/>
        </w:numPr>
        <w:ind w:left="0" w:firstLine="709"/>
        <w:jc w:val="both"/>
        <w:rPr>
          <w:sz w:val="28"/>
          <w:szCs w:val="28"/>
        </w:rPr>
      </w:pPr>
      <w:r w:rsidRPr="00B671EE">
        <w:rPr>
          <w:sz w:val="28"/>
          <w:szCs w:val="28"/>
        </w:rPr>
        <w:t xml:space="preserve">в заявке на участие в запросе котировок, представленной участником, содержится предложение о поставке товаров российского и </w:t>
      </w:r>
      <w:r w:rsidRPr="00B671EE">
        <w:rPr>
          <w:sz w:val="28"/>
          <w:szCs w:val="28"/>
        </w:rPr>
        <w:lastRenderedPageBreak/>
        <w:t>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05AB3" w:rsidRPr="00B671EE" w:rsidRDefault="00E05AB3" w:rsidP="00103529">
      <w:pPr>
        <w:autoSpaceDE w:val="0"/>
        <w:autoSpaceDN w:val="0"/>
        <w:adjustRightInd w:val="0"/>
        <w:ind w:firstLine="709"/>
        <w:jc w:val="both"/>
        <w:rPr>
          <w:sz w:val="28"/>
          <w:szCs w:val="28"/>
        </w:rPr>
      </w:pPr>
      <w:r w:rsidRPr="00B671EE">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E05AB3" w:rsidRPr="00A1649A" w:rsidRDefault="00E05AB3" w:rsidP="00103529">
      <w:pPr>
        <w:pStyle w:val="a4"/>
        <w:numPr>
          <w:ilvl w:val="2"/>
          <w:numId w:val="1"/>
        </w:numPr>
        <w:ind w:left="0" w:firstLine="709"/>
        <w:jc w:val="both"/>
        <w:rPr>
          <w:sz w:val="28"/>
          <w:szCs w:val="28"/>
        </w:rPr>
      </w:pPr>
      <w:r w:rsidRPr="00B671EE">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010D8C" w:rsidRPr="00886FAD" w:rsidRDefault="00D25606" w:rsidP="0028654E">
      <w:pPr>
        <w:pStyle w:val="a4"/>
        <w:numPr>
          <w:ilvl w:val="2"/>
          <w:numId w:val="1"/>
        </w:numPr>
        <w:ind w:left="0" w:firstLine="709"/>
        <w:jc w:val="both"/>
        <w:rPr>
          <w:sz w:val="28"/>
          <w:szCs w:val="28"/>
        </w:rPr>
      </w:pPr>
      <w:r>
        <w:rPr>
          <w:sz w:val="28"/>
          <w:szCs w:val="28"/>
          <w:lang w:val="ru-RU"/>
        </w:rPr>
        <w:t>Предусмотренный настоящим</w:t>
      </w:r>
      <w:r w:rsidR="00A1649A" w:rsidRPr="00A1649A">
        <w:rPr>
          <w:sz w:val="28"/>
          <w:szCs w:val="28"/>
        </w:rPr>
        <w:t xml:space="preserve"> </w:t>
      </w:r>
      <w:r w:rsidR="00EC1650">
        <w:rPr>
          <w:sz w:val="28"/>
          <w:szCs w:val="28"/>
          <w:lang w:val="ru-RU"/>
        </w:rPr>
        <w:t>пунктом</w:t>
      </w:r>
      <w:r w:rsidR="00A1649A" w:rsidRPr="00A1649A">
        <w:rPr>
          <w:sz w:val="28"/>
          <w:szCs w:val="28"/>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применяется к товарам, </w:t>
      </w:r>
      <w:r w:rsidR="00010D8C" w:rsidRPr="00886FAD">
        <w:rPr>
          <w:sz w:val="28"/>
        </w:rPr>
        <w:t>происходящим из Донецкой Народной Республики, Луганской Народной Республики, на равных условиях с товарами российского происхождения.</w:t>
      </w:r>
    </w:p>
    <w:p w:rsidR="00A1649A" w:rsidRPr="00B671EE" w:rsidRDefault="00010D8C" w:rsidP="00010D8C">
      <w:pPr>
        <w:pStyle w:val="a4"/>
        <w:ind w:left="0" w:firstLine="709"/>
        <w:jc w:val="both"/>
        <w:rPr>
          <w:sz w:val="28"/>
          <w:szCs w:val="28"/>
        </w:rPr>
      </w:pPr>
      <w:r w:rsidRPr="008E6C24">
        <w:rPr>
          <w:sz w:val="28"/>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r w:rsidR="00A1649A">
        <w:rPr>
          <w:sz w:val="28"/>
          <w:szCs w:val="28"/>
          <w:lang w:val="ru-RU"/>
        </w:rPr>
        <w:t>.</w:t>
      </w:r>
    </w:p>
    <w:p w:rsidR="00E05AB3" w:rsidRPr="00B671EE" w:rsidRDefault="00E05AB3" w:rsidP="00E05AB3">
      <w:pPr>
        <w:pStyle w:val="a4"/>
        <w:ind w:left="709"/>
        <w:jc w:val="both"/>
        <w:rPr>
          <w:sz w:val="28"/>
          <w:szCs w:val="28"/>
        </w:rPr>
      </w:pPr>
    </w:p>
    <w:p w:rsidR="00E05AB3" w:rsidRDefault="00E05AB3" w:rsidP="00103529">
      <w:pPr>
        <w:pStyle w:val="3"/>
        <w:numPr>
          <w:ilvl w:val="1"/>
          <w:numId w:val="1"/>
        </w:numPr>
        <w:spacing w:before="0" w:after="0"/>
        <w:ind w:hanging="371"/>
        <w:jc w:val="both"/>
        <w:rPr>
          <w:rFonts w:ascii="Times New Roman" w:hAnsi="Times New Roman"/>
          <w:sz w:val="28"/>
          <w:szCs w:val="28"/>
        </w:rPr>
      </w:pPr>
      <w:bookmarkStart w:id="9" w:name="_Ref108786126"/>
      <w:r w:rsidRPr="00B671EE">
        <w:rPr>
          <w:rFonts w:ascii="Times New Roman" w:hAnsi="Times New Roman"/>
          <w:sz w:val="28"/>
          <w:szCs w:val="28"/>
        </w:rPr>
        <w:t>Порядок подачи заявки</w:t>
      </w:r>
      <w:bookmarkEnd w:id="9"/>
    </w:p>
    <w:p w:rsidR="00E05AB3" w:rsidRPr="00E2208E" w:rsidRDefault="00E05AB3" w:rsidP="00E05AB3"/>
    <w:p w:rsidR="00E05AB3" w:rsidRPr="00B671EE" w:rsidRDefault="000862CB" w:rsidP="00103529">
      <w:pPr>
        <w:pStyle w:val="a4"/>
        <w:numPr>
          <w:ilvl w:val="2"/>
          <w:numId w:val="1"/>
        </w:numPr>
        <w:ind w:left="0" w:firstLine="709"/>
        <w:jc w:val="both"/>
        <w:rPr>
          <w:sz w:val="28"/>
          <w:szCs w:val="28"/>
        </w:rPr>
      </w:pPr>
      <w:r>
        <w:rPr>
          <w:sz w:val="28"/>
          <w:szCs w:val="28"/>
          <w:lang w:val="ru-RU"/>
        </w:rPr>
        <w:t>Заявка</w:t>
      </w:r>
      <w:r w:rsidRPr="00B671EE">
        <w:rPr>
          <w:sz w:val="28"/>
          <w:szCs w:val="28"/>
        </w:rPr>
        <w:t xml:space="preserve"> </w:t>
      </w:r>
      <w:r w:rsidR="00E05AB3" w:rsidRPr="00B671EE">
        <w:rPr>
          <w:sz w:val="28"/>
          <w:szCs w:val="28"/>
        </w:rPr>
        <w:t xml:space="preserve">должна содержать всю требуемую приложением </w:t>
      </w:r>
      <w:r>
        <w:rPr>
          <w:sz w:val="28"/>
          <w:szCs w:val="28"/>
          <w:lang w:val="ru-RU"/>
        </w:rPr>
        <w:t xml:space="preserve">к извещению </w:t>
      </w:r>
      <w:r w:rsidR="00E05AB3" w:rsidRPr="00B671EE">
        <w:rPr>
          <w:sz w:val="28"/>
          <w:szCs w:val="28"/>
        </w:rPr>
        <w:t>информацию и документы</w:t>
      </w:r>
      <w:r w:rsidR="00E05AB3" w:rsidRPr="00103529">
        <w:rPr>
          <w:sz w:val="28"/>
          <w:szCs w:val="28"/>
        </w:rPr>
        <w:t xml:space="preserve">, </w:t>
      </w:r>
      <w:r w:rsidR="00E05AB3" w:rsidRPr="00B671EE">
        <w:rPr>
          <w:sz w:val="28"/>
          <w:szCs w:val="28"/>
        </w:rPr>
        <w:t>должна быть оформлена в соответствии с требованиями приложени</w:t>
      </w:r>
      <w:r w:rsidR="00E05AB3">
        <w:rPr>
          <w:sz w:val="28"/>
          <w:szCs w:val="28"/>
        </w:rPr>
        <w:t>я</w:t>
      </w:r>
      <w:r w:rsidR="00E05AB3" w:rsidRPr="00B671EE">
        <w:rPr>
          <w:sz w:val="28"/>
          <w:szCs w:val="28"/>
        </w:rPr>
        <w:t xml:space="preserve"> к извещению</w:t>
      </w:r>
      <w:r w:rsidR="009741B8">
        <w:rPr>
          <w:sz w:val="28"/>
          <w:szCs w:val="28"/>
          <w:lang w:val="ru-RU"/>
        </w:rPr>
        <w:t>.</w:t>
      </w:r>
      <w:r w:rsidR="00E05AB3">
        <w:rPr>
          <w:sz w:val="28"/>
          <w:szCs w:val="28"/>
        </w:rPr>
        <w:t xml:space="preserve"> </w:t>
      </w:r>
      <w:r w:rsidR="009741B8">
        <w:rPr>
          <w:sz w:val="28"/>
          <w:szCs w:val="28"/>
          <w:lang w:val="ru-RU"/>
        </w:rPr>
        <w:t>Заявка</w:t>
      </w:r>
      <w:r>
        <w:rPr>
          <w:sz w:val="28"/>
          <w:szCs w:val="28"/>
          <w:lang w:val="ru-RU"/>
        </w:rPr>
        <w:t xml:space="preserve"> </w:t>
      </w:r>
      <w:r w:rsidR="009741B8">
        <w:rPr>
          <w:sz w:val="28"/>
          <w:szCs w:val="28"/>
          <w:lang w:val="ru-RU"/>
        </w:rPr>
        <w:t>действует</w:t>
      </w:r>
      <w:r>
        <w:rPr>
          <w:sz w:val="28"/>
          <w:szCs w:val="28"/>
          <w:lang w:val="ru-RU"/>
        </w:rPr>
        <w:t xml:space="preserve"> 120 (сто двадцать) дней с даты окончания срока подачи заявок</w:t>
      </w:r>
      <w:r w:rsidR="00E05AB3" w:rsidRPr="00B671EE">
        <w:rPr>
          <w:sz w:val="28"/>
          <w:szCs w:val="28"/>
        </w:rPr>
        <w:t>.</w:t>
      </w:r>
    </w:p>
    <w:p w:rsidR="00E05AB3" w:rsidRPr="00B671EE" w:rsidRDefault="000862CB" w:rsidP="00103529">
      <w:pPr>
        <w:pStyle w:val="a4"/>
        <w:numPr>
          <w:ilvl w:val="2"/>
          <w:numId w:val="1"/>
        </w:numPr>
        <w:ind w:left="0" w:firstLine="709"/>
        <w:jc w:val="both"/>
        <w:rPr>
          <w:sz w:val="28"/>
          <w:szCs w:val="28"/>
        </w:rPr>
      </w:pPr>
      <w:r>
        <w:rPr>
          <w:sz w:val="28"/>
          <w:szCs w:val="28"/>
          <w:lang w:val="ru-RU"/>
        </w:rPr>
        <w:t>Заявка</w:t>
      </w:r>
      <w:r w:rsidRPr="00B671EE">
        <w:rPr>
          <w:sz w:val="28"/>
          <w:szCs w:val="28"/>
        </w:rPr>
        <w:t xml:space="preserve"> </w:t>
      </w:r>
      <w:r w:rsidR="00E05AB3" w:rsidRPr="00B671EE">
        <w:rPr>
          <w:sz w:val="28"/>
          <w:szCs w:val="28"/>
        </w:rPr>
        <w:t>участника, не соответствующая требованиям</w:t>
      </w:r>
      <w:r w:rsidR="00E05AB3">
        <w:rPr>
          <w:sz w:val="28"/>
          <w:szCs w:val="28"/>
        </w:rPr>
        <w:t xml:space="preserve"> </w:t>
      </w:r>
      <w:r w:rsidR="00E05AB3" w:rsidRPr="00B671EE">
        <w:rPr>
          <w:sz w:val="28"/>
          <w:szCs w:val="28"/>
        </w:rPr>
        <w:t>приложени</w:t>
      </w:r>
      <w:r w:rsidR="00E05AB3">
        <w:rPr>
          <w:sz w:val="28"/>
          <w:szCs w:val="28"/>
        </w:rPr>
        <w:t>я</w:t>
      </w:r>
      <w:r w:rsidR="00E05AB3" w:rsidRPr="00B671EE">
        <w:rPr>
          <w:sz w:val="28"/>
          <w:szCs w:val="28"/>
        </w:rPr>
        <w:t xml:space="preserve"> к извещению</w:t>
      </w:r>
      <w:r w:rsidR="00E05AB3">
        <w:rPr>
          <w:sz w:val="28"/>
          <w:szCs w:val="28"/>
        </w:rPr>
        <w:t xml:space="preserve"> </w:t>
      </w:r>
      <w:r w:rsidR="00E05AB3" w:rsidRPr="00B671EE">
        <w:rPr>
          <w:sz w:val="28"/>
          <w:szCs w:val="28"/>
        </w:rPr>
        <w:t>отклоняется.</w:t>
      </w:r>
    </w:p>
    <w:p w:rsidR="00E05AB3" w:rsidRPr="00B671EE" w:rsidRDefault="000862CB" w:rsidP="00103529">
      <w:pPr>
        <w:pStyle w:val="a4"/>
        <w:numPr>
          <w:ilvl w:val="2"/>
          <w:numId w:val="1"/>
        </w:numPr>
        <w:ind w:left="0" w:firstLine="709"/>
        <w:jc w:val="both"/>
        <w:rPr>
          <w:sz w:val="28"/>
          <w:szCs w:val="28"/>
        </w:rPr>
      </w:pPr>
      <w:r>
        <w:rPr>
          <w:sz w:val="28"/>
          <w:szCs w:val="28"/>
          <w:lang w:val="ru-RU"/>
        </w:rPr>
        <w:t>Заявка</w:t>
      </w:r>
      <w:r w:rsidRPr="00B671EE">
        <w:rPr>
          <w:sz w:val="28"/>
          <w:szCs w:val="28"/>
        </w:rPr>
        <w:t xml:space="preserve"> </w:t>
      </w:r>
      <w:r w:rsidR="00E05AB3" w:rsidRPr="00B671EE">
        <w:rPr>
          <w:sz w:val="28"/>
          <w:szCs w:val="28"/>
        </w:rPr>
        <w:t xml:space="preserve">оформляется на русском языке. Если в составе заявки представляются документы на иностранном языке, такие документы должны быть переведены на русский язык, а перевод заверен нотариально. Предоставляется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w:t>
      </w:r>
      <w:r w:rsidR="00E05AB3" w:rsidRPr="00B671EE">
        <w:rPr>
          <w:sz w:val="28"/>
          <w:szCs w:val="28"/>
        </w:rPr>
        <w:lastRenderedPageBreak/>
        <w:t xml:space="preserve">перевод на иностранный язык такое лицо осуществляет самостоятельно за свой счет. </w:t>
      </w:r>
    </w:p>
    <w:p w:rsidR="00E05AB3" w:rsidRPr="00B671EE" w:rsidRDefault="00E05AB3" w:rsidP="00103529">
      <w:pPr>
        <w:pStyle w:val="a4"/>
        <w:numPr>
          <w:ilvl w:val="2"/>
          <w:numId w:val="1"/>
        </w:numPr>
        <w:ind w:left="0" w:firstLine="709"/>
        <w:jc w:val="both"/>
        <w:rPr>
          <w:sz w:val="28"/>
          <w:szCs w:val="28"/>
        </w:rPr>
      </w:pPr>
      <w:r w:rsidRPr="00B671EE">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приложени</w:t>
      </w:r>
      <w:r>
        <w:rPr>
          <w:sz w:val="28"/>
          <w:szCs w:val="28"/>
        </w:rPr>
        <w:t>ем</w:t>
      </w:r>
      <w:r w:rsidRPr="00B671EE">
        <w:rPr>
          <w:sz w:val="28"/>
          <w:szCs w:val="28"/>
        </w:rPr>
        <w:t xml:space="preserve"> к извещению</w:t>
      </w:r>
      <w:r>
        <w:rPr>
          <w:sz w:val="28"/>
          <w:szCs w:val="28"/>
        </w:rPr>
        <w:t xml:space="preserve"> </w:t>
      </w:r>
      <w:r w:rsidRPr="00B671EE">
        <w:rPr>
          <w:sz w:val="28"/>
          <w:szCs w:val="28"/>
        </w:rPr>
        <w:t xml:space="preserve">(или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rsidR="00E05AB3" w:rsidRPr="00B671EE" w:rsidRDefault="00E05AB3" w:rsidP="00103529">
      <w:pPr>
        <w:pStyle w:val="a4"/>
        <w:numPr>
          <w:ilvl w:val="2"/>
          <w:numId w:val="1"/>
        </w:numPr>
        <w:ind w:left="0" w:firstLine="709"/>
        <w:jc w:val="both"/>
        <w:rPr>
          <w:sz w:val="28"/>
          <w:szCs w:val="28"/>
        </w:rPr>
      </w:pPr>
      <w:r w:rsidRPr="00B671EE">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E05AB3" w:rsidRPr="00B671EE" w:rsidRDefault="00E05AB3" w:rsidP="00E05AB3">
      <w:pPr>
        <w:pStyle w:val="a6"/>
        <w:suppressAutoHyphens/>
        <w:rPr>
          <w:sz w:val="28"/>
          <w:szCs w:val="28"/>
        </w:rPr>
      </w:pPr>
      <w:r w:rsidRPr="00B671EE">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E05AB3" w:rsidRPr="00B671EE" w:rsidRDefault="00E05AB3" w:rsidP="00E05AB3">
      <w:pPr>
        <w:pStyle w:val="a6"/>
        <w:tabs>
          <w:tab w:val="left" w:pos="1891"/>
        </w:tabs>
        <w:suppressAutoHyphens/>
        <w:rPr>
          <w:sz w:val="28"/>
          <w:szCs w:val="28"/>
        </w:rPr>
      </w:pPr>
      <w:r>
        <w:rPr>
          <w:sz w:val="28"/>
          <w:szCs w:val="28"/>
        </w:rPr>
        <w:t>или</w:t>
      </w:r>
    </w:p>
    <w:p w:rsidR="00E05AB3" w:rsidRPr="00B671EE" w:rsidRDefault="00E05AB3" w:rsidP="00E05AB3">
      <w:pPr>
        <w:pStyle w:val="a6"/>
        <w:suppressAutoHyphens/>
        <w:rPr>
          <w:sz w:val="28"/>
          <w:szCs w:val="28"/>
        </w:rPr>
      </w:pPr>
      <w:r w:rsidRPr="00B671EE">
        <w:rPr>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E05AB3" w:rsidRPr="00B671EE" w:rsidRDefault="00E05AB3" w:rsidP="00E05AB3">
      <w:pPr>
        <w:pStyle w:val="a6"/>
        <w:suppressAutoHyphens/>
        <w:rPr>
          <w:sz w:val="28"/>
          <w:szCs w:val="28"/>
        </w:rPr>
      </w:pPr>
      <w:r w:rsidRPr="00B671EE">
        <w:rPr>
          <w:sz w:val="28"/>
          <w:szCs w:val="28"/>
        </w:rPr>
        <w:t>или</w:t>
      </w:r>
    </w:p>
    <w:p w:rsidR="00E05AB3" w:rsidRPr="00B671EE" w:rsidRDefault="00E05AB3" w:rsidP="00E05AB3">
      <w:pPr>
        <w:pStyle w:val="a6"/>
        <w:suppressAutoHyphens/>
        <w:rPr>
          <w:sz w:val="28"/>
          <w:szCs w:val="28"/>
        </w:rPr>
      </w:pPr>
      <w:r w:rsidRPr="00B671EE">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E05AB3" w:rsidRPr="00B671EE" w:rsidRDefault="00E05AB3" w:rsidP="00103529">
      <w:pPr>
        <w:pStyle w:val="a4"/>
        <w:numPr>
          <w:ilvl w:val="2"/>
          <w:numId w:val="1"/>
        </w:numPr>
        <w:ind w:left="0" w:firstLine="709"/>
        <w:jc w:val="both"/>
        <w:rPr>
          <w:sz w:val="28"/>
          <w:szCs w:val="28"/>
        </w:rPr>
      </w:pPr>
      <w:r w:rsidRPr="00B671EE">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E05AB3" w:rsidRPr="00B671EE" w:rsidRDefault="000862CB" w:rsidP="00103529">
      <w:pPr>
        <w:pStyle w:val="a4"/>
        <w:numPr>
          <w:ilvl w:val="2"/>
          <w:numId w:val="1"/>
        </w:numPr>
        <w:ind w:left="0" w:firstLine="709"/>
        <w:jc w:val="both"/>
        <w:rPr>
          <w:sz w:val="28"/>
          <w:szCs w:val="28"/>
        </w:rPr>
      </w:pPr>
      <w:r>
        <w:rPr>
          <w:sz w:val="28"/>
          <w:szCs w:val="28"/>
          <w:lang w:val="ru-RU"/>
        </w:rPr>
        <w:t>Заявка</w:t>
      </w:r>
      <w:r w:rsidRPr="00B671EE">
        <w:rPr>
          <w:sz w:val="28"/>
          <w:szCs w:val="28"/>
        </w:rPr>
        <w:t xml:space="preserve"> </w:t>
      </w:r>
      <w:r w:rsidR="00E05AB3" w:rsidRPr="00B671EE">
        <w:rPr>
          <w:sz w:val="28"/>
          <w:szCs w:val="28"/>
        </w:rPr>
        <w:t xml:space="preserve">состоит из открытой и закрытой частей. Размещение документов в составе заявки на </w:t>
      </w:r>
      <w:r w:rsidR="00E05AB3">
        <w:rPr>
          <w:sz w:val="28"/>
          <w:szCs w:val="28"/>
        </w:rPr>
        <w:t>ЭТЗП</w:t>
      </w:r>
      <w:r w:rsidR="00E05AB3" w:rsidRPr="00B671EE">
        <w:rPr>
          <w:sz w:val="28"/>
          <w:szCs w:val="28"/>
        </w:rPr>
        <w:t xml:space="preserve"> осуществляется в соответствии с регламентом работы электронной площадки, размещенным на ЭТЗП.</w:t>
      </w:r>
    </w:p>
    <w:p w:rsidR="00A0134D" w:rsidRPr="00C17B02" w:rsidRDefault="00E05AB3" w:rsidP="00103529">
      <w:pPr>
        <w:pStyle w:val="a4"/>
        <w:numPr>
          <w:ilvl w:val="2"/>
          <w:numId w:val="1"/>
        </w:numPr>
        <w:ind w:left="0" w:firstLine="709"/>
        <w:jc w:val="both"/>
        <w:rPr>
          <w:sz w:val="28"/>
          <w:szCs w:val="28"/>
        </w:rPr>
      </w:pPr>
      <w:r w:rsidRPr="00C17B02">
        <w:rPr>
          <w:sz w:val="28"/>
          <w:szCs w:val="28"/>
        </w:rPr>
        <w:t>В открытой части заявки должны быть представлены:</w:t>
      </w:r>
    </w:p>
    <w:p w:rsidR="00E05AB3" w:rsidRPr="00103529" w:rsidRDefault="00E05AB3" w:rsidP="00103529">
      <w:pPr>
        <w:pStyle w:val="a4"/>
        <w:numPr>
          <w:ilvl w:val="3"/>
          <w:numId w:val="1"/>
        </w:numPr>
        <w:ind w:left="0" w:firstLine="709"/>
        <w:jc w:val="both"/>
        <w:rPr>
          <w:sz w:val="28"/>
          <w:szCs w:val="28"/>
        </w:rPr>
      </w:pPr>
      <w:r w:rsidRPr="00103529">
        <w:rPr>
          <w:sz w:val="28"/>
          <w:szCs w:val="28"/>
        </w:rPr>
        <w:t>заявка на участие в запросе котировок, подготовленная по Форме заявки участника, представленной в приложении № 1.3 к извещению;</w:t>
      </w:r>
    </w:p>
    <w:p w:rsidR="00E05AB3" w:rsidRPr="00B671EE" w:rsidRDefault="00E05AB3" w:rsidP="00103529">
      <w:pPr>
        <w:pStyle w:val="a4"/>
        <w:numPr>
          <w:ilvl w:val="3"/>
          <w:numId w:val="1"/>
        </w:numPr>
        <w:ind w:left="0" w:firstLine="709"/>
        <w:jc w:val="both"/>
        <w:rPr>
          <w:sz w:val="28"/>
          <w:szCs w:val="28"/>
        </w:rPr>
      </w:pPr>
      <w:r w:rsidRPr="00B671EE">
        <w:rPr>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rsidR="00144059" w:rsidRDefault="00E05AB3" w:rsidP="00103529">
      <w:pPr>
        <w:pStyle w:val="a4"/>
        <w:numPr>
          <w:ilvl w:val="2"/>
          <w:numId w:val="1"/>
        </w:numPr>
        <w:ind w:left="0" w:firstLine="709"/>
        <w:jc w:val="both"/>
        <w:rPr>
          <w:sz w:val="28"/>
          <w:szCs w:val="28"/>
        </w:rPr>
      </w:pPr>
      <w:bookmarkStart w:id="10" w:name="_Ref108786281"/>
      <w:r w:rsidRPr="00B671EE">
        <w:rPr>
          <w:sz w:val="28"/>
          <w:szCs w:val="28"/>
        </w:rPr>
        <w:t>В закрытой части заявки должны быть представлены:</w:t>
      </w:r>
      <w:bookmarkEnd w:id="10"/>
    </w:p>
    <w:p w:rsidR="00E05AB3" w:rsidRPr="00103529" w:rsidRDefault="00E05AB3" w:rsidP="00103529">
      <w:pPr>
        <w:pStyle w:val="a4"/>
        <w:numPr>
          <w:ilvl w:val="3"/>
          <w:numId w:val="1"/>
        </w:numPr>
        <w:ind w:left="0" w:firstLine="709"/>
        <w:jc w:val="both"/>
        <w:rPr>
          <w:sz w:val="28"/>
          <w:szCs w:val="28"/>
        </w:rPr>
      </w:pPr>
      <w:r w:rsidRPr="00103529">
        <w:rPr>
          <w:sz w:val="28"/>
          <w:szCs w:val="28"/>
        </w:rPr>
        <w:t xml:space="preserve">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w:t>
      </w:r>
      <w:r w:rsidRPr="00103529">
        <w:rPr>
          <w:sz w:val="28"/>
          <w:szCs w:val="28"/>
        </w:rPr>
        <w:lastRenderedPageBreak/>
        <w:t>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E05AB3" w:rsidRPr="00B671EE" w:rsidRDefault="00E05AB3" w:rsidP="00103529">
      <w:pPr>
        <w:pStyle w:val="a4"/>
        <w:numPr>
          <w:ilvl w:val="3"/>
          <w:numId w:val="1"/>
        </w:numPr>
        <w:ind w:left="0" w:firstLine="709"/>
        <w:jc w:val="both"/>
        <w:rPr>
          <w:sz w:val="28"/>
          <w:szCs w:val="28"/>
        </w:rPr>
      </w:pPr>
      <w:r w:rsidRPr="00B671EE">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к извещению </w:t>
      </w:r>
      <w:r w:rsidR="002A1F5A" w:rsidRPr="00103529">
        <w:rPr>
          <w:sz w:val="28"/>
          <w:szCs w:val="28"/>
        </w:rPr>
        <w:t>установлен приоритет работ (услуг) выполняемых (оказываемых) российскими лицами</w:t>
      </w:r>
      <w:r w:rsidR="002A1F5A">
        <w:rPr>
          <w:sz w:val="28"/>
          <w:szCs w:val="28"/>
        </w:rPr>
        <w:t>, по отношению к работам (услугам) выполняемым (оказываемым) иностранными лицами</w:t>
      </w:r>
      <w:r w:rsidR="002A1F5A" w:rsidRPr="00B671EE">
        <w:rPr>
          <w:sz w:val="28"/>
          <w:szCs w:val="28"/>
        </w:rPr>
        <w:t>)</w:t>
      </w:r>
      <w:r w:rsidRPr="00B671EE">
        <w:rPr>
          <w:sz w:val="28"/>
          <w:szCs w:val="28"/>
        </w:rPr>
        <w:t>. Документ должен быть сканирован с оригинала или копии, заверенной участником;</w:t>
      </w:r>
    </w:p>
    <w:p w:rsidR="00E05AB3" w:rsidRPr="00B671EE" w:rsidRDefault="00E05AB3" w:rsidP="00103529">
      <w:pPr>
        <w:pStyle w:val="a4"/>
        <w:numPr>
          <w:ilvl w:val="3"/>
          <w:numId w:val="1"/>
        </w:numPr>
        <w:ind w:left="0" w:firstLine="709"/>
        <w:jc w:val="both"/>
        <w:rPr>
          <w:sz w:val="28"/>
          <w:szCs w:val="28"/>
        </w:rPr>
      </w:pPr>
      <w:r w:rsidRPr="00B671EE">
        <w:rPr>
          <w:sz w:val="28"/>
          <w:szCs w:val="28"/>
        </w:rPr>
        <w:t>документы, подтверждающие соответствие участников запроса котировок квалификационным требованиям, указанным в пункте 1.9 приложения</w:t>
      </w:r>
      <w:r w:rsidR="00E0560F">
        <w:rPr>
          <w:sz w:val="28"/>
          <w:szCs w:val="28"/>
          <w:lang w:val="ru-RU"/>
        </w:rPr>
        <w:t xml:space="preserve"> к извещению</w:t>
      </w:r>
      <w:r w:rsidRPr="00B671EE">
        <w:rPr>
          <w:sz w:val="28"/>
          <w:szCs w:val="28"/>
        </w:rPr>
        <w:t>,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E05AB3" w:rsidRPr="00B671EE" w:rsidRDefault="00E05AB3" w:rsidP="00103529">
      <w:pPr>
        <w:pStyle w:val="a4"/>
        <w:numPr>
          <w:ilvl w:val="3"/>
          <w:numId w:val="1"/>
        </w:numPr>
        <w:ind w:left="0" w:firstLine="709"/>
        <w:jc w:val="both"/>
        <w:rPr>
          <w:sz w:val="28"/>
          <w:szCs w:val="28"/>
        </w:rPr>
      </w:pPr>
      <w:r w:rsidRPr="00B671EE">
        <w:rPr>
          <w:sz w:val="28"/>
          <w:szCs w:val="28"/>
        </w:rPr>
        <w:t>документы, подтверждающие внесение обеспечения заявки (если в извещении и пункте 1.5 приложения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w:t>
      </w:r>
      <w:r>
        <w:rPr>
          <w:sz w:val="28"/>
          <w:szCs w:val="28"/>
        </w:rPr>
        <w:t>,</w:t>
      </w:r>
      <w:r w:rsidRPr="00B671EE">
        <w:rPr>
          <w:sz w:val="28"/>
          <w:szCs w:val="28"/>
        </w:rPr>
        <w:t xml:space="preserve"> предоставляется сканированное с оригинала или копии платежного поручения о перечислении денежных средств;</w:t>
      </w:r>
    </w:p>
    <w:p w:rsidR="00E05AB3" w:rsidRPr="00B671EE" w:rsidRDefault="00E05AB3" w:rsidP="00103529">
      <w:pPr>
        <w:pStyle w:val="a4"/>
        <w:numPr>
          <w:ilvl w:val="3"/>
          <w:numId w:val="1"/>
        </w:numPr>
        <w:ind w:left="0" w:firstLine="709"/>
        <w:jc w:val="both"/>
        <w:rPr>
          <w:sz w:val="28"/>
          <w:szCs w:val="28"/>
        </w:rPr>
      </w:pPr>
      <w:r w:rsidRPr="00B671EE">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E05AB3" w:rsidRPr="00B671EE" w:rsidRDefault="00E05AB3" w:rsidP="00103529">
      <w:pPr>
        <w:pStyle w:val="a4"/>
        <w:numPr>
          <w:ilvl w:val="3"/>
          <w:numId w:val="1"/>
        </w:numPr>
        <w:ind w:left="0" w:firstLine="709"/>
        <w:jc w:val="both"/>
        <w:rPr>
          <w:sz w:val="28"/>
          <w:szCs w:val="28"/>
        </w:rPr>
      </w:pPr>
      <w:r w:rsidRPr="00B671EE">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w:t>
      </w:r>
      <w:r w:rsidR="00E0560F">
        <w:rPr>
          <w:sz w:val="28"/>
          <w:szCs w:val="28"/>
          <w:lang w:val="ru-RU"/>
        </w:rPr>
        <w:t xml:space="preserve"> к извещению</w:t>
      </w:r>
      <w:r w:rsidRPr="00B671EE">
        <w:rPr>
          <w:sz w:val="28"/>
          <w:szCs w:val="28"/>
        </w:rPr>
        <w:t>.</w:t>
      </w:r>
    </w:p>
    <w:p w:rsidR="00E05AB3" w:rsidRPr="00B671EE" w:rsidRDefault="00E05AB3" w:rsidP="00103529">
      <w:pPr>
        <w:pStyle w:val="a4"/>
        <w:numPr>
          <w:ilvl w:val="2"/>
          <w:numId w:val="1"/>
        </w:numPr>
        <w:ind w:left="0" w:firstLine="709"/>
        <w:jc w:val="both"/>
        <w:rPr>
          <w:sz w:val="28"/>
          <w:szCs w:val="28"/>
        </w:rPr>
      </w:pPr>
      <w:r w:rsidRPr="00B671EE">
        <w:rPr>
          <w:sz w:val="28"/>
          <w:szCs w:val="28"/>
        </w:rPr>
        <w:t>В закрытой части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E05AB3" w:rsidRPr="00B671EE" w:rsidRDefault="00E05AB3" w:rsidP="00103529">
      <w:pPr>
        <w:pStyle w:val="a4"/>
        <w:numPr>
          <w:ilvl w:val="2"/>
          <w:numId w:val="1"/>
        </w:numPr>
        <w:ind w:left="0" w:firstLine="709"/>
        <w:jc w:val="both"/>
        <w:rPr>
          <w:sz w:val="28"/>
          <w:szCs w:val="28"/>
        </w:rPr>
      </w:pPr>
      <w:r w:rsidRPr="00B671EE">
        <w:rPr>
          <w:sz w:val="28"/>
          <w:szCs w:val="28"/>
        </w:rPr>
        <w:t xml:space="preserve">Окончательная дата подачи котировочных заявок может быть перенесена на более поздний срок. Соответствующие изменения даты подачи заявок размещаются на сайтах. </w:t>
      </w:r>
      <w:r w:rsidRPr="00DA5DA3">
        <w:rPr>
          <w:sz w:val="28"/>
          <w:szCs w:val="28"/>
        </w:rPr>
        <w:t>В этом случае продление сроков действия обеспечения заявок не требуется.</w:t>
      </w:r>
    </w:p>
    <w:p w:rsidR="00E05AB3" w:rsidRPr="00B671EE" w:rsidRDefault="00E05AB3" w:rsidP="00103529">
      <w:pPr>
        <w:pStyle w:val="a4"/>
        <w:numPr>
          <w:ilvl w:val="2"/>
          <w:numId w:val="1"/>
        </w:numPr>
        <w:ind w:left="0" w:firstLine="709"/>
        <w:jc w:val="both"/>
        <w:rPr>
          <w:sz w:val="28"/>
          <w:szCs w:val="28"/>
        </w:rPr>
      </w:pPr>
      <w:r w:rsidRPr="00B671EE">
        <w:rPr>
          <w:sz w:val="28"/>
          <w:szCs w:val="28"/>
        </w:rPr>
        <w:t>Каждый участник может подать только одну заявку по каждому из лотов извещения</w:t>
      </w:r>
      <w:r w:rsidRPr="00103529">
        <w:rPr>
          <w:sz w:val="28"/>
          <w:szCs w:val="28"/>
        </w:rPr>
        <w:t>.</w:t>
      </w:r>
      <w:r w:rsidRPr="00B671EE">
        <w:rPr>
          <w:sz w:val="28"/>
          <w:szCs w:val="28"/>
        </w:rPr>
        <w:t xml:space="preserve"> В случае если участник подает более одной заявки</w:t>
      </w:r>
      <w:r w:rsidRPr="00103529">
        <w:rPr>
          <w:sz w:val="28"/>
          <w:szCs w:val="28"/>
        </w:rPr>
        <w:t xml:space="preserve"> </w:t>
      </w:r>
      <w:r w:rsidRPr="00B671EE">
        <w:rPr>
          <w:sz w:val="28"/>
          <w:szCs w:val="28"/>
        </w:rPr>
        <w:t>по одному лоту, а ранее поданные им заявки</w:t>
      </w:r>
      <w:r w:rsidRPr="00103529">
        <w:rPr>
          <w:sz w:val="28"/>
          <w:szCs w:val="28"/>
        </w:rPr>
        <w:t xml:space="preserve"> </w:t>
      </w:r>
      <w:r w:rsidRPr="00B671EE">
        <w:rPr>
          <w:sz w:val="28"/>
          <w:szCs w:val="28"/>
        </w:rPr>
        <w:t>по данному лоту не отозваны, все заявки по данному лоту</w:t>
      </w:r>
      <w:r w:rsidRPr="00103529">
        <w:rPr>
          <w:sz w:val="28"/>
          <w:szCs w:val="28"/>
        </w:rPr>
        <w:t>,</w:t>
      </w:r>
      <w:r w:rsidRPr="00B671EE">
        <w:rPr>
          <w:sz w:val="28"/>
          <w:szCs w:val="28"/>
        </w:rPr>
        <w:t xml:space="preserve"> представленные участником, отклоняются.</w:t>
      </w:r>
    </w:p>
    <w:p w:rsidR="00E05AB3" w:rsidRPr="00B671EE" w:rsidRDefault="00E05AB3" w:rsidP="00103529">
      <w:pPr>
        <w:pStyle w:val="a4"/>
        <w:numPr>
          <w:ilvl w:val="2"/>
          <w:numId w:val="1"/>
        </w:numPr>
        <w:ind w:left="0" w:firstLine="709"/>
        <w:jc w:val="both"/>
        <w:rPr>
          <w:sz w:val="28"/>
          <w:szCs w:val="28"/>
        </w:rPr>
      </w:pPr>
      <w:r w:rsidRPr="00B671EE">
        <w:rPr>
          <w:sz w:val="28"/>
          <w:szCs w:val="28"/>
        </w:rPr>
        <w:lastRenderedPageBreak/>
        <w:t>Заявки принимаются до истечения срока подачи заявок. По истечении срока подачи заявок заявки не принимаются.</w:t>
      </w:r>
    </w:p>
    <w:p w:rsidR="00E05AB3" w:rsidRPr="00B671EE" w:rsidRDefault="00E05AB3" w:rsidP="00103529">
      <w:pPr>
        <w:pStyle w:val="a4"/>
        <w:numPr>
          <w:ilvl w:val="2"/>
          <w:numId w:val="1"/>
        </w:numPr>
        <w:ind w:left="0" w:firstLine="709"/>
        <w:jc w:val="both"/>
        <w:rPr>
          <w:sz w:val="28"/>
          <w:szCs w:val="28"/>
        </w:rPr>
      </w:pPr>
      <w:r w:rsidRPr="00B671EE">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E05AB3" w:rsidRPr="00B671EE" w:rsidRDefault="00E05AB3" w:rsidP="00103529">
      <w:pPr>
        <w:pStyle w:val="a4"/>
        <w:numPr>
          <w:ilvl w:val="2"/>
          <w:numId w:val="1"/>
        </w:numPr>
        <w:ind w:left="0" w:firstLine="709"/>
        <w:jc w:val="both"/>
        <w:rPr>
          <w:sz w:val="28"/>
          <w:szCs w:val="28"/>
        </w:rPr>
      </w:pPr>
      <w:r w:rsidRPr="00B671EE">
        <w:rPr>
          <w:sz w:val="28"/>
          <w:szCs w:val="28"/>
        </w:rPr>
        <w:t xml:space="preserve">Документы, входящие в предложения для переторжки, </w:t>
      </w:r>
      <w:r w:rsidR="009E5D04">
        <w:rPr>
          <w:sz w:val="28"/>
          <w:szCs w:val="28"/>
          <w:lang w:val="ru-RU"/>
        </w:rPr>
        <w:t xml:space="preserve">уточненные заявки </w:t>
      </w:r>
      <w:r w:rsidRPr="00B671EE">
        <w:rPr>
          <w:sz w:val="28"/>
          <w:szCs w:val="28"/>
        </w:rPr>
        <w:t xml:space="preserve">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E05AB3" w:rsidRPr="00B671EE" w:rsidRDefault="00E05AB3" w:rsidP="00103529">
      <w:pPr>
        <w:pStyle w:val="a4"/>
        <w:numPr>
          <w:ilvl w:val="2"/>
          <w:numId w:val="1"/>
        </w:numPr>
        <w:ind w:left="0" w:firstLine="709"/>
        <w:jc w:val="both"/>
        <w:rPr>
          <w:sz w:val="28"/>
          <w:szCs w:val="28"/>
        </w:rPr>
      </w:pPr>
      <w:r w:rsidRPr="00B671EE">
        <w:rPr>
          <w:sz w:val="28"/>
          <w:szCs w:val="28"/>
        </w:rPr>
        <w:t>При непредставлении участником части (частей) заявки (открытой или закрытой части) такая заявка считается не поданной.</w:t>
      </w:r>
    </w:p>
    <w:p w:rsidR="00E05AB3" w:rsidRPr="00B671EE" w:rsidRDefault="00E0560F" w:rsidP="00103529">
      <w:pPr>
        <w:pStyle w:val="a4"/>
        <w:numPr>
          <w:ilvl w:val="2"/>
          <w:numId w:val="1"/>
        </w:numPr>
        <w:ind w:left="0" w:firstLine="709"/>
        <w:jc w:val="both"/>
        <w:rPr>
          <w:sz w:val="28"/>
          <w:szCs w:val="28"/>
        </w:rPr>
      </w:pPr>
      <w:r>
        <w:rPr>
          <w:sz w:val="28"/>
          <w:szCs w:val="28"/>
          <w:lang w:val="ru-RU"/>
        </w:rPr>
        <w:t>Заявка</w:t>
      </w:r>
      <w:r w:rsidRPr="00B671EE">
        <w:rPr>
          <w:sz w:val="28"/>
          <w:szCs w:val="28"/>
        </w:rPr>
        <w:t xml:space="preserve"> </w:t>
      </w:r>
      <w:r w:rsidR="00E05AB3" w:rsidRPr="00B671EE">
        <w:rPr>
          <w:sz w:val="28"/>
          <w:szCs w:val="28"/>
        </w:rPr>
        <w:t>(предложение для переторжки</w:t>
      </w:r>
      <w:r w:rsidR="009E5D04">
        <w:rPr>
          <w:sz w:val="28"/>
          <w:szCs w:val="28"/>
          <w:lang w:val="ru-RU"/>
        </w:rPr>
        <w:t>, уточненная заявка</w:t>
      </w:r>
      <w:r w:rsidR="00E05AB3" w:rsidRPr="00B671EE">
        <w:rPr>
          <w:sz w:val="28"/>
          <w:szCs w:val="28"/>
        </w:rPr>
        <w:t xml:space="preserve">) подается в виде документов в формате </w:t>
      </w:r>
      <w:r w:rsidR="00E05AB3" w:rsidRPr="00103529">
        <w:rPr>
          <w:sz w:val="28"/>
          <w:szCs w:val="28"/>
        </w:rPr>
        <w:t>pdf</w:t>
      </w:r>
      <w:r w:rsidR="00E05AB3" w:rsidRPr="00365B1C">
        <w:rPr>
          <w:vertAlign w:val="superscript"/>
        </w:rPr>
        <w:footnoteReference w:id="1"/>
      </w:r>
      <w:r w:rsidR="00E05AB3" w:rsidRPr="00B671EE">
        <w:rPr>
          <w:sz w:val="28"/>
          <w:szCs w:val="28"/>
        </w:rPr>
        <w:t xml:space="preserve"> (требуемое разрешение при сканировании документов составляет 75-100</w:t>
      </w:r>
      <w:r w:rsidR="00E05AB3" w:rsidRPr="00103529">
        <w:rPr>
          <w:sz w:val="28"/>
          <w:szCs w:val="28"/>
        </w:rPr>
        <w:t>dpi</w:t>
      </w:r>
      <w:r w:rsidR="00E05AB3" w:rsidRPr="00365B1C">
        <w:rPr>
          <w:vertAlign w:val="superscript"/>
        </w:rPr>
        <w:footnoteReference w:id="2"/>
      </w:r>
      <w:r w:rsidR="00E05AB3" w:rsidRPr="00B671EE">
        <w:rPr>
          <w:sz w:val="28"/>
          <w:szCs w:val="28"/>
        </w:rPr>
        <w:t xml:space="preserve">) или в виде документов в формате </w:t>
      </w:r>
      <w:r w:rsidR="00E05AB3" w:rsidRPr="00103529">
        <w:rPr>
          <w:sz w:val="28"/>
          <w:szCs w:val="28"/>
        </w:rPr>
        <w:t>word</w:t>
      </w:r>
      <w:r w:rsidR="00E05AB3" w:rsidRPr="00B671EE">
        <w:rPr>
          <w:sz w:val="28"/>
          <w:szCs w:val="28"/>
        </w:rPr>
        <w:t>. Допускается сканирование в черно-белом режиме. Документы, входящие в состав заявки (предложения для переторжки</w:t>
      </w:r>
      <w:r w:rsidR="009E5D04">
        <w:rPr>
          <w:sz w:val="28"/>
          <w:szCs w:val="28"/>
          <w:lang w:val="ru-RU"/>
        </w:rPr>
        <w:t>, уточненная заявка</w:t>
      </w:r>
      <w:r w:rsidR="00E05AB3" w:rsidRPr="00B671EE">
        <w:rPr>
          <w:sz w:val="28"/>
          <w:szCs w:val="28"/>
        </w:rPr>
        <w:t>), должны соответствовать требованиям по оформлению, изложенным в настоящем приложении</w:t>
      </w:r>
      <w:r w:rsidR="00E05AB3">
        <w:rPr>
          <w:sz w:val="28"/>
          <w:szCs w:val="28"/>
        </w:rPr>
        <w:t xml:space="preserve"> к извещению о проведении запроса котировок</w:t>
      </w:r>
      <w:r w:rsidR="00E05AB3" w:rsidRPr="00B671EE">
        <w:rPr>
          <w:sz w:val="28"/>
          <w:szCs w:val="28"/>
        </w:rPr>
        <w:t>.</w:t>
      </w:r>
    </w:p>
    <w:p w:rsidR="00E05AB3" w:rsidRPr="00B671EE" w:rsidRDefault="00E05AB3" w:rsidP="00103529">
      <w:pPr>
        <w:pStyle w:val="a4"/>
        <w:numPr>
          <w:ilvl w:val="2"/>
          <w:numId w:val="1"/>
        </w:numPr>
        <w:ind w:left="0" w:firstLine="709"/>
        <w:jc w:val="both"/>
        <w:rPr>
          <w:sz w:val="28"/>
          <w:szCs w:val="28"/>
        </w:rPr>
      </w:pPr>
      <w:r w:rsidRPr="00B671EE">
        <w:rPr>
          <w:sz w:val="28"/>
          <w:szCs w:val="28"/>
        </w:rPr>
        <w:t>Для надлежащей подачи заявок (предложений для переторжки</w:t>
      </w:r>
      <w:r w:rsidR="000816A0">
        <w:rPr>
          <w:sz w:val="28"/>
          <w:szCs w:val="28"/>
          <w:lang w:val="ru-RU"/>
        </w:rPr>
        <w:t>, уточненных заявок</w:t>
      </w:r>
      <w:r w:rsidRPr="00B671EE">
        <w:rPr>
          <w:sz w:val="28"/>
          <w:szCs w:val="28"/>
        </w:rPr>
        <w:t>) на участие в запросе котировок участники в личном кабинете электронных процедур на ЭТЗП, на странице данного запроса котировок на сайте ЭТЗП подают заявки (предложения для переторжки</w:t>
      </w:r>
      <w:r w:rsidR="000816A0">
        <w:rPr>
          <w:sz w:val="28"/>
          <w:szCs w:val="28"/>
          <w:lang w:val="ru-RU"/>
        </w:rPr>
        <w:t>, уточненные заявки</w:t>
      </w:r>
      <w:r w:rsidRPr="00B671EE">
        <w:rPr>
          <w:sz w:val="28"/>
          <w:szCs w:val="28"/>
        </w:rPr>
        <w:t xml:space="preserve">), с использованием соответствующего функционала сайта ЭТЗП. </w:t>
      </w:r>
    </w:p>
    <w:p w:rsidR="00E05AB3" w:rsidRPr="00B671EE" w:rsidRDefault="00E05AB3" w:rsidP="00E05AB3">
      <w:pPr>
        <w:pStyle w:val="a6"/>
        <w:suppressAutoHyphens/>
        <w:ind w:left="709" w:firstLine="0"/>
        <w:rPr>
          <w:sz w:val="28"/>
          <w:szCs w:val="28"/>
        </w:rPr>
      </w:pPr>
    </w:p>
    <w:p w:rsidR="00E05AB3" w:rsidRPr="00B671EE" w:rsidRDefault="00E05AB3" w:rsidP="00103529">
      <w:pPr>
        <w:pStyle w:val="3"/>
        <w:numPr>
          <w:ilvl w:val="1"/>
          <w:numId w:val="1"/>
        </w:numPr>
        <w:spacing w:before="0" w:after="0"/>
        <w:ind w:hanging="371"/>
        <w:jc w:val="both"/>
        <w:rPr>
          <w:rFonts w:ascii="Times New Roman" w:hAnsi="Times New Roman"/>
          <w:sz w:val="28"/>
          <w:szCs w:val="28"/>
        </w:rPr>
      </w:pPr>
      <w:r w:rsidRPr="00B671EE">
        <w:rPr>
          <w:rFonts w:ascii="Times New Roman" w:hAnsi="Times New Roman"/>
          <w:sz w:val="28"/>
          <w:szCs w:val="28"/>
        </w:rPr>
        <w:t>Изменение и отзыв заявок</w:t>
      </w:r>
    </w:p>
    <w:p w:rsidR="00E05AB3" w:rsidRPr="00B671EE" w:rsidRDefault="00E05AB3" w:rsidP="00E05AB3">
      <w:pPr>
        <w:rPr>
          <w:sz w:val="28"/>
          <w:szCs w:val="28"/>
        </w:rPr>
      </w:pPr>
    </w:p>
    <w:p w:rsidR="00E05AB3" w:rsidRPr="00B671EE" w:rsidRDefault="00E05AB3" w:rsidP="00103529">
      <w:pPr>
        <w:pStyle w:val="a4"/>
        <w:numPr>
          <w:ilvl w:val="2"/>
          <w:numId w:val="1"/>
        </w:numPr>
        <w:ind w:left="0" w:firstLine="709"/>
        <w:jc w:val="both"/>
        <w:rPr>
          <w:sz w:val="28"/>
          <w:szCs w:val="28"/>
        </w:rPr>
      </w:pPr>
      <w:r w:rsidRPr="00B671EE">
        <w:rPr>
          <w:sz w:val="28"/>
          <w:szCs w:val="28"/>
        </w:rPr>
        <w:t>Участник вправе изменить или отозвать поданную заявку в любое время до истечения срока подачи заявок, не утрачивая права на обеспечение.</w:t>
      </w:r>
    </w:p>
    <w:p w:rsidR="00E05AB3" w:rsidRPr="00103529" w:rsidRDefault="00E05AB3" w:rsidP="00103529">
      <w:pPr>
        <w:pStyle w:val="a4"/>
        <w:numPr>
          <w:ilvl w:val="2"/>
          <w:numId w:val="1"/>
        </w:numPr>
        <w:ind w:left="0" w:firstLine="709"/>
        <w:jc w:val="both"/>
        <w:rPr>
          <w:sz w:val="28"/>
          <w:szCs w:val="28"/>
        </w:rPr>
      </w:pPr>
      <w:r w:rsidRPr="00103529">
        <w:rPr>
          <w:sz w:val="28"/>
          <w:szCs w:val="28"/>
        </w:rPr>
        <w:t>Никакие изменения не могут быть внесены в заявку после окончания срока подачи заявок. В случае нарушения данного условия, заказчик вправе удержать обеспечение заявки.</w:t>
      </w:r>
    </w:p>
    <w:p w:rsidR="00E05AB3" w:rsidRPr="00103529" w:rsidRDefault="00E05AB3" w:rsidP="00103529">
      <w:pPr>
        <w:pStyle w:val="a4"/>
        <w:numPr>
          <w:ilvl w:val="2"/>
          <w:numId w:val="1"/>
        </w:numPr>
        <w:ind w:left="0" w:firstLine="709"/>
        <w:jc w:val="both"/>
        <w:rPr>
          <w:sz w:val="28"/>
          <w:szCs w:val="28"/>
        </w:rPr>
      </w:pPr>
      <w:r w:rsidRPr="00103529">
        <w:rPr>
          <w:sz w:val="28"/>
          <w:szCs w:val="28"/>
        </w:rPr>
        <w:t>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заявку или отзыва заявки необходимо руководствоваться нормативными документами ЭТЗП, размещенными на сайте ЭТЗП.</w:t>
      </w:r>
    </w:p>
    <w:p w:rsidR="00E05AB3" w:rsidRPr="00B671EE" w:rsidRDefault="00E05AB3" w:rsidP="00E05AB3">
      <w:pPr>
        <w:ind w:firstLine="709"/>
        <w:jc w:val="both"/>
        <w:rPr>
          <w:sz w:val="28"/>
          <w:szCs w:val="28"/>
        </w:rPr>
      </w:pPr>
    </w:p>
    <w:p w:rsidR="00E05AB3" w:rsidRPr="000B07D2" w:rsidRDefault="00E05AB3" w:rsidP="00103529">
      <w:pPr>
        <w:pStyle w:val="3"/>
        <w:numPr>
          <w:ilvl w:val="1"/>
          <w:numId w:val="1"/>
        </w:numPr>
        <w:spacing w:before="0" w:after="0"/>
        <w:ind w:hanging="371"/>
        <w:jc w:val="both"/>
        <w:rPr>
          <w:rFonts w:ascii="Times New Roman" w:hAnsi="Times New Roman"/>
          <w:sz w:val="28"/>
          <w:szCs w:val="28"/>
        </w:rPr>
      </w:pPr>
      <w:bookmarkStart w:id="11" w:name="_Ref108786314"/>
      <w:r w:rsidRPr="000B07D2">
        <w:rPr>
          <w:rFonts w:ascii="Times New Roman" w:hAnsi="Times New Roman"/>
          <w:sz w:val="28"/>
          <w:szCs w:val="28"/>
        </w:rPr>
        <w:t>Обеспечение заявок</w:t>
      </w:r>
      <w:bookmarkEnd w:id="11"/>
    </w:p>
    <w:p w:rsidR="00E05AB3" w:rsidRPr="00B671EE" w:rsidRDefault="00E05AB3" w:rsidP="00E05AB3">
      <w:pPr>
        <w:rPr>
          <w:sz w:val="28"/>
          <w:szCs w:val="28"/>
        </w:rPr>
      </w:pPr>
    </w:p>
    <w:p w:rsidR="00E05AB3" w:rsidRPr="00D25606" w:rsidRDefault="00E05AB3" w:rsidP="00D25606">
      <w:pPr>
        <w:pStyle w:val="a4"/>
        <w:numPr>
          <w:ilvl w:val="2"/>
          <w:numId w:val="1"/>
        </w:numPr>
        <w:ind w:left="0" w:firstLine="709"/>
        <w:jc w:val="both"/>
        <w:rPr>
          <w:sz w:val="28"/>
          <w:szCs w:val="28"/>
        </w:rPr>
      </w:pPr>
      <w:r w:rsidRPr="00103529">
        <w:rPr>
          <w:sz w:val="28"/>
          <w:szCs w:val="28"/>
        </w:rPr>
        <w:t>Обеспечение заявки может быть представлено в форме внесения денежных средств или в форме банковской гарантии или иным способом, предусмотренным действующим законодательством РФ и принятым во исполнение его нормативными правовыми актами. Выбор способа обеспечения заявки на участие в запросе котировок осуществляется участником запроса котировок. Предоставление обеспечения иным способом не допускается.</w:t>
      </w:r>
    </w:p>
    <w:p w:rsidR="00D25606" w:rsidRPr="00103529" w:rsidRDefault="00D25606" w:rsidP="00D25606">
      <w:pPr>
        <w:pStyle w:val="a4"/>
        <w:ind w:left="0" w:firstLine="709"/>
        <w:jc w:val="both"/>
        <w:rPr>
          <w:sz w:val="28"/>
          <w:szCs w:val="28"/>
        </w:rPr>
      </w:pPr>
      <w:r w:rsidRPr="009273B5">
        <w:rPr>
          <w:rFonts w:eastAsia="MS Mincho"/>
          <w:bCs/>
          <w:sz w:val="28"/>
          <w:szCs w:val="28"/>
        </w:rPr>
        <w:t>Обеспечение заявки</w:t>
      </w:r>
      <w:r>
        <w:rPr>
          <w:rFonts w:eastAsia="MS Mincho"/>
          <w:bCs/>
          <w:sz w:val="28"/>
          <w:szCs w:val="28"/>
          <w:lang w:val="ru-RU"/>
        </w:rPr>
        <w:t xml:space="preserve"> предоставляется в порядке, предусмотренном пунктом </w:t>
      </w:r>
      <w:r w:rsidR="00EC1650">
        <w:rPr>
          <w:rFonts w:eastAsia="MS Mincho"/>
          <w:bCs/>
          <w:sz w:val="28"/>
          <w:szCs w:val="28"/>
          <w:lang w:val="ru-RU"/>
        </w:rPr>
        <w:fldChar w:fldCharType="begin"/>
      </w:r>
      <w:r w:rsidR="00EC1650">
        <w:rPr>
          <w:rFonts w:eastAsia="MS Mincho"/>
          <w:bCs/>
          <w:sz w:val="28"/>
          <w:szCs w:val="28"/>
          <w:lang w:val="ru-RU"/>
        </w:rPr>
        <w:instrText xml:space="preserve"> REF _Ref108786281 \r \h </w:instrText>
      </w:r>
      <w:r w:rsidR="00EC1650">
        <w:rPr>
          <w:rFonts w:eastAsia="MS Mincho"/>
          <w:bCs/>
          <w:sz w:val="28"/>
          <w:szCs w:val="28"/>
          <w:lang w:val="ru-RU"/>
        </w:rPr>
      </w:r>
      <w:r w:rsidR="00EC1650">
        <w:rPr>
          <w:rFonts w:eastAsia="MS Mincho"/>
          <w:bCs/>
          <w:sz w:val="28"/>
          <w:szCs w:val="28"/>
          <w:lang w:val="ru-RU"/>
        </w:rPr>
        <w:fldChar w:fldCharType="separate"/>
      </w:r>
      <w:r w:rsidR="004D2129">
        <w:rPr>
          <w:rFonts w:eastAsia="MS Mincho"/>
          <w:bCs/>
          <w:sz w:val="28"/>
          <w:szCs w:val="28"/>
          <w:lang w:val="ru-RU"/>
        </w:rPr>
        <w:t>3.14.9</w:t>
      </w:r>
      <w:r w:rsidR="00EC1650">
        <w:rPr>
          <w:rFonts w:eastAsia="MS Mincho"/>
          <w:bCs/>
          <w:sz w:val="28"/>
          <w:szCs w:val="28"/>
          <w:lang w:val="ru-RU"/>
        </w:rPr>
        <w:fldChar w:fldCharType="end"/>
      </w:r>
      <w:r>
        <w:rPr>
          <w:rFonts w:eastAsia="MS Mincho"/>
          <w:bCs/>
          <w:sz w:val="28"/>
          <w:szCs w:val="28"/>
          <w:lang w:val="ru-RU"/>
        </w:rPr>
        <w:t xml:space="preserve"> приложения к извещению о проведении запроса котировок, до окончания срока подачи заявок на участие в закупке.</w:t>
      </w:r>
    </w:p>
    <w:p w:rsidR="00E05AB3" w:rsidRPr="00B671EE" w:rsidRDefault="00E05AB3" w:rsidP="00103529">
      <w:pPr>
        <w:pStyle w:val="a4"/>
        <w:numPr>
          <w:ilvl w:val="2"/>
          <w:numId w:val="1"/>
        </w:numPr>
        <w:ind w:left="0" w:firstLine="709"/>
        <w:jc w:val="both"/>
        <w:rPr>
          <w:rFonts w:eastAsia="MS Mincho"/>
          <w:bCs/>
          <w:sz w:val="28"/>
          <w:szCs w:val="28"/>
        </w:rPr>
      </w:pPr>
      <w:r w:rsidRPr="00103529">
        <w:rPr>
          <w:sz w:val="28"/>
          <w:szCs w:val="28"/>
        </w:rPr>
        <w:t xml:space="preserve">При выборе способа обеспечения заявки в форме внесения денежных средств участник перечисляет </w:t>
      </w:r>
      <w:r w:rsidR="000816A0" w:rsidRPr="00CC327A">
        <w:rPr>
          <w:sz w:val="28"/>
          <w:szCs w:val="28"/>
        </w:rPr>
        <w:t>по реквизитам, указанным в пункте 1.5</w:t>
      </w:r>
      <w:r w:rsidR="000816A0">
        <w:rPr>
          <w:sz w:val="28"/>
          <w:szCs w:val="28"/>
          <w:lang w:val="ru-RU"/>
        </w:rPr>
        <w:t xml:space="preserve"> </w:t>
      </w:r>
      <w:r w:rsidR="000816A0" w:rsidRPr="000816A0">
        <w:rPr>
          <w:sz w:val="28"/>
          <w:szCs w:val="28"/>
          <w:lang w:val="ru-RU"/>
        </w:rPr>
        <w:t>приложения</w:t>
      </w:r>
      <w:r w:rsidR="00363720">
        <w:rPr>
          <w:sz w:val="28"/>
          <w:szCs w:val="28"/>
          <w:lang w:val="ru-RU"/>
        </w:rPr>
        <w:t xml:space="preserve"> к извещению</w:t>
      </w:r>
      <w:r w:rsidR="000816A0">
        <w:rPr>
          <w:sz w:val="28"/>
          <w:szCs w:val="28"/>
          <w:lang w:val="ru-RU"/>
        </w:rPr>
        <w:t>,</w:t>
      </w:r>
      <w:r w:rsidR="000816A0" w:rsidRPr="00DA5DA3">
        <w:rPr>
          <w:bCs/>
          <w:sz w:val="28"/>
          <w:szCs w:val="28"/>
        </w:rPr>
        <w:t xml:space="preserve"> </w:t>
      </w:r>
      <w:r w:rsidRPr="000816A0">
        <w:rPr>
          <w:sz w:val="28"/>
          <w:szCs w:val="28"/>
        </w:rPr>
        <w:t>денежные средства до окончания срока подачи заявок в  размере, установленном в пункте 1.5 приложения</w:t>
      </w:r>
      <w:r w:rsidR="00B218E6">
        <w:rPr>
          <w:sz w:val="28"/>
          <w:szCs w:val="28"/>
          <w:lang w:val="ru-RU"/>
        </w:rPr>
        <w:t xml:space="preserve"> к извещению</w:t>
      </w:r>
      <w:r w:rsidR="000816A0">
        <w:rPr>
          <w:sz w:val="28"/>
          <w:szCs w:val="28"/>
          <w:lang w:val="ru-RU"/>
        </w:rPr>
        <w:t>.</w:t>
      </w:r>
    </w:p>
    <w:p w:rsidR="00E05AB3" w:rsidRPr="00103529" w:rsidRDefault="00E05AB3" w:rsidP="00103529">
      <w:pPr>
        <w:pStyle w:val="a4"/>
        <w:numPr>
          <w:ilvl w:val="2"/>
          <w:numId w:val="1"/>
        </w:numPr>
        <w:ind w:left="0" w:firstLine="709"/>
        <w:jc w:val="both"/>
        <w:rPr>
          <w:sz w:val="28"/>
          <w:szCs w:val="28"/>
        </w:rPr>
      </w:pPr>
      <w:r w:rsidRPr="00103529">
        <w:rPr>
          <w:sz w:val="28"/>
          <w:szCs w:val="28"/>
        </w:rPr>
        <w:t>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E05AB3" w:rsidRPr="00103529" w:rsidRDefault="00E05AB3" w:rsidP="00103529">
      <w:pPr>
        <w:pStyle w:val="a4"/>
        <w:numPr>
          <w:ilvl w:val="2"/>
          <w:numId w:val="1"/>
        </w:numPr>
        <w:ind w:left="0" w:firstLine="709"/>
        <w:jc w:val="both"/>
        <w:rPr>
          <w:sz w:val="28"/>
          <w:szCs w:val="28"/>
        </w:rPr>
      </w:pPr>
      <w:r w:rsidRPr="00103529">
        <w:rPr>
          <w:sz w:val="28"/>
          <w:szCs w:val="28"/>
        </w:rPr>
        <w:t>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окончания срока подачи заявок денежные средства не поступили на счет заказчика, указанный в приложени</w:t>
      </w:r>
      <w:r w:rsidR="00D22D71">
        <w:rPr>
          <w:sz w:val="28"/>
          <w:szCs w:val="28"/>
          <w:lang w:val="ru-RU"/>
        </w:rPr>
        <w:t>и</w:t>
      </w:r>
      <w:r w:rsidR="00B218E6">
        <w:rPr>
          <w:sz w:val="28"/>
          <w:szCs w:val="28"/>
          <w:lang w:val="ru-RU"/>
        </w:rPr>
        <w:t xml:space="preserve"> к извещ</w:t>
      </w:r>
      <w:r w:rsidR="0034470A">
        <w:rPr>
          <w:sz w:val="28"/>
          <w:szCs w:val="28"/>
          <w:lang w:val="ru-RU"/>
        </w:rPr>
        <w:t>е</w:t>
      </w:r>
      <w:r w:rsidR="00B218E6">
        <w:rPr>
          <w:sz w:val="28"/>
          <w:szCs w:val="28"/>
          <w:lang w:val="ru-RU"/>
        </w:rPr>
        <w:t>нию</w:t>
      </w:r>
      <w:r w:rsidRPr="00103529">
        <w:rPr>
          <w:sz w:val="28"/>
          <w:szCs w:val="28"/>
        </w:rPr>
        <w:t>, участник запроса котировок признается не предоставившим обеспечение заявки.</w:t>
      </w:r>
    </w:p>
    <w:p w:rsidR="00E05AB3" w:rsidRPr="00B671EE" w:rsidRDefault="00E05AB3" w:rsidP="00E05AB3">
      <w:pPr>
        <w:pStyle w:val="a4"/>
        <w:ind w:left="0" w:firstLine="709"/>
        <w:jc w:val="both"/>
        <w:rPr>
          <w:rFonts w:eastAsia="MS Mincho"/>
          <w:bCs/>
          <w:sz w:val="28"/>
          <w:szCs w:val="28"/>
        </w:rPr>
      </w:pPr>
      <w:r w:rsidRPr="00B671EE">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w:t>
      </w:r>
      <w:r w:rsidRPr="00B671EE">
        <w:rPr>
          <w:sz w:val="28"/>
          <w:szCs w:val="28"/>
        </w:rPr>
        <w:t>приложения к извещению</w:t>
      </w:r>
      <w:r w:rsidRPr="00B671EE">
        <w:rPr>
          <w:rFonts w:eastAsia="MS Mincho"/>
          <w:bCs/>
          <w:sz w:val="28"/>
          <w:szCs w:val="28"/>
        </w:rPr>
        <w:t xml:space="preserve">, обеспечение заявки считается непредставленным. </w:t>
      </w:r>
    </w:p>
    <w:p w:rsidR="00E05AB3" w:rsidRPr="00B671EE" w:rsidRDefault="00E05AB3" w:rsidP="00E05AB3">
      <w:pPr>
        <w:pStyle w:val="a4"/>
        <w:ind w:left="0" w:firstLine="709"/>
        <w:jc w:val="both"/>
        <w:rPr>
          <w:rFonts w:eastAsia="MS Mincho"/>
          <w:bCs/>
          <w:sz w:val="28"/>
          <w:szCs w:val="28"/>
        </w:rPr>
      </w:pPr>
      <w:r w:rsidRPr="00B671EE">
        <w:rPr>
          <w:rFonts w:eastAsia="MS Mincho"/>
          <w:bCs/>
          <w:sz w:val="28"/>
          <w:szCs w:val="28"/>
        </w:rPr>
        <w:t xml:space="preserve">Если в составе заявки не представлено платежное поручение, но денежные средства поступили на счет заказчика, указанный в пункте </w:t>
      </w:r>
      <w:r w:rsidR="00D22D71">
        <w:rPr>
          <w:rFonts w:eastAsia="MS Mincho"/>
          <w:bCs/>
          <w:sz w:val="28"/>
          <w:szCs w:val="28"/>
          <w:lang w:val="ru-RU"/>
        </w:rPr>
        <w:t>1.5</w:t>
      </w:r>
      <w:r w:rsidRPr="00B671EE">
        <w:rPr>
          <w:rFonts w:eastAsia="MS Mincho"/>
          <w:bCs/>
          <w:sz w:val="28"/>
          <w:szCs w:val="28"/>
        </w:rPr>
        <w:t xml:space="preserve"> приложения</w:t>
      </w:r>
      <w:r w:rsidR="0034470A">
        <w:rPr>
          <w:rFonts w:eastAsia="MS Mincho"/>
          <w:bCs/>
          <w:sz w:val="28"/>
          <w:szCs w:val="28"/>
          <w:lang w:val="ru-RU"/>
        </w:rPr>
        <w:t xml:space="preserve"> к извещению</w:t>
      </w:r>
      <w:r w:rsidRPr="00B671EE">
        <w:rPr>
          <w:rFonts w:eastAsia="MS Mincho"/>
          <w:bCs/>
          <w:sz w:val="28"/>
          <w:szCs w:val="28"/>
        </w:rPr>
        <w:t>, до окончания срока подачи заявки, обеспечение заявки считается представленным.</w:t>
      </w:r>
    </w:p>
    <w:p w:rsidR="0071476F" w:rsidRPr="00103529" w:rsidRDefault="00E05AB3" w:rsidP="00103529">
      <w:pPr>
        <w:pStyle w:val="a4"/>
        <w:numPr>
          <w:ilvl w:val="2"/>
          <w:numId w:val="1"/>
        </w:numPr>
        <w:ind w:left="0" w:firstLine="709"/>
        <w:jc w:val="both"/>
        <w:rPr>
          <w:sz w:val="28"/>
          <w:szCs w:val="28"/>
        </w:rPr>
      </w:pPr>
      <w:r w:rsidRPr="00103529">
        <w:rPr>
          <w:sz w:val="28"/>
          <w:szCs w:val="28"/>
        </w:rPr>
        <w:t xml:space="preserve">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w:t>
      </w:r>
      <w:r w:rsidRPr="00B671EE">
        <w:rPr>
          <w:sz w:val="28"/>
          <w:szCs w:val="28"/>
        </w:rPr>
        <w:t>извещением</w:t>
      </w:r>
      <w:r w:rsidRPr="00103529">
        <w:rPr>
          <w:sz w:val="28"/>
          <w:szCs w:val="28"/>
        </w:rPr>
        <w:t>, с даты наступления одного из следующих случаев:</w:t>
      </w:r>
    </w:p>
    <w:p w:rsidR="00E05AB3" w:rsidRPr="00103529" w:rsidRDefault="00E05AB3" w:rsidP="00103529">
      <w:pPr>
        <w:pStyle w:val="a4"/>
        <w:numPr>
          <w:ilvl w:val="3"/>
          <w:numId w:val="1"/>
        </w:numPr>
        <w:ind w:left="0" w:firstLine="709"/>
        <w:jc w:val="both"/>
        <w:rPr>
          <w:rFonts w:eastAsia="MS Mincho"/>
          <w:bCs/>
          <w:sz w:val="28"/>
          <w:szCs w:val="28"/>
        </w:rPr>
      </w:pPr>
      <w:r w:rsidRPr="00103529">
        <w:rPr>
          <w:spacing w:val="-2"/>
          <w:sz w:val="28"/>
          <w:szCs w:val="28"/>
        </w:rPr>
        <w:t>после принятия решения об отказе от проведения запроса котировок – всем участникам запроса котировок, подавшим заявки,</w:t>
      </w:r>
    </w:p>
    <w:p w:rsidR="00E05AB3" w:rsidRPr="00103529" w:rsidRDefault="00E05AB3" w:rsidP="00103529">
      <w:pPr>
        <w:pStyle w:val="a4"/>
        <w:numPr>
          <w:ilvl w:val="3"/>
          <w:numId w:val="1"/>
        </w:numPr>
        <w:ind w:left="0" w:firstLine="709"/>
        <w:jc w:val="both"/>
        <w:rPr>
          <w:spacing w:val="-2"/>
          <w:sz w:val="28"/>
          <w:szCs w:val="28"/>
        </w:rPr>
      </w:pPr>
      <w:r w:rsidRPr="00B671EE">
        <w:rPr>
          <w:spacing w:val="-2"/>
          <w:sz w:val="28"/>
          <w:szCs w:val="28"/>
        </w:rPr>
        <w:t>после отзыва участником запроса котировок заявки до окончания срока подачи заявок – такому участнику;</w:t>
      </w:r>
    </w:p>
    <w:p w:rsidR="00E05AB3" w:rsidRPr="00103529" w:rsidRDefault="00E05AB3" w:rsidP="00103529">
      <w:pPr>
        <w:pStyle w:val="a4"/>
        <w:numPr>
          <w:ilvl w:val="3"/>
          <w:numId w:val="1"/>
        </w:numPr>
        <w:ind w:left="0" w:firstLine="709"/>
        <w:jc w:val="both"/>
        <w:rPr>
          <w:spacing w:val="-2"/>
          <w:sz w:val="28"/>
          <w:szCs w:val="28"/>
        </w:rPr>
      </w:pPr>
      <w:r w:rsidRPr="00B671EE">
        <w:rPr>
          <w:spacing w:val="-2"/>
          <w:sz w:val="28"/>
          <w:szCs w:val="28"/>
        </w:rPr>
        <w:lastRenderedPageBreak/>
        <w:t xml:space="preserve">после отказа участника запроса котировок от продления срока действия заявки – такому участнику запроса котировок, </w:t>
      </w:r>
    </w:p>
    <w:p w:rsidR="00E05AB3" w:rsidRPr="00103529" w:rsidRDefault="00E05AB3" w:rsidP="00103529">
      <w:pPr>
        <w:pStyle w:val="a4"/>
        <w:numPr>
          <w:ilvl w:val="3"/>
          <w:numId w:val="1"/>
        </w:numPr>
        <w:ind w:left="0" w:firstLine="709"/>
        <w:jc w:val="both"/>
        <w:rPr>
          <w:spacing w:val="-2"/>
          <w:sz w:val="28"/>
          <w:szCs w:val="28"/>
        </w:rPr>
      </w:pPr>
      <w:r w:rsidRPr="00103529">
        <w:rPr>
          <w:spacing w:val="-2"/>
          <w:sz w:val="28"/>
          <w:szCs w:val="28"/>
        </w:rPr>
        <w:t>после окончания срока подачи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w:t>
      </w:r>
      <w:r w:rsidR="0031369F">
        <w:rPr>
          <w:spacing w:val="-2"/>
          <w:sz w:val="28"/>
          <w:szCs w:val="28"/>
          <w:lang w:val="ru-RU"/>
        </w:rPr>
        <w:t xml:space="preserve"> </w:t>
      </w:r>
      <w:r w:rsidR="0031369F" w:rsidRPr="00CC327A">
        <w:rPr>
          <w:sz w:val="28"/>
          <w:szCs w:val="28"/>
        </w:rPr>
        <w:t>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r w:rsidRPr="00103529">
        <w:rPr>
          <w:spacing w:val="-2"/>
          <w:sz w:val="28"/>
          <w:szCs w:val="28"/>
        </w:rPr>
        <w:t>;</w:t>
      </w:r>
    </w:p>
    <w:p w:rsidR="00E05AB3" w:rsidRPr="00103529" w:rsidRDefault="00E05AB3" w:rsidP="00103529">
      <w:pPr>
        <w:pStyle w:val="a4"/>
        <w:numPr>
          <w:ilvl w:val="3"/>
          <w:numId w:val="1"/>
        </w:numPr>
        <w:ind w:left="0" w:firstLine="709"/>
        <w:jc w:val="both"/>
        <w:rPr>
          <w:spacing w:val="-2"/>
          <w:sz w:val="28"/>
          <w:szCs w:val="28"/>
        </w:rPr>
      </w:pPr>
      <w:r w:rsidRPr="00B671EE">
        <w:rPr>
          <w:spacing w:val="-2"/>
          <w:sz w:val="28"/>
          <w:szCs w:val="28"/>
        </w:rPr>
        <w:t>после получения заявки после окончания срока подачи заявок – участникам запроса котировок, которые подали эти заявки,</w:t>
      </w:r>
    </w:p>
    <w:p w:rsidR="00E05AB3" w:rsidRPr="00103529" w:rsidRDefault="00E05AB3" w:rsidP="00103529">
      <w:pPr>
        <w:pStyle w:val="a4"/>
        <w:numPr>
          <w:ilvl w:val="3"/>
          <w:numId w:val="1"/>
        </w:numPr>
        <w:ind w:left="0" w:firstLine="709"/>
        <w:jc w:val="both"/>
        <w:rPr>
          <w:spacing w:val="-2"/>
          <w:sz w:val="28"/>
          <w:szCs w:val="28"/>
        </w:rPr>
      </w:pPr>
      <w:r w:rsidRPr="00103529">
        <w:rPr>
          <w:spacing w:val="-2"/>
          <w:sz w:val="28"/>
          <w:szCs w:val="28"/>
        </w:rPr>
        <w:t xml:space="preserve">после отказа заказчика от заключения договора с </w:t>
      </w:r>
      <w:r w:rsidRPr="00B671EE">
        <w:rPr>
          <w:spacing w:val="-2"/>
          <w:sz w:val="28"/>
          <w:szCs w:val="28"/>
        </w:rPr>
        <w:t>победителем (участником,</w:t>
      </w:r>
      <w:r w:rsidR="005E3AC2" w:rsidRPr="00103529">
        <w:rPr>
          <w:spacing w:val="-2"/>
          <w:sz w:val="28"/>
          <w:szCs w:val="28"/>
        </w:rPr>
        <w:t xml:space="preserve"> </w:t>
      </w:r>
      <w:r w:rsidRPr="00B671EE">
        <w:rPr>
          <w:spacing w:val="-2"/>
          <w:sz w:val="28"/>
          <w:szCs w:val="28"/>
        </w:rPr>
        <w:t>заявке которого присвоен второй номер, единственным участником, допущенным к участию в запросе котировок (</w:t>
      </w:r>
      <w:r w:rsidRPr="00103529">
        <w:rPr>
          <w:spacing w:val="-2"/>
          <w:sz w:val="28"/>
          <w:szCs w:val="28"/>
        </w:rPr>
        <w:t>в случае если принято решение о заключении договора с таким участником</w:t>
      </w:r>
      <w:r w:rsidRPr="00B671EE">
        <w:rPr>
          <w:spacing w:val="-2"/>
          <w:sz w:val="28"/>
          <w:szCs w:val="28"/>
        </w:rPr>
        <w:t xml:space="preserve">) </w:t>
      </w:r>
      <w:r w:rsidRPr="00103529">
        <w:rPr>
          <w:spacing w:val="-2"/>
          <w:sz w:val="28"/>
          <w:szCs w:val="28"/>
        </w:rPr>
        <w:t xml:space="preserve">в случае установления его несоответствия требованиям приложения </w:t>
      </w:r>
      <w:r w:rsidR="00A60E41">
        <w:rPr>
          <w:spacing w:val="-2"/>
          <w:sz w:val="28"/>
          <w:szCs w:val="28"/>
          <w:lang w:val="ru-RU"/>
        </w:rPr>
        <w:t xml:space="preserve">к извещению </w:t>
      </w:r>
      <w:r w:rsidRPr="00103529">
        <w:rPr>
          <w:spacing w:val="-2"/>
          <w:sz w:val="28"/>
          <w:szCs w:val="28"/>
        </w:rPr>
        <w:t>и/или при представлении таким участником недостоверной информации в отношении своего соответствия требованиям приложения</w:t>
      </w:r>
      <w:r w:rsidR="005E7BA1">
        <w:rPr>
          <w:spacing w:val="-2"/>
          <w:sz w:val="28"/>
          <w:szCs w:val="28"/>
          <w:lang w:val="ru-RU"/>
        </w:rPr>
        <w:t xml:space="preserve"> к извещению</w:t>
      </w:r>
      <w:r w:rsidRPr="00103529">
        <w:rPr>
          <w:spacing w:val="-2"/>
          <w:sz w:val="28"/>
          <w:szCs w:val="28"/>
        </w:rPr>
        <w:t xml:space="preserve"> – такому участнику запроса котировок;</w:t>
      </w:r>
    </w:p>
    <w:p w:rsidR="00E05AB3" w:rsidRPr="00103529" w:rsidRDefault="00E05AB3" w:rsidP="00103529">
      <w:pPr>
        <w:pStyle w:val="a4"/>
        <w:numPr>
          <w:ilvl w:val="3"/>
          <w:numId w:val="1"/>
        </w:numPr>
        <w:ind w:left="0" w:firstLine="709"/>
        <w:jc w:val="both"/>
        <w:rPr>
          <w:spacing w:val="-2"/>
          <w:sz w:val="28"/>
          <w:szCs w:val="28"/>
        </w:rPr>
      </w:pPr>
      <w:r w:rsidRPr="00B671EE">
        <w:rPr>
          <w:spacing w:val="-2"/>
          <w:sz w:val="28"/>
          <w:szCs w:val="28"/>
        </w:rPr>
        <w:t xml:space="preserve">после отказа единственного участника от заключения договора </w:t>
      </w:r>
      <w:r w:rsidRPr="00103529">
        <w:rPr>
          <w:spacing w:val="-2"/>
          <w:sz w:val="28"/>
          <w:szCs w:val="28"/>
        </w:rPr>
        <w:t>в связи со снижением цены заключаемого договора по сравнению с ценой, указанной в заявке участника – такому участнику запроса котировок</w:t>
      </w:r>
      <w:r w:rsidRPr="00B671EE">
        <w:rPr>
          <w:spacing w:val="-2"/>
          <w:sz w:val="28"/>
          <w:szCs w:val="28"/>
        </w:rPr>
        <w:t>;</w:t>
      </w:r>
    </w:p>
    <w:p w:rsidR="00E05AB3" w:rsidRPr="00103529" w:rsidRDefault="00E05AB3" w:rsidP="00103529">
      <w:pPr>
        <w:pStyle w:val="a4"/>
        <w:numPr>
          <w:ilvl w:val="3"/>
          <w:numId w:val="1"/>
        </w:numPr>
        <w:ind w:left="0" w:firstLine="709"/>
        <w:jc w:val="both"/>
        <w:rPr>
          <w:spacing w:val="-2"/>
          <w:sz w:val="28"/>
          <w:szCs w:val="28"/>
        </w:rPr>
      </w:pPr>
      <w:r w:rsidRPr="00B671EE">
        <w:rPr>
          <w:spacing w:val="-2"/>
          <w:sz w:val="28"/>
          <w:szCs w:val="28"/>
        </w:rPr>
        <w:t>после размещения итогового протокола запроса котировок – участникам, которые не стали победителями запроса котировок (за исключением участника, заявке которого присвоен второй номер);</w:t>
      </w:r>
    </w:p>
    <w:p w:rsidR="00E05AB3" w:rsidRPr="00103529" w:rsidRDefault="00E05AB3" w:rsidP="00103529">
      <w:pPr>
        <w:pStyle w:val="a4"/>
        <w:numPr>
          <w:ilvl w:val="3"/>
          <w:numId w:val="1"/>
        </w:numPr>
        <w:ind w:left="0" w:firstLine="709"/>
        <w:jc w:val="both"/>
        <w:rPr>
          <w:spacing w:val="-2"/>
          <w:sz w:val="28"/>
          <w:szCs w:val="28"/>
        </w:rPr>
      </w:pPr>
      <w:r w:rsidRPr="00B671EE">
        <w:rPr>
          <w:spacing w:val="-2"/>
          <w:sz w:val="28"/>
          <w:szCs w:val="28"/>
        </w:rPr>
        <w:t xml:space="preserve">после заключения договора – победителю запроса котировок, участнику, заявке которого присвоен второй номер, участнику с которым в соответствии с </w:t>
      </w:r>
      <w:r w:rsidRPr="00103529">
        <w:rPr>
          <w:spacing w:val="-2"/>
          <w:sz w:val="28"/>
          <w:szCs w:val="28"/>
        </w:rPr>
        <w:t xml:space="preserve">приложением </w:t>
      </w:r>
      <w:r w:rsidR="005E7BA1">
        <w:rPr>
          <w:spacing w:val="-2"/>
          <w:sz w:val="28"/>
          <w:szCs w:val="28"/>
          <w:lang w:val="ru-RU"/>
        </w:rPr>
        <w:t xml:space="preserve"> к извещению </w:t>
      </w:r>
      <w:r w:rsidRPr="00B671EE">
        <w:rPr>
          <w:spacing w:val="-2"/>
          <w:sz w:val="28"/>
          <w:szCs w:val="28"/>
        </w:rPr>
        <w:t xml:space="preserve">заключается договор. </w:t>
      </w:r>
    </w:p>
    <w:p w:rsidR="00E05AB3" w:rsidRPr="00B671EE" w:rsidRDefault="00E05AB3" w:rsidP="00103529">
      <w:pPr>
        <w:pStyle w:val="a4"/>
        <w:numPr>
          <w:ilvl w:val="2"/>
          <w:numId w:val="1"/>
        </w:numPr>
        <w:ind w:left="0" w:firstLine="709"/>
        <w:jc w:val="both"/>
        <w:rPr>
          <w:sz w:val="28"/>
          <w:szCs w:val="28"/>
        </w:rPr>
      </w:pPr>
      <w:r w:rsidRPr="00B671EE">
        <w:rPr>
          <w:sz w:val="28"/>
          <w:szCs w:val="28"/>
        </w:rPr>
        <w:t>Для возврата денежных средств, внесенных участниками в качестве обеспечения заявок на участие в запросе котировок, необходимо в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rsidR="00E05AB3" w:rsidRPr="00BB78B4" w:rsidRDefault="00E05AB3" w:rsidP="00103529">
      <w:pPr>
        <w:pStyle w:val="a4"/>
        <w:numPr>
          <w:ilvl w:val="2"/>
          <w:numId w:val="1"/>
        </w:numPr>
        <w:ind w:left="0" w:firstLine="709"/>
        <w:jc w:val="both"/>
        <w:rPr>
          <w:sz w:val="28"/>
          <w:szCs w:val="28"/>
        </w:rPr>
      </w:pPr>
      <w:r w:rsidRPr="00BB78B4">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7" w:history="1">
        <w:r w:rsidRPr="00BB78B4">
          <w:rPr>
            <w:sz w:val="28"/>
            <w:szCs w:val="28"/>
          </w:rPr>
          <w:t>www.cbr.ru</w:t>
        </w:r>
      </w:hyperlink>
      <w:r w:rsidRPr="00BB78B4">
        <w:rPr>
          <w:sz w:val="28"/>
          <w:szCs w:val="28"/>
        </w:rPr>
        <w:t xml:space="preserve">, или одним из банков, согласно перечню, приведенному на сайте ОАО «РЖД» </w:t>
      </w:r>
      <w:r w:rsidR="00CD4A46" w:rsidRPr="00BB78B4">
        <w:rPr>
          <w:sz w:val="28"/>
          <w:szCs w:val="28"/>
        </w:rPr>
        <w:t>https://company.rzd.ru/</w:t>
      </w:r>
      <w:r w:rsidR="00CD4A46" w:rsidRPr="00BB78B4">
        <w:rPr>
          <w:sz w:val="28"/>
          <w:szCs w:val="28"/>
          <w:lang w:eastAsia="ru-RU"/>
        </w:rPr>
        <w:t xml:space="preserve"> </w:t>
      </w:r>
      <w:r w:rsidR="00CD4A46" w:rsidRPr="00BB78B4">
        <w:rPr>
          <w:sz w:val="28"/>
          <w:szCs w:val="28"/>
          <w:lang w:val="ru-RU" w:eastAsia="ru-RU"/>
        </w:rPr>
        <w:t xml:space="preserve">в </w:t>
      </w:r>
      <w:r w:rsidR="00CD4A46" w:rsidRPr="00BB78B4">
        <w:rPr>
          <w:sz w:val="28"/>
          <w:szCs w:val="28"/>
          <w:lang w:eastAsia="ru-RU"/>
        </w:rPr>
        <w:t>раздел</w:t>
      </w:r>
      <w:r w:rsidR="00CD4A46" w:rsidRPr="00BB78B4">
        <w:rPr>
          <w:sz w:val="28"/>
          <w:szCs w:val="28"/>
          <w:lang w:val="ru-RU" w:eastAsia="ru-RU"/>
        </w:rPr>
        <w:t>е</w:t>
      </w:r>
      <w:r w:rsidR="00CD4A46" w:rsidRPr="00BB78B4">
        <w:rPr>
          <w:sz w:val="28"/>
          <w:szCs w:val="28"/>
          <w:lang w:eastAsia="ru-RU"/>
        </w:rPr>
        <w:t xml:space="preserve"> «Закупки и торги»</w:t>
      </w:r>
      <w:r w:rsidR="00CD4A46" w:rsidRPr="00BB78B4">
        <w:rPr>
          <w:sz w:val="28"/>
          <w:szCs w:val="28"/>
          <w:lang w:val="ru-RU" w:eastAsia="ru-RU"/>
        </w:rPr>
        <w:t xml:space="preserve"> </w:t>
      </w:r>
      <w:r w:rsidRPr="00BB78B4">
        <w:rPr>
          <w:sz w:val="28"/>
          <w:szCs w:val="28"/>
        </w:rPr>
        <w:t xml:space="preserve">(подраздел «Нормативные документы»). Срок действия банковской гарантии должен составлять не менее 120 (ста двадцати) дней со дня окончания срока подачи заявок. Банковская гарантия должна соответствовать требованиям, изложенным в пункте </w:t>
      </w:r>
      <w:fldSimple w:instr=" REF _Ref108786314 \r \h  \* MERGEFORMAT ">
        <w:r w:rsidR="004D2129">
          <w:rPr>
            <w:sz w:val="28"/>
            <w:szCs w:val="28"/>
          </w:rPr>
          <w:t>3.16</w:t>
        </w:r>
      </w:fldSimple>
      <w:r w:rsidR="009A7F6A" w:rsidRPr="00BB78B4">
        <w:rPr>
          <w:sz w:val="28"/>
          <w:szCs w:val="28"/>
        </w:rPr>
        <w:t xml:space="preserve"> </w:t>
      </w:r>
      <w:r w:rsidRPr="00BB78B4">
        <w:rPr>
          <w:sz w:val="28"/>
          <w:szCs w:val="28"/>
        </w:rPr>
        <w:t>приложения</w:t>
      </w:r>
      <w:r w:rsidR="00BB78B4">
        <w:rPr>
          <w:sz w:val="28"/>
          <w:szCs w:val="28"/>
          <w:lang w:val="ru-RU"/>
        </w:rPr>
        <w:t xml:space="preserve"> к извещению</w:t>
      </w:r>
      <w:r w:rsidRPr="00BB78B4">
        <w:rPr>
          <w:sz w:val="28"/>
          <w:szCs w:val="28"/>
        </w:rPr>
        <w:t xml:space="preserve">. </w:t>
      </w:r>
      <w:r w:rsidRPr="00BB78B4">
        <w:rPr>
          <w:sz w:val="28"/>
          <w:szCs w:val="28"/>
        </w:rPr>
        <w:lastRenderedPageBreak/>
        <w:t xml:space="preserve">Рекомендуемая форма банковской гарантии представлена в приложении № 3.1 </w:t>
      </w:r>
      <w:r w:rsidR="00691D78">
        <w:rPr>
          <w:sz w:val="28"/>
          <w:szCs w:val="28"/>
          <w:lang w:val="ru-RU"/>
        </w:rPr>
        <w:t xml:space="preserve">к </w:t>
      </w:r>
      <w:r w:rsidRPr="00BB78B4">
        <w:rPr>
          <w:sz w:val="28"/>
          <w:szCs w:val="28"/>
        </w:rPr>
        <w:t>извещению.</w:t>
      </w:r>
    </w:p>
    <w:p w:rsidR="00E05AB3" w:rsidRPr="00B671EE" w:rsidRDefault="00E05AB3" w:rsidP="00103529">
      <w:pPr>
        <w:pStyle w:val="a4"/>
        <w:numPr>
          <w:ilvl w:val="2"/>
          <w:numId w:val="1"/>
        </w:numPr>
        <w:ind w:left="0" w:firstLine="709"/>
        <w:jc w:val="both"/>
        <w:rPr>
          <w:sz w:val="28"/>
          <w:szCs w:val="28"/>
        </w:rPr>
      </w:pPr>
      <w:r w:rsidRPr="00B671EE">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E05AB3" w:rsidRPr="00B671EE" w:rsidRDefault="00E05AB3" w:rsidP="00103529">
      <w:pPr>
        <w:pStyle w:val="a4"/>
        <w:numPr>
          <w:ilvl w:val="2"/>
          <w:numId w:val="1"/>
        </w:numPr>
        <w:ind w:left="0" w:firstLine="709"/>
        <w:jc w:val="both"/>
        <w:rPr>
          <w:sz w:val="28"/>
          <w:szCs w:val="28"/>
        </w:rPr>
      </w:pPr>
      <w:r w:rsidRPr="00B671EE">
        <w:rPr>
          <w:sz w:val="28"/>
          <w:szCs w:val="28"/>
        </w:rPr>
        <w:t>Банковская гарантия должна быть оформлена в пользу заказчика.</w:t>
      </w:r>
    </w:p>
    <w:p w:rsidR="00E05AB3" w:rsidRPr="00B671EE" w:rsidRDefault="00E05AB3" w:rsidP="00103529">
      <w:pPr>
        <w:pStyle w:val="a4"/>
        <w:numPr>
          <w:ilvl w:val="2"/>
          <w:numId w:val="1"/>
        </w:numPr>
        <w:ind w:left="0" w:firstLine="709"/>
        <w:jc w:val="both"/>
        <w:rPr>
          <w:sz w:val="28"/>
          <w:szCs w:val="28"/>
        </w:rPr>
      </w:pPr>
      <w:r w:rsidRPr="00B671EE">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E05AB3" w:rsidRPr="00B671EE" w:rsidRDefault="00E05AB3" w:rsidP="00103529">
      <w:pPr>
        <w:pStyle w:val="a4"/>
        <w:numPr>
          <w:ilvl w:val="2"/>
          <w:numId w:val="1"/>
        </w:numPr>
        <w:ind w:left="0" w:firstLine="709"/>
        <w:jc w:val="both"/>
        <w:rPr>
          <w:sz w:val="28"/>
          <w:szCs w:val="28"/>
        </w:rPr>
      </w:pPr>
      <w:r w:rsidRPr="00B671EE">
        <w:rPr>
          <w:sz w:val="28"/>
          <w:szCs w:val="28"/>
        </w:rPr>
        <w:t>В банковской гарантии должны быть указаны:</w:t>
      </w:r>
    </w:p>
    <w:p w:rsidR="00E05AB3" w:rsidRPr="00B671EE" w:rsidRDefault="00E05AB3" w:rsidP="00E05AB3">
      <w:pPr>
        <w:pStyle w:val="a6"/>
        <w:numPr>
          <w:ilvl w:val="0"/>
          <w:numId w:val="5"/>
        </w:numPr>
        <w:suppressAutoHyphens/>
        <w:ind w:left="0" w:firstLine="705"/>
        <w:rPr>
          <w:sz w:val="28"/>
          <w:szCs w:val="28"/>
        </w:rPr>
      </w:pPr>
      <w:r w:rsidRPr="00B671EE">
        <w:rPr>
          <w:sz w:val="28"/>
          <w:szCs w:val="28"/>
        </w:rPr>
        <w:t>дата выдачи;</w:t>
      </w:r>
    </w:p>
    <w:p w:rsidR="00E05AB3" w:rsidRPr="00B671EE" w:rsidRDefault="00E05AB3" w:rsidP="00E05AB3">
      <w:pPr>
        <w:pStyle w:val="a6"/>
        <w:numPr>
          <w:ilvl w:val="0"/>
          <w:numId w:val="5"/>
        </w:numPr>
        <w:suppressAutoHyphens/>
        <w:ind w:left="0" w:firstLine="705"/>
        <w:rPr>
          <w:sz w:val="28"/>
          <w:szCs w:val="28"/>
        </w:rPr>
      </w:pPr>
      <w:r w:rsidRPr="00B671EE">
        <w:rPr>
          <w:sz w:val="28"/>
          <w:szCs w:val="28"/>
        </w:rPr>
        <w:t>принципал;</w:t>
      </w:r>
    </w:p>
    <w:p w:rsidR="00E05AB3" w:rsidRPr="00B671EE" w:rsidRDefault="00E05AB3" w:rsidP="00E05AB3">
      <w:pPr>
        <w:pStyle w:val="a6"/>
        <w:numPr>
          <w:ilvl w:val="0"/>
          <w:numId w:val="5"/>
        </w:numPr>
        <w:suppressAutoHyphens/>
        <w:ind w:left="0" w:firstLine="705"/>
        <w:rPr>
          <w:sz w:val="28"/>
          <w:szCs w:val="28"/>
        </w:rPr>
      </w:pPr>
      <w:r w:rsidRPr="00B671EE">
        <w:rPr>
          <w:sz w:val="28"/>
          <w:szCs w:val="28"/>
        </w:rPr>
        <w:t>бенефициар (заказчик);</w:t>
      </w:r>
    </w:p>
    <w:p w:rsidR="00E05AB3" w:rsidRPr="00B671EE" w:rsidRDefault="00E05AB3" w:rsidP="00E05AB3">
      <w:pPr>
        <w:pStyle w:val="a6"/>
        <w:numPr>
          <w:ilvl w:val="0"/>
          <w:numId w:val="5"/>
        </w:numPr>
        <w:suppressAutoHyphens/>
        <w:ind w:left="0" w:firstLine="705"/>
        <w:rPr>
          <w:sz w:val="28"/>
          <w:szCs w:val="28"/>
        </w:rPr>
      </w:pPr>
      <w:r w:rsidRPr="00B671EE">
        <w:rPr>
          <w:sz w:val="28"/>
          <w:szCs w:val="28"/>
        </w:rPr>
        <w:t>гарант;</w:t>
      </w:r>
    </w:p>
    <w:p w:rsidR="00E05AB3" w:rsidRPr="00B671EE" w:rsidRDefault="00E05AB3" w:rsidP="00E05AB3">
      <w:pPr>
        <w:pStyle w:val="a6"/>
        <w:numPr>
          <w:ilvl w:val="0"/>
          <w:numId w:val="5"/>
        </w:numPr>
        <w:suppressAutoHyphens/>
        <w:ind w:left="0" w:firstLine="705"/>
        <w:rPr>
          <w:sz w:val="28"/>
          <w:szCs w:val="28"/>
        </w:rPr>
      </w:pPr>
      <w:r w:rsidRPr="00B671EE">
        <w:rPr>
          <w:sz w:val="28"/>
          <w:szCs w:val="28"/>
        </w:rPr>
        <w:t>способ закупки, номер и ее наименование;</w:t>
      </w:r>
    </w:p>
    <w:p w:rsidR="00E05AB3" w:rsidRPr="00B671EE" w:rsidRDefault="00E05AB3" w:rsidP="00E05AB3">
      <w:pPr>
        <w:pStyle w:val="a6"/>
        <w:numPr>
          <w:ilvl w:val="0"/>
          <w:numId w:val="5"/>
        </w:numPr>
        <w:suppressAutoHyphens/>
        <w:ind w:left="0" w:firstLine="705"/>
        <w:rPr>
          <w:sz w:val="28"/>
          <w:szCs w:val="28"/>
        </w:rPr>
      </w:pPr>
      <w:r w:rsidRPr="00B671EE">
        <w:rPr>
          <w:sz w:val="28"/>
          <w:szCs w:val="28"/>
        </w:rPr>
        <w:t>основное обязательство, исполнение по которому обеспечивается банковской гарантией, а именно:</w:t>
      </w:r>
    </w:p>
    <w:p w:rsidR="00E05AB3" w:rsidRPr="00B671EE" w:rsidRDefault="00E05AB3" w:rsidP="00E05AB3">
      <w:pPr>
        <w:pStyle w:val="a6"/>
        <w:suppressAutoHyphens/>
        <w:ind w:firstLine="705"/>
        <w:rPr>
          <w:sz w:val="28"/>
          <w:szCs w:val="28"/>
        </w:rPr>
      </w:pPr>
      <w:r w:rsidRPr="00B671EE">
        <w:rPr>
          <w:sz w:val="28"/>
          <w:szCs w:val="28"/>
        </w:rPr>
        <w:t xml:space="preserve">обязательство принципала, в случае если он будет признан победителем (либо участником, заявке которого присвоен второй </w:t>
      </w:r>
      <w:r w:rsidR="00AF2926">
        <w:rPr>
          <w:sz w:val="28"/>
          <w:szCs w:val="28"/>
          <w:lang w:val="ru-RU"/>
        </w:rPr>
        <w:t xml:space="preserve">порядковый </w:t>
      </w:r>
      <w:r w:rsidRPr="00B671EE">
        <w:rPr>
          <w:sz w:val="28"/>
          <w:szCs w:val="28"/>
        </w:rPr>
        <w:t>номер (в случае если победитель признан уклонившимся от заключения договора и принято решение о его заключении с участником,</w:t>
      </w:r>
      <w:r w:rsidR="005E3AC2">
        <w:rPr>
          <w:sz w:val="28"/>
          <w:szCs w:val="28"/>
          <w:lang w:val="ru-RU"/>
        </w:rPr>
        <w:t xml:space="preserve"> </w:t>
      </w:r>
      <w:r w:rsidRPr="00B671EE">
        <w:rPr>
          <w:sz w:val="28"/>
          <w:szCs w:val="28"/>
        </w:rPr>
        <w:t xml:space="preserve">заявке которого присвоен второй порядковый номер), либо единственным участником, допущенным к участию в запросе котировок </w:t>
      </w:r>
      <w:r w:rsidR="00AF2926">
        <w:rPr>
          <w:sz w:val="28"/>
          <w:szCs w:val="28"/>
          <w:lang w:val="ru-RU"/>
        </w:rPr>
        <w:t>(</w:t>
      </w:r>
      <w:r w:rsidRPr="00B671EE">
        <w:rPr>
          <w:sz w:val="28"/>
          <w:szCs w:val="28"/>
        </w:rPr>
        <w:t xml:space="preserve">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w:t>
      </w:r>
      <w:r>
        <w:rPr>
          <w:sz w:val="28"/>
          <w:szCs w:val="28"/>
        </w:rPr>
        <w:t>календарных</w:t>
      </w:r>
      <w:r w:rsidRPr="00B671EE">
        <w:rPr>
          <w:sz w:val="28"/>
          <w:szCs w:val="28"/>
        </w:rPr>
        <w:t xml:space="preserve"> дней с даты получения проекта договора от заказчика;</w:t>
      </w:r>
    </w:p>
    <w:p w:rsidR="00E05AB3" w:rsidRPr="00B671EE" w:rsidRDefault="00E05AB3" w:rsidP="00E05AB3">
      <w:pPr>
        <w:pStyle w:val="a6"/>
        <w:suppressAutoHyphens/>
        <w:rPr>
          <w:sz w:val="28"/>
        </w:rPr>
      </w:pPr>
      <w:r w:rsidRPr="00B671EE">
        <w:rPr>
          <w:sz w:val="28"/>
        </w:rPr>
        <w:t>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E05AB3" w:rsidRPr="00B671EE" w:rsidRDefault="00E05AB3" w:rsidP="00E05AB3">
      <w:pPr>
        <w:pStyle w:val="a6"/>
        <w:numPr>
          <w:ilvl w:val="0"/>
          <w:numId w:val="5"/>
        </w:numPr>
        <w:suppressAutoHyphens/>
        <w:ind w:left="0" w:firstLine="705"/>
        <w:rPr>
          <w:sz w:val="28"/>
          <w:szCs w:val="28"/>
        </w:rPr>
      </w:pPr>
      <w:r w:rsidRPr="00B671EE">
        <w:rPr>
          <w:sz w:val="28"/>
          <w:szCs w:val="28"/>
        </w:rPr>
        <w:t>денежная сумма, подлежащая выплате;</w:t>
      </w:r>
    </w:p>
    <w:p w:rsidR="00E05AB3" w:rsidRPr="00B671EE" w:rsidRDefault="00E05AB3" w:rsidP="00E05AB3">
      <w:pPr>
        <w:pStyle w:val="a6"/>
        <w:numPr>
          <w:ilvl w:val="0"/>
          <w:numId w:val="5"/>
        </w:numPr>
        <w:suppressAutoHyphens/>
        <w:ind w:left="0" w:firstLine="705"/>
        <w:rPr>
          <w:sz w:val="28"/>
          <w:szCs w:val="28"/>
        </w:rPr>
      </w:pPr>
      <w:r w:rsidRPr="00B671EE">
        <w:rPr>
          <w:sz w:val="28"/>
          <w:szCs w:val="28"/>
        </w:rPr>
        <w:t>обстоятельства, при наступлении которых должна быть выплачена сумма гарантии, а именно:</w:t>
      </w:r>
    </w:p>
    <w:p w:rsidR="00E05AB3" w:rsidRPr="00B671EE" w:rsidRDefault="00E05AB3" w:rsidP="00E05AB3">
      <w:pPr>
        <w:pStyle w:val="a6"/>
        <w:suppressAutoHyphens/>
        <w:rPr>
          <w:sz w:val="28"/>
          <w:szCs w:val="28"/>
        </w:rPr>
      </w:pPr>
      <w:r w:rsidRPr="00B671EE">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E05AB3" w:rsidRPr="00B671EE" w:rsidRDefault="00E05AB3" w:rsidP="00E05AB3">
      <w:pPr>
        <w:pStyle w:val="a6"/>
        <w:suppressAutoHyphens/>
        <w:rPr>
          <w:sz w:val="28"/>
          <w:szCs w:val="28"/>
        </w:rPr>
      </w:pPr>
      <w:r w:rsidRPr="00B671EE">
        <w:rPr>
          <w:sz w:val="28"/>
          <w:szCs w:val="28"/>
        </w:rPr>
        <w:t>- отказ принципала подписать договор в порядке, установленном приложением</w:t>
      </w:r>
      <w:r w:rsidR="00174100">
        <w:rPr>
          <w:sz w:val="28"/>
          <w:szCs w:val="28"/>
          <w:lang w:val="ru-RU"/>
        </w:rPr>
        <w:t xml:space="preserve"> к извещению</w:t>
      </w:r>
      <w:r w:rsidRPr="00B671EE">
        <w:rPr>
          <w:sz w:val="28"/>
          <w:szCs w:val="28"/>
        </w:rPr>
        <w:t>;</w:t>
      </w:r>
    </w:p>
    <w:p w:rsidR="00E05AB3" w:rsidRPr="00B671EE" w:rsidRDefault="00E05AB3" w:rsidP="00E05AB3">
      <w:pPr>
        <w:pStyle w:val="a6"/>
        <w:suppressAutoHyphens/>
        <w:rPr>
          <w:sz w:val="28"/>
          <w:szCs w:val="28"/>
        </w:rPr>
      </w:pPr>
      <w:r w:rsidRPr="00B671EE">
        <w:rPr>
          <w:sz w:val="28"/>
          <w:szCs w:val="28"/>
        </w:rPr>
        <w:t>- непредставление принципалом договора в срок, установленный приложением</w:t>
      </w:r>
      <w:r w:rsidR="00174100">
        <w:rPr>
          <w:sz w:val="28"/>
          <w:szCs w:val="28"/>
          <w:lang w:val="ru-RU"/>
        </w:rPr>
        <w:t xml:space="preserve"> к извещению</w:t>
      </w:r>
      <w:r w:rsidRPr="00B671EE">
        <w:rPr>
          <w:sz w:val="28"/>
          <w:szCs w:val="28"/>
        </w:rPr>
        <w:t>;</w:t>
      </w:r>
    </w:p>
    <w:p w:rsidR="00E05AB3" w:rsidRPr="00B671EE" w:rsidRDefault="00E05AB3" w:rsidP="00E05AB3">
      <w:pPr>
        <w:pStyle w:val="a6"/>
        <w:suppressAutoHyphens/>
        <w:rPr>
          <w:sz w:val="28"/>
          <w:szCs w:val="28"/>
        </w:rPr>
      </w:pPr>
      <w:r w:rsidRPr="00B671EE">
        <w:rPr>
          <w:sz w:val="28"/>
          <w:szCs w:val="28"/>
        </w:rPr>
        <w:t>- непредставление принципалом обеспечения исполнения договора (в случае если обеспечение исполнения договора предусмотрено приложением к извещению);</w:t>
      </w:r>
    </w:p>
    <w:p w:rsidR="00E05AB3" w:rsidRPr="00B671EE" w:rsidRDefault="00E05AB3" w:rsidP="00E05AB3">
      <w:pPr>
        <w:pStyle w:val="a6"/>
        <w:suppressAutoHyphens/>
        <w:rPr>
          <w:sz w:val="28"/>
          <w:szCs w:val="28"/>
        </w:rPr>
      </w:pPr>
      <w:r w:rsidRPr="00B671EE">
        <w:rPr>
          <w:sz w:val="28"/>
          <w:szCs w:val="28"/>
        </w:rPr>
        <w:lastRenderedPageBreak/>
        <w:t xml:space="preserve">- представление принципалом обеспечения исполнения договора не в соответствии с требованиями </w:t>
      </w:r>
      <w:r w:rsidR="00174100">
        <w:rPr>
          <w:sz w:val="28"/>
          <w:szCs w:val="28"/>
          <w:lang w:val="ru-RU"/>
        </w:rPr>
        <w:t xml:space="preserve">приложения к </w:t>
      </w:r>
      <w:r w:rsidRPr="00B671EE">
        <w:rPr>
          <w:sz w:val="28"/>
          <w:szCs w:val="28"/>
        </w:rPr>
        <w:t>извещени</w:t>
      </w:r>
      <w:r w:rsidR="00174100">
        <w:rPr>
          <w:sz w:val="28"/>
          <w:szCs w:val="28"/>
          <w:lang w:val="ru-RU"/>
        </w:rPr>
        <w:t>ю</w:t>
      </w:r>
      <w:r w:rsidRPr="00B671EE" w:rsidDel="000E50DB">
        <w:rPr>
          <w:sz w:val="28"/>
          <w:szCs w:val="28"/>
        </w:rPr>
        <w:t xml:space="preserve"> </w:t>
      </w:r>
      <w:r w:rsidRPr="00B671EE">
        <w:rPr>
          <w:sz w:val="28"/>
          <w:szCs w:val="28"/>
        </w:rPr>
        <w:t>(в случае если обеспечение исполнения договора предусмотрено приложением к извещению);</w:t>
      </w:r>
    </w:p>
    <w:p w:rsidR="00E05AB3" w:rsidRPr="00B671EE" w:rsidRDefault="00E05AB3" w:rsidP="00E05AB3">
      <w:pPr>
        <w:pStyle w:val="a6"/>
        <w:suppressAutoHyphens/>
        <w:rPr>
          <w:sz w:val="28"/>
          <w:szCs w:val="28"/>
        </w:rPr>
      </w:pPr>
      <w:r w:rsidRPr="00B671EE">
        <w:rPr>
          <w:sz w:val="28"/>
          <w:szCs w:val="28"/>
        </w:rPr>
        <w:t>- непредставление сведений в отношении всей цепочки собственников, включая бенефициаров (в том числе конечных);</w:t>
      </w:r>
    </w:p>
    <w:p w:rsidR="00E05AB3" w:rsidRPr="00B671EE" w:rsidRDefault="00E05AB3" w:rsidP="00E05AB3">
      <w:pPr>
        <w:pStyle w:val="a6"/>
        <w:numPr>
          <w:ilvl w:val="0"/>
          <w:numId w:val="5"/>
        </w:numPr>
        <w:suppressAutoHyphens/>
        <w:ind w:left="0" w:firstLine="705"/>
        <w:rPr>
          <w:sz w:val="28"/>
          <w:szCs w:val="28"/>
        </w:rPr>
      </w:pPr>
      <w:r w:rsidRPr="00B671EE">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E05AB3" w:rsidRPr="00B671EE" w:rsidRDefault="00E05AB3" w:rsidP="00103529">
      <w:pPr>
        <w:pStyle w:val="a4"/>
        <w:numPr>
          <w:ilvl w:val="2"/>
          <w:numId w:val="1"/>
        </w:numPr>
        <w:ind w:left="0" w:firstLine="709"/>
        <w:jc w:val="both"/>
        <w:rPr>
          <w:sz w:val="28"/>
          <w:szCs w:val="28"/>
        </w:rPr>
      </w:pPr>
      <w:r w:rsidRPr="00B671EE">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E05AB3" w:rsidRPr="00B671EE" w:rsidRDefault="00E05AB3" w:rsidP="00103529">
      <w:pPr>
        <w:pStyle w:val="a4"/>
        <w:numPr>
          <w:ilvl w:val="2"/>
          <w:numId w:val="1"/>
        </w:numPr>
        <w:ind w:left="0" w:firstLine="709"/>
        <w:jc w:val="both"/>
        <w:rPr>
          <w:sz w:val="28"/>
          <w:szCs w:val="28"/>
        </w:rPr>
      </w:pPr>
      <w:r w:rsidRPr="00B671EE">
        <w:rPr>
          <w:sz w:val="28"/>
          <w:szCs w:val="28"/>
        </w:rPr>
        <w:t>Банковская гарантия также должна содержать:</w:t>
      </w:r>
    </w:p>
    <w:p w:rsidR="00E05AB3" w:rsidRPr="00B671EE" w:rsidRDefault="00E05AB3" w:rsidP="00E05AB3">
      <w:pPr>
        <w:pStyle w:val="a6"/>
        <w:numPr>
          <w:ilvl w:val="0"/>
          <w:numId w:val="6"/>
        </w:numPr>
        <w:suppressAutoHyphens/>
        <w:ind w:left="0" w:firstLine="705"/>
        <w:rPr>
          <w:sz w:val="28"/>
          <w:szCs w:val="28"/>
        </w:rPr>
      </w:pPr>
      <w:r w:rsidRPr="00B671EE">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E05AB3" w:rsidRPr="00B671EE" w:rsidRDefault="00E05AB3" w:rsidP="00E05AB3">
      <w:pPr>
        <w:pStyle w:val="a6"/>
        <w:numPr>
          <w:ilvl w:val="0"/>
          <w:numId w:val="6"/>
        </w:numPr>
        <w:suppressAutoHyphens/>
        <w:ind w:left="0" w:firstLine="705"/>
        <w:rPr>
          <w:sz w:val="28"/>
          <w:szCs w:val="28"/>
        </w:rPr>
      </w:pPr>
      <w:r w:rsidRPr="00B671EE">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E05AB3" w:rsidRPr="00B671EE" w:rsidRDefault="00E05AB3" w:rsidP="00E05AB3">
      <w:pPr>
        <w:pStyle w:val="a6"/>
        <w:numPr>
          <w:ilvl w:val="0"/>
          <w:numId w:val="6"/>
        </w:numPr>
        <w:suppressAutoHyphens/>
        <w:ind w:left="0" w:firstLine="705"/>
        <w:rPr>
          <w:sz w:val="28"/>
          <w:szCs w:val="28"/>
        </w:rPr>
      </w:pPr>
      <w:r w:rsidRPr="00B671EE">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E05AB3" w:rsidRPr="00B671EE" w:rsidRDefault="00E05AB3" w:rsidP="00E05AB3">
      <w:pPr>
        <w:pStyle w:val="a6"/>
        <w:numPr>
          <w:ilvl w:val="0"/>
          <w:numId w:val="6"/>
        </w:numPr>
        <w:suppressAutoHyphens/>
        <w:ind w:left="0" w:firstLine="705"/>
        <w:rPr>
          <w:sz w:val="28"/>
          <w:szCs w:val="28"/>
        </w:rPr>
      </w:pPr>
      <w:r w:rsidRPr="00B671EE">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E05AB3" w:rsidRPr="00B671EE" w:rsidRDefault="00E05AB3" w:rsidP="00E05AB3">
      <w:pPr>
        <w:pStyle w:val="a6"/>
        <w:numPr>
          <w:ilvl w:val="0"/>
          <w:numId w:val="6"/>
        </w:numPr>
        <w:suppressAutoHyphens/>
        <w:ind w:left="0" w:firstLine="705"/>
        <w:rPr>
          <w:sz w:val="28"/>
          <w:szCs w:val="28"/>
        </w:rPr>
      </w:pPr>
      <w:r w:rsidRPr="00B671EE">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E05AB3" w:rsidRPr="00B671EE" w:rsidRDefault="00E05AB3" w:rsidP="00E05AB3">
      <w:pPr>
        <w:pStyle w:val="a6"/>
        <w:numPr>
          <w:ilvl w:val="0"/>
          <w:numId w:val="6"/>
        </w:numPr>
        <w:suppressAutoHyphens/>
        <w:ind w:left="0" w:firstLine="705"/>
        <w:rPr>
          <w:sz w:val="28"/>
          <w:szCs w:val="28"/>
        </w:rPr>
      </w:pPr>
      <w:r w:rsidRPr="00B671EE">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E05AB3" w:rsidRPr="00B671EE" w:rsidRDefault="00E05AB3" w:rsidP="00E05AB3">
      <w:pPr>
        <w:pStyle w:val="a6"/>
        <w:numPr>
          <w:ilvl w:val="0"/>
          <w:numId w:val="6"/>
        </w:numPr>
        <w:suppressAutoHyphens/>
        <w:ind w:left="0" w:firstLine="705"/>
        <w:rPr>
          <w:sz w:val="28"/>
          <w:szCs w:val="28"/>
        </w:rPr>
      </w:pPr>
      <w:r w:rsidRPr="00B671EE">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E05AB3" w:rsidRPr="00B671EE" w:rsidRDefault="00E05AB3" w:rsidP="00E05AB3">
      <w:pPr>
        <w:pStyle w:val="a6"/>
        <w:numPr>
          <w:ilvl w:val="0"/>
          <w:numId w:val="6"/>
        </w:numPr>
        <w:suppressAutoHyphens/>
        <w:ind w:left="0" w:firstLine="705"/>
        <w:rPr>
          <w:sz w:val="28"/>
          <w:szCs w:val="28"/>
        </w:rPr>
      </w:pPr>
      <w:r w:rsidRPr="00B671EE">
        <w:rPr>
          <w:sz w:val="28"/>
          <w:szCs w:val="28"/>
        </w:rPr>
        <w:t xml:space="preserve">условие, согласно которому банковская гарантия вступает в силу со дня </w:t>
      </w:r>
      <w:r>
        <w:rPr>
          <w:sz w:val="28"/>
          <w:szCs w:val="28"/>
        </w:rPr>
        <w:t>окончания срока подачи</w:t>
      </w:r>
      <w:r w:rsidRPr="00B671EE">
        <w:rPr>
          <w:sz w:val="28"/>
          <w:szCs w:val="28"/>
        </w:rPr>
        <w:t xml:space="preserve"> заявок;</w:t>
      </w:r>
    </w:p>
    <w:p w:rsidR="00E05AB3" w:rsidRPr="00B671EE" w:rsidRDefault="00E05AB3" w:rsidP="00E05AB3">
      <w:pPr>
        <w:pStyle w:val="a6"/>
        <w:numPr>
          <w:ilvl w:val="0"/>
          <w:numId w:val="6"/>
        </w:numPr>
        <w:suppressAutoHyphens/>
        <w:ind w:left="0" w:firstLine="705"/>
        <w:rPr>
          <w:sz w:val="28"/>
          <w:szCs w:val="28"/>
        </w:rPr>
      </w:pPr>
      <w:r w:rsidRPr="00B671EE">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w:t>
      </w:r>
      <w:r w:rsidRPr="00B671EE">
        <w:rPr>
          <w:sz w:val="28"/>
          <w:szCs w:val="28"/>
        </w:rPr>
        <w:lastRenderedPageBreak/>
        <w:t xml:space="preserve">письменной форме по адресу места нахождения гаранта либо в форме электронного сообщения с использованием </w:t>
      </w:r>
      <w:r w:rsidR="00A1649A">
        <w:rPr>
          <w:sz w:val="28"/>
          <w:szCs w:val="28"/>
          <w:lang w:val="ru-RU"/>
        </w:rPr>
        <w:t xml:space="preserve">одной из </w:t>
      </w:r>
      <w:r w:rsidR="00A1649A" w:rsidRPr="00B671EE">
        <w:rPr>
          <w:sz w:val="28"/>
          <w:szCs w:val="28"/>
        </w:rPr>
        <w:t>телекоммуникационн</w:t>
      </w:r>
      <w:r w:rsidR="00A1649A">
        <w:rPr>
          <w:sz w:val="28"/>
          <w:szCs w:val="28"/>
          <w:lang w:val="ru-RU"/>
        </w:rPr>
        <w:t>ых</w:t>
      </w:r>
      <w:r w:rsidR="00A1649A" w:rsidRPr="00B671EE">
        <w:rPr>
          <w:sz w:val="28"/>
          <w:szCs w:val="28"/>
        </w:rPr>
        <w:t xml:space="preserve"> </w:t>
      </w:r>
      <w:r w:rsidRPr="00B671EE">
        <w:rPr>
          <w:sz w:val="28"/>
          <w:szCs w:val="28"/>
        </w:rPr>
        <w:t xml:space="preserve">систем </w:t>
      </w:r>
      <w:r w:rsidRPr="00B671EE">
        <w:rPr>
          <w:sz w:val="28"/>
          <w:szCs w:val="28"/>
          <w:lang w:val="en-US"/>
        </w:rPr>
        <w:t>SWIFT</w:t>
      </w:r>
      <w:r w:rsidRPr="00B671EE">
        <w:rPr>
          <w:sz w:val="28"/>
          <w:szCs w:val="28"/>
        </w:rPr>
        <w:t xml:space="preserve"> (СВИФТ)</w:t>
      </w:r>
      <w:r w:rsidR="00A1649A">
        <w:rPr>
          <w:sz w:val="28"/>
          <w:szCs w:val="28"/>
          <w:lang w:val="ru-RU"/>
        </w:rPr>
        <w:t xml:space="preserve"> или СПФС</w:t>
      </w:r>
      <w:r w:rsidRPr="00B671EE">
        <w:rPr>
          <w:sz w:val="28"/>
          <w:szCs w:val="28"/>
        </w:rPr>
        <w:t>,</w:t>
      </w:r>
      <w:r w:rsidR="00012DCB">
        <w:rPr>
          <w:sz w:val="28"/>
          <w:szCs w:val="28"/>
          <w:lang w:val="ru-RU"/>
        </w:rPr>
        <w:t xml:space="preserve"> </w:t>
      </w:r>
      <w:r w:rsidR="00012DCB" w:rsidRPr="00DA5DA3">
        <w:rPr>
          <w:sz w:val="28"/>
          <w:szCs w:val="28"/>
        </w:rPr>
        <w:t xml:space="preserve">содержащего полный текст требования </w:t>
      </w:r>
      <w:r w:rsidR="00012DCB">
        <w:rPr>
          <w:sz w:val="28"/>
          <w:szCs w:val="28"/>
          <w:lang w:val="ru-RU"/>
        </w:rPr>
        <w:t>бенефициара</w:t>
      </w:r>
      <w:r w:rsidR="00012DCB">
        <w:rPr>
          <w:sz w:val="28"/>
          <w:szCs w:val="28"/>
        </w:rPr>
        <w:t>, через обслуживающий банк бенефициара</w:t>
      </w:r>
      <w:r w:rsidR="00012DCB" w:rsidRPr="00DA5DA3">
        <w:rPr>
          <w:sz w:val="28"/>
          <w:szCs w:val="28"/>
        </w:rPr>
        <w:t xml:space="preserve">, подтверждающего полномочия и подлинность подписи лица, подписавшего </w:t>
      </w:r>
      <w:r w:rsidR="00012DCB">
        <w:rPr>
          <w:sz w:val="28"/>
          <w:szCs w:val="28"/>
          <w:lang w:val="ru-RU"/>
        </w:rPr>
        <w:t>требование</w:t>
      </w:r>
      <w:r w:rsidR="00012DCB" w:rsidRPr="00DA5DA3">
        <w:rPr>
          <w:sz w:val="28"/>
          <w:szCs w:val="28"/>
        </w:rPr>
        <w:t xml:space="preserve"> от имени </w:t>
      </w:r>
      <w:r w:rsidR="00012DCB">
        <w:rPr>
          <w:sz w:val="28"/>
          <w:szCs w:val="28"/>
          <w:lang w:val="ru-RU"/>
        </w:rPr>
        <w:t>бенефициара,</w:t>
      </w:r>
      <w:r w:rsidRPr="00B671EE">
        <w:rPr>
          <w:sz w:val="28"/>
          <w:szCs w:val="28"/>
        </w:rPr>
        <w:t xml:space="preserve"> с соблюдением требований к форме, установленных стандартами </w:t>
      </w:r>
      <w:r w:rsidR="00A1649A" w:rsidRPr="00B671EE">
        <w:rPr>
          <w:sz w:val="28"/>
          <w:szCs w:val="28"/>
        </w:rPr>
        <w:t>эт</w:t>
      </w:r>
      <w:r w:rsidR="00A1649A">
        <w:rPr>
          <w:sz w:val="28"/>
          <w:szCs w:val="28"/>
          <w:lang w:val="ru-RU"/>
        </w:rPr>
        <w:t>их</w:t>
      </w:r>
      <w:r w:rsidR="00A1649A" w:rsidRPr="00B671EE">
        <w:rPr>
          <w:sz w:val="28"/>
          <w:szCs w:val="28"/>
        </w:rPr>
        <w:t xml:space="preserve"> </w:t>
      </w:r>
      <w:r w:rsidRPr="00B671EE">
        <w:rPr>
          <w:sz w:val="28"/>
          <w:szCs w:val="28"/>
        </w:rPr>
        <w:t>систем;</w:t>
      </w:r>
    </w:p>
    <w:p w:rsidR="00E05AB3" w:rsidRPr="00B671EE" w:rsidRDefault="00E05AB3" w:rsidP="00E05AB3">
      <w:pPr>
        <w:pStyle w:val="a6"/>
        <w:numPr>
          <w:ilvl w:val="0"/>
          <w:numId w:val="6"/>
        </w:numPr>
        <w:suppressAutoHyphens/>
        <w:ind w:left="0" w:firstLine="705"/>
        <w:rPr>
          <w:sz w:val="28"/>
          <w:szCs w:val="28"/>
        </w:rPr>
      </w:pPr>
      <w:r w:rsidRPr="00B671EE">
        <w:rPr>
          <w:sz w:val="28"/>
          <w:szCs w:val="28"/>
        </w:rPr>
        <w:t>срок действия банковской гарантии в соответствии с требованиями приложения к извещению;</w:t>
      </w:r>
    </w:p>
    <w:p w:rsidR="00E05AB3" w:rsidRPr="00B671EE" w:rsidRDefault="00E05AB3" w:rsidP="00E05AB3">
      <w:pPr>
        <w:pStyle w:val="a6"/>
        <w:numPr>
          <w:ilvl w:val="0"/>
          <w:numId w:val="6"/>
        </w:numPr>
        <w:suppressAutoHyphens/>
        <w:ind w:left="0" w:firstLine="705"/>
        <w:rPr>
          <w:sz w:val="28"/>
          <w:szCs w:val="28"/>
        </w:rPr>
      </w:pPr>
      <w:r w:rsidRPr="00B671EE">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E05AB3" w:rsidRPr="00B671EE" w:rsidRDefault="00E05AB3" w:rsidP="00E05AB3">
      <w:pPr>
        <w:pStyle w:val="a6"/>
        <w:numPr>
          <w:ilvl w:val="0"/>
          <w:numId w:val="6"/>
        </w:numPr>
        <w:suppressAutoHyphens/>
        <w:ind w:left="0" w:firstLine="705"/>
        <w:rPr>
          <w:sz w:val="28"/>
          <w:szCs w:val="28"/>
        </w:rPr>
      </w:pPr>
      <w:r w:rsidRPr="004230A3">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r w:rsidRPr="00B671EE">
        <w:rPr>
          <w:sz w:val="28"/>
          <w:szCs w:val="28"/>
        </w:rPr>
        <w:t>.</w:t>
      </w:r>
    </w:p>
    <w:p w:rsidR="00E05AB3" w:rsidRPr="00B671EE" w:rsidRDefault="00E05AB3" w:rsidP="00103529">
      <w:pPr>
        <w:pStyle w:val="a4"/>
        <w:numPr>
          <w:ilvl w:val="2"/>
          <w:numId w:val="1"/>
        </w:numPr>
        <w:ind w:left="0" w:firstLine="709"/>
        <w:jc w:val="both"/>
        <w:rPr>
          <w:sz w:val="28"/>
          <w:szCs w:val="28"/>
        </w:rPr>
      </w:pPr>
      <w:r w:rsidRPr="00A8094C">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w:t>
      </w:r>
      <w:r>
        <w:rPr>
          <w:sz w:val="28"/>
          <w:szCs w:val="28"/>
        </w:rPr>
        <w:t xml:space="preserve"> заверенной бенефициаром копии</w:t>
      </w:r>
      <w:r w:rsidRPr="00A8094C">
        <w:rPr>
          <w:sz w:val="28"/>
          <w:szCs w:val="28"/>
        </w:rPr>
        <w:t xml:space="preserve"> карточки с образцами подписей уполномоченных лиц бенефициара</w:t>
      </w:r>
      <w:r>
        <w:rPr>
          <w:sz w:val="28"/>
          <w:szCs w:val="28"/>
        </w:rPr>
        <w:t xml:space="preserve"> и оттиска печати бенефициара, </w:t>
      </w:r>
      <w:r w:rsidRPr="004230A3">
        <w:rPr>
          <w:sz w:val="28"/>
          <w:szCs w:val="28"/>
        </w:rPr>
        <w:t>документ</w:t>
      </w:r>
      <w:r>
        <w:rPr>
          <w:sz w:val="28"/>
          <w:szCs w:val="28"/>
        </w:rPr>
        <w:t>а</w:t>
      </w:r>
      <w:r w:rsidRPr="004230A3">
        <w:rPr>
          <w:sz w:val="28"/>
          <w:szCs w:val="28"/>
        </w:rPr>
        <w:t>, подтверждающ</w:t>
      </w:r>
      <w:r>
        <w:rPr>
          <w:sz w:val="28"/>
          <w:szCs w:val="28"/>
        </w:rPr>
        <w:t>его</w:t>
      </w:r>
      <w:r w:rsidRPr="004230A3">
        <w:rPr>
          <w:sz w:val="28"/>
          <w:szCs w:val="28"/>
        </w:rPr>
        <w:t xml:space="preserve">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r w:rsidRPr="00B671EE">
        <w:rPr>
          <w:sz w:val="28"/>
          <w:szCs w:val="28"/>
        </w:rPr>
        <w:t>.</w:t>
      </w:r>
    </w:p>
    <w:p w:rsidR="00E05AB3" w:rsidRPr="00B671EE" w:rsidRDefault="00E05AB3" w:rsidP="00103529">
      <w:pPr>
        <w:pStyle w:val="a4"/>
        <w:numPr>
          <w:ilvl w:val="2"/>
          <w:numId w:val="1"/>
        </w:numPr>
        <w:ind w:left="0" w:firstLine="709"/>
        <w:jc w:val="both"/>
        <w:rPr>
          <w:sz w:val="28"/>
          <w:szCs w:val="28"/>
        </w:rPr>
      </w:pPr>
      <w:r w:rsidRPr="00B671EE">
        <w:rPr>
          <w:sz w:val="28"/>
          <w:szCs w:val="28"/>
        </w:rPr>
        <w:t xml:space="preserve">Основанием для отказа в допуске к участию в запросе котировок является несоответствие банковской гарантии условиям, изложенным в </w:t>
      </w:r>
      <w:r w:rsidR="0028518F">
        <w:rPr>
          <w:sz w:val="28"/>
          <w:szCs w:val="28"/>
          <w:lang w:val="ru-RU"/>
        </w:rPr>
        <w:t xml:space="preserve">приложении к </w:t>
      </w:r>
      <w:r w:rsidRPr="00B671EE">
        <w:rPr>
          <w:sz w:val="28"/>
          <w:szCs w:val="28"/>
        </w:rPr>
        <w:t>извещени</w:t>
      </w:r>
      <w:r w:rsidR="0028518F">
        <w:rPr>
          <w:sz w:val="28"/>
          <w:szCs w:val="28"/>
          <w:lang w:val="ru-RU"/>
        </w:rPr>
        <w:t>ю</w:t>
      </w:r>
      <w:r w:rsidRPr="00B671EE">
        <w:rPr>
          <w:sz w:val="28"/>
          <w:szCs w:val="28"/>
        </w:rPr>
        <w:t>.</w:t>
      </w:r>
    </w:p>
    <w:p w:rsidR="00E05AB3" w:rsidRPr="00B671EE" w:rsidRDefault="00E05AB3" w:rsidP="00E05AB3">
      <w:pPr>
        <w:ind w:firstLine="709"/>
        <w:jc w:val="both"/>
        <w:rPr>
          <w:rFonts w:eastAsia="MS Mincho"/>
          <w:sz w:val="28"/>
          <w:szCs w:val="28"/>
        </w:rPr>
      </w:pPr>
    </w:p>
    <w:p w:rsidR="00E05AB3" w:rsidRPr="00B671EE" w:rsidRDefault="00E05AB3" w:rsidP="00103529">
      <w:pPr>
        <w:pStyle w:val="3"/>
        <w:numPr>
          <w:ilvl w:val="1"/>
          <w:numId w:val="1"/>
        </w:numPr>
        <w:spacing w:before="0" w:after="0"/>
        <w:ind w:hanging="371"/>
        <w:jc w:val="both"/>
        <w:rPr>
          <w:rFonts w:ascii="Times New Roman" w:hAnsi="Times New Roman"/>
          <w:sz w:val="28"/>
          <w:szCs w:val="28"/>
        </w:rPr>
      </w:pPr>
      <w:r>
        <w:rPr>
          <w:rFonts w:ascii="Times New Roman" w:hAnsi="Times New Roman"/>
          <w:sz w:val="28"/>
          <w:szCs w:val="28"/>
        </w:rPr>
        <w:t>Пред</w:t>
      </w:r>
      <w:r w:rsidRPr="00B671EE">
        <w:rPr>
          <w:rFonts w:ascii="Times New Roman" w:hAnsi="Times New Roman"/>
          <w:sz w:val="28"/>
          <w:szCs w:val="28"/>
        </w:rPr>
        <w:t>ставление технического предложения</w:t>
      </w:r>
    </w:p>
    <w:p w:rsidR="00E05AB3" w:rsidRPr="00B671EE" w:rsidRDefault="00E05AB3" w:rsidP="00E05AB3">
      <w:pPr>
        <w:ind w:firstLine="709"/>
        <w:rPr>
          <w:sz w:val="28"/>
          <w:szCs w:val="28"/>
        </w:rPr>
      </w:pPr>
    </w:p>
    <w:p w:rsidR="00E05AB3" w:rsidRPr="00103529" w:rsidRDefault="00E05AB3" w:rsidP="00103529">
      <w:pPr>
        <w:pStyle w:val="a4"/>
        <w:numPr>
          <w:ilvl w:val="2"/>
          <w:numId w:val="1"/>
        </w:numPr>
        <w:ind w:left="0" w:firstLine="709"/>
        <w:jc w:val="both"/>
        <w:rPr>
          <w:sz w:val="28"/>
          <w:szCs w:val="28"/>
        </w:rPr>
      </w:pPr>
      <w:r w:rsidRPr="00103529">
        <w:rPr>
          <w:sz w:val="28"/>
          <w:szCs w:val="28"/>
        </w:rPr>
        <w:t>Техническое предложение участника, представляемое в составе заявки, должно соответствовать требованиям приложения к извещению,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E05AB3" w:rsidRPr="00103529" w:rsidRDefault="00E05AB3" w:rsidP="00103529">
      <w:pPr>
        <w:pStyle w:val="a4"/>
        <w:numPr>
          <w:ilvl w:val="2"/>
          <w:numId w:val="1"/>
        </w:numPr>
        <w:ind w:left="0" w:firstLine="709"/>
        <w:jc w:val="both"/>
        <w:rPr>
          <w:sz w:val="28"/>
          <w:szCs w:val="28"/>
        </w:rPr>
      </w:pPr>
      <w:r w:rsidRPr="00103529">
        <w:rPr>
          <w:sz w:val="28"/>
          <w:szCs w:val="28"/>
        </w:rPr>
        <w:t xml:space="preserve">В составе заявки участник также должен представить документы, предоставляемые в подтверждение соответствия предлагаемых </w:t>
      </w:r>
      <w:r w:rsidRPr="00103529">
        <w:rPr>
          <w:sz w:val="28"/>
          <w:szCs w:val="28"/>
        </w:rPr>
        <w:lastRenderedPageBreak/>
        <w:t>участником товаров, работ, услуг в случае, если предоставление таких документов предусмотрено техническим заданием.</w:t>
      </w:r>
    </w:p>
    <w:p w:rsidR="00E05AB3" w:rsidRPr="00103529" w:rsidRDefault="00E05AB3" w:rsidP="00103529">
      <w:pPr>
        <w:pStyle w:val="a4"/>
        <w:numPr>
          <w:ilvl w:val="2"/>
          <w:numId w:val="1"/>
        </w:numPr>
        <w:ind w:left="0" w:firstLine="709"/>
        <w:jc w:val="both"/>
        <w:rPr>
          <w:sz w:val="28"/>
          <w:szCs w:val="28"/>
        </w:rPr>
      </w:pPr>
      <w:r w:rsidRPr="00103529">
        <w:rPr>
          <w:sz w:val="28"/>
          <w:szCs w:val="28"/>
        </w:rPr>
        <w:t>Техническое предложение должно включать цену за единицу (если указание цены за единицу предусмотрено извещением и приложениями к нему) и общую цену предложения.</w:t>
      </w:r>
    </w:p>
    <w:p w:rsidR="00E05AB3" w:rsidRPr="00103529" w:rsidRDefault="00E05AB3" w:rsidP="00103529">
      <w:pPr>
        <w:pStyle w:val="a4"/>
        <w:numPr>
          <w:ilvl w:val="2"/>
          <w:numId w:val="1"/>
        </w:numPr>
        <w:ind w:left="0" w:firstLine="709"/>
        <w:jc w:val="both"/>
        <w:rPr>
          <w:sz w:val="28"/>
          <w:szCs w:val="28"/>
        </w:rPr>
      </w:pPr>
      <w:r w:rsidRPr="00103529">
        <w:rPr>
          <w:sz w:val="28"/>
          <w:szCs w:val="28"/>
        </w:rPr>
        <w:t xml:space="preserve">Цены необходимо приводить в рублях с учетом всех возможных расходов участника. </w:t>
      </w:r>
    </w:p>
    <w:p w:rsidR="00E05AB3" w:rsidRPr="00103529" w:rsidRDefault="00E05AB3" w:rsidP="00103529">
      <w:pPr>
        <w:pStyle w:val="a4"/>
        <w:numPr>
          <w:ilvl w:val="2"/>
          <w:numId w:val="1"/>
        </w:numPr>
        <w:ind w:left="0" w:firstLine="709"/>
        <w:jc w:val="both"/>
        <w:rPr>
          <w:sz w:val="28"/>
          <w:szCs w:val="28"/>
        </w:rPr>
      </w:pPr>
      <w:r w:rsidRPr="00103529">
        <w:rPr>
          <w:sz w:val="28"/>
          <w:szCs w:val="28"/>
        </w:rPr>
        <w:t>Цены должны быть указаны с учетом НДС и без учета НДС.</w:t>
      </w:r>
    </w:p>
    <w:p w:rsidR="00E05AB3" w:rsidRPr="00103529" w:rsidRDefault="00E05AB3" w:rsidP="00103529">
      <w:pPr>
        <w:pStyle w:val="a4"/>
        <w:numPr>
          <w:ilvl w:val="2"/>
          <w:numId w:val="1"/>
        </w:numPr>
        <w:ind w:left="0" w:firstLine="709"/>
        <w:jc w:val="both"/>
        <w:rPr>
          <w:sz w:val="28"/>
          <w:szCs w:val="28"/>
        </w:rPr>
      </w:pPr>
      <w:r w:rsidRPr="00103529">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E05AB3" w:rsidRPr="00103529" w:rsidRDefault="00E05AB3" w:rsidP="00103529">
      <w:pPr>
        <w:pStyle w:val="a4"/>
        <w:numPr>
          <w:ilvl w:val="2"/>
          <w:numId w:val="1"/>
        </w:numPr>
        <w:ind w:left="0" w:firstLine="709"/>
        <w:jc w:val="both"/>
        <w:rPr>
          <w:sz w:val="28"/>
          <w:szCs w:val="28"/>
        </w:rPr>
      </w:pPr>
      <w:r w:rsidRPr="00103529">
        <w:rPr>
          <w:sz w:val="28"/>
          <w:szCs w:val="28"/>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w:t>
      </w:r>
      <w:r w:rsidR="0028518F">
        <w:rPr>
          <w:sz w:val="28"/>
          <w:szCs w:val="28"/>
          <w:lang w:val="ru-RU"/>
        </w:rPr>
        <w:t xml:space="preserve">приложением к </w:t>
      </w:r>
      <w:r w:rsidRPr="00103529">
        <w:rPr>
          <w:sz w:val="28"/>
          <w:szCs w:val="28"/>
        </w:rPr>
        <w:t>извещени</w:t>
      </w:r>
      <w:r w:rsidR="0028518F">
        <w:rPr>
          <w:sz w:val="28"/>
          <w:szCs w:val="28"/>
          <w:lang w:val="ru-RU"/>
        </w:rPr>
        <w:t>ю</w:t>
      </w:r>
      <w:r w:rsidRPr="00103529">
        <w:rPr>
          <w:sz w:val="28"/>
          <w:szCs w:val="28"/>
        </w:rPr>
        <w:t xml:space="preserve"> и необходимые для рассмотрения и оценки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Срок, в течение которого участник обязуется обеспечить соответствие качества товаров (работ, услуг) условиям технического задания (гарантийный срок) не должен превышать предельный срок службы товаров, эксплуатации объекта работ (услуг) при достижении показателей, указанных в техническом задании.</w:t>
      </w:r>
    </w:p>
    <w:p w:rsidR="00E05AB3" w:rsidRPr="00103529" w:rsidRDefault="00E05AB3" w:rsidP="00103529">
      <w:pPr>
        <w:pStyle w:val="a4"/>
        <w:numPr>
          <w:ilvl w:val="2"/>
          <w:numId w:val="1"/>
        </w:numPr>
        <w:ind w:left="0" w:firstLine="709"/>
        <w:jc w:val="both"/>
        <w:rPr>
          <w:sz w:val="28"/>
          <w:szCs w:val="28"/>
        </w:rPr>
      </w:pPr>
      <w:r w:rsidRPr="00103529">
        <w:rPr>
          <w:sz w:val="28"/>
          <w:szCs w:val="28"/>
        </w:rPr>
        <w:t>При осуществлении закупки товара, в том числе поставляемого заказчику при выполнении закупаемых работ, оказании закупаемых услуг, техническое предложение участника должно содержать информацию о наименовании страны происхождения товара.</w:t>
      </w:r>
    </w:p>
    <w:p w:rsidR="00E05AB3" w:rsidRPr="00103529" w:rsidRDefault="00E05AB3" w:rsidP="00103529">
      <w:pPr>
        <w:pStyle w:val="a4"/>
        <w:numPr>
          <w:ilvl w:val="2"/>
          <w:numId w:val="1"/>
        </w:numPr>
        <w:ind w:left="0" w:firstLine="709"/>
        <w:jc w:val="both"/>
        <w:rPr>
          <w:sz w:val="28"/>
          <w:szCs w:val="28"/>
        </w:rPr>
      </w:pPr>
      <w:r w:rsidRPr="00103529">
        <w:rPr>
          <w:sz w:val="28"/>
          <w:szCs w:val="28"/>
        </w:rPr>
        <w:t xml:space="preserve">Все условия заявки участника понимаются заказчиком буквально, в случае расхождений показателей изложенных цифрами и </w:t>
      </w:r>
      <w:r w:rsidR="00D25606">
        <w:rPr>
          <w:sz w:val="28"/>
          <w:szCs w:val="28"/>
          <w:lang w:val="ru-RU"/>
        </w:rPr>
        <w:t>словами</w:t>
      </w:r>
      <w:r w:rsidRPr="00103529">
        <w:rPr>
          <w:sz w:val="28"/>
          <w:szCs w:val="28"/>
        </w:rPr>
        <w:t xml:space="preserve">, приоритет имеют написанные </w:t>
      </w:r>
      <w:r w:rsidR="00D25606">
        <w:rPr>
          <w:sz w:val="28"/>
          <w:szCs w:val="28"/>
          <w:lang w:val="ru-RU"/>
        </w:rPr>
        <w:t>словами</w:t>
      </w:r>
      <w:r w:rsidRPr="00103529">
        <w:rPr>
          <w:sz w:val="28"/>
          <w:szCs w:val="28"/>
        </w:rPr>
        <w:t>.</w:t>
      </w:r>
    </w:p>
    <w:p w:rsidR="00E05AB3" w:rsidRPr="00103529" w:rsidRDefault="00E05AB3" w:rsidP="00103529">
      <w:pPr>
        <w:pStyle w:val="a4"/>
        <w:numPr>
          <w:ilvl w:val="2"/>
          <w:numId w:val="1"/>
        </w:numPr>
        <w:ind w:left="0" w:firstLine="709"/>
        <w:jc w:val="both"/>
        <w:rPr>
          <w:sz w:val="28"/>
          <w:szCs w:val="28"/>
        </w:rPr>
      </w:pPr>
      <w:r w:rsidRPr="00103529">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(если указание цены за единицу предусмотрено приложением к извещению о проведении запроса котировок). Цена за единицу, предложенная участником, не должна превышать цену за единицу, установленную в извещении (с учетом НДС и без учета НДС).</w:t>
      </w:r>
    </w:p>
    <w:p w:rsidR="00E05AB3" w:rsidRPr="00B671EE" w:rsidRDefault="00E05AB3" w:rsidP="00103529">
      <w:pPr>
        <w:pStyle w:val="a4"/>
        <w:numPr>
          <w:ilvl w:val="2"/>
          <w:numId w:val="1"/>
        </w:numPr>
        <w:ind w:left="0" w:firstLine="709"/>
        <w:jc w:val="both"/>
        <w:rPr>
          <w:sz w:val="28"/>
          <w:szCs w:val="28"/>
        </w:rPr>
      </w:pPr>
      <w:r w:rsidRPr="00B671EE">
        <w:rPr>
          <w:sz w:val="28"/>
          <w:szCs w:val="28"/>
        </w:rPr>
        <w:lastRenderedPageBreak/>
        <w:t>В случае поставки товаров в техническом предложении должны быть указаны марки</w:t>
      </w:r>
      <w:r w:rsidRPr="00103529">
        <w:rPr>
          <w:sz w:val="28"/>
          <w:szCs w:val="28"/>
        </w:rPr>
        <w:t xml:space="preserve"> (при наличии)</w:t>
      </w:r>
      <w:r w:rsidRPr="00B671EE">
        <w:rPr>
          <w:sz w:val="28"/>
          <w:szCs w:val="28"/>
        </w:rPr>
        <w:t>, модели</w:t>
      </w:r>
      <w:r w:rsidR="006C5AB9">
        <w:rPr>
          <w:sz w:val="28"/>
          <w:szCs w:val="28"/>
          <w:lang w:val="ru-RU"/>
        </w:rPr>
        <w:t xml:space="preserve"> (при наличии)</w:t>
      </w:r>
      <w:r w:rsidRPr="00B671EE">
        <w:rPr>
          <w:sz w:val="28"/>
          <w:szCs w:val="28"/>
        </w:rPr>
        <w:t>, наименования предлагаемого товара по каждой номенклатурной позиции.</w:t>
      </w:r>
    </w:p>
    <w:p w:rsidR="00E05AB3" w:rsidRPr="00B671EE" w:rsidRDefault="00E05AB3" w:rsidP="00103529">
      <w:pPr>
        <w:pStyle w:val="a4"/>
        <w:numPr>
          <w:ilvl w:val="2"/>
          <w:numId w:val="1"/>
        </w:numPr>
        <w:ind w:left="0" w:firstLine="709"/>
        <w:jc w:val="both"/>
        <w:rPr>
          <w:sz w:val="28"/>
          <w:szCs w:val="28"/>
        </w:rPr>
      </w:pPr>
      <w:r w:rsidRPr="00B671EE">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w:t>
      </w:r>
      <w:r w:rsidRPr="00103529">
        <w:rPr>
          <w:sz w:val="28"/>
          <w:szCs w:val="28"/>
        </w:rPr>
        <w:t xml:space="preserve"> (при наличии)</w:t>
      </w:r>
      <w:r w:rsidRPr="00B671EE">
        <w:rPr>
          <w:sz w:val="28"/>
          <w:szCs w:val="28"/>
        </w:rPr>
        <w:t>, модель</w:t>
      </w:r>
      <w:r w:rsidR="006C5AB9">
        <w:rPr>
          <w:sz w:val="28"/>
          <w:szCs w:val="28"/>
          <w:lang w:val="ru-RU"/>
        </w:rPr>
        <w:t xml:space="preserve"> (при наличии)</w:t>
      </w:r>
      <w:r w:rsidRPr="00B671EE">
        <w:rPr>
          <w:sz w:val="28"/>
          <w:szCs w:val="28"/>
        </w:rPr>
        <w:t>, производителя, конкретные характеристики и их значения, соответствующие требованиям извещения и приложений к нему. В случае непредставления указанной информации товар не будет рассматриваться как эквивалентный.</w:t>
      </w:r>
    </w:p>
    <w:p w:rsidR="00E05AB3" w:rsidRPr="00B671EE" w:rsidRDefault="00E05AB3" w:rsidP="00E05AB3">
      <w:pPr>
        <w:rPr>
          <w:sz w:val="28"/>
          <w:szCs w:val="28"/>
        </w:rPr>
      </w:pPr>
    </w:p>
    <w:p w:rsidR="00E05AB3" w:rsidRPr="00B671EE" w:rsidRDefault="00E05AB3" w:rsidP="00103529">
      <w:pPr>
        <w:pStyle w:val="3"/>
        <w:numPr>
          <w:ilvl w:val="1"/>
          <w:numId w:val="1"/>
        </w:numPr>
        <w:spacing w:before="0" w:after="0"/>
        <w:ind w:hanging="371"/>
        <w:jc w:val="both"/>
        <w:rPr>
          <w:rFonts w:ascii="Times New Roman" w:hAnsi="Times New Roman"/>
          <w:sz w:val="28"/>
          <w:szCs w:val="28"/>
        </w:rPr>
      </w:pPr>
      <w:bookmarkStart w:id="12" w:name="_Ref115447311"/>
      <w:r w:rsidRPr="00B671EE">
        <w:rPr>
          <w:rFonts w:ascii="Times New Roman" w:hAnsi="Times New Roman"/>
          <w:sz w:val="28"/>
          <w:szCs w:val="28"/>
        </w:rPr>
        <w:t>Обеспечение исполнения договора</w:t>
      </w:r>
      <w:bookmarkEnd w:id="12"/>
    </w:p>
    <w:p w:rsidR="00E05AB3" w:rsidRPr="00B671EE" w:rsidRDefault="00E05AB3" w:rsidP="00E05AB3">
      <w:pPr>
        <w:rPr>
          <w:sz w:val="28"/>
          <w:szCs w:val="28"/>
        </w:rPr>
      </w:pPr>
    </w:p>
    <w:p w:rsidR="00E05AB3" w:rsidRPr="00DC459B" w:rsidRDefault="00E05AB3" w:rsidP="00103529">
      <w:pPr>
        <w:pStyle w:val="a4"/>
        <w:numPr>
          <w:ilvl w:val="2"/>
          <w:numId w:val="1"/>
        </w:numPr>
        <w:ind w:left="0" w:firstLine="709"/>
        <w:jc w:val="both"/>
        <w:rPr>
          <w:sz w:val="28"/>
          <w:szCs w:val="28"/>
        </w:rPr>
      </w:pPr>
      <w:r w:rsidRPr="00DC459B">
        <w:rPr>
          <w:sz w:val="28"/>
          <w:szCs w:val="28"/>
        </w:rPr>
        <w:t>Обеспечение исполнения договора предоставляется, если в пункте 1.6 приложения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к извещению  счет, на котором в соответствии с законодательством Российской Федерации учитываются операции со средствами, поступающими заказчику</w:t>
      </w:r>
      <w:r w:rsidR="00AE39C9">
        <w:rPr>
          <w:color w:val="000000"/>
          <w:sz w:val="28"/>
          <w:szCs w:val="28"/>
          <w:lang w:val="ru-RU"/>
        </w:rPr>
        <w:t xml:space="preserve">, </w:t>
      </w:r>
      <w:r w:rsidR="00AE39C9" w:rsidRPr="00DA5DA3">
        <w:rPr>
          <w:sz w:val="28"/>
          <w:szCs w:val="28"/>
        </w:rPr>
        <w:t xml:space="preserve">либо иным способом, предусмотренным гражданским законодательством Российской Федерации, по согласованию с заказчиком. </w:t>
      </w:r>
    </w:p>
    <w:p w:rsidR="00E05AB3" w:rsidRDefault="00E05AB3" w:rsidP="00E05AB3">
      <w:pPr>
        <w:pStyle w:val="a6"/>
        <w:rPr>
          <w:color w:val="000000"/>
          <w:sz w:val="28"/>
          <w:szCs w:val="28"/>
          <w:lang w:val="ru-RU"/>
        </w:rPr>
      </w:pPr>
      <w:r>
        <w:rPr>
          <w:color w:val="000000"/>
          <w:sz w:val="28"/>
          <w:szCs w:val="28"/>
        </w:rPr>
        <w:t>Е</w:t>
      </w:r>
      <w:r>
        <w:rPr>
          <w:sz w:val="28"/>
          <w:szCs w:val="28"/>
        </w:rPr>
        <w:t>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Pr>
          <w:color w:val="000000"/>
          <w:sz w:val="28"/>
          <w:szCs w:val="28"/>
        </w:rPr>
        <w:t xml:space="preserve"> таких лиц.</w:t>
      </w:r>
    </w:p>
    <w:p w:rsidR="009610F5" w:rsidRDefault="00FF0D1B" w:rsidP="00E05AB3">
      <w:pPr>
        <w:pStyle w:val="a6"/>
        <w:rPr>
          <w:sz w:val="28"/>
          <w:szCs w:val="28"/>
          <w:lang w:val="ru-RU"/>
        </w:rPr>
      </w:pPr>
      <w:r>
        <w:rPr>
          <w:sz w:val="28"/>
          <w:szCs w:val="28"/>
          <w:lang w:val="ru-RU"/>
        </w:rPr>
        <w:t>Обеспечение исполнения обязательств по возврату аванса предоставляется</w:t>
      </w:r>
      <w:r w:rsidR="009610F5">
        <w:rPr>
          <w:sz w:val="28"/>
          <w:szCs w:val="28"/>
          <w:lang w:val="ru-RU"/>
        </w:rPr>
        <w:t>,</w:t>
      </w:r>
      <w:r>
        <w:rPr>
          <w:sz w:val="28"/>
          <w:szCs w:val="28"/>
          <w:lang w:val="ru-RU"/>
        </w:rPr>
        <w:t xml:space="preserve"> </w:t>
      </w:r>
      <w:r w:rsidR="009610F5">
        <w:rPr>
          <w:sz w:val="28"/>
          <w:szCs w:val="28"/>
          <w:lang w:val="ru-RU"/>
        </w:rPr>
        <w:t xml:space="preserve">если в пункте 1.6 приложения к извещению </w:t>
      </w:r>
      <w:r w:rsidR="009610F5" w:rsidRPr="00A94D62">
        <w:rPr>
          <w:sz w:val="28"/>
          <w:szCs w:val="28"/>
        </w:rPr>
        <w:t>установлено требование о предоставлении обеспечения исполнения</w:t>
      </w:r>
      <w:r w:rsidR="009610F5">
        <w:rPr>
          <w:sz w:val="28"/>
          <w:szCs w:val="28"/>
          <w:lang w:val="ru-RU"/>
        </w:rPr>
        <w:t xml:space="preserve"> </w:t>
      </w:r>
      <w:r w:rsidR="009610F5" w:rsidRPr="00A94D62">
        <w:rPr>
          <w:sz w:val="28"/>
          <w:szCs w:val="28"/>
          <w:lang w:val="ru-RU"/>
        </w:rPr>
        <w:t>обязательств по возврату аванса</w:t>
      </w:r>
      <w:r>
        <w:rPr>
          <w:sz w:val="28"/>
          <w:szCs w:val="28"/>
          <w:lang w:val="ru-RU"/>
        </w:rPr>
        <w:t xml:space="preserve">. </w:t>
      </w:r>
      <w:r w:rsidRPr="00D23DC6">
        <w:rPr>
          <w:bCs/>
          <w:sz w:val="28"/>
          <w:szCs w:val="28"/>
        </w:rPr>
        <w:t>При выборе способа обеспечения исполнения</w:t>
      </w:r>
      <w:r>
        <w:rPr>
          <w:bCs/>
          <w:sz w:val="28"/>
          <w:szCs w:val="28"/>
          <w:lang w:val="ru-RU"/>
        </w:rPr>
        <w:t xml:space="preserve"> обязательств по возврату аванса</w:t>
      </w:r>
      <w:r w:rsidRPr="004728E6">
        <w:rPr>
          <w:sz w:val="28"/>
          <w:szCs w:val="28"/>
          <w:lang w:val="ru-RU"/>
        </w:rPr>
        <w:t xml:space="preserve"> </w:t>
      </w:r>
      <w:r>
        <w:rPr>
          <w:sz w:val="28"/>
          <w:szCs w:val="28"/>
          <w:lang w:val="ru-RU"/>
        </w:rPr>
        <w:t xml:space="preserve">в форме </w:t>
      </w:r>
      <w:r>
        <w:rPr>
          <w:sz w:val="28"/>
          <w:lang w:val="ru-RU"/>
        </w:rPr>
        <w:t>банковской</w:t>
      </w:r>
      <w:r>
        <w:rPr>
          <w:sz w:val="28"/>
          <w:szCs w:val="28"/>
          <w:lang w:val="ru-RU"/>
        </w:rPr>
        <w:t xml:space="preserve"> гарантии </w:t>
      </w:r>
      <w:r w:rsidRPr="00D23DC6">
        <w:rPr>
          <w:sz w:val="28"/>
          <w:szCs w:val="28"/>
          <w:lang w:val="ru-RU"/>
        </w:rPr>
        <w:t xml:space="preserve">победитель </w:t>
      </w:r>
      <w:r>
        <w:rPr>
          <w:sz w:val="28"/>
          <w:szCs w:val="28"/>
          <w:lang w:val="ru-RU"/>
        </w:rPr>
        <w:t>запроса котировок</w:t>
      </w:r>
      <w:r w:rsidRPr="00D23DC6">
        <w:rPr>
          <w:sz w:val="28"/>
          <w:szCs w:val="28"/>
          <w:lang w:val="ru-RU"/>
        </w:rPr>
        <w:t xml:space="preserve"> (</w:t>
      </w:r>
      <w:r w:rsidRPr="004728E6">
        <w:rPr>
          <w:bCs/>
          <w:sz w:val="28"/>
          <w:szCs w:val="28"/>
        </w:rPr>
        <w:t xml:space="preserve">участник, </w:t>
      </w:r>
      <w:r w:rsidRPr="004728E6">
        <w:rPr>
          <w:sz w:val="28"/>
          <w:szCs w:val="28"/>
        </w:rPr>
        <w:t>заявке которого присвоен второй номер</w:t>
      </w:r>
      <w:r w:rsidRPr="00D23DC6">
        <w:rPr>
          <w:sz w:val="28"/>
          <w:szCs w:val="28"/>
          <w:lang w:val="ru-RU"/>
        </w:rPr>
        <w:t>)</w:t>
      </w:r>
      <w:r w:rsidRPr="00D23DC6">
        <w:rPr>
          <w:sz w:val="28"/>
          <w:szCs w:val="28"/>
        </w:rPr>
        <w:t xml:space="preserve"> должен пред</w:t>
      </w:r>
      <w:r>
        <w:rPr>
          <w:sz w:val="28"/>
          <w:szCs w:val="28"/>
          <w:lang w:val="ru-RU"/>
        </w:rPr>
        <w:t>о</w:t>
      </w:r>
      <w:r w:rsidRPr="00D23DC6">
        <w:rPr>
          <w:sz w:val="28"/>
          <w:szCs w:val="28"/>
        </w:rPr>
        <w:t xml:space="preserve">ставить </w:t>
      </w:r>
      <w:r>
        <w:rPr>
          <w:sz w:val="28"/>
          <w:szCs w:val="28"/>
          <w:lang w:val="ru-RU"/>
        </w:rPr>
        <w:t>банковскую</w:t>
      </w:r>
      <w:r w:rsidRPr="00D23DC6">
        <w:rPr>
          <w:sz w:val="28"/>
          <w:szCs w:val="28"/>
        </w:rPr>
        <w:t xml:space="preserve"> гарантию</w:t>
      </w:r>
      <w:r>
        <w:rPr>
          <w:sz w:val="28"/>
          <w:szCs w:val="28"/>
          <w:lang w:val="ru-RU"/>
        </w:rPr>
        <w:t xml:space="preserve"> (выданную банком)</w:t>
      </w:r>
      <w:r w:rsidRPr="00D23DC6">
        <w:rPr>
          <w:sz w:val="28"/>
          <w:szCs w:val="28"/>
          <w:lang w:val="ru-RU"/>
        </w:rPr>
        <w:t xml:space="preserve"> </w:t>
      </w:r>
      <w:r>
        <w:rPr>
          <w:sz w:val="28"/>
          <w:szCs w:val="28"/>
          <w:lang w:val="ru-RU"/>
        </w:rPr>
        <w:t xml:space="preserve">соответствующую требованиям, установленным </w:t>
      </w:r>
      <w:r w:rsidRPr="004728E6">
        <w:rPr>
          <w:sz w:val="28"/>
          <w:szCs w:val="28"/>
          <w:lang w:val="ru-RU"/>
        </w:rPr>
        <w:t>пункт</w:t>
      </w:r>
      <w:r>
        <w:rPr>
          <w:sz w:val="28"/>
          <w:szCs w:val="28"/>
          <w:lang w:val="ru-RU"/>
        </w:rPr>
        <w:t>ом</w:t>
      </w:r>
      <w:r w:rsidRPr="004728E6">
        <w:rPr>
          <w:sz w:val="28"/>
          <w:szCs w:val="28"/>
          <w:lang w:val="ru-RU"/>
        </w:rPr>
        <w:t xml:space="preserve"> </w:t>
      </w:r>
      <w:r w:rsidR="003A56F9">
        <w:rPr>
          <w:sz w:val="28"/>
          <w:szCs w:val="28"/>
          <w:lang w:val="ru-RU"/>
        </w:rPr>
        <w:fldChar w:fldCharType="begin"/>
      </w:r>
      <w:r w:rsidR="003A56F9">
        <w:rPr>
          <w:sz w:val="28"/>
          <w:szCs w:val="28"/>
          <w:lang w:val="ru-RU"/>
        </w:rPr>
        <w:instrText xml:space="preserve"> REF _Ref115447311 \r \h </w:instrText>
      </w:r>
      <w:r w:rsidR="003A56F9">
        <w:rPr>
          <w:sz w:val="28"/>
          <w:szCs w:val="28"/>
          <w:lang w:val="ru-RU"/>
        </w:rPr>
      </w:r>
      <w:r w:rsidR="003A56F9">
        <w:rPr>
          <w:sz w:val="28"/>
          <w:szCs w:val="28"/>
          <w:lang w:val="ru-RU"/>
        </w:rPr>
        <w:fldChar w:fldCharType="separate"/>
      </w:r>
      <w:r w:rsidR="004D2129">
        <w:rPr>
          <w:sz w:val="28"/>
          <w:szCs w:val="28"/>
          <w:lang w:val="ru-RU"/>
        </w:rPr>
        <w:t>3.18</w:t>
      </w:r>
      <w:r w:rsidR="003A56F9">
        <w:rPr>
          <w:sz w:val="28"/>
          <w:szCs w:val="28"/>
          <w:lang w:val="ru-RU"/>
        </w:rPr>
        <w:fldChar w:fldCharType="end"/>
      </w:r>
      <w:r w:rsidRPr="004728E6">
        <w:rPr>
          <w:sz w:val="28"/>
          <w:szCs w:val="28"/>
          <w:lang w:val="ru-RU"/>
        </w:rPr>
        <w:t xml:space="preserve"> приложения к извещению. </w:t>
      </w:r>
      <w:r w:rsidRPr="004728E6">
        <w:rPr>
          <w:sz w:val="28"/>
          <w:szCs w:val="28"/>
        </w:rPr>
        <w:t xml:space="preserve">Рекомендуемая форма </w:t>
      </w:r>
      <w:r>
        <w:rPr>
          <w:sz w:val="28"/>
          <w:lang w:val="ru-RU"/>
        </w:rPr>
        <w:t>банковской</w:t>
      </w:r>
      <w:r w:rsidRPr="004728E6">
        <w:rPr>
          <w:sz w:val="28"/>
          <w:szCs w:val="28"/>
        </w:rPr>
        <w:t xml:space="preserve"> гарантии</w:t>
      </w:r>
      <w:r w:rsidRPr="004728E6">
        <w:rPr>
          <w:sz w:val="28"/>
          <w:szCs w:val="28"/>
          <w:lang w:val="ru-RU"/>
        </w:rPr>
        <w:t xml:space="preserve"> обеспечения исполнения обязательств по возврату аванса </w:t>
      </w:r>
      <w:r w:rsidRPr="004728E6">
        <w:rPr>
          <w:sz w:val="28"/>
          <w:szCs w:val="28"/>
        </w:rPr>
        <w:t>представлена в приложении №</w:t>
      </w:r>
      <w:r w:rsidRPr="004728E6">
        <w:rPr>
          <w:sz w:val="28"/>
          <w:szCs w:val="28"/>
          <w:lang w:val="ru-RU"/>
        </w:rPr>
        <w:t> </w:t>
      </w:r>
      <w:r w:rsidRPr="004728E6">
        <w:rPr>
          <w:sz w:val="28"/>
          <w:szCs w:val="28"/>
        </w:rPr>
        <w:t>3.</w:t>
      </w:r>
      <w:r w:rsidRPr="004728E6">
        <w:rPr>
          <w:sz w:val="28"/>
          <w:szCs w:val="28"/>
          <w:lang w:val="ru-RU"/>
        </w:rPr>
        <w:t>3 к извещению.</w:t>
      </w:r>
    </w:p>
    <w:p w:rsidR="00FF0D1B" w:rsidRPr="00FF0D1B" w:rsidRDefault="009610F5" w:rsidP="00E05AB3">
      <w:pPr>
        <w:pStyle w:val="a6"/>
        <w:rPr>
          <w:sz w:val="28"/>
          <w:szCs w:val="28"/>
          <w:lang w:val="ru-RU"/>
        </w:rPr>
      </w:pPr>
      <w:r w:rsidRPr="00B671EE">
        <w:rPr>
          <w:sz w:val="28"/>
          <w:szCs w:val="28"/>
        </w:rPr>
        <w:t>Предоставление обеспечения иным способом не допускается.</w:t>
      </w:r>
      <w:r w:rsidR="00FF0D1B">
        <w:rPr>
          <w:sz w:val="28"/>
          <w:szCs w:val="28"/>
          <w:lang w:val="ru-RU"/>
        </w:rPr>
        <w:t xml:space="preserve"> </w:t>
      </w:r>
    </w:p>
    <w:p w:rsidR="00E05AB3" w:rsidRPr="00B671EE" w:rsidRDefault="00E05AB3" w:rsidP="00103529">
      <w:pPr>
        <w:pStyle w:val="a4"/>
        <w:numPr>
          <w:ilvl w:val="2"/>
          <w:numId w:val="1"/>
        </w:numPr>
        <w:ind w:left="0" w:firstLine="709"/>
        <w:jc w:val="both"/>
        <w:rPr>
          <w:sz w:val="28"/>
          <w:szCs w:val="28"/>
        </w:rPr>
      </w:pPr>
      <w:r w:rsidRPr="00B671EE">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w:t>
      </w:r>
      <w:r w:rsidR="0044079D">
        <w:rPr>
          <w:sz w:val="28"/>
          <w:szCs w:val="28"/>
          <w:lang w:val="ru-RU"/>
        </w:rPr>
        <w:t xml:space="preserve"> </w:t>
      </w:r>
      <w:r w:rsidR="0044079D">
        <w:rPr>
          <w:sz w:val="28"/>
          <w:szCs w:val="28"/>
          <w:lang w:val="ru-RU"/>
        </w:rPr>
        <w:lastRenderedPageBreak/>
        <w:t>к извещению</w:t>
      </w:r>
      <w:r w:rsidRPr="00B671EE">
        <w:rPr>
          <w:sz w:val="28"/>
          <w:szCs w:val="28"/>
        </w:rPr>
        <w:t xml:space="preserve"> размер, обеспечение исполнения договора предоставляется в соответствующем размере.</w:t>
      </w:r>
    </w:p>
    <w:p w:rsidR="00E05AB3" w:rsidRPr="00B671EE" w:rsidRDefault="00E05AB3" w:rsidP="00103529">
      <w:pPr>
        <w:pStyle w:val="a4"/>
        <w:numPr>
          <w:ilvl w:val="2"/>
          <w:numId w:val="1"/>
        </w:numPr>
        <w:ind w:left="0" w:firstLine="709"/>
        <w:jc w:val="both"/>
        <w:rPr>
          <w:sz w:val="28"/>
          <w:szCs w:val="28"/>
        </w:rPr>
      </w:pPr>
      <w:r w:rsidRPr="00B671EE">
        <w:rPr>
          <w:sz w:val="28"/>
          <w:szCs w:val="28"/>
        </w:rPr>
        <w:t>Договор может быть заключен только после предоставления победителем или участником</w:t>
      </w:r>
      <w:r w:rsidR="005E3AC2" w:rsidRPr="00103529">
        <w:rPr>
          <w:sz w:val="28"/>
          <w:szCs w:val="28"/>
        </w:rPr>
        <w:t xml:space="preserve">, </w:t>
      </w:r>
      <w:r w:rsidRPr="00B671EE">
        <w:rPr>
          <w:sz w:val="28"/>
          <w:szCs w:val="28"/>
        </w:rPr>
        <w:t>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w:t>
      </w:r>
      <w:r w:rsidR="005E3AC2" w:rsidRPr="00103529">
        <w:rPr>
          <w:sz w:val="28"/>
          <w:szCs w:val="28"/>
        </w:rPr>
        <w:t xml:space="preserve"> </w:t>
      </w:r>
      <w:r w:rsidRPr="00B671EE">
        <w:rPr>
          <w:sz w:val="28"/>
          <w:szCs w:val="28"/>
        </w:rPr>
        <w:t xml:space="preserve">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w:t>
      </w:r>
      <w:r w:rsidR="00FF0D1B">
        <w:rPr>
          <w:sz w:val="28"/>
          <w:szCs w:val="28"/>
          <w:lang w:val="ru-RU"/>
        </w:rPr>
        <w:t xml:space="preserve">в порядке и сроки, предусмотренные пунктом </w:t>
      </w:r>
      <w:r w:rsidR="00EC1650">
        <w:rPr>
          <w:sz w:val="28"/>
          <w:szCs w:val="28"/>
          <w:lang w:val="ru-RU"/>
        </w:rPr>
        <w:fldChar w:fldCharType="begin"/>
      </w:r>
      <w:r w:rsidR="00EC1650">
        <w:rPr>
          <w:sz w:val="28"/>
          <w:szCs w:val="28"/>
          <w:lang w:val="ru-RU"/>
        </w:rPr>
        <w:instrText xml:space="preserve"> REF _Ref108786498 \r \h </w:instrText>
      </w:r>
      <w:r w:rsidR="00EC1650">
        <w:rPr>
          <w:sz w:val="28"/>
          <w:szCs w:val="28"/>
          <w:lang w:val="ru-RU"/>
        </w:rPr>
      </w:r>
      <w:r w:rsidR="00EC1650">
        <w:rPr>
          <w:sz w:val="28"/>
          <w:szCs w:val="28"/>
          <w:lang w:val="ru-RU"/>
        </w:rPr>
        <w:fldChar w:fldCharType="separate"/>
      </w:r>
      <w:r w:rsidR="004D2129">
        <w:rPr>
          <w:sz w:val="28"/>
          <w:szCs w:val="28"/>
          <w:lang w:val="ru-RU"/>
        </w:rPr>
        <w:t>3.20.6</w:t>
      </w:r>
      <w:r w:rsidR="00EC1650">
        <w:rPr>
          <w:sz w:val="28"/>
          <w:szCs w:val="28"/>
          <w:lang w:val="ru-RU"/>
        </w:rPr>
        <w:fldChar w:fldCharType="end"/>
      </w:r>
      <w:r w:rsidR="00FF0D1B" w:rsidRPr="00073141">
        <w:rPr>
          <w:sz w:val="28"/>
          <w:szCs w:val="28"/>
          <w:lang w:val="ru-RU"/>
        </w:rPr>
        <w:t xml:space="preserve"> </w:t>
      </w:r>
      <w:r w:rsidR="00FF0D1B">
        <w:rPr>
          <w:sz w:val="28"/>
          <w:szCs w:val="28"/>
          <w:lang w:val="ru-RU"/>
        </w:rPr>
        <w:t xml:space="preserve">приложения к извещению о проведении запроса котировок, </w:t>
      </w:r>
      <w:r w:rsidRPr="00B671EE">
        <w:rPr>
          <w:sz w:val="28"/>
          <w:szCs w:val="28"/>
        </w:rPr>
        <w:t xml:space="preserve">обеспечения исполнения договора. </w:t>
      </w:r>
    </w:p>
    <w:p w:rsidR="00E05AB3" w:rsidRPr="00B671EE" w:rsidRDefault="00E05AB3" w:rsidP="00103529">
      <w:pPr>
        <w:pStyle w:val="a4"/>
        <w:numPr>
          <w:ilvl w:val="2"/>
          <w:numId w:val="1"/>
        </w:numPr>
        <w:ind w:left="0" w:firstLine="709"/>
        <w:jc w:val="both"/>
        <w:rPr>
          <w:sz w:val="28"/>
          <w:szCs w:val="28"/>
        </w:rPr>
      </w:pPr>
      <w:r w:rsidRPr="00B671EE">
        <w:rPr>
          <w:sz w:val="28"/>
          <w:szCs w:val="28"/>
        </w:rPr>
        <w:t>Если в установленные сроки не представлено обеспечение исполнения договора, победитель или участник,</w:t>
      </w:r>
      <w:r w:rsidR="005E3AC2" w:rsidRPr="00103529">
        <w:rPr>
          <w:sz w:val="28"/>
          <w:szCs w:val="28"/>
        </w:rPr>
        <w:t xml:space="preserve"> </w:t>
      </w:r>
      <w:r w:rsidRPr="00B671EE">
        <w:rPr>
          <w:sz w:val="28"/>
          <w:szCs w:val="28"/>
        </w:rPr>
        <w:t>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E05AB3" w:rsidRPr="00B671EE" w:rsidRDefault="00E05AB3" w:rsidP="00103529">
      <w:pPr>
        <w:pStyle w:val="a4"/>
        <w:numPr>
          <w:ilvl w:val="2"/>
          <w:numId w:val="1"/>
        </w:numPr>
        <w:ind w:left="0" w:firstLine="709"/>
        <w:jc w:val="both"/>
        <w:rPr>
          <w:sz w:val="28"/>
          <w:szCs w:val="28"/>
        </w:rPr>
      </w:pPr>
      <w:r w:rsidRPr="000816A0">
        <w:rPr>
          <w:sz w:val="28"/>
          <w:szCs w:val="28"/>
        </w:rPr>
        <w:t xml:space="preserve"> При выборе способа обеспечения исполнения договора в форме перечисления денежных средств победитель </w:t>
      </w:r>
      <w:r w:rsidRPr="0031369F">
        <w:rPr>
          <w:sz w:val="28"/>
          <w:szCs w:val="28"/>
        </w:rPr>
        <w:t>(участник,</w:t>
      </w:r>
      <w:r w:rsidR="005E3AC2" w:rsidRPr="00103529">
        <w:rPr>
          <w:sz w:val="28"/>
          <w:szCs w:val="28"/>
        </w:rPr>
        <w:t xml:space="preserve"> </w:t>
      </w:r>
      <w:r w:rsidRPr="00B671EE">
        <w:rPr>
          <w:sz w:val="28"/>
          <w:szCs w:val="28"/>
        </w:rPr>
        <w:t>заявке которого присвоен второй номер или</w:t>
      </w:r>
      <w:r w:rsidRPr="000816A0">
        <w:rPr>
          <w:sz w:val="28"/>
          <w:szCs w:val="28"/>
        </w:rPr>
        <w:t xml:space="preserve"> единственный участник, допущенный к участию в запросе котировок</w:t>
      </w:r>
      <w:r w:rsidRPr="0031369F">
        <w:rPr>
          <w:sz w:val="28"/>
          <w:szCs w:val="28"/>
        </w:rPr>
        <w:t xml:space="preserve">) перечисляет по реквизитам, указанным в пункте </w:t>
      </w:r>
      <w:r w:rsidRPr="00B671EE">
        <w:rPr>
          <w:sz w:val="28"/>
          <w:szCs w:val="28"/>
        </w:rPr>
        <w:t>1.6 приложения к извещению</w:t>
      </w:r>
      <w:r w:rsidRPr="000816A0">
        <w:rPr>
          <w:sz w:val="28"/>
          <w:szCs w:val="28"/>
        </w:rPr>
        <w:t>, денежные средства</w:t>
      </w:r>
      <w:r w:rsidRPr="0031369F">
        <w:rPr>
          <w:sz w:val="28"/>
          <w:szCs w:val="28"/>
        </w:rPr>
        <w:t xml:space="preserve"> </w:t>
      </w:r>
      <w:r w:rsidRPr="00103529">
        <w:rPr>
          <w:sz w:val="28"/>
          <w:szCs w:val="28"/>
        </w:rPr>
        <w:t>в размере, установленном приложением к извещению</w:t>
      </w:r>
      <w:r w:rsidRPr="000816A0">
        <w:rPr>
          <w:sz w:val="28"/>
          <w:szCs w:val="28"/>
        </w:rPr>
        <w:t xml:space="preserve">. </w:t>
      </w:r>
    </w:p>
    <w:p w:rsidR="00E05AB3" w:rsidRPr="00B671EE" w:rsidRDefault="00E05AB3" w:rsidP="00103529">
      <w:pPr>
        <w:pStyle w:val="a4"/>
        <w:numPr>
          <w:ilvl w:val="2"/>
          <w:numId w:val="1"/>
        </w:numPr>
        <w:ind w:left="0" w:firstLine="709"/>
        <w:jc w:val="both"/>
        <w:rPr>
          <w:sz w:val="28"/>
          <w:szCs w:val="28"/>
        </w:rPr>
      </w:pPr>
      <w:r w:rsidRPr="000816A0">
        <w:rPr>
          <w:sz w:val="28"/>
          <w:szCs w:val="28"/>
        </w:rPr>
        <w:t xml:space="preserve">Факт внесения участником запроса котировок денежных средств в качестве обеспечения исполнения договора </w:t>
      </w:r>
      <w:r w:rsidRPr="00B671EE">
        <w:rPr>
          <w:sz w:val="28"/>
          <w:szCs w:val="28"/>
        </w:rPr>
        <w:t>должен быть</w:t>
      </w:r>
      <w:r w:rsidRPr="000816A0">
        <w:rPr>
          <w:sz w:val="28"/>
          <w:szCs w:val="28"/>
        </w:rPr>
        <w:t xml:space="preserve"> подтвержден </w:t>
      </w:r>
      <w:r w:rsidRPr="00B671EE">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E05AB3" w:rsidRPr="00B671EE" w:rsidRDefault="00E05AB3" w:rsidP="00103529">
      <w:pPr>
        <w:pStyle w:val="a4"/>
        <w:numPr>
          <w:ilvl w:val="2"/>
          <w:numId w:val="1"/>
        </w:numPr>
        <w:ind w:left="0" w:firstLine="709"/>
        <w:jc w:val="both"/>
        <w:rPr>
          <w:sz w:val="28"/>
          <w:szCs w:val="28"/>
        </w:rPr>
      </w:pPr>
      <w:r w:rsidRPr="00103529">
        <w:rPr>
          <w:sz w:val="28"/>
          <w:szCs w:val="28"/>
        </w:rPr>
        <w:t>В случае если победителем (участником,</w:t>
      </w:r>
      <w:r w:rsidR="005E3AC2" w:rsidRPr="00103529">
        <w:rPr>
          <w:sz w:val="28"/>
          <w:szCs w:val="28"/>
        </w:rPr>
        <w:t xml:space="preserve"> </w:t>
      </w:r>
      <w:r w:rsidRPr="00B671EE">
        <w:rPr>
          <w:sz w:val="28"/>
          <w:szCs w:val="28"/>
        </w:rPr>
        <w:t>заявке которого присвоен второй номер</w:t>
      </w:r>
      <w:r w:rsidR="005E3AC2" w:rsidRPr="00103529">
        <w:rPr>
          <w:sz w:val="28"/>
          <w:szCs w:val="28"/>
        </w:rPr>
        <w:t>,</w:t>
      </w:r>
      <w:r w:rsidRPr="00B671EE">
        <w:rPr>
          <w:sz w:val="28"/>
          <w:szCs w:val="28"/>
        </w:rPr>
        <w:t xml:space="preserve"> единственным участником, допущенным к участию в запросе котировок (в случае если принято решение о заключении договора с таким участником))</w:t>
      </w:r>
      <w:r w:rsidRPr="00103529">
        <w:rPr>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w:t>
      </w:r>
      <w:r w:rsidR="005E3AC2" w:rsidRPr="00103529">
        <w:rPr>
          <w:sz w:val="28"/>
          <w:szCs w:val="28"/>
        </w:rPr>
        <w:t xml:space="preserve"> </w:t>
      </w:r>
      <w:r w:rsidRPr="00B671EE">
        <w:rPr>
          <w:sz w:val="28"/>
          <w:szCs w:val="28"/>
        </w:rPr>
        <w:t>заявке которого присвоен второй номер</w:t>
      </w:r>
      <w:r w:rsidR="005E3AC2" w:rsidRPr="00103529">
        <w:rPr>
          <w:sz w:val="28"/>
          <w:szCs w:val="28"/>
        </w:rPr>
        <w:t>,</w:t>
      </w:r>
      <w:r w:rsidRPr="00B671EE">
        <w:rPr>
          <w:sz w:val="28"/>
          <w:szCs w:val="28"/>
        </w:rPr>
        <w:t xml:space="preserve"> единственный участник, допущенный к участию в запросе котировок) </w:t>
      </w:r>
      <w:r w:rsidRPr="00103529">
        <w:rPr>
          <w:sz w:val="28"/>
          <w:szCs w:val="28"/>
        </w:rPr>
        <w:t xml:space="preserve">должен представить подписанный со своей стороны договор, денежные средства не поступили на счет, который указан заказчиком в </w:t>
      </w:r>
      <w:r w:rsidRPr="00B671EE">
        <w:rPr>
          <w:sz w:val="28"/>
          <w:szCs w:val="28"/>
        </w:rPr>
        <w:t>пункте 1.6 приложения к извещению</w:t>
      </w:r>
      <w:r w:rsidRPr="00103529">
        <w:rPr>
          <w:sz w:val="28"/>
          <w:szCs w:val="28"/>
        </w:rPr>
        <w:t xml:space="preserve">, победитель (участник, </w:t>
      </w:r>
      <w:r w:rsidRPr="00B671EE">
        <w:rPr>
          <w:sz w:val="28"/>
          <w:szCs w:val="28"/>
        </w:rPr>
        <w:t>заявке которого присвоен второй номер</w:t>
      </w:r>
      <w:r w:rsidR="005E3AC2" w:rsidRPr="00103529">
        <w:rPr>
          <w:sz w:val="28"/>
          <w:szCs w:val="28"/>
        </w:rPr>
        <w:t>,</w:t>
      </w:r>
      <w:r w:rsidRPr="00B671EE">
        <w:rPr>
          <w:sz w:val="28"/>
          <w:szCs w:val="28"/>
        </w:rPr>
        <w:t xml:space="preserve"> единственный участник, допущенный к участию в запросе котировок) </w:t>
      </w:r>
      <w:r w:rsidRPr="00103529">
        <w:rPr>
          <w:sz w:val="28"/>
          <w:szCs w:val="28"/>
        </w:rPr>
        <w:t>признается уклонившимся от заключения договора.</w:t>
      </w:r>
    </w:p>
    <w:p w:rsidR="00E05AB3" w:rsidRPr="00B671EE" w:rsidRDefault="00E05AB3" w:rsidP="00103529">
      <w:pPr>
        <w:pStyle w:val="a4"/>
        <w:numPr>
          <w:ilvl w:val="2"/>
          <w:numId w:val="1"/>
        </w:numPr>
        <w:ind w:left="0" w:firstLine="709"/>
        <w:jc w:val="both"/>
        <w:rPr>
          <w:sz w:val="28"/>
          <w:szCs w:val="28"/>
        </w:rPr>
      </w:pPr>
      <w:r w:rsidRPr="00B671EE">
        <w:rPr>
          <w:sz w:val="28"/>
          <w:szCs w:val="28"/>
        </w:rPr>
        <w:t xml:space="preserve"> </w:t>
      </w:r>
      <w:bookmarkStart w:id="13" w:name="_Ref108786425"/>
      <w:r w:rsidRPr="00B671EE">
        <w:rPr>
          <w:sz w:val="28"/>
          <w:szCs w:val="28"/>
        </w:rPr>
        <w:t xml:space="preserve">При выборе способа обеспечения исполнения договора в форме банковской гарантии участник должен представить банковскую </w:t>
      </w:r>
      <w:r w:rsidRPr="00B671EE">
        <w:rPr>
          <w:sz w:val="28"/>
          <w:szCs w:val="28"/>
        </w:rPr>
        <w:lastRenderedPageBreak/>
        <w:t xml:space="preserve">гарантию, выданную одним из банков, указанных в перечне банков, представленном на сайте ОАО «РЖД» </w:t>
      </w:r>
      <w:r w:rsidR="00CD4A46" w:rsidRPr="0057712A">
        <w:rPr>
          <w:sz w:val="28"/>
          <w:szCs w:val="28"/>
        </w:rPr>
        <w:t>https://company.rzd.ru/</w:t>
      </w:r>
      <w:r w:rsidR="00CD4A46">
        <w:rPr>
          <w:sz w:val="28"/>
          <w:szCs w:val="28"/>
          <w:lang w:eastAsia="ru-RU"/>
        </w:rPr>
        <w:t xml:space="preserve"> </w:t>
      </w:r>
      <w:r w:rsidR="00CD4A46">
        <w:rPr>
          <w:sz w:val="28"/>
          <w:szCs w:val="28"/>
          <w:lang w:val="ru-RU" w:eastAsia="ru-RU"/>
        </w:rPr>
        <w:t xml:space="preserve">в </w:t>
      </w:r>
      <w:r w:rsidR="00CD4A46" w:rsidRPr="00C67410">
        <w:rPr>
          <w:sz w:val="28"/>
          <w:szCs w:val="28"/>
          <w:lang w:eastAsia="ru-RU"/>
        </w:rPr>
        <w:t>раздел</w:t>
      </w:r>
      <w:r w:rsidR="00CD4A46">
        <w:rPr>
          <w:sz w:val="28"/>
          <w:szCs w:val="28"/>
          <w:lang w:val="ru-RU" w:eastAsia="ru-RU"/>
        </w:rPr>
        <w:t>е</w:t>
      </w:r>
      <w:r w:rsidR="00CD4A46" w:rsidRPr="00C67410">
        <w:rPr>
          <w:sz w:val="28"/>
          <w:szCs w:val="28"/>
          <w:lang w:eastAsia="ru-RU"/>
        </w:rPr>
        <w:t xml:space="preserve"> «Закупки и торги»</w:t>
      </w:r>
      <w:r w:rsidR="00CD4A46">
        <w:rPr>
          <w:sz w:val="28"/>
          <w:szCs w:val="28"/>
          <w:lang w:val="ru-RU" w:eastAsia="ru-RU"/>
        </w:rPr>
        <w:t xml:space="preserve"> </w:t>
      </w:r>
      <w:r w:rsidRPr="00B671EE">
        <w:rPr>
          <w:sz w:val="28"/>
          <w:szCs w:val="28"/>
        </w:rPr>
        <w:t xml:space="preserve">(подраздел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w:t>
      </w:r>
      <w:r w:rsidR="00EC1650">
        <w:rPr>
          <w:sz w:val="28"/>
          <w:szCs w:val="28"/>
        </w:rPr>
        <w:fldChar w:fldCharType="begin"/>
      </w:r>
      <w:r w:rsidR="00EC1650">
        <w:rPr>
          <w:sz w:val="28"/>
          <w:szCs w:val="28"/>
        </w:rPr>
        <w:instrText xml:space="preserve"> REF _Ref108786535 \r \h </w:instrText>
      </w:r>
      <w:r w:rsidR="00EC1650">
        <w:rPr>
          <w:sz w:val="28"/>
          <w:szCs w:val="28"/>
        </w:rPr>
      </w:r>
      <w:r w:rsidR="00EC1650">
        <w:rPr>
          <w:sz w:val="28"/>
          <w:szCs w:val="28"/>
        </w:rPr>
        <w:fldChar w:fldCharType="separate"/>
      </w:r>
      <w:r w:rsidR="004D2129">
        <w:rPr>
          <w:sz w:val="28"/>
          <w:szCs w:val="28"/>
        </w:rPr>
        <w:t>3.18.10</w:t>
      </w:r>
      <w:r w:rsidR="00EC1650">
        <w:rPr>
          <w:sz w:val="28"/>
          <w:szCs w:val="28"/>
        </w:rPr>
        <w:fldChar w:fldCharType="end"/>
      </w:r>
      <w:r w:rsidRPr="00B671EE">
        <w:rPr>
          <w:sz w:val="28"/>
          <w:szCs w:val="28"/>
        </w:rPr>
        <w:t xml:space="preserve"> приложения</w:t>
      </w:r>
      <w:r w:rsidR="00FD1528">
        <w:rPr>
          <w:sz w:val="28"/>
          <w:szCs w:val="28"/>
          <w:lang w:val="ru-RU"/>
        </w:rPr>
        <w:t xml:space="preserve"> к извещению</w:t>
      </w:r>
      <w:r w:rsidRPr="00B671EE">
        <w:rPr>
          <w:sz w:val="28"/>
          <w:szCs w:val="28"/>
        </w:rPr>
        <w:t>.</w:t>
      </w:r>
      <w:bookmarkEnd w:id="13"/>
    </w:p>
    <w:p w:rsidR="00E05AB3" w:rsidRPr="00103529" w:rsidRDefault="00E05AB3" w:rsidP="00103529">
      <w:pPr>
        <w:pStyle w:val="a4"/>
        <w:numPr>
          <w:ilvl w:val="2"/>
          <w:numId w:val="1"/>
        </w:numPr>
        <w:ind w:left="0" w:firstLine="709"/>
        <w:jc w:val="both"/>
        <w:rPr>
          <w:sz w:val="28"/>
          <w:szCs w:val="28"/>
        </w:rPr>
      </w:pPr>
      <w:r w:rsidRPr="00103529">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приложением</w:t>
      </w:r>
      <w:r w:rsidR="00FD1528">
        <w:rPr>
          <w:sz w:val="28"/>
          <w:szCs w:val="28"/>
          <w:lang w:val="ru-RU"/>
        </w:rPr>
        <w:t xml:space="preserve"> к извещению</w:t>
      </w:r>
      <w:r w:rsidRPr="00103529">
        <w:rPr>
          <w:sz w:val="28"/>
          <w:szCs w:val="28"/>
        </w:rPr>
        <w:t>. Рекомендуемая форма банковской гарантии представлена в приложении № 3.2 к извещению.</w:t>
      </w:r>
    </w:p>
    <w:p w:rsidR="00E05AB3" w:rsidRPr="00103529" w:rsidRDefault="00E05AB3" w:rsidP="00103529">
      <w:pPr>
        <w:pStyle w:val="a4"/>
        <w:numPr>
          <w:ilvl w:val="2"/>
          <w:numId w:val="1"/>
        </w:numPr>
        <w:ind w:left="0" w:firstLine="709"/>
        <w:jc w:val="both"/>
        <w:rPr>
          <w:sz w:val="28"/>
          <w:szCs w:val="28"/>
        </w:rPr>
      </w:pPr>
      <w:bookmarkStart w:id="14" w:name="_Ref108786535"/>
      <w:r w:rsidRPr="00103529">
        <w:rPr>
          <w:sz w:val="28"/>
          <w:szCs w:val="28"/>
        </w:rPr>
        <w:t>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bookmarkEnd w:id="14"/>
    </w:p>
    <w:p w:rsidR="00E05AB3" w:rsidRPr="00B671EE" w:rsidRDefault="00E05AB3" w:rsidP="00103529">
      <w:pPr>
        <w:pStyle w:val="a4"/>
        <w:numPr>
          <w:ilvl w:val="2"/>
          <w:numId w:val="1"/>
        </w:numPr>
        <w:ind w:left="0" w:firstLine="709"/>
        <w:jc w:val="both"/>
        <w:rPr>
          <w:sz w:val="28"/>
          <w:szCs w:val="28"/>
        </w:rPr>
      </w:pPr>
      <w:r w:rsidRPr="000816A0">
        <w:rPr>
          <w:sz w:val="28"/>
          <w:szCs w:val="28"/>
        </w:rPr>
        <w:t>В случае, если банковская гарантия соответствует требованиям приложения к извещению и/или предложенный банк соответствует требованиям заказчика к кред</w:t>
      </w:r>
      <w:r w:rsidRPr="0052740A">
        <w:rPr>
          <w:sz w:val="28"/>
          <w:szCs w:val="28"/>
        </w:rPr>
        <w:t>итным качествам и платежеспособности банков,</w:t>
      </w:r>
      <w:r w:rsidRPr="00103529" w:rsidDel="009901A4">
        <w:rPr>
          <w:sz w:val="28"/>
          <w:szCs w:val="28"/>
        </w:rPr>
        <w:t xml:space="preserve"> </w:t>
      </w:r>
      <w:r w:rsidRPr="000816A0">
        <w:rPr>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w:t>
      </w:r>
      <w:r w:rsidRPr="0052740A">
        <w:rPr>
          <w:sz w:val="28"/>
          <w:szCs w:val="28"/>
        </w:rPr>
        <w:t>овор. Договор заключается при условии предоставления банковской гарантии, соответствующей требованиям приложения</w:t>
      </w:r>
      <w:r w:rsidR="00FD1528">
        <w:rPr>
          <w:sz w:val="28"/>
          <w:szCs w:val="28"/>
          <w:lang w:val="ru-RU"/>
        </w:rPr>
        <w:t xml:space="preserve"> к извещению</w:t>
      </w:r>
      <w:r w:rsidRPr="0052740A">
        <w:rPr>
          <w:sz w:val="28"/>
          <w:szCs w:val="28"/>
        </w:rPr>
        <w:t>.</w:t>
      </w:r>
      <w:r w:rsidRPr="00B671EE">
        <w:rPr>
          <w:sz w:val="28"/>
          <w:szCs w:val="28"/>
        </w:rPr>
        <w:t xml:space="preserve"> В случае непредставления банковской гарантии в соответствии с требованиями  приложения к извещению в срок, установленный для заключения договора, участник закупки признается уклонившимся от заключения договора.</w:t>
      </w:r>
    </w:p>
    <w:p w:rsidR="00E05AB3" w:rsidRPr="00B671EE" w:rsidRDefault="00E05AB3" w:rsidP="00103529">
      <w:pPr>
        <w:pStyle w:val="a4"/>
        <w:numPr>
          <w:ilvl w:val="2"/>
          <w:numId w:val="1"/>
        </w:numPr>
        <w:ind w:left="0" w:firstLine="709"/>
        <w:jc w:val="both"/>
        <w:rPr>
          <w:sz w:val="28"/>
          <w:szCs w:val="28"/>
        </w:rPr>
      </w:pPr>
      <w:r w:rsidRPr="00B671EE">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E05AB3" w:rsidRPr="00B671EE" w:rsidRDefault="00E05AB3" w:rsidP="00E05AB3">
      <w:pPr>
        <w:pStyle w:val="a6"/>
        <w:rPr>
          <w:sz w:val="28"/>
          <w:szCs w:val="28"/>
        </w:rPr>
      </w:pPr>
      <w:r w:rsidRPr="00B671EE">
        <w:rPr>
          <w:sz w:val="28"/>
          <w:szCs w:val="28"/>
        </w:rPr>
        <w:t>В банковской гарантии должны быть указаны:</w:t>
      </w:r>
    </w:p>
    <w:p w:rsidR="00E05AB3" w:rsidRPr="00B671EE" w:rsidRDefault="00E05AB3" w:rsidP="00E05AB3">
      <w:pPr>
        <w:pStyle w:val="a6"/>
        <w:numPr>
          <w:ilvl w:val="0"/>
          <w:numId w:val="12"/>
        </w:numPr>
        <w:suppressAutoHyphens/>
        <w:ind w:left="0" w:firstLine="709"/>
        <w:rPr>
          <w:sz w:val="28"/>
          <w:szCs w:val="28"/>
        </w:rPr>
      </w:pPr>
      <w:r w:rsidRPr="00B671EE">
        <w:rPr>
          <w:sz w:val="28"/>
          <w:szCs w:val="28"/>
        </w:rPr>
        <w:t>дата выдачи;</w:t>
      </w:r>
    </w:p>
    <w:p w:rsidR="00E05AB3" w:rsidRPr="00B671EE" w:rsidRDefault="00E05AB3" w:rsidP="00E05AB3">
      <w:pPr>
        <w:pStyle w:val="a6"/>
        <w:numPr>
          <w:ilvl w:val="0"/>
          <w:numId w:val="12"/>
        </w:numPr>
        <w:suppressAutoHyphens/>
        <w:ind w:left="0" w:firstLine="709"/>
        <w:rPr>
          <w:sz w:val="28"/>
          <w:szCs w:val="28"/>
        </w:rPr>
      </w:pPr>
      <w:r w:rsidRPr="00B671EE">
        <w:rPr>
          <w:sz w:val="28"/>
          <w:szCs w:val="28"/>
        </w:rPr>
        <w:t>принципал;</w:t>
      </w:r>
    </w:p>
    <w:p w:rsidR="00E05AB3" w:rsidRPr="00B671EE" w:rsidRDefault="00E05AB3" w:rsidP="00E05AB3">
      <w:pPr>
        <w:pStyle w:val="a6"/>
        <w:numPr>
          <w:ilvl w:val="0"/>
          <w:numId w:val="12"/>
        </w:numPr>
        <w:suppressAutoHyphens/>
        <w:ind w:left="0" w:firstLine="709"/>
        <w:rPr>
          <w:sz w:val="28"/>
          <w:szCs w:val="28"/>
        </w:rPr>
      </w:pPr>
      <w:r w:rsidRPr="00B671EE">
        <w:rPr>
          <w:sz w:val="28"/>
          <w:szCs w:val="28"/>
        </w:rPr>
        <w:t>бенефициар (заказчик);</w:t>
      </w:r>
    </w:p>
    <w:p w:rsidR="00E05AB3" w:rsidRPr="00B671EE" w:rsidRDefault="00E05AB3" w:rsidP="00E05AB3">
      <w:pPr>
        <w:pStyle w:val="a6"/>
        <w:numPr>
          <w:ilvl w:val="0"/>
          <w:numId w:val="12"/>
        </w:numPr>
        <w:suppressAutoHyphens/>
        <w:ind w:left="0" w:firstLine="709"/>
        <w:rPr>
          <w:sz w:val="28"/>
          <w:szCs w:val="28"/>
        </w:rPr>
      </w:pPr>
      <w:r w:rsidRPr="00B671EE">
        <w:rPr>
          <w:sz w:val="28"/>
          <w:szCs w:val="28"/>
        </w:rPr>
        <w:t>гарант;</w:t>
      </w:r>
    </w:p>
    <w:p w:rsidR="00E05AB3" w:rsidRPr="00B671EE" w:rsidRDefault="00E05AB3" w:rsidP="00E05AB3">
      <w:pPr>
        <w:pStyle w:val="a6"/>
        <w:numPr>
          <w:ilvl w:val="0"/>
          <w:numId w:val="12"/>
        </w:numPr>
        <w:suppressAutoHyphens/>
        <w:ind w:left="0" w:firstLine="709"/>
        <w:rPr>
          <w:sz w:val="28"/>
          <w:szCs w:val="28"/>
        </w:rPr>
      </w:pPr>
      <w:r w:rsidRPr="00B671EE">
        <w:rPr>
          <w:sz w:val="28"/>
          <w:szCs w:val="28"/>
        </w:rPr>
        <w:t>способ закупки, номер и ее наименование;</w:t>
      </w:r>
    </w:p>
    <w:p w:rsidR="00E05AB3" w:rsidRPr="00B671EE" w:rsidRDefault="00E05AB3" w:rsidP="00E05AB3">
      <w:pPr>
        <w:pStyle w:val="a6"/>
        <w:numPr>
          <w:ilvl w:val="0"/>
          <w:numId w:val="12"/>
        </w:numPr>
        <w:suppressAutoHyphens/>
        <w:rPr>
          <w:sz w:val="28"/>
          <w:szCs w:val="28"/>
        </w:rPr>
      </w:pPr>
      <w:r w:rsidRPr="00B671EE">
        <w:rPr>
          <w:sz w:val="28"/>
          <w:szCs w:val="28"/>
        </w:rPr>
        <w:t>денежная сумма, подлежащая выплате;</w:t>
      </w:r>
    </w:p>
    <w:p w:rsidR="00E05AB3" w:rsidRPr="00B671EE" w:rsidRDefault="00E05AB3" w:rsidP="00E05AB3">
      <w:pPr>
        <w:pStyle w:val="a6"/>
        <w:numPr>
          <w:ilvl w:val="0"/>
          <w:numId w:val="12"/>
        </w:numPr>
        <w:suppressAutoHyphens/>
        <w:rPr>
          <w:sz w:val="28"/>
          <w:szCs w:val="28"/>
        </w:rPr>
      </w:pPr>
      <w:r w:rsidRPr="00B671EE">
        <w:rPr>
          <w:sz w:val="28"/>
          <w:szCs w:val="28"/>
        </w:rPr>
        <w:lastRenderedPageBreak/>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E05AB3" w:rsidRPr="00B671EE" w:rsidRDefault="00E05AB3" w:rsidP="00E05AB3">
      <w:pPr>
        <w:pStyle w:val="a6"/>
        <w:numPr>
          <w:ilvl w:val="0"/>
          <w:numId w:val="12"/>
        </w:numPr>
        <w:suppressAutoHyphens/>
        <w:rPr>
          <w:sz w:val="28"/>
          <w:szCs w:val="28"/>
        </w:rPr>
      </w:pPr>
      <w:r w:rsidRPr="00B671EE">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E05AB3" w:rsidRPr="00B671EE" w:rsidRDefault="00E05AB3" w:rsidP="00E05AB3">
      <w:pPr>
        <w:pStyle w:val="a6"/>
        <w:numPr>
          <w:ilvl w:val="0"/>
          <w:numId w:val="12"/>
        </w:numPr>
        <w:suppressAutoHyphens/>
        <w:rPr>
          <w:sz w:val="28"/>
          <w:szCs w:val="28"/>
        </w:rPr>
      </w:pPr>
      <w:r w:rsidRPr="00B671EE">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E05AB3" w:rsidRPr="00B671EE" w:rsidRDefault="00E05AB3" w:rsidP="00E05AB3">
      <w:pPr>
        <w:pStyle w:val="a6"/>
        <w:numPr>
          <w:ilvl w:val="0"/>
          <w:numId w:val="12"/>
        </w:numPr>
        <w:suppressAutoHyphens/>
        <w:rPr>
          <w:sz w:val="28"/>
          <w:szCs w:val="28"/>
        </w:rPr>
      </w:pPr>
      <w:r w:rsidRPr="00B671EE">
        <w:rPr>
          <w:sz w:val="28"/>
          <w:szCs w:val="28"/>
        </w:rPr>
        <w:t>условие, согласно которому банковская гарантия вступает в силу со дня выдачи банковской гарантии;</w:t>
      </w:r>
    </w:p>
    <w:p w:rsidR="00E05AB3" w:rsidRPr="00B671EE" w:rsidRDefault="00E05AB3" w:rsidP="00E05AB3">
      <w:pPr>
        <w:pStyle w:val="a6"/>
        <w:numPr>
          <w:ilvl w:val="0"/>
          <w:numId w:val="12"/>
        </w:numPr>
        <w:suppressAutoHyphens/>
        <w:rPr>
          <w:sz w:val="28"/>
          <w:szCs w:val="28"/>
        </w:rPr>
      </w:pPr>
      <w:r w:rsidRPr="00B671EE">
        <w:rPr>
          <w:sz w:val="28"/>
          <w:szCs w:val="28"/>
        </w:rPr>
        <w:t>срок действия банковской гарантии;</w:t>
      </w:r>
    </w:p>
    <w:p w:rsidR="00E05AB3" w:rsidRPr="00B671EE" w:rsidRDefault="00E05AB3" w:rsidP="00E05AB3">
      <w:pPr>
        <w:pStyle w:val="a6"/>
        <w:numPr>
          <w:ilvl w:val="0"/>
          <w:numId w:val="12"/>
        </w:numPr>
        <w:suppressAutoHyphens/>
        <w:rPr>
          <w:sz w:val="28"/>
          <w:szCs w:val="28"/>
        </w:rPr>
      </w:pPr>
      <w:r w:rsidRPr="00B671EE">
        <w:rPr>
          <w:sz w:val="28"/>
          <w:szCs w:val="28"/>
        </w:rPr>
        <w:t>условие, согласно которому бенефициар вправе предъявлять требование в течение всего срока действия банковской гарантии;</w:t>
      </w:r>
    </w:p>
    <w:p w:rsidR="00E05AB3" w:rsidRPr="00B671EE" w:rsidRDefault="00E05AB3" w:rsidP="00E05AB3">
      <w:pPr>
        <w:pStyle w:val="a6"/>
        <w:numPr>
          <w:ilvl w:val="0"/>
          <w:numId w:val="12"/>
        </w:numPr>
        <w:suppressAutoHyphens/>
        <w:ind w:left="0" w:firstLine="705"/>
        <w:rPr>
          <w:sz w:val="28"/>
          <w:szCs w:val="28"/>
        </w:rPr>
      </w:pPr>
      <w:r w:rsidRPr="00B671EE">
        <w:rPr>
          <w:sz w:val="28"/>
          <w:szCs w:val="28"/>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E05AB3" w:rsidRPr="00B671EE" w:rsidRDefault="00E05AB3" w:rsidP="00E05AB3">
      <w:pPr>
        <w:pStyle w:val="a6"/>
        <w:numPr>
          <w:ilvl w:val="0"/>
          <w:numId w:val="12"/>
        </w:numPr>
        <w:suppressAutoHyphens/>
        <w:ind w:left="0" w:firstLine="705"/>
        <w:rPr>
          <w:sz w:val="28"/>
          <w:szCs w:val="28"/>
        </w:rPr>
      </w:pPr>
      <w:r w:rsidRPr="00B671EE">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E05AB3" w:rsidRPr="00B671EE" w:rsidRDefault="00E05AB3" w:rsidP="00E05AB3">
      <w:pPr>
        <w:pStyle w:val="a6"/>
        <w:numPr>
          <w:ilvl w:val="0"/>
          <w:numId w:val="12"/>
        </w:numPr>
        <w:suppressAutoHyphens/>
        <w:ind w:left="0" w:firstLine="705"/>
        <w:rPr>
          <w:sz w:val="28"/>
          <w:szCs w:val="28"/>
        </w:rPr>
      </w:pPr>
      <w:r w:rsidRPr="00B671EE">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E05AB3" w:rsidRPr="00B671EE" w:rsidRDefault="00E05AB3" w:rsidP="00E05AB3">
      <w:pPr>
        <w:pStyle w:val="a6"/>
        <w:numPr>
          <w:ilvl w:val="0"/>
          <w:numId w:val="12"/>
        </w:numPr>
        <w:suppressAutoHyphens/>
        <w:ind w:left="0" w:firstLine="705"/>
        <w:rPr>
          <w:sz w:val="28"/>
          <w:szCs w:val="28"/>
        </w:rPr>
      </w:pPr>
      <w:r w:rsidRPr="00B671EE">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E05AB3" w:rsidRPr="00B671EE" w:rsidRDefault="00E05AB3" w:rsidP="00E05AB3">
      <w:pPr>
        <w:pStyle w:val="a6"/>
        <w:numPr>
          <w:ilvl w:val="0"/>
          <w:numId w:val="12"/>
        </w:numPr>
        <w:suppressAutoHyphens/>
        <w:ind w:left="0" w:firstLine="705"/>
        <w:rPr>
          <w:sz w:val="28"/>
          <w:szCs w:val="28"/>
        </w:rPr>
      </w:pPr>
      <w:r w:rsidRPr="00B671EE">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E05AB3" w:rsidRPr="00B671EE" w:rsidRDefault="00E05AB3" w:rsidP="00E05AB3">
      <w:pPr>
        <w:pStyle w:val="a6"/>
        <w:numPr>
          <w:ilvl w:val="0"/>
          <w:numId w:val="12"/>
        </w:numPr>
        <w:suppressAutoHyphens/>
        <w:ind w:left="0" w:firstLine="705"/>
        <w:rPr>
          <w:sz w:val="28"/>
          <w:szCs w:val="28"/>
        </w:rPr>
      </w:pPr>
      <w:r w:rsidRPr="00B671EE">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E05AB3" w:rsidRPr="00B671EE" w:rsidRDefault="00E05AB3" w:rsidP="00E05AB3">
      <w:pPr>
        <w:pStyle w:val="a6"/>
        <w:numPr>
          <w:ilvl w:val="0"/>
          <w:numId w:val="12"/>
        </w:numPr>
        <w:suppressAutoHyphens/>
        <w:ind w:left="0" w:firstLine="705"/>
        <w:rPr>
          <w:sz w:val="28"/>
          <w:szCs w:val="28"/>
        </w:rPr>
      </w:pPr>
      <w:r w:rsidRPr="00B671EE">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E05AB3" w:rsidRPr="00B671EE" w:rsidRDefault="00E05AB3" w:rsidP="00E05AB3">
      <w:pPr>
        <w:pStyle w:val="a6"/>
        <w:numPr>
          <w:ilvl w:val="0"/>
          <w:numId w:val="12"/>
        </w:numPr>
        <w:suppressAutoHyphens/>
        <w:ind w:left="0" w:firstLine="705"/>
        <w:rPr>
          <w:sz w:val="28"/>
          <w:szCs w:val="28"/>
        </w:rPr>
      </w:pPr>
      <w:r w:rsidRPr="00B671EE">
        <w:rPr>
          <w:sz w:val="28"/>
          <w:szCs w:val="28"/>
        </w:rPr>
        <w:lastRenderedPageBreak/>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w:t>
      </w:r>
      <w:r w:rsidR="00A1649A">
        <w:rPr>
          <w:sz w:val="28"/>
          <w:szCs w:val="28"/>
          <w:lang w:val="ru-RU"/>
        </w:rPr>
        <w:t xml:space="preserve"> одной из</w:t>
      </w:r>
      <w:r w:rsidRPr="00B671EE">
        <w:rPr>
          <w:sz w:val="28"/>
          <w:szCs w:val="28"/>
        </w:rPr>
        <w:t xml:space="preserve"> </w:t>
      </w:r>
      <w:r w:rsidR="00A1649A" w:rsidRPr="00B671EE">
        <w:rPr>
          <w:sz w:val="28"/>
          <w:szCs w:val="28"/>
        </w:rPr>
        <w:t>телекоммуникационн</w:t>
      </w:r>
      <w:r w:rsidR="00A1649A">
        <w:rPr>
          <w:sz w:val="28"/>
          <w:szCs w:val="28"/>
          <w:lang w:val="ru-RU"/>
        </w:rPr>
        <w:t>ых</w:t>
      </w:r>
      <w:r w:rsidR="00A1649A" w:rsidRPr="00B671EE">
        <w:rPr>
          <w:sz w:val="28"/>
          <w:szCs w:val="28"/>
        </w:rPr>
        <w:t xml:space="preserve"> </w:t>
      </w:r>
      <w:r w:rsidRPr="00B671EE">
        <w:rPr>
          <w:sz w:val="28"/>
          <w:szCs w:val="28"/>
        </w:rPr>
        <w:t xml:space="preserve">систем </w:t>
      </w:r>
      <w:r w:rsidRPr="00B671EE">
        <w:rPr>
          <w:sz w:val="28"/>
          <w:szCs w:val="28"/>
          <w:lang w:val="en-US"/>
        </w:rPr>
        <w:t>SWIFT</w:t>
      </w:r>
      <w:r w:rsidRPr="00B671EE">
        <w:rPr>
          <w:sz w:val="28"/>
          <w:szCs w:val="28"/>
        </w:rPr>
        <w:t xml:space="preserve"> (СВИФТ)</w:t>
      </w:r>
      <w:r w:rsidR="00A1649A">
        <w:rPr>
          <w:sz w:val="28"/>
          <w:szCs w:val="28"/>
          <w:lang w:val="ru-RU"/>
        </w:rPr>
        <w:t xml:space="preserve"> или СПФС</w:t>
      </w:r>
      <w:r w:rsidRPr="00B671EE">
        <w:rPr>
          <w:sz w:val="28"/>
          <w:szCs w:val="28"/>
        </w:rPr>
        <w:t>,</w:t>
      </w:r>
      <w:r w:rsidR="00012DCB">
        <w:rPr>
          <w:sz w:val="28"/>
          <w:szCs w:val="28"/>
          <w:lang w:val="ru-RU"/>
        </w:rPr>
        <w:t xml:space="preserve"> </w:t>
      </w:r>
      <w:r w:rsidR="00012DCB" w:rsidRPr="00DA5DA3">
        <w:rPr>
          <w:sz w:val="28"/>
          <w:szCs w:val="28"/>
        </w:rPr>
        <w:t xml:space="preserve">содержащего полный текст требования </w:t>
      </w:r>
      <w:r w:rsidR="00012DCB">
        <w:rPr>
          <w:sz w:val="28"/>
          <w:szCs w:val="28"/>
          <w:lang w:val="ru-RU"/>
        </w:rPr>
        <w:t>бенефициара</w:t>
      </w:r>
      <w:r w:rsidR="00012DCB">
        <w:rPr>
          <w:sz w:val="28"/>
          <w:szCs w:val="28"/>
        </w:rPr>
        <w:t>, через обслуживающий банк бенефициара</w:t>
      </w:r>
      <w:r w:rsidR="00012DCB" w:rsidRPr="00DA5DA3">
        <w:rPr>
          <w:sz w:val="28"/>
          <w:szCs w:val="28"/>
        </w:rPr>
        <w:t xml:space="preserve">, подтверждающего полномочия и подлинность подписи лица, подписавшего </w:t>
      </w:r>
      <w:r w:rsidR="00012DCB">
        <w:rPr>
          <w:sz w:val="28"/>
          <w:szCs w:val="28"/>
          <w:lang w:val="ru-RU"/>
        </w:rPr>
        <w:t>требование</w:t>
      </w:r>
      <w:r w:rsidR="00012DCB" w:rsidRPr="00DA5DA3">
        <w:rPr>
          <w:sz w:val="28"/>
          <w:szCs w:val="28"/>
        </w:rPr>
        <w:t xml:space="preserve"> от имени </w:t>
      </w:r>
      <w:r w:rsidR="00012DCB">
        <w:rPr>
          <w:sz w:val="28"/>
          <w:szCs w:val="28"/>
          <w:lang w:val="ru-RU"/>
        </w:rPr>
        <w:t>бенефициара,</w:t>
      </w:r>
      <w:r w:rsidRPr="00B671EE">
        <w:rPr>
          <w:sz w:val="28"/>
          <w:szCs w:val="28"/>
        </w:rPr>
        <w:t xml:space="preserve"> с соблюдением требований к форме, установленных стандартами </w:t>
      </w:r>
      <w:r w:rsidR="00A1649A" w:rsidRPr="00B671EE">
        <w:rPr>
          <w:sz w:val="28"/>
          <w:szCs w:val="28"/>
        </w:rPr>
        <w:t>эт</w:t>
      </w:r>
      <w:r w:rsidR="00A1649A">
        <w:rPr>
          <w:sz w:val="28"/>
          <w:szCs w:val="28"/>
          <w:lang w:val="ru-RU"/>
        </w:rPr>
        <w:t>их</w:t>
      </w:r>
      <w:r w:rsidR="00A1649A" w:rsidRPr="00B671EE">
        <w:rPr>
          <w:sz w:val="28"/>
          <w:szCs w:val="28"/>
        </w:rPr>
        <w:t xml:space="preserve"> </w:t>
      </w:r>
      <w:r w:rsidRPr="00B671EE">
        <w:rPr>
          <w:sz w:val="28"/>
          <w:szCs w:val="28"/>
        </w:rPr>
        <w:t>систем;</w:t>
      </w:r>
    </w:p>
    <w:p w:rsidR="00E05AB3" w:rsidRPr="00B671EE" w:rsidRDefault="00E05AB3" w:rsidP="00E05AB3">
      <w:pPr>
        <w:pStyle w:val="a6"/>
        <w:numPr>
          <w:ilvl w:val="0"/>
          <w:numId w:val="12"/>
        </w:numPr>
        <w:suppressAutoHyphens/>
        <w:ind w:left="0" w:firstLine="705"/>
        <w:rPr>
          <w:sz w:val="28"/>
          <w:szCs w:val="28"/>
        </w:rPr>
      </w:pPr>
      <w:r w:rsidRPr="00B671EE">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E05AB3" w:rsidRPr="00B671EE" w:rsidRDefault="00E05AB3" w:rsidP="00E05AB3">
      <w:pPr>
        <w:pStyle w:val="a6"/>
        <w:numPr>
          <w:ilvl w:val="0"/>
          <w:numId w:val="12"/>
        </w:numPr>
        <w:suppressAutoHyphens/>
        <w:ind w:left="0" w:firstLine="705"/>
        <w:rPr>
          <w:sz w:val="28"/>
          <w:szCs w:val="28"/>
        </w:rPr>
      </w:pPr>
      <w:r w:rsidRPr="004230A3">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r w:rsidRPr="00B671EE">
        <w:rPr>
          <w:sz w:val="28"/>
          <w:szCs w:val="28"/>
        </w:rPr>
        <w:t>.</w:t>
      </w:r>
    </w:p>
    <w:p w:rsidR="00E05AB3" w:rsidRPr="00B671EE" w:rsidRDefault="00E05AB3" w:rsidP="00103529">
      <w:pPr>
        <w:pStyle w:val="a4"/>
        <w:numPr>
          <w:ilvl w:val="2"/>
          <w:numId w:val="1"/>
        </w:numPr>
        <w:ind w:left="0" w:firstLine="709"/>
        <w:jc w:val="both"/>
        <w:rPr>
          <w:sz w:val="28"/>
          <w:szCs w:val="28"/>
        </w:rPr>
      </w:pPr>
      <w:r w:rsidRPr="00B671EE">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E05AB3" w:rsidRPr="00B671EE" w:rsidRDefault="00E05AB3" w:rsidP="00103529">
      <w:pPr>
        <w:pStyle w:val="a4"/>
        <w:numPr>
          <w:ilvl w:val="2"/>
          <w:numId w:val="1"/>
        </w:numPr>
        <w:ind w:left="0" w:firstLine="709"/>
        <w:jc w:val="both"/>
        <w:rPr>
          <w:sz w:val="28"/>
          <w:szCs w:val="28"/>
        </w:rPr>
      </w:pPr>
      <w:r w:rsidRPr="00103529">
        <w:rPr>
          <w:sz w:val="28"/>
          <w:szCs w:val="28"/>
        </w:rPr>
        <w:t>Денежные средства, внесенные победителем (участником, заявке которого присвоен второй номер</w:t>
      </w:r>
      <w:r w:rsidR="005E3AC2" w:rsidRPr="00103529">
        <w:rPr>
          <w:sz w:val="28"/>
          <w:szCs w:val="28"/>
        </w:rPr>
        <w:t>,</w:t>
      </w:r>
      <w:r w:rsidRPr="00103529">
        <w:rPr>
          <w:sz w:val="28"/>
          <w:szCs w:val="28"/>
        </w:rPr>
        <w:t xml:space="preserve"> </w:t>
      </w:r>
      <w:r w:rsidRPr="00B671EE">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103529">
        <w:rPr>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E05AB3" w:rsidRPr="00103529" w:rsidRDefault="00E05AB3" w:rsidP="00103529">
      <w:pPr>
        <w:pStyle w:val="a4"/>
        <w:numPr>
          <w:ilvl w:val="2"/>
          <w:numId w:val="1"/>
        </w:numPr>
        <w:ind w:left="0" w:firstLine="709"/>
        <w:jc w:val="both"/>
        <w:rPr>
          <w:sz w:val="28"/>
          <w:szCs w:val="28"/>
        </w:rPr>
      </w:pPr>
      <w:r w:rsidRPr="00103529">
        <w:rPr>
          <w:sz w:val="28"/>
          <w:szCs w:val="28"/>
        </w:rPr>
        <w:t xml:space="preserve">Денежные средства, внесенные в качестве обеспечения исполнения договора, могут быть удержаны заказчиком в случае </w:t>
      </w:r>
      <w:r w:rsidRPr="00B671EE">
        <w:rPr>
          <w:sz w:val="28"/>
          <w:szCs w:val="28"/>
        </w:rPr>
        <w:t>неисполнения либо ненадлежащего исполнения принципалом обязательств по договору, заключаемому по итогам запроса котировок</w:t>
      </w:r>
      <w:r w:rsidRPr="00103529">
        <w:rPr>
          <w:sz w:val="28"/>
          <w:szCs w:val="28"/>
        </w:rPr>
        <w:t>.</w:t>
      </w:r>
    </w:p>
    <w:p w:rsidR="00E05AB3" w:rsidRPr="00103529" w:rsidRDefault="00E05AB3" w:rsidP="00103529">
      <w:pPr>
        <w:pStyle w:val="a4"/>
        <w:numPr>
          <w:ilvl w:val="2"/>
          <w:numId w:val="1"/>
        </w:numPr>
        <w:ind w:left="0" w:firstLine="709"/>
        <w:jc w:val="both"/>
        <w:rPr>
          <w:sz w:val="28"/>
          <w:szCs w:val="28"/>
        </w:rPr>
      </w:pPr>
      <w:r w:rsidRPr="00B671EE">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w:t>
      </w:r>
      <w:r w:rsidRPr="00B671EE">
        <w:rPr>
          <w:sz w:val="28"/>
          <w:szCs w:val="28"/>
        </w:rPr>
        <w:lastRenderedPageBreak/>
        <w:t xml:space="preserve">При соответствии банковской гарантии и кредитной организации требованиям </w:t>
      </w:r>
      <w:r w:rsidR="00542522">
        <w:rPr>
          <w:sz w:val="28"/>
          <w:szCs w:val="28"/>
          <w:lang w:val="ru-RU"/>
        </w:rPr>
        <w:t xml:space="preserve">приложения к </w:t>
      </w:r>
      <w:r w:rsidRPr="00B671EE">
        <w:rPr>
          <w:sz w:val="28"/>
          <w:szCs w:val="28"/>
        </w:rPr>
        <w:t>извещени</w:t>
      </w:r>
      <w:r w:rsidR="00542522">
        <w:rPr>
          <w:sz w:val="28"/>
          <w:szCs w:val="28"/>
          <w:lang w:val="ru-RU"/>
        </w:rPr>
        <w:t>ю</w:t>
      </w:r>
      <w:r w:rsidRPr="00B671EE">
        <w:rPr>
          <w:sz w:val="28"/>
          <w:szCs w:val="28"/>
        </w:rPr>
        <w:t xml:space="preserve">, при наличии реквизитов для осуществления возврата денежного обеспечения, замена обеспечения может быть согласована. </w:t>
      </w:r>
    </w:p>
    <w:p w:rsidR="00E05AB3" w:rsidRDefault="00E05AB3" w:rsidP="00E05AB3">
      <w:pPr>
        <w:pStyle w:val="a6"/>
        <w:rPr>
          <w:sz w:val="28"/>
          <w:szCs w:val="28"/>
          <w:lang w:val="ru-RU"/>
        </w:rPr>
      </w:pPr>
      <w:r w:rsidRPr="00B671EE">
        <w:rPr>
          <w:sz w:val="28"/>
          <w:szCs w:val="28"/>
        </w:rPr>
        <w:t>Денежные средства, перечисленные ранее,</w:t>
      </w:r>
      <w:r w:rsidRPr="00B671EE">
        <w:rPr>
          <w:spacing w:val="-2"/>
          <w:sz w:val="28"/>
          <w:szCs w:val="28"/>
        </w:rPr>
        <w:t xml:space="preserve"> </w:t>
      </w:r>
      <w:r w:rsidRPr="00B671EE">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A1649A" w:rsidRPr="004728E6" w:rsidRDefault="00A1649A" w:rsidP="00A1649A">
      <w:pPr>
        <w:pStyle w:val="a4"/>
        <w:numPr>
          <w:ilvl w:val="2"/>
          <w:numId w:val="1"/>
        </w:numPr>
        <w:ind w:left="0" w:firstLine="709"/>
        <w:jc w:val="both"/>
        <w:rPr>
          <w:sz w:val="28"/>
          <w:szCs w:val="28"/>
        </w:rPr>
      </w:pPr>
      <w:r w:rsidRPr="004728E6">
        <w:rPr>
          <w:sz w:val="28"/>
          <w:szCs w:val="28"/>
        </w:rPr>
        <w:t>В ходе исполнения договора размер обеспечения исполнения договора по согласованию сторон может быть уменьшен пропорционально стоимости исполненных обязательств, приемка и оплата которых осуществлены в порядке и сроки, предусмотренные заключенным договором, на основании соответствующего обращения, направленного участником в адрес заказчика.</w:t>
      </w:r>
    </w:p>
    <w:p w:rsidR="00A1649A" w:rsidRDefault="00A1649A" w:rsidP="00A1649A">
      <w:pPr>
        <w:pStyle w:val="a6"/>
        <w:rPr>
          <w:sz w:val="28"/>
          <w:szCs w:val="28"/>
          <w:lang w:val="ru-RU"/>
        </w:rPr>
      </w:pPr>
      <w:r w:rsidRPr="004728E6">
        <w:rPr>
          <w:sz w:val="28"/>
          <w:szCs w:val="28"/>
          <w:lang w:val="ru-RU"/>
        </w:rPr>
        <w:t>Участник закупки, с которым заключен договор,</w:t>
      </w:r>
      <w:r w:rsidRPr="004728E6">
        <w:rPr>
          <w:sz w:val="28"/>
          <w:szCs w:val="28"/>
        </w:rPr>
        <w:t xml:space="preserve"> вправе</w:t>
      </w:r>
      <w:r w:rsidRPr="004728E6">
        <w:rPr>
          <w:sz w:val="28"/>
          <w:szCs w:val="28"/>
          <w:lang w:val="ru-RU"/>
        </w:rPr>
        <w:t xml:space="preserve"> направить письменное обращение</w:t>
      </w:r>
      <w:r w:rsidRPr="004728E6">
        <w:rPr>
          <w:sz w:val="28"/>
          <w:szCs w:val="28"/>
        </w:rPr>
        <w:t xml:space="preserve"> заказчику о пересмотре размера обеспечения исполнения договора. Взаимодействие заказчика и </w:t>
      </w:r>
      <w:r w:rsidRPr="004728E6">
        <w:rPr>
          <w:sz w:val="28"/>
          <w:szCs w:val="28"/>
          <w:lang w:val="ru-RU"/>
        </w:rPr>
        <w:t>участника закупки, с которым заключен договор,</w:t>
      </w:r>
      <w:r w:rsidRPr="004728E6">
        <w:rPr>
          <w:sz w:val="28"/>
          <w:szCs w:val="28"/>
        </w:rPr>
        <w:t xml:space="preserve"> осуществляется в порядке, предусмотренном договором.</w:t>
      </w:r>
    </w:p>
    <w:p w:rsidR="00A1649A" w:rsidRPr="00A1649A" w:rsidRDefault="00A1649A" w:rsidP="00A1649A">
      <w:pPr>
        <w:pStyle w:val="a4"/>
        <w:numPr>
          <w:ilvl w:val="2"/>
          <w:numId w:val="1"/>
        </w:numPr>
        <w:ind w:left="0" w:firstLine="709"/>
        <w:jc w:val="both"/>
        <w:rPr>
          <w:sz w:val="28"/>
          <w:szCs w:val="28"/>
          <w:lang w:val="ru-RU"/>
        </w:rPr>
      </w:pPr>
      <w:r w:rsidRPr="00A1649A">
        <w:rPr>
          <w:sz w:val="28"/>
          <w:szCs w:val="28"/>
          <w:lang w:val="ru-RU"/>
        </w:rPr>
        <w:t xml:space="preserve">В случае продления срока действия договора и/или увеличения количества предусмотренных договором товаров, объема предусмотренных работ, услуг в соответствии с пунктом </w:t>
      </w:r>
      <w:r w:rsidR="00EC1650">
        <w:rPr>
          <w:sz w:val="28"/>
          <w:szCs w:val="28"/>
          <w:lang w:val="ru-RU"/>
        </w:rPr>
        <w:fldChar w:fldCharType="begin"/>
      </w:r>
      <w:r w:rsidR="00EC1650">
        <w:rPr>
          <w:sz w:val="28"/>
          <w:szCs w:val="28"/>
          <w:lang w:val="ru-RU"/>
        </w:rPr>
        <w:instrText xml:space="preserve"> REF _Ref108786569 \r \h </w:instrText>
      </w:r>
      <w:r w:rsidR="00EC1650">
        <w:rPr>
          <w:sz w:val="28"/>
          <w:szCs w:val="28"/>
          <w:lang w:val="ru-RU"/>
        </w:rPr>
      </w:r>
      <w:r w:rsidR="00EC1650">
        <w:rPr>
          <w:sz w:val="28"/>
          <w:szCs w:val="28"/>
          <w:lang w:val="ru-RU"/>
        </w:rPr>
        <w:fldChar w:fldCharType="separate"/>
      </w:r>
      <w:r w:rsidR="004D2129">
        <w:rPr>
          <w:sz w:val="28"/>
          <w:szCs w:val="28"/>
          <w:lang w:val="ru-RU"/>
        </w:rPr>
        <w:t>3.21.3</w:t>
      </w:r>
      <w:r w:rsidR="00EC1650">
        <w:rPr>
          <w:sz w:val="28"/>
          <w:szCs w:val="28"/>
          <w:lang w:val="ru-RU"/>
        </w:rPr>
        <w:fldChar w:fldCharType="end"/>
      </w:r>
      <w:r w:rsidRPr="00A1649A">
        <w:rPr>
          <w:sz w:val="28"/>
          <w:szCs w:val="28"/>
          <w:lang w:val="ru-RU"/>
        </w:rPr>
        <w:t xml:space="preserve"> приложения к извещению, заказчик вправе потребовать от участника закупки, с которым заключен договор, дополнение к банковской гарантии/внести денежные средства соразмерно продлению срока действия договора и/или увеличению количества предусмотренных договором товаров, объема предусмотренных работ, услуг до момента подписания дополнительного соглашения к договору. Дополнение к банковской гарантии/платежное поручение о внесении денежных средств представляется заказчику одновременно с подписанным со стороны участника, с которым заключен договор, дополнительным соглашением к договору</w:t>
      </w:r>
      <w:r>
        <w:rPr>
          <w:sz w:val="28"/>
          <w:szCs w:val="28"/>
          <w:lang w:val="ru-RU"/>
        </w:rPr>
        <w:t>.</w:t>
      </w:r>
      <w:r w:rsidR="00FF0D1B">
        <w:rPr>
          <w:sz w:val="28"/>
          <w:szCs w:val="28"/>
          <w:lang w:val="ru-RU"/>
        </w:rPr>
        <w:t xml:space="preserve"> </w:t>
      </w:r>
      <w:r w:rsidR="00FF0D1B" w:rsidRPr="00D23DC6">
        <w:rPr>
          <w:sz w:val="28"/>
          <w:szCs w:val="28"/>
        </w:rPr>
        <w:t xml:space="preserve">Взаимодействие заказчика и </w:t>
      </w:r>
      <w:r w:rsidR="00FF0D1B" w:rsidRPr="00D23DC6">
        <w:rPr>
          <w:sz w:val="28"/>
          <w:szCs w:val="28"/>
          <w:lang w:val="ru-RU"/>
        </w:rPr>
        <w:t>участника, с которым заключен договор,</w:t>
      </w:r>
      <w:r w:rsidR="00FF0D1B">
        <w:rPr>
          <w:sz w:val="28"/>
          <w:szCs w:val="28"/>
        </w:rPr>
        <w:t xml:space="preserve"> по вопросу предоставления дополнительного обеспечения</w:t>
      </w:r>
      <w:r w:rsidR="00FF0D1B" w:rsidRPr="00D23DC6">
        <w:rPr>
          <w:sz w:val="28"/>
          <w:szCs w:val="28"/>
          <w:lang w:val="ru-RU"/>
        </w:rPr>
        <w:t xml:space="preserve"> </w:t>
      </w:r>
      <w:r w:rsidR="00FF0D1B" w:rsidRPr="00D23DC6">
        <w:rPr>
          <w:sz w:val="28"/>
          <w:szCs w:val="28"/>
        </w:rPr>
        <w:t>осуществляется в порядке, предусмотренном договором</w:t>
      </w:r>
      <w:r w:rsidR="00FF0D1B">
        <w:rPr>
          <w:sz w:val="28"/>
          <w:szCs w:val="28"/>
          <w:lang w:val="ru-RU"/>
        </w:rPr>
        <w:t>.</w:t>
      </w:r>
    </w:p>
    <w:p w:rsidR="00E05AB3" w:rsidRPr="00B671EE" w:rsidRDefault="00E05AB3" w:rsidP="00E05AB3">
      <w:pPr>
        <w:ind w:firstLine="709"/>
        <w:jc w:val="both"/>
        <w:rPr>
          <w:rFonts w:eastAsia="MS Mincho"/>
          <w:spacing w:val="-2"/>
          <w:sz w:val="28"/>
          <w:szCs w:val="28"/>
        </w:rPr>
      </w:pPr>
    </w:p>
    <w:p w:rsidR="00E05AB3" w:rsidRPr="00B671EE" w:rsidRDefault="00E05AB3" w:rsidP="00103529">
      <w:pPr>
        <w:pStyle w:val="3"/>
        <w:numPr>
          <w:ilvl w:val="1"/>
          <w:numId w:val="1"/>
        </w:numPr>
        <w:spacing w:before="0" w:after="0"/>
        <w:ind w:hanging="371"/>
        <w:jc w:val="both"/>
        <w:rPr>
          <w:rFonts w:ascii="Times New Roman" w:hAnsi="Times New Roman"/>
          <w:sz w:val="28"/>
          <w:szCs w:val="28"/>
        </w:rPr>
      </w:pPr>
      <w:r w:rsidRPr="00B671EE">
        <w:rPr>
          <w:rFonts w:ascii="Times New Roman" w:hAnsi="Times New Roman"/>
          <w:sz w:val="28"/>
          <w:szCs w:val="28"/>
        </w:rPr>
        <w:t>Предоставление информации о конечных бенефициарах</w:t>
      </w:r>
    </w:p>
    <w:p w:rsidR="00E05AB3" w:rsidRPr="00B671EE" w:rsidRDefault="00E05AB3" w:rsidP="00E05AB3">
      <w:pPr>
        <w:rPr>
          <w:sz w:val="28"/>
          <w:szCs w:val="28"/>
        </w:rPr>
      </w:pPr>
    </w:p>
    <w:p w:rsidR="00E05AB3" w:rsidRPr="00103529" w:rsidRDefault="00E05AB3" w:rsidP="00103529">
      <w:pPr>
        <w:pStyle w:val="a4"/>
        <w:numPr>
          <w:ilvl w:val="2"/>
          <w:numId w:val="1"/>
        </w:numPr>
        <w:ind w:left="0" w:firstLine="709"/>
        <w:jc w:val="both"/>
        <w:rPr>
          <w:sz w:val="28"/>
          <w:szCs w:val="28"/>
        </w:rPr>
      </w:pPr>
      <w:r w:rsidRPr="00103529">
        <w:rPr>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E05AB3" w:rsidRPr="00B671EE" w:rsidRDefault="00E05AB3" w:rsidP="00E05AB3">
      <w:pPr>
        <w:ind w:firstLine="709"/>
        <w:jc w:val="both"/>
        <w:rPr>
          <w:sz w:val="28"/>
          <w:szCs w:val="28"/>
        </w:rPr>
      </w:pPr>
    </w:p>
    <w:p w:rsidR="00E05AB3" w:rsidRPr="00B671EE" w:rsidRDefault="00E05AB3" w:rsidP="00103529">
      <w:pPr>
        <w:pStyle w:val="3"/>
        <w:numPr>
          <w:ilvl w:val="1"/>
          <w:numId w:val="1"/>
        </w:numPr>
        <w:spacing w:before="0" w:after="0"/>
        <w:ind w:hanging="371"/>
        <w:jc w:val="both"/>
        <w:rPr>
          <w:rFonts w:ascii="Times New Roman" w:hAnsi="Times New Roman"/>
          <w:sz w:val="28"/>
          <w:szCs w:val="28"/>
        </w:rPr>
      </w:pPr>
      <w:bookmarkStart w:id="15" w:name="_Ref115443789"/>
      <w:r w:rsidRPr="00B671EE">
        <w:rPr>
          <w:rFonts w:ascii="Times New Roman" w:hAnsi="Times New Roman"/>
          <w:sz w:val="28"/>
          <w:szCs w:val="28"/>
        </w:rPr>
        <w:t>Заключение договора</w:t>
      </w:r>
      <w:bookmarkEnd w:id="15"/>
    </w:p>
    <w:p w:rsidR="00E05AB3" w:rsidRPr="00B671EE" w:rsidRDefault="00E05AB3" w:rsidP="00E05AB3">
      <w:pPr>
        <w:rPr>
          <w:sz w:val="28"/>
          <w:szCs w:val="28"/>
        </w:rPr>
      </w:pPr>
    </w:p>
    <w:p w:rsidR="00E05AB3" w:rsidRPr="00103529" w:rsidRDefault="00E05AB3" w:rsidP="00103529">
      <w:pPr>
        <w:pStyle w:val="a4"/>
        <w:numPr>
          <w:ilvl w:val="2"/>
          <w:numId w:val="1"/>
        </w:numPr>
        <w:ind w:left="0" w:firstLine="709"/>
        <w:jc w:val="both"/>
        <w:rPr>
          <w:sz w:val="28"/>
          <w:szCs w:val="28"/>
        </w:rPr>
      </w:pPr>
      <w:r w:rsidRPr="00103529">
        <w:rPr>
          <w:sz w:val="28"/>
          <w:szCs w:val="28"/>
        </w:rPr>
        <w:t xml:space="preserve">Положения договора (условия, цена) не могут быть изменены по сравнению с формой, приложенной к извещению и заявкой победителя </w:t>
      </w:r>
      <w:r w:rsidRPr="00103529">
        <w:rPr>
          <w:sz w:val="28"/>
          <w:szCs w:val="28"/>
        </w:rPr>
        <w:lastRenderedPageBreak/>
        <w:t>запроса котировок за исключением случаев, предусмотренных приложением</w:t>
      </w:r>
      <w:r w:rsidR="00FB75E1">
        <w:rPr>
          <w:sz w:val="28"/>
          <w:szCs w:val="28"/>
          <w:lang w:val="ru-RU"/>
        </w:rPr>
        <w:t xml:space="preserve"> к извещению</w:t>
      </w:r>
      <w:r w:rsidRPr="00103529">
        <w:rPr>
          <w:sz w:val="28"/>
          <w:szCs w:val="28"/>
        </w:rPr>
        <w:t>. Договор должен быть подписан участником запроса котировок в срок, установленный приложением к извещению. Победитель, участник с которым по итогам закупки заключается договор (в случаях, установленных приложением к извещению)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и заявкой участника. Договор в таком случае может быть заключен с участником, заявке которого присвоен второй номер, с учетом требований данного пункта.</w:t>
      </w:r>
    </w:p>
    <w:p w:rsidR="00E05AB3" w:rsidRPr="00103529" w:rsidRDefault="00E05AB3" w:rsidP="00103529">
      <w:pPr>
        <w:pStyle w:val="a4"/>
        <w:numPr>
          <w:ilvl w:val="2"/>
          <w:numId w:val="1"/>
        </w:numPr>
        <w:ind w:left="0" w:firstLine="709"/>
        <w:jc w:val="both"/>
        <w:rPr>
          <w:sz w:val="28"/>
          <w:szCs w:val="28"/>
        </w:rPr>
      </w:pPr>
      <w:r w:rsidRPr="00103529">
        <w:rPr>
          <w:sz w:val="28"/>
          <w:szCs w:val="28"/>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E05AB3" w:rsidRPr="00103529" w:rsidRDefault="00E05AB3" w:rsidP="00103529">
      <w:pPr>
        <w:pStyle w:val="a4"/>
        <w:numPr>
          <w:ilvl w:val="2"/>
          <w:numId w:val="1"/>
        </w:numPr>
        <w:ind w:left="0" w:firstLine="709"/>
        <w:jc w:val="both"/>
        <w:rPr>
          <w:sz w:val="28"/>
          <w:szCs w:val="28"/>
        </w:rPr>
      </w:pPr>
      <w:r w:rsidRPr="00103529">
        <w:rPr>
          <w:sz w:val="28"/>
          <w:szCs w:val="28"/>
        </w:rPr>
        <w:t xml:space="preserve">Договор по результатам запроса котировок </w:t>
      </w:r>
      <w:r w:rsidR="0081055C">
        <w:rPr>
          <w:sz w:val="28"/>
          <w:szCs w:val="28"/>
          <w:lang w:val="ru-RU"/>
        </w:rPr>
        <w:t>может быть заключен</w:t>
      </w:r>
      <w:r w:rsidR="0081055C" w:rsidRPr="00103529">
        <w:rPr>
          <w:sz w:val="28"/>
          <w:szCs w:val="28"/>
        </w:rPr>
        <w:t xml:space="preserve"> </w:t>
      </w:r>
      <w:r w:rsidRPr="00103529">
        <w:rPr>
          <w:sz w:val="28"/>
          <w:szCs w:val="28"/>
        </w:rPr>
        <w:t>с использованием программно-аппаратных средств ЭТЗП</w:t>
      </w:r>
      <w:r w:rsidR="0081055C">
        <w:rPr>
          <w:sz w:val="28"/>
          <w:szCs w:val="28"/>
          <w:lang w:val="ru-RU"/>
        </w:rPr>
        <w:t>.</w:t>
      </w:r>
      <w:r w:rsidRPr="00103529">
        <w:rPr>
          <w:sz w:val="28"/>
          <w:szCs w:val="28"/>
        </w:rPr>
        <w:t xml:space="preserve"> </w:t>
      </w:r>
      <w:r w:rsidR="0081055C">
        <w:rPr>
          <w:color w:val="000000"/>
          <w:sz w:val="28"/>
          <w:szCs w:val="28"/>
          <w:lang w:val="ru-RU"/>
        </w:rPr>
        <w:t>Договор в таком случае</w:t>
      </w:r>
      <w:r w:rsidR="0081055C" w:rsidRPr="0081055C">
        <w:rPr>
          <w:sz w:val="28"/>
          <w:szCs w:val="28"/>
        </w:rPr>
        <w:t xml:space="preserve"> </w:t>
      </w:r>
      <w:r w:rsidRPr="00103529">
        <w:rPr>
          <w:sz w:val="28"/>
          <w:szCs w:val="28"/>
        </w:rPr>
        <w:t>должен быть подписан электронной подписью лица, имеющего право действовать от имени соответственно участника запроса котировок, с которым заключается договор, заказчика.</w:t>
      </w:r>
    </w:p>
    <w:p w:rsidR="00E05AB3" w:rsidRPr="00103529" w:rsidRDefault="00E05AB3" w:rsidP="00103529">
      <w:pPr>
        <w:pStyle w:val="a4"/>
        <w:numPr>
          <w:ilvl w:val="2"/>
          <w:numId w:val="1"/>
        </w:numPr>
        <w:ind w:left="0" w:firstLine="709"/>
        <w:jc w:val="both"/>
        <w:rPr>
          <w:sz w:val="28"/>
          <w:szCs w:val="28"/>
        </w:rPr>
      </w:pPr>
      <w:r w:rsidRPr="00103529">
        <w:rPr>
          <w:sz w:val="28"/>
          <w:szCs w:val="28"/>
        </w:rPr>
        <w:t>Заказчик в течение 7 (семи) рабочих дней с даты размещения итогового протокола на сайтах, а в случае, если договор заключается с единственным участником, допущенным к участию в запросе котировок (в случае, если принято решение о заключении договора с таким участником) - с даты определения цены, направляет участнику, с которым заключается договор, проект договора</w:t>
      </w:r>
      <w:r w:rsidR="0081055C">
        <w:rPr>
          <w:sz w:val="28"/>
          <w:szCs w:val="28"/>
          <w:lang w:val="ru-RU"/>
        </w:rPr>
        <w:t>. Договор может направляться, в том числе</w:t>
      </w:r>
      <w:r w:rsidRPr="00103529">
        <w:rPr>
          <w:sz w:val="28"/>
          <w:szCs w:val="28"/>
        </w:rPr>
        <w:t xml:space="preserve"> с использованием программно-аппаратных средств ЭТЗП.</w:t>
      </w:r>
    </w:p>
    <w:p w:rsidR="0081055C" w:rsidRPr="00103529" w:rsidRDefault="0081055C" w:rsidP="00103529">
      <w:pPr>
        <w:pStyle w:val="a4"/>
        <w:numPr>
          <w:ilvl w:val="2"/>
          <w:numId w:val="1"/>
        </w:numPr>
        <w:ind w:left="0" w:firstLine="709"/>
        <w:jc w:val="both"/>
        <w:rPr>
          <w:sz w:val="28"/>
          <w:szCs w:val="28"/>
        </w:rPr>
      </w:pPr>
      <w:r w:rsidRPr="00CC327A">
        <w:rPr>
          <w:sz w:val="28"/>
          <w:szCs w:val="28"/>
        </w:rPr>
        <w:t xml:space="preserve">При отсутствии возможности заключения договора посредством использования функционала ЭТЗП заключение договора с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w:t>
      </w:r>
      <w:r>
        <w:rPr>
          <w:sz w:val="28"/>
          <w:szCs w:val="28"/>
          <w:lang w:val="ru-RU"/>
        </w:rPr>
        <w:t>запросе котировок</w:t>
      </w:r>
      <w:r w:rsidRPr="00CC327A">
        <w:rPr>
          <w:sz w:val="28"/>
          <w:szCs w:val="28"/>
        </w:rPr>
        <w:t xml:space="preserve"> (в случае если принято решение о заключении договора с таким участником), осуществляется на бумажном носителе по согласованию между заказчиком и участником, с которым заключается договор. Договор в таком случае заключается в порядке, предусмотренном законодательством Российской Федерации.</w:t>
      </w:r>
    </w:p>
    <w:p w:rsidR="00E05AB3" w:rsidRPr="00103529" w:rsidRDefault="00E05AB3" w:rsidP="00103529">
      <w:pPr>
        <w:pStyle w:val="a4"/>
        <w:numPr>
          <w:ilvl w:val="2"/>
          <w:numId w:val="1"/>
        </w:numPr>
        <w:ind w:left="0" w:firstLine="709"/>
        <w:jc w:val="both"/>
        <w:rPr>
          <w:sz w:val="28"/>
          <w:szCs w:val="28"/>
        </w:rPr>
      </w:pPr>
      <w:bookmarkStart w:id="16" w:name="_Ref108786498"/>
      <w:r w:rsidRPr="00103529">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w:t>
      </w:r>
      <w:r w:rsidRPr="00103529">
        <w:rPr>
          <w:sz w:val="28"/>
          <w:szCs w:val="28"/>
        </w:rPr>
        <w:lastRenderedPageBreak/>
        <w:t xml:space="preserve">обеспечении исполнения договора установлено в извещении), иные документы, если </w:t>
      </w:r>
      <w:r w:rsidR="006A2001">
        <w:rPr>
          <w:sz w:val="28"/>
          <w:szCs w:val="28"/>
          <w:lang w:val="ru-RU"/>
        </w:rPr>
        <w:t xml:space="preserve">приложением к </w:t>
      </w:r>
      <w:r w:rsidRPr="00103529">
        <w:rPr>
          <w:sz w:val="28"/>
          <w:szCs w:val="28"/>
        </w:rPr>
        <w:t>извещени</w:t>
      </w:r>
      <w:r w:rsidR="006A2001">
        <w:rPr>
          <w:sz w:val="28"/>
          <w:szCs w:val="28"/>
          <w:lang w:val="ru-RU"/>
        </w:rPr>
        <w:t>ю</w:t>
      </w:r>
      <w:r w:rsidRPr="00103529">
        <w:rPr>
          <w:sz w:val="28"/>
          <w:szCs w:val="28"/>
        </w:rPr>
        <w:t xml:space="preserve">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sidR="006A2001" w:rsidRPr="006A2001">
        <w:rPr>
          <w:sz w:val="28"/>
          <w:szCs w:val="28"/>
        </w:rPr>
        <w:t>Если участником, с которым заключается договор, на этапе заключения договора представлен документ, который не поддается прочтению (ввиду, например, низкого качества копирования/сканирования, представления участником поврежденного файла электронного документа и др.), доку</w:t>
      </w:r>
      <w:r w:rsidR="006A2001">
        <w:rPr>
          <w:sz w:val="28"/>
          <w:szCs w:val="28"/>
        </w:rPr>
        <w:t>мент считается непредставленным</w:t>
      </w:r>
      <w:r w:rsidR="006A2001">
        <w:rPr>
          <w:sz w:val="28"/>
          <w:szCs w:val="28"/>
          <w:lang w:val="ru-RU"/>
        </w:rPr>
        <w:t>.</w:t>
      </w:r>
      <w:bookmarkEnd w:id="16"/>
    </w:p>
    <w:p w:rsidR="00E05AB3" w:rsidRPr="00103529" w:rsidRDefault="00E05AB3" w:rsidP="00103529">
      <w:pPr>
        <w:pStyle w:val="a4"/>
        <w:numPr>
          <w:ilvl w:val="2"/>
          <w:numId w:val="1"/>
        </w:numPr>
        <w:ind w:left="0" w:firstLine="709"/>
        <w:jc w:val="both"/>
        <w:rPr>
          <w:sz w:val="28"/>
          <w:szCs w:val="28"/>
        </w:rPr>
      </w:pPr>
      <w:r w:rsidRPr="00103529">
        <w:rPr>
          <w:sz w:val="28"/>
          <w:szCs w:val="28"/>
        </w:rPr>
        <w:t>В случае наличия разногласий по проекту договора, участник запроса котировок, с которым заключается договор, составляет протокол разногласий с указанием замечаний к положениям проекта договора, не соответствующим извещению</w:t>
      </w:r>
      <w:r w:rsidR="009936CE">
        <w:rPr>
          <w:sz w:val="28"/>
          <w:szCs w:val="28"/>
          <w:lang w:val="ru-RU"/>
        </w:rPr>
        <w:t>, приложению к извещению</w:t>
      </w:r>
      <w:r w:rsidRPr="00103529">
        <w:rPr>
          <w:sz w:val="28"/>
          <w:szCs w:val="28"/>
        </w:rPr>
        <w:t xml:space="preserve"> и </w:t>
      </w:r>
      <w:r w:rsidR="009936CE">
        <w:rPr>
          <w:sz w:val="28"/>
          <w:szCs w:val="28"/>
          <w:lang w:val="ru-RU"/>
        </w:rPr>
        <w:t>своей</w:t>
      </w:r>
      <w:r w:rsidR="009936CE" w:rsidRPr="00103529">
        <w:rPr>
          <w:sz w:val="28"/>
          <w:szCs w:val="28"/>
        </w:rPr>
        <w:t xml:space="preserve"> </w:t>
      </w:r>
      <w:r w:rsidRPr="00103529">
        <w:rPr>
          <w:sz w:val="28"/>
          <w:szCs w:val="28"/>
        </w:rPr>
        <w:t xml:space="preserve">заявке, с указанием соответствующих положений данных документов. Протокол разногласий </w:t>
      </w:r>
      <w:r w:rsidR="002745B9">
        <w:rPr>
          <w:sz w:val="28"/>
          <w:szCs w:val="28"/>
          <w:lang w:val="ru-RU"/>
        </w:rPr>
        <w:t xml:space="preserve">должен быть </w:t>
      </w:r>
      <w:r w:rsidR="006670D1">
        <w:rPr>
          <w:sz w:val="28"/>
          <w:szCs w:val="28"/>
          <w:lang w:val="ru-RU"/>
        </w:rPr>
        <w:t>предоставле</w:t>
      </w:r>
      <w:r w:rsidR="002745B9">
        <w:rPr>
          <w:sz w:val="28"/>
          <w:szCs w:val="28"/>
          <w:lang w:val="ru-RU"/>
        </w:rPr>
        <w:t>н</w:t>
      </w:r>
      <w:r w:rsidR="006670D1" w:rsidRPr="00103529">
        <w:rPr>
          <w:sz w:val="28"/>
          <w:szCs w:val="28"/>
        </w:rPr>
        <w:t xml:space="preserve"> </w:t>
      </w:r>
      <w:r w:rsidRPr="00103529">
        <w:rPr>
          <w:sz w:val="28"/>
          <w:szCs w:val="28"/>
        </w:rPr>
        <w:t>заказчику в течение 5 (пяти) календарных дней с даты получения проекта договора от заказчика.</w:t>
      </w:r>
    </w:p>
    <w:p w:rsidR="00E05AB3" w:rsidRPr="00103529" w:rsidRDefault="00E05AB3" w:rsidP="00103529">
      <w:pPr>
        <w:pStyle w:val="a4"/>
        <w:numPr>
          <w:ilvl w:val="2"/>
          <w:numId w:val="1"/>
        </w:numPr>
        <w:ind w:left="0" w:firstLine="709"/>
        <w:jc w:val="both"/>
        <w:rPr>
          <w:sz w:val="28"/>
          <w:szCs w:val="28"/>
        </w:rPr>
      </w:pPr>
      <w:bookmarkStart w:id="17" w:name="_Ref108786595"/>
      <w:r w:rsidRPr="00103529">
        <w:rPr>
          <w:sz w:val="28"/>
          <w:szCs w:val="28"/>
        </w:rPr>
        <w:t>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bookmarkEnd w:id="17"/>
    </w:p>
    <w:p w:rsidR="00E05AB3" w:rsidRPr="00103529" w:rsidRDefault="00E05AB3" w:rsidP="00103529">
      <w:pPr>
        <w:pStyle w:val="a4"/>
        <w:numPr>
          <w:ilvl w:val="2"/>
          <w:numId w:val="1"/>
        </w:numPr>
        <w:ind w:left="0" w:firstLine="709"/>
        <w:jc w:val="both"/>
        <w:rPr>
          <w:sz w:val="28"/>
          <w:szCs w:val="28"/>
        </w:rPr>
      </w:pPr>
      <w:r w:rsidRPr="00103529">
        <w:rPr>
          <w:sz w:val="28"/>
          <w:szCs w:val="28"/>
        </w:rPr>
        <w:t xml:space="preserve">В течение 1 (одного) рабочего дня с даты получения документов, указанных в пункте </w:t>
      </w:r>
      <w:r w:rsidR="00EC1650">
        <w:rPr>
          <w:sz w:val="28"/>
          <w:szCs w:val="28"/>
        </w:rPr>
        <w:fldChar w:fldCharType="begin"/>
      </w:r>
      <w:r w:rsidR="00EC1650">
        <w:rPr>
          <w:sz w:val="28"/>
          <w:szCs w:val="28"/>
        </w:rPr>
        <w:instrText xml:space="preserve"> REF _Ref108786595 \r \h </w:instrText>
      </w:r>
      <w:r w:rsidR="00EC1650">
        <w:rPr>
          <w:sz w:val="28"/>
          <w:szCs w:val="28"/>
        </w:rPr>
      </w:r>
      <w:r w:rsidR="00EC1650">
        <w:rPr>
          <w:sz w:val="28"/>
          <w:szCs w:val="28"/>
        </w:rPr>
        <w:fldChar w:fldCharType="separate"/>
      </w:r>
      <w:r w:rsidR="004D2129">
        <w:rPr>
          <w:sz w:val="28"/>
          <w:szCs w:val="28"/>
        </w:rPr>
        <w:t>3.20.8</w:t>
      </w:r>
      <w:r w:rsidR="00EC1650">
        <w:rPr>
          <w:sz w:val="28"/>
          <w:szCs w:val="28"/>
        </w:rPr>
        <w:fldChar w:fldCharType="end"/>
      </w:r>
      <w:r w:rsidR="009936CE">
        <w:rPr>
          <w:sz w:val="28"/>
          <w:szCs w:val="28"/>
          <w:lang w:val="ru-RU"/>
        </w:rPr>
        <w:t xml:space="preserve"> приложения к извещению</w:t>
      </w:r>
      <w:r w:rsidRPr="00103529">
        <w:rPr>
          <w:sz w:val="28"/>
          <w:szCs w:val="28"/>
        </w:rPr>
        <w:t>, участник запроса котировок, с которым заключается договор, представляет заказчику посредством использования программно-аппаратных средств ЭТЗП подписанный со своей стороны договор, обеспечение исполнения договора (если требование об обеспечении исполнения договора установлено в извещении), иные документы, если приложением к извещению предусмотрено их представление на этапе заключения договора.</w:t>
      </w:r>
    </w:p>
    <w:p w:rsidR="00E05AB3" w:rsidRPr="00103529" w:rsidRDefault="00E05AB3" w:rsidP="00103529">
      <w:pPr>
        <w:pStyle w:val="a4"/>
        <w:numPr>
          <w:ilvl w:val="2"/>
          <w:numId w:val="1"/>
        </w:numPr>
        <w:ind w:left="0" w:firstLine="709"/>
        <w:jc w:val="both"/>
        <w:rPr>
          <w:sz w:val="28"/>
          <w:szCs w:val="28"/>
        </w:rPr>
      </w:pPr>
      <w:r w:rsidRPr="00103529">
        <w:rPr>
          <w:sz w:val="28"/>
          <w:szCs w:val="28"/>
        </w:rPr>
        <w:t>В случае непредставления в установленный срок подписанного договора, обеспечения исполнения договора (если требование об обеспечении исполнения договора установлено извещением), документов, представление которых предусмотрено приложением к извещению на этапе заключения договора либо протокола разногласий, участник признается уклонившимся от заключения договора, если иное не предусмотрено приложением к извещению.</w:t>
      </w:r>
    </w:p>
    <w:p w:rsidR="00E05AB3" w:rsidRPr="00103529" w:rsidRDefault="00E05AB3" w:rsidP="00103529">
      <w:pPr>
        <w:pStyle w:val="a4"/>
        <w:numPr>
          <w:ilvl w:val="2"/>
          <w:numId w:val="1"/>
        </w:numPr>
        <w:ind w:left="0" w:firstLine="709"/>
        <w:jc w:val="both"/>
        <w:rPr>
          <w:sz w:val="28"/>
          <w:szCs w:val="28"/>
        </w:rPr>
      </w:pPr>
      <w:r w:rsidRPr="00103529">
        <w:rPr>
          <w:sz w:val="28"/>
          <w:szCs w:val="28"/>
        </w:rPr>
        <w:t xml:space="preserve"> </w:t>
      </w:r>
      <w:bookmarkStart w:id="18" w:name="_Ref108786616"/>
      <w:r w:rsidRPr="00103529">
        <w:rPr>
          <w:sz w:val="28"/>
          <w:szCs w:val="28"/>
        </w:rPr>
        <w:t>В случае если победитель запроса котировок уклоняется от подписания договора в установленные сроки, договор может быть заключен с участником, заявке которого присвоен второй номер.</w:t>
      </w:r>
      <w:bookmarkEnd w:id="18"/>
    </w:p>
    <w:p w:rsidR="00E05AB3" w:rsidRPr="00103529" w:rsidRDefault="00E05AB3" w:rsidP="00103529">
      <w:pPr>
        <w:pStyle w:val="a4"/>
        <w:numPr>
          <w:ilvl w:val="2"/>
          <w:numId w:val="1"/>
        </w:numPr>
        <w:ind w:left="0" w:firstLine="709"/>
        <w:jc w:val="both"/>
        <w:rPr>
          <w:sz w:val="28"/>
          <w:szCs w:val="28"/>
        </w:rPr>
      </w:pPr>
      <w:r w:rsidRPr="00103529">
        <w:rPr>
          <w:sz w:val="28"/>
          <w:szCs w:val="28"/>
        </w:rPr>
        <w:t xml:space="preserve"> 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w:t>
      </w:r>
      <w:r w:rsidRPr="00103529">
        <w:rPr>
          <w:sz w:val="28"/>
          <w:szCs w:val="28"/>
        </w:rPr>
        <w:lastRenderedPageBreak/>
        <w:t>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w:t>
      </w:r>
    </w:p>
    <w:p w:rsidR="00E05AB3" w:rsidRPr="00103529" w:rsidRDefault="00E05AB3" w:rsidP="00103529">
      <w:pPr>
        <w:pStyle w:val="a4"/>
        <w:numPr>
          <w:ilvl w:val="2"/>
          <w:numId w:val="1"/>
        </w:numPr>
        <w:ind w:left="0" w:firstLine="709"/>
        <w:jc w:val="both"/>
        <w:rPr>
          <w:sz w:val="28"/>
          <w:szCs w:val="28"/>
        </w:rPr>
      </w:pPr>
      <w:r w:rsidRPr="00103529">
        <w:rPr>
          <w:sz w:val="28"/>
          <w:szCs w:val="28"/>
        </w:rPr>
        <w:t xml:space="preserve"> </w:t>
      </w:r>
      <w:bookmarkStart w:id="19" w:name="_Ref108786623"/>
      <w:r w:rsidRPr="00103529">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sidR="002A703A">
        <w:rPr>
          <w:sz w:val="28"/>
          <w:szCs w:val="28"/>
          <w:lang w:val="ru-RU"/>
        </w:rPr>
        <w:t xml:space="preserve">приложении к </w:t>
      </w:r>
      <w:r w:rsidRPr="00103529">
        <w:rPr>
          <w:sz w:val="28"/>
          <w:szCs w:val="28"/>
        </w:rPr>
        <w:t>извещени</w:t>
      </w:r>
      <w:r w:rsidR="002A703A">
        <w:rPr>
          <w:sz w:val="28"/>
          <w:szCs w:val="28"/>
          <w:lang w:val="ru-RU"/>
        </w:rPr>
        <w:t>ю</w:t>
      </w:r>
      <w:r w:rsidRPr="00103529">
        <w:rPr>
          <w:sz w:val="28"/>
          <w:szCs w:val="28"/>
        </w:rPr>
        <w:t>, и (или) предоставил недостоверную информацию в отношении своего соответствия таким требованиям, заказчик вправе заключить договор с участником, заявке которого присвоен второй номер.</w:t>
      </w:r>
      <w:bookmarkEnd w:id="19"/>
    </w:p>
    <w:p w:rsidR="00E05AB3" w:rsidRPr="00103529" w:rsidRDefault="00E05AB3" w:rsidP="00103529">
      <w:pPr>
        <w:pStyle w:val="a4"/>
        <w:numPr>
          <w:ilvl w:val="2"/>
          <w:numId w:val="1"/>
        </w:numPr>
        <w:ind w:left="0" w:firstLine="709"/>
        <w:jc w:val="both"/>
        <w:rPr>
          <w:sz w:val="28"/>
          <w:szCs w:val="28"/>
        </w:rPr>
      </w:pPr>
      <w:r w:rsidRPr="00103529">
        <w:rPr>
          <w:sz w:val="28"/>
          <w:szCs w:val="28"/>
        </w:rPr>
        <w:t xml:space="preserve"> Участник запроса котировок, с которым заключается договор, в случаях, установленных приложением к извещению, обязан заключить договор на условиях извещения и приложений к нему, и своей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E05AB3" w:rsidRPr="00363720" w:rsidRDefault="00E05AB3" w:rsidP="00E05AB3">
      <w:pPr>
        <w:pStyle w:val="a4"/>
        <w:ind w:left="0" w:firstLine="709"/>
        <w:jc w:val="both"/>
        <w:rPr>
          <w:sz w:val="28"/>
          <w:szCs w:val="28"/>
          <w:lang w:val="ru-RU"/>
        </w:rPr>
      </w:pPr>
      <w:r>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363720" w:rsidRPr="00363720" w:rsidRDefault="00363720" w:rsidP="00103529">
      <w:pPr>
        <w:pStyle w:val="a4"/>
        <w:numPr>
          <w:ilvl w:val="2"/>
          <w:numId w:val="1"/>
        </w:numPr>
        <w:ind w:left="0" w:firstLine="709"/>
        <w:jc w:val="both"/>
        <w:rPr>
          <w:sz w:val="28"/>
          <w:szCs w:val="28"/>
        </w:rPr>
      </w:pPr>
      <w:r w:rsidRPr="00342795">
        <w:rPr>
          <w:color w:val="000000"/>
          <w:sz w:val="28"/>
        </w:rPr>
        <w:t xml:space="preserve">В случае </w:t>
      </w:r>
      <w:r>
        <w:rPr>
          <w:color w:val="000000"/>
          <w:sz w:val="28"/>
        </w:rPr>
        <w:t>непредоставления</w:t>
      </w:r>
      <w:r w:rsidRPr="00342795">
        <w:rPr>
          <w:color w:val="000000"/>
          <w:sz w:val="28"/>
        </w:rPr>
        <w:t xml:space="preserve"> подписанного договора, документов</w:t>
      </w:r>
      <w:r>
        <w:rPr>
          <w:color w:val="000000"/>
          <w:sz w:val="28"/>
        </w:rPr>
        <w:t xml:space="preserve">, </w:t>
      </w:r>
      <w:r w:rsidRPr="007C58BA">
        <w:rPr>
          <w:color w:val="000000"/>
          <w:sz w:val="28"/>
          <w:szCs w:val="28"/>
        </w:rPr>
        <w:t xml:space="preserve">представление которых предусмотрено </w:t>
      </w:r>
      <w:r>
        <w:rPr>
          <w:color w:val="000000"/>
          <w:sz w:val="28"/>
          <w:szCs w:val="28"/>
          <w:lang w:val="ru-RU"/>
        </w:rPr>
        <w:t>приложением к извещению</w:t>
      </w:r>
      <w:r w:rsidRPr="007C58BA">
        <w:rPr>
          <w:color w:val="000000"/>
          <w:sz w:val="28"/>
          <w:szCs w:val="28"/>
        </w:rPr>
        <w:t xml:space="preserve"> на этапе заключения договора</w:t>
      </w:r>
      <w:r>
        <w:rPr>
          <w:color w:val="000000"/>
          <w:sz w:val="28"/>
          <w:szCs w:val="28"/>
        </w:rPr>
        <w:t>,</w:t>
      </w:r>
      <w:r w:rsidRPr="007C58BA">
        <w:rPr>
          <w:color w:val="000000"/>
          <w:sz w:val="28"/>
          <w:szCs w:val="28"/>
        </w:rPr>
        <w:t xml:space="preserve"> либо протокола разногласий</w:t>
      </w:r>
      <w:r w:rsidRPr="00342795">
        <w:rPr>
          <w:color w:val="000000"/>
          <w:sz w:val="28"/>
        </w:rPr>
        <w:t xml:space="preserve"> в установленный </w:t>
      </w:r>
      <w:r>
        <w:rPr>
          <w:color w:val="000000"/>
          <w:sz w:val="28"/>
          <w:lang w:val="ru-RU"/>
        </w:rPr>
        <w:t>приложением к извещению</w:t>
      </w:r>
      <w:r>
        <w:rPr>
          <w:color w:val="000000"/>
          <w:sz w:val="28"/>
        </w:rPr>
        <w:t xml:space="preserve"> </w:t>
      </w:r>
      <w:r w:rsidRPr="00342795">
        <w:rPr>
          <w:color w:val="000000"/>
          <w:sz w:val="28"/>
        </w:rPr>
        <w:t xml:space="preserve">срок, </w:t>
      </w:r>
      <w:r>
        <w:rPr>
          <w:color w:val="000000"/>
          <w:sz w:val="28"/>
        </w:rPr>
        <w:t>победитель закупки</w:t>
      </w:r>
      <w:r w:rsidRPr="00342795">
        <w:rPr>
          <w:color w:val="000000"/>
          <w:sz w:val="28"/>
        </w:rPr>
        <w:t>, участник</w:t>
      </w:r>
      <w:r>
        <w:rPr>
          <w:color w:val="000000"/>
          <w:sz w:val="28"/>
        </w:rPr>
        <w:t>,</w:t>
      </w:r>
      <w:r w:rsidRPr="00342795">
        <w:rPr>
          <w:color w:val="000000"/>
          <w:sz w:val="28"/>
        </w:rPr>
        <w:t xml:space="preserve"> с которым по итогам закупки заключается договор (в случаях, установленных </w:t>
      </w:r>
      <w:r>
        <w:rPr>
          <w:color w:val="000000"/>
          <w:sz w:val="28"/>
          <w:lang w:val="ru-RU"/>
        </w:rPr>
        <w:t>приложением к извещению</w:t>
      </w:r>
      <w:r w:rsidRPr="00342795">
        <w:rPr>
          <w:color w:val="000000"/>
          <w:sz w:val="28"/>
        </w:rPr>
        <w:t xml:space="preserve">) признается уклонившимся от заключения договора, если иное не установлено </w:t>
      </w:r>
      <w:r>
        <w:rPr>
          <w:color w:val="000000"/>
          <w:sz w:val="28"/>
          <w:lang w:val="ru-RU"/>
        </w:rPr>
        <w:t>приложением к извещению</w:t>
      </w:r>
      <w:r>
        <w:rPr>
          <w:rFonts w:eastAsia="MS Mincho"/>
          <w:color w:val="000000"/>
          <w:sz w:val="28"/>
          <w:szCs w:val="28"/>
          <w:lang w:val="ru-RU"/>
        </w:rPr>
        <w:t>.</w:t>
      </w:r>
    </w:p>
    <w:p w:rsidR="00E05AB3" w:rsidRPr="00103529" w:rsidRDefault="00E05AB3" w:rsidP="00103529">
      <w:pPr>
        <w:pStyle w:val="a4"/>
        <w:numPr>
          <w:ilvl w:val="2"/>
          <w:numId w:val="1"/>
        </w:numPr>
        <w:ind w:left="0" w:firstLine="709"/>
        <w:jc w:val="both"/>
        <w:rPr>
          <w:sz w:val="28"/>
          <w:szCs w:val="28"/>
        </w:rPr>
      </w:pPr>
      <w:r w:rsidRPr="00103529">
        <w:rPr>
          <w:sz w:val="28"/>
          <w:szCs w:val="28"/>
        </w:rPr>
        <w:t xml:space="preserve">Участник, заявке которого присвоен второй номер, в случаях, установленных пунктами </w:t>
      </w:r>
      <w:r w:rsidR="00EC1650">
        <w:rPr>
          <w:sz w:val="28"/>
          <w:szCs w:val="28"/>
        </w:rPr>
        <w:fldChar w:fldCharType="begin"/>
      </w:r>
      <w:r w:rsidR="00EC1650">
        <w:rPr>
          <w:sz w:val="28"/>
          <w:szCs w:val="28"/>
        </w:rPr>
        <w:instrText xml:space="preserve"> REF _Ref108786616 \r \h </w:instrText>
      </w:r>
      <w:r w:rsidR="00EC1650">
        <w:rPr>
          <w:sz w:val="28"/>
          <w:szCs w:val="28"/>
        </w:rPr>
      </w:r>
      <w:r w:rsidR="00EC1650">
        <w:rPr>
          <w:sz w:val="28"/>
          <w:szCs w:val="28"/>
        </w:rPr>
        <w:fldChar w:fldCharType="separate"/>
      </w:r>
      <w:r w:rsidR="004D2129">
        <w:rPr>
          <w:sz w:val="28"/>
          <w:szCs w:val="28"/>
        </w:rPr>
        <w:t>3.20.11</w:t>
      </w:r>
      <w:r w:rsidR="00EC1650">
        <w:rPr>
          <w:sz w:val="28"/>
          <w:szCs w:val="28"/>
        </w:rPr>
        <w:fldChar w:fldCharType="end"/>
      </w:r>
      <w:r w:rsidR="00F36B1D">
        <w:rPr>
          <w:sz w:val="28"/>
          <w:szCs w:val="28"/>
          <w:lang w:val="ru-RU"/>
        </w:rPr>
        <w:t xml:space="preserve"> -</w:t>
      </w:r>
      <w:r w:rsidRPr="00103529">
        <w:rPr>
          <w:sz w:val="28"/>
          <w:szCs w:val="28"/>
        </w:rPr>
        <w:t xml:space="preserve"> </w:t>
      </w:r>
      <w:r w:rsidR="00EC1650">
        <w:rPr>
          <w:sz w:val="28"/>
          <w:szCs w:val="28"/>
        </w:rPr>
        <w:fldChar w:fldCharType="begin"/>
      </w:r>
      <w:r w:rsidR="00EC1650">
        <w:rPr>
          <w:sz w:val="28"/>
          <w:szCs w:val="28"/>
        </w:rPr>
        <w:instrText xml:space="preserve"> REF _Ref108786623 \r \h </w:instrText>
      </w:r>
      <w:r w:rsidR="00EC1650">
        <w:rPr>
          <w:sz w:val="28"/>
          <w:szCs w:val="28"/>
        </w:rPr>
      </w:r>
      <w:r w:rsidR="00EC1650">
        <w:rPr>
          <w:sz w:val="28"/>
          <w:szCs w:val="28"/>
        </w:rPr>
        <w:fldChar w:fldCharType="separate"/>
      </w:r>
      <w:r w:rsidR="004D2129">
        <w:rPr>
          <w:sz w:val="28"/>
          <w:szCs w:val="28"/>
        </w:rPr>
        <w:t>3.20.13</w:t>
      </w:r>
      <w:r w:rsidR="00EC1650">
        <w:rPr>
          <w:sz w:val="28"/>
          <w:szCs w:val="28"/>
        </w:rPr>
        <w:fldChar w:fldCharType="end"/>
      </w:r>
      <w:r w:rsidR="001521C0" w:rsidRPr="00103529">
        <w:rPr>
          <w:sz w:val="28"/>
          <w:szCs w:val="28"/>
        </w:rPr>
        <w:t xml:space="preserve"> </w:t>
      </w:r>
      <w:r w:rsidRPr="00103529">
        <w:rPr>
          <w:sz w:val="28"/>
          <w:szCs w:val="28"/>
        </w:rPr>
        <w:t>приложения к извещению, заключает договор на условиях приложения к извещению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иные документы, если приложением к извещению предусмотрено их представление на этапе заключения договора, подписанный со своей стороны договор на ЭТЗП не позднее 5 (пяти) 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E05AB3" w:rsidRPr="00103529" w:rsidRDefault="00E05AB3" w:rsidP="00103529">
      <w:pPr>
        <w:pStyle w:val="a4"/>
        <w:numPr>
          <w:ilvl w:val="2"/>
          <w:numId w:val="1"/>
        </w:numPr>
        <w:ind w:left="0" w:firstLine="709"/>
        <w:jc w:val="both"/>
        <w:rPr>
          <w:sz w:val="28"/>
          <w:szCs w:val="28"/>
        </w:rPr>
      </w:pPr>
      <w:r w:rsidRPr="00103529">
        <w:rPr>
          <w:sz w:val="28"/>
          <w:szCs w:val="28"/>
        </w:rPr>
        <w:t xml:space="preserve">Срок выполнения обязательств по договору определяется на основании требований </w:t>
      </w:r>
      <w:r w:rsidR="002A703A">
        <w:rPr>
          <w:sz w:val="28"/>
          <w:szCs w:val="28"/>
          <w:lang w:val="ru-RU"/>
        </w:rPr>
        <w:t xml:space="preserve">приложения к </w:t>
      </w:r>
      <w:r w:rsidRPr="00103529">
        <w:rPr>
          <w:sz w:val="28"/>
          <w:szCs w:val="28"/>
        </w:rPr>
        <w:t>извещени</w:t>
      </w:r>
      <w:r w:rsidR="002A703A">
        <w:rPr>
          <w:sz w:val="28"/>
          <w:szCs w:val="28"/>
          <w:lang w:val="ru-RU"/>
        </w:rPr>
        <w:t>ю</w:t>
      </w:r>
      <w:r w:rsidRPr="00103529">
        <w:rPr>
          <w:sz w:val="28"/>
          <w:szCs w:val="28"/>
        </w:rPr>
        <w:t xml:space="preserve"> и условий технического предложения. </w:t>
      </w:r>
    </w:p>
    <w:p w:rsidR="00E05AB3" w:rsidRPr="00103529" w:rsidRDefault="00E05AB3" w:rsidP="00103529">
      <w:pPr>
        <w:pStyle w:val="a4"/>
        <w:numPr>
          <w:ilvl w:val="2"/>
          <w:numId w:val="1"/>
        </w:numPr>
        <w:ind w:left="0" w:firstLine="709"/>
        <w:jc w:val="both"/>
        <w:rPr>
          <w:sz w:val="28"/>
          <w:szCs w:val="28"/>
        </w:rPr>
      </w:pPr>
      <w:r w:rsidRPr="00103529">
        <w:rPr>
          <w:sz w:val="28"/>
          <w:szCs w:val="28"/>
        </w:rPr>
        <w:t xml:space="preserve">В любой момент до заключения договора заказчик вправе отказаться от заключения договора с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w:t>
      </w:r>
      <w:r w:rsidRPr="00103529">
        <w:rPr>
          <w:sz w:val="28"/>
          <w:szCs w:val="28"/>
        </w:rPr>
        <w:lastRenderedPageBreak/>
        <w:t>случае установления его несоответствия требованиям приложения к извещению или в связи с предоставлением участником недостоверной информации о своем соответствии таким требованиям.</w:t>
      </w:r>
    </w:p>
    <w:p w:rsidR="00E05AB3" w:rsidRDefault="00E05AB3" w:rsidP="00E05AB3">
      <w:pPr>
        <w:pStyle w:val="a4"/>
        <w:ind w:left="0" w:firstLine="709"/>
        <w:jc w:val="both"/>
        <w:rPr>
          <w:sz w:val="28"/>
          <w:szCs w:val="28"/>
        </w:rPr>
      </w:pPr>
      <w:r>
        <w:rPr>
          <w:sz w:val="28"/>
          <w:szCs w:val="28"/>
        </w:rPr>
        <w:t xml:space="preserve">В случае отказа от заключения договора с победителем по основаниям, указанным в настоящем пункте </w:t>
      </w:r>
      <w:r w:rsidR="009E2CE2">
        <w:rPr>
          <w:sz w:val="28"/>
          <w:szCs w:val="28"/>
          <w:lang w:val="ru-RU"/>
        </w:rPr>
        <w:t xml:space="preserve">приложения к </w:t>
      </w:r>
      <w:r>
        <w:rPr>
          <w:sz w:val="28"/>
          <w:szCs w:val="28"/>
        </w:rPr>
        <w:t>извещени</w:t>
      </w:r>
      <w:r w:rsidR="009E2CE2">
        <w:rPr>
          <w:sz w:val="28"/>
          <w:szCs w:val="28"/>
          <w:lang w:val="ru-RU"/>
        </w:rPr>
        <w:t>ю</w:t>
      </w:r>
      <w:r>
        <w:rPr>
          <w:sz w:val="28"/>
          <w:szCs w:val="28"/>
        </w:rPr>
        <w:t>, договор в таком случае может быть заключен с участником, заявке которого присвоен второй номер.</w:t>
      </w:r>
    </w:p>
    <w:p w:rsidR="00E05AB3" w:rsidRPr="00103529" w:rsidRDefault="00E05AB3" w:rsidP="00103529">
      <w:pPr>
        <w:pStyle w:val="a4"/>
        <w:numPr>
          <w:ilvl w:val="2"/>
          <w:numId w:val="1"/>
        </w:numPr>
        <w:ind w:left="0" w:firstLine="709"/>
        <w:jc w:val="both"/>
        <w:rPr>
          <w:sz w:val="28"/>
          <w:szCs w:val="28"/>
        </w:rPr>
      </w:pPr>
      <w:r w:rsidRPr="00103529">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E05AB3" w:rsidRPr="00E05AB3" w:rsidRDefault="00E05AB3" w:rsidP="00103529">
      <w:pPr>
        <w:pStyle w:val="a4"/>
        <w:numPr>
          <w:ilvl w:val="2"/>
          <w:numId w:val="1"/>
        </w:numPr>
        <w:ind w:left="0" w:firstLine="709"/>
        <w:jc w:val="both"/>
        <w:rPr>
          <w:sz w:val="28"/>
          <w:szCs w:val="28"/>
        </w:rPr>
      </w:pPr>
      <w:r>
        <w:rPr>
          <w:sz w:val="28"/>
          <w:szCs w:val="28"/>
        </w:rPr>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1.11 приложения к извещению.</w:t>
      </w:r>
    </w:p>
    <w:p w:rsidR="00E05AB3" w:rsidRPr="00B671EE" w:rsidRDefault="00E05AB3" w:rsidP="00E05AB3">
      <w:pPr>
        <w:pStyle w:val="a4"/>
        <w:ind w:left="709"/>
        <w:jc w:val="both"/>
        <w:rPr>
          <w:sz w:val="28"/>
          <w:szCs w:val="28"/>
        </w:rPr>
      </w:pPr>
    </w:p>
    <w:p w:rsidR="00E05AB3" w:rsidRPr="00B671EE" w:rsidRDefault="00E05AB3" w:rsidP="00103529">
      <w:pPr>
        <w:pStyle w:val="3"/>
        <w:numPr>
          <w:ilvl w:val="1"/>
          <w:numId w:val="1"/>
        </w:numPr>
        <w:spacing w:before="0" w:after="0"/>
        <w:ind w:hanging="371"/>
        <w:jc w:val="both"/>
        <w:rPr>
          <w:rFonts w:ascii="Times New Roman" w:hAnsi="Times New Roman"/>
          <w:sz w:val="28"/>
          <w:szCs w:val="28"/>
        </w:rPr>
      </w:pPr>
      <w:r w:rsidRPr="00B671EE">
        <w:rPr>
          <w:rFonts w:ascii="Times New Roman" w:hAnsi="Times New Roman"/>
          <w:sz w:val="28"/>
          <w:szCs w:val="28"/>
        </w:rPr>
        <w:t>Исполнение, изменение, расторжение договора</w:t>
      </w:r>
    </w:p>
    <w:p w:rsidR="00E05AB3" w:rsidRPr="00B671EE" w:rsidRDefault="00E05AB3" w:rsidP="00E05AB3">
      <w:pPr>
        <w:rPr>
          <w:sz w:val="28"/>
          <w:szCs w:val="28"/>
        </w:rPr>
      </w:pPr>
    </w:p>
    <w:p w:rsidR="00E05AB3" w:rsidRPr="00B671EE" w:rsidRDefault="00E05AB3" w:rsidP="00103529">
      <w:pPr>
        <w:pStyle w:val="a4"/>
        <w:numPr>
          <w:ilvl w:val="2"/>
          <w:numId w:val="1"/>
        </w:numPr>
        <w:ind w:left="0" w:firstLine="709"/>
        <w:jc w:val="both"/>
        <w:rPr>
          <w:sz w:val="28"/>
          <w:szCs w:val="28"/>
        </w:rPr>
      </w:pPr>
      <w:r w:rsidRPr="00B671EE">
        <w:rPr>
          <w:sz w:val="28"/>
          <w:szCs w:val="28"/>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w:t>
      </w:r>
      <w:r w:rsidR="00DF0F88" w:rsidRPr="004728E6">
        <w:rPr>
          <w:sz w:val="28"/>
          <w:szCs w:val="28"/>
        </w:rPr>
        <w:t xml:space="preserve">Положением о закупке товаров, работ, услуг для нужд </w:t>
      </w:r>
      <w:r w:rsidR="00DF0F88">
        <w:rPr>
          <w:sz w:val="28"/>
          <w:szCs w:val="28"/>
          <w:lang w:val="ru-RU"/>
        </w:rPr>
        <w:t>заказчика</w:t>
      </w:r>
      <w:r w:rsidR="00DF0F88" w:rsidRPr="004728E6">
        <w:rPr>
          <w:sz w:val="28"/>
          <w:szCs w:val="28"/>
        </w:rPr>
        <w:t>, размещенным в установленном порядке</w:t>
      </w:r>
      <w:r w:rsidR="00DF0F88" w:rsidRPr="004728E6">
        <w:rPr>
          <w:sz w:val="28"/>
          <w:szCs w:val="28"/>
          <w:lang w:val="ru-RU"/>
        </w:rPr>
        <w:t>,</w:t>
      </w:r>
      <w:r w:rsidR="00DF0F88" w:rsidRPr="004728E6">
        <w:rPr>
          <w:sz w:val="28"/>
          <w:szCs w:val="28"/>
        </w:rPr>
        <w:t xml:space="preserve"> </w:t>
      </w:r>
      <w:r w:rsidRPr="00B671EE">
        <w:rPr>
          <w:sz w:val="28"/>
          <w:szCs w:val="28"/>
        </w:rPr>
        <w:t>договором. В случае недостижения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E05AB3" w:rsidRPr="00B671EE" w:rsidRDefault="00E05AB3" w:rsidP="00103529">
      <w:pPr>
        <w:pStyle w:val="a4"/>
        <w:numPr>
          <w:ilvl w:val="2"/>
          <w:numId w:val="1"/>
        </w:numPr>
        <w:ind w:left="0" w:firstLine="709"/>
        <w:jc w:val="both"/>
        <w:rPr>
          <w:sz w:val="28"/>
          <w:szCs w:val="28"/>
        </w:rPr>
      </w:pPr>
      <w:r w:rsidRPr="00B671EE">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E05AB3" w:rsidRPr="00B671EE" w:rsidRDefault="00E05AB3" w:rsidP="00103529">
      <w:pPr>
        <w:pStyle w:val="a4"/>
        <w:numPr>
          <w:ilvl w:val="2"/>
          <w:numId w:val="1"/>
        </w:numPr>
        <w:ind w:left="0" w:firstLine="709"/>
        <w:jc w:val="both"/>
        <w:rPr>
          <w:sz w:val="28"/>
          <w:szCs w:val="28"/>
        </w:rPr>
      </w:pPr>
      <w:bookmarkStart w:id="20" w:name="_Ref108786569"/>
      <w:r w:rsidRPr="00B671EE">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bookmarkEnd w:id="20"/>
    </w:p>
    <w:p w:rsidR="00E05AB3" w:rsidRPr="00DF0F88" w:rsidRDefault="00E05AB3" w:rsidP="00103529">
      <w:pPr>
        <w:pStyle w:val="a4"/>
        <w:numPr>
          <w:ilvl w:val="2"/>
          <w:numId w:val="1"/>
        </w:numPr>
        <w:ind w:left="0" w:firstLine="709"/>
        <w:jc w:val="both"/>
        <w:rPr>
          <w:sz w:val="28"/>
          <w:szCs w:val="28"/>
        </w:rPr>
      </w:pPr>
      <w:r w:rsidRPr="00B671EE">
        <w:rPr>
          <w:sz w:val="28"/>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w:t>
      </w:r>
      <w:r w:rsidRPr="00B671EE">
        <w:rPr>
          <w:sz w:val="28"/>
          <w:szCs w:val="28"/>
        </w:rPr>
        <w:lastRenderedPageBreak/>
        <w:t>товаров, выполнении таких работ, оказании таких услуг заказчик в обязательном порядке меняет цену договора указанным образом.</w:t>
      </w:r>
    </w:p>
    <w:p w:rsidR="00DF0F88" w:rsidRPr="00FD3546" w:rsidRDefault="00DF0F88" w:rsidP="00FD3546">
      <w:pPr>
        <w:pStyle w:val="a4"/>
        <w:numPr>
          <w:ilvl w:val="2"/>
          <w:numId w:val="1"/>
        </w:numPr>
        <w:ind w:left="0" w:firstLine="709"/>
        <w:jc w:val="both"/>
        <w:rPr>
          <w:sz w:val="28"/>
          <w:szCs w:val="28"/>
        </w:rPr>
      </w:pPr>
      <w:r w:rsidRPr="00DF0F88">
        <w:rPr>
          <w:sz w:val="28"/>
          <w:szCs w:val="28"/>
        </w:rPr>
        <w:t>В случае расторжения договора (в том числе одностороннего отказа от исполнения договора), заключенного с победителем закупки, договор (в объеме, неисполненном в первоначальном договоре) может быть заключен с участником, заявке которого присвоен второй порядковый номер, при его согласии и на условиях его заявки</w:t>
      </w:r>
      <w:r>
        <w:rPr>
          <w:sz w:val="28"/>
          <w:szCs w:val="28"/>
          <w:lang w:val="ru-RU"/>
        </w:rPr>
        <w:t>.</w:t>
      </w:r>
    </w:p>
    <w:p w:rsidR="00FD3546" w:rsidRPr="00B671EE" w:rsidRDefault="00FD3546" w:rsidP="00FD3546">
      <w:pPr>
        <w:pStyle w:val="a4"/>
        <w:ind w:left="0" w:firstLine="709"/>
        <w:jc w:val="both"/>
        <w:rPr>
          <w:sz w:val="28"/>
          <w:szCs w:val="28"/>
        </w:rPr>
      </w:pPr>
      <w:r w:rsidRPr="00087DF0">
        <w:rPr>
          <w:sz w:val="28"/>
          <w:szCs w:val="28"/>
          <w:lang w:val="ru-RU"/>
        </w:rPr>
        <w:t>Договор с участником, заявке которого присвоен второй порядковый номер, заклю</w:t>
      </w:r>
      <w:r>
        <w:rPr>
          <w:sz w:val="28"/>
          <w:szCs w:val="28"/>
          <w:lang w:val="ru-RU"/>
        </w:rPr>
        <w:t>чается в порядке, предусмотренно</w:t>
      </w:r>
      <w:r w:rsidRPr="00087DF0">
        <w:rPr>
          <w:sz w:val="28"/>
          <w:szCs w:val="28"/>
          <w:lang w:val="ru-RU"/>
        </w:rPr>
        <w:t xml:space="preserve">м пунктом </w:t>
      </w:r>
      <w:r>
        <w:rPr>
          <w:sz w:val="28"/>
          <w:szCs w:val="28"/>
          <w:lang w:val="ru-RU"/>
        </w:rPr>
        <w:fldChar w:fldCharType="begin"/>
      </w:r>
      <w:r>
        <w:rPr>
          <w:sz w:val="28"/>
          <w:szCs w:val="28"/>
          <w:lang w:val="ru-RU"/>
        </w:rPr>
        <w:instrText xml:space="preserve"> REF _Ref115443789 \r \h </w:instrText>
      </w:r>
      <w:r>
        <w:rPr>
          <w:sz w:val="28"/>
          <w:szCs w:val="28"/>
          <w:lang w:val="ru-RU"/>
        </w:rPr>
      </w:r>
      <w:r>
        <w:rPr>
          <w:sz w:val="28"/>
          <w:szCs w:val="28"/>
          <w:lang w:val="ru-RU"/>
        </w:rPr>
        <w:fldChar w:fldCharType="separate"/>
      </w:r>
      <w:r w:rsidR="004D2129">
        <w:rPr>
          <w:sz w:val="28"/>
          <w:szCs w:val="28"/>
          <w:lang w:val="ru-RU"/>
        </w:rPr>
        <w:t>3.20</w:t>
      </w:r>
      <w:r>
        <w:rPr>
          <w:sz w:val="28"/>
          <w:szCs w:val="28"/>
          <w:lang w:val="ru-RU"/>
        </w:rPr>
        <w:fldChar w:fldCharType="end"/>
      </w:r>
      <w:r w:rsidRPr="00087DF0">
        <w:rPr>
          <w:sz w:val="28"/>
          <w:szCs w:val="28"/>
          <w:lang w:val="ru-RU"/>
        </w:rPr>
        <w:t xml:space="preserve"> документации о закупке. При этом сроки направления проекта договора и заключения договора исчисляются</w:t>
      </w:r>
      <w:r w:rsidRPr="00087DF0">
        <w:rPr>
          <w:sz w:val="28"/>
          <w:szCs w:val="28"/>
        </w:rPr>
        <w:t xml:space="preserve"> с даты </w:t>
      </w:r>
      <w:r w:rsidRPr="00087DF0">
        <w:rPr>
          <w:sz w:val="28"/>
          <w:szCs w:val="28"/>
          <w:lang w:val="ru-RU"/>
        </w:rPr>
        <w:t>принятия заказчиком решения о заключении договора с таким участником</w:t>
      </w:r>
      <w:r>
        <w:rPr>
          <w:sz w:val="28"/>
          <w:szCs w:val="28"/>
          <w:lang w:val="ru-RU"/>
        </w:rPr>
        <w:t>.</w:t>
      </w:r>
    </w:p>
    <w:p w:rsidR="00E05AB3" w:rsidRPr="00B671EE" w:rsidRDefault="00E05AB3" w:rsidP="00103529">
      <w:pPr>
        <w:pStyle w:val="a4"/>
        <w:numPr>
          <w:ilvl w:val="2"/>
          <w:numId w:val="1"/>
        </w:numPr>
        <w:ind w:left="0" w:firstLine="709"/>
        <w:jc w:val="both"/>
        <w:rPr>
          <w:sz w:val="28"/>
          <w:szCs w:val="28"/>
        </w:rPr>
      </w:pPr>
      <w:r w:rsidRPr="00B671EE">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E05AB3" w:rsidRPr="00B671EE" w:rsidRDefault="00E05AB3" w:rsidP="00103529">
      <w:pPr>
        <w:pStyle w:val="a4"/>
        <w:numPr>
          <w:ilvl w:val="2"/>
          <w:numId w:val="1"/>
        </w:numPr>
        <w:ind w:left="0" w:firstLine="709"/>
        <w:jc w:val="both"/>
        <w:rPr>
          <w:sz w:val="28"/>
          <w:szCs w:val="28"/>
        </w:rPr>
      </w:pPr>
      <w:r w:rsidRPr="00B671EE">
        <w:rPr>
          <w:sz w:val="28"/>
          <w:szCs w:val="28"/>
        </w:rPr>
        <w:t xml:space="preserve">При исполнении договора не допускается перемена поставщика (исполнителя, подрядчика), за исключением случаев, </w:t>
      </w:r>
      <w:r w:rsidR="005317F9">
        <w:rPr>
          <w:sz w:val="28"/>
          <w:szCs w:val="28"/>
          <w:lang w:val="ru-RU"/>
        </w:rPr>
        <w:t>установленных законодательством Российской Федерации, а также случая, когда</w:t>
      </w:r>
      <w:r w:rsidR="005317F9" w:rsidRPr="00DA5DA3">
        <w:rPr>
          <w:sz w:val="28"/>
          <w:szCs w:val="28"/>
        </w:rPr>
        <w:t xml:space="preserve"> </w:t>
      </w:r>
      <w:r w:rsidRPr="00B671EE">
        <w:rPr>
          <w:sz w:val="28"/>
          <w:szCs w:val="28"/>
        </w:rPr>
        <w:t xml:space="preserve">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w:t>
      </w:r>
      <w:r w:rsidR="009E2CE2">
        <w:rPr>
          <w:sz w:val="28"/>
          <w:szCs w:val="28"/>
          <w:lang w:val="ru-RU"/>
        </w:rPr>
        <w:t xml:space="preserve">приложении к </w:t>
      </w:r>
      <w:r w:rsidRPr="00B671EE">
        <w:rPr>
          <w:sz w:val="28"/>
          <w:szCs w:val="28"/>
        </w:rPr>
        <w:t>извещени</w:t>
      </w:r>
      <w:r w:rsidR="009E2CE2">
        <w:rPr>
          <w:sz w:val="28"/>
          <w:szCs w:val="28"/>
          <w:lang w:val="ru-RU"/>
        </w:rPr>
        <w:t>ю</w:t>
      </w:r>
      <w:r w:rsidRPr="00B671EE">
        <w:rPr>
          <w:sz w:val="28"/>
          <w:szCs w:val="28"/>
        </w:rPr>
        <w:t>.</w:t>
      </w:r>
    </w:p>
    <w:p w:rsidR="00E05AB3" w:rsidRPr="008E4C9B" w:rsidRDefault="00E05AB3" w:rsidP="00103529">
      <w:pPr>
        <w:pStyle w:val="a4"/>
        <w:numPr>
          <w:ilvl w:val="2"/>
          <w:numId w:val="1"/>
        </w:numPr>
        <w:ind w:left="0" w:firstLine="709"/>
        <w:jc w:val="both"/>
        <w:rPr>
          <w:sz w:val="28"/>
          <w:szCs w:val="28"/>
        </w:rPr>
      </w:pPr>
      <w:r w:rsidRPr="008E4C9B">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103529">
        <w:rPr>
          <w:sz w:val="28"/>
          <w:szCs w:val="28"/>
        </w:rPr>
        <w:t>.</w:t>
      </w:r>
      <w:r w:rsidRPr="008E4C9B">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E05AB3" w:rsidRPr="008E4C9B" w:rsidRDefault="00E05AB3" w:rsidP="00E05AB3">
      <w:pPr>
        <w:pStyle w:val="a4"/>
        <w:jc w:val="both"/>
        <w:rPr>
          <w:sz w:val="28"/>
          <w:szCs w:val="28"/>
        </w:rPr>
      </w:pPr>
    </w:p>
    <w:p w:rsidR="00E05AB3" w:rsidRPr="00F230BE" w:rsidRDefault="001521C0" w:rsidP="00E05AB3">
      <w:pPr>
        <w:pStyle w:val="a4"/>
        <w:ind w:left="0" w:firstLine="708"/>
        <w:jc w:val="both"/>
        <w:rPr>
          <w:sz w:val="28"/>
          <w:szCs w:val="28"/>
          <w:lang w:val="ru-RU"/>
        </w:rPr>
      </w:pPr>
      <w:r w:rsidRPr="002609E0">
        <w:rPr>
          <w:i/>
          <w:sz w:val="28"/>
          <w:szCs w:val="28"/>
        </w:rPr>
        <w:t>Раздел приложени</w:t>
      </w:r>
      <w:r w:rsidR="00F230BE">
        <w:rPr>
          <w:i/>
          <w:sz w:val="28"/>
          <w:szCs w:val="28"/>
          <w:lang w:val="ru-RU"/>
        </w:rPr>
        <w:t>я</w:t>
      </w:r>
      <w:r w:rsidRPr="002609E0">
        <w:rPr>
          <w:i/>
          <w:sz w:val="28"/>
          <w:szCs w:val="28"/>
        </w:rPr>
        <w:t xml:space="preserve"> к извещению «Порядок проведения запроса котировок» является неизменяемым.</w:t>
      </w:r>
      <w:r w:rsidR="00F230BE">
        <w:rPr>
          <w:i/>
          <w:sz w:val="28"/>
          <w:szCs w:val="28"/>
          <w:lang w:val="ru-RU"/>
        </w:rPr>
        <w:t xml:space="preserve"> </w:t>
      </w:r>
      <w:r w:rsidR="00F230BE" w:rsidRPr="00CC327A">
        <w:rPr>
          <w:i/>
          <w:sz w:val="28"/>
          <w:szCs w:val="28"/>
        </w:rPr>
        <w:t xml:space="preserve">После согласования раздела «Условия проведения </w:t>
      </w:r>
      <w:r w:rsidR="00F230BE">
        <w:rPr>
          <w:i/>
          <w:sz w:val="28"/>
          <w:szCs w:val="28"/>
          <w:lang w:val="ru-RU"/>
        </w:rPr>
        <w:t>запроса котировок</w:t>
      </w:r>
      <w:r w:rsidR="00F230BE" w:rsidRPr="00CC327A">
        <w:rPr>
          <w:i/>
          <w:sz w:val="28"/>
          <w:szCs w:val="28"/>
        </w:rPr>
        <w:t xml:space="preserve">» организатор формирует </w:t>
      </w:r>
      <w:r w:rsidR="00F230BE">
        <w:rPr>
          <w:i/>
          <w:sz w:val="28"/>
          <w:szCs w:val="28"/>
          <w:lang w:val="ru-RU"/>
        </w:rPr>
        <w:t xml:space="preserve">извещение </w:t>
      </w:r>
      <w:r w:rsidR="00F230BE" w:rsidRPr="00CC327A">
        <w:rPr>
          <w:i/>
          <w:sz w:val="28"/>
          <w:szCs w:val="28"/>
        </w:rPr>
        <w:t xml:space="preserve">с учетом раздела «Порядок проведения </w:t>
      </w:r>
      <w:r w:rsidR="00F230BE">
        <w:rPr>
          <w:i/>
          <w:sz w:val="28"/>
          <w:szCs w:val="28"/>
          <w:lang w:val="ru-RU"/>
        </w:rPr>
        <w:t>запроса котировок</w:t>
      </w:r>
      <w:r w:rsidR="00F230BE" w:rsidRPr="00CC327A">
        <w:rPr>
          <w:i/>
          <w:sz w:val="28"/>
          <w:szCs w:val="28"/>
        </w:rPr>
        <w:t>».</w:t>
      </w:r>
    </w:p>
    <w:p w:rsidR="00E05AB3" w:rsidRPr="00B671EE" w:rsidRDefault="00E05AB3" w:rsidP="00E05AB3">
      <w:pPr>
        <w:rPr>
          <w:sz w:val="28"/>
          <w:szCs w:val="28"/>
        </w:rPr>
      </w:pPr>
      <w:r w:rsidRPr="00B671EE">
        <w:rPr>
          <w:sz w:val="28"/>
          <w:szCs w:val="28"/>
        </w:rPr>
        <w:br w:type="page"/>
      </w:r>
    </w:p>
    <w:p w:rsidR="00E05AB3" w:rsidRDefault="00E05AB3" w:rsidP="00E05AB3">
      <w:pPr>
        <w:ind w:left="5670"/>
        <w:rPr>
          <w:sz w:val="28"/>
          <w:szCs w:val="28"/>
        </w:rPr>
      </w:pPr>
      <w:r w:rsidRPr="00B671EE">
        <w:rPr>
          <w:sz w:val="28"/>
          <w:szCs w:val="28"/>
        </w:rPr>
        <w:t xml:space="preserve">Приложение </w:t>
      </w:r>
      <w:r>
        <w:rPr>
          <w:sz w:val="28"/>
          <w:szCs w:val="28"/>
        </w:rPr>
        <w:t>№ 3.1</w:t>
      </w:r>
      <w:r w:rsidRPr="00B671EE">
        <w:rPr>
          <w:sz w:val="28"/>
          <w:szCs w:val="28"/>
        </w:rPr>
        <w:t xml:space="preserve"> </w:t>
      </w:r>
      <w:r w:rsidRPr="00A8540F">
        <w:rPr>
          <w:sz w:val="28"/>
          <w:szCs w:val="28"/>
        </w:rPr>
        <w:t>к извещению</w:t>
      </w:r>
    </w:p>
    <w:p w:rsidR="00E05AB3" w:rsidRPr="00A8540F" w:rsidRDefault="00E05AB3" w:rsidP="00E05AB3">
      <w:pPr>
        <w:ind w:left="5670"/>
        <w:rPr>
          <w:sz w:val="28"/>
          <w:szCs w:val="28"/>
        </w:rPr>
      </w:pPr>
      <w:r w:rsidRPr="00A8540F">
        <w:rPr>
          <w:sz w:val="28"/>
          <w:szCs w:val="28"/>
        </w:rPr>
        <w:t>о проведении запроса котировок</w:t>
      </w:r>
    </w:p>
    <w:p w:rsidR="00E05AB3" w:rsidRPr="00B671EE" w:rsidRDefault="00E05AB3" w:rsidP="00E05AB3">
      <w:pPr>
        <w:jc w:val="right"/>
        <w:rPr>
          <w:sz w:val="28"/>
          <w:szCs w:val="28"/>
        </w:rPr>
      </w:pPr>
    </w:p>
    <w:p w:rsidR="00E05AB3" w:rsidRPr="00B671EE" w:rsidRDefault="00E05AB3" w:rsidP="00E05AB3">
      <w:pPr>
        <w:tabs>
          <w:tab w:val="center" w:pos="4923"/>
          <w:tab w:val="left" w:pos="6448"/>
        </w:tabs>
        <w:jc w:val="center"/>
        <w:rPr>
          <w:sz w:val="28"/>
          <w:szCs w:val="28"/>
        </w:rPr>
      </w:pPr>
      <w:r w:rsidRPr="00B671EE">
        <w:rPr>
          <w:sz w:val="28"/>
          <w:szCs w:val="28"/>
        </w:rPr>
        <w:t>Рекомендуемая форма банковской гарантии, предоставляемой в качестве обеспечения заявки</w:t>
      </w:r>
    </w:p>
    <w:p w:rsidR="00E05AB3" w:rsidRPr="00B671EE" w:rsidRDefault="00E05AB3" w:rsidP="00E05AB3">
      <w:pPr>
        <w:tabs>
          <w:tab w:val="center" w:pos="4923"/>
          <w:tab w:val="left" w:pos="6448"/>
        </w:tabs>
        <w:jc w:val="center"/>
        <w:rPr>
          <w:i/>
          <w:sz w:val="28"/>
          <w:szCs w:val="28"/>
        </w:rPr>
      </w:pPr>
      <w:r w:rsidRPr="00B671EE">
        <w:rPr>
          <w:i/>
          <w:sz w:val="28"/>
          <w:szCs w:val="28"/>
        </w:rPr>
        <w:t>(применяется в случае, если в пункте 1.5 приложения к извещению установлено требование о предоставлении обеспечения заявки)</w:t>
      </w:r>
    </w:p>
    <w:p w:rsidR="00E05AB3" w:rsidRPr="00B671EE" w:rsidRDefault="00E05AB3" w:rsidP="00E05AB3">
      <w:pPr>
        <w:tabs>
          <w:tab w:val="center" w:pos="4923"/>
          <w:tab w:val="left" w:pos="6448"/>
        </w:tabs>
        <w:rPr>
          <w:sz w:val="28"/>
          <w:szCs w:val="28"/>
        </w:rPr>
      </w:pPr>
    </w:p>
    <w:p w:rsidR="008C0D7E" w:rsidRPr="00DA5DA3" w:rsidRDefault="008C0D7E" w:rsidP="008C0D7E">
      <w:pPr>
        <w:widowControl w:val="0"/>
        <w:shd w:val="clear" w:color="auto" w:fill="FFFFFF"/>
        <w:ind w:firstLine="851"/>
        <w:jc w:val="center"/>
        <w:rPr>
          <w:sz w:val="28"/>
          <w:szCs w:val="28"/>
        </w:rPr>
      </w:pPr>
      <w:r w:rsidRPr="00DA5DA3">
        <w:rPr>
          <w:b/>
          <w:bCs/>
          <w:sz w:val="28"/>
          <w:szCs w:val="28"/>
        </w:rPr>
        <w:t xml:space="preserve">БАНКОВСКАЯ ГАРАНТИЯ № </w:t>
      </w:r>
      <w:r w:rsidRPr="00DA5DA3">
        <w:rPr>
          <w:sz w:val="28"/>
          <w:szCs w:val="28"/>
        </w:rPr>
        <w:t>______________</w:t>
      </w:r>
    </w:p>
    <w:p w:rsidR="008C0D7E" w:rsidRPr="00DA5DA3" w:rsidRDefault="008C0D7E" w:rsidP="008C0D7E">
      <w:pPr>
        <w:widowControl w:val="0"/>
        <w:shd w:val="clear" w:color="auto" w:fill="FFFFFF"/>
        <w:tabs>
          <w:tab w:val="decimal" w:pos="9180"/>
        </w:tabs>
        <w:ind w:firstLine="851"/>
        <w:jc w:val="both"/>
        <w:rPr>
          <w:sz w:val="28"/>
          <w:szCs w:val="28"/>
        </w:rPr>
      </w:pPr>
    </w:p>
    <w:p w:rsidR="008C0D7E" w:rsidRPr="00DA5DA3" w:rsidRDefault="008C0D7E" w:rsidP="008C0D7E">
      <w:pPr>
        <w:widowControl w:val="0"/>
        <w:shd w:val="clear" w:color="auto" w:fill="FFFFFF"/>
        <w:tabs>
          <w:tab w:val="decimal" w:pos="9923"/>
        </w:tabs>
        <w:jc w:val="both"/>
        <w:rPr>
          <w:rStyle w:val="aff1"/>
          <w:sz w:val="28"/>
          <w:szCs w:val="28"/>
        </w:rPr>
      </w:pPr>
      <w:r w:rsidRPr="00DA5DA3">
        <w:rPr>
          <w:b/>
          <w:sz w:val="28"/>
          <w:szCs w:val="28"/>
        </w:rPr>
        <w:t>Город ___________</w:t>
      </w:r>
      <w:r w:rsidRPr="00DA5DA3">
        <w:rPr>
          <w:b/>
          <w:sz w:val="28"/>
          <w:szCs w:val="28"/>
        </w:rPr>
        <w:tab/>
        <w:t xml:space="preserve">                         «__» </w:t>
      </w:r>
      <w:r w:rsidRPr="00DA5DA3">
        <w:rPr>
          <w:sz w:val="28"/>
          <w:szCs w:val="28"/>
        </w:rPr>
        <w:t>_________________</w:t>
      </w:r>
      <w:r w:rsidRPr="00DA5DA3">
        <w:rPr>
          <w:b/>
          <w:sz w:val="28"/>
          <w:szCs w:val="28"/>
        </w:rPr>
        <w:t xml:space="preserve"> года</w:t>
      </w:r>
      <w:r w:rsidRPr="00DA5DA3" w:rsidDel="006B26FC">
        <w:rPr>
          <w:rStyle w:val="aff1"/>
          <w:sz w:val="28"/>
          <w:szCs w:val="28"/>
        </w:rPr>
        <w:t xml:space="preserve"> </w:t>
      </w:r>
    </w:p>
    <w:p w:rsidR="008C0D7E" w:rsidRPr="00DA5DA3" w:rsidRDefault="008C0D7E" w:rsidP="008C0D7E">
      <w:pPr>
        <w:widowControl w:val="0"/>
        <w:shd w:val="clear" w:color="auto" w:fill="FFFFFF"/>
        <w:tabs>
          <w:tab w:val="decimal" w:pos="9180"/>
        </w:tabs>
        <w:ind w:firstLine="851"/>
        <w:jc w:val="both"/>
        <w:rPr>
          <w:rStyle w:val="aff1"/>
          <w:sz w:val="28"/>
          <w:szCs w:val="28"/>
        </w:rPr>
      </w:pPr>
    </w:p>
    <w:p w:rsidR="008C0D7E" w:rsidRPr="00DA5DA3" w:rsidRDefault="008C0D7E" w:rsidP="008C0D7E">
      <w:pPr>
        <w:widowControl w:val="0"/>
        <w:shd w:val="clear" w:color="auto" w:fill="FFFFFF"/>
        <w:tabs>
          <w:tab w:val="decimal" w:pos="9180"/>
        </w:tabs>
        <w:ind w:firstLine="851"/>
        <w:jc w:val="both"/>
        <w:rPr>
          <w:sz w:val="28"/>
          <w:szCs w:val="28"/>
        </w:rPr>
      </w:pPr>
      <w:r w:rsidRPr="00DA5DA3">
        <w:rPr>
          <w:sz w:val="28"/>
          <w:szCs w:val="28"/>
        </w:rPr>
        <w:t xml:space="preserve">Настоящим _________________________________,  ИНН _________________, КПП </w:t>
      </w:r>
      <w:r w:rsidRPr="00DA5DA3">
        <w:rPr>
          <w:rStyle w:val="wmi-callto"/>
          <w:bCs/>
        </w:rPr>
        <w:t>_____________</w:t>
      </w:r>
      <w:r w:rsidRPr="00DA5DA3">
        <w:rPr>
          <w:sz w:val="28"/>
          <w:szCs w:val="28"/>
        </w:rPr>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8C0D7E" w:rsidRPr="00DA5DA3" w:rsidRDefault="008C0D7E" w:rsidP="008C0D7E">
      <w:pPr>
        <w:pStyle w:val="a4"/>
        <w:widowControl w:val="0"/>
        <w:numPr>
          <w:ilvl w:val="0"/>
          <w:numId w:val="18"/>
        </w:numPr>
        <w:ind w:left="0" w:firstLine="851"/>
        <w:jc w:val="both"/>
        <w:rPr>
          <w:sz w:val="28"/>
          <w:szCs w:val="28"/>
        </w:rPr>
      </w:pPr>
      <w:r w:rsidRPr="00DA5DA3">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361"/>
      </w:tblGrid>
      <w:tr w:rsidR="008C0D7E" w:rsidRPr="00DA5DA3" w:rsidTr="005E3AC2">
        <w:tc>
          <w:tcPr>
            <w:tcW w:w="2526" w:type="dxa"/>
          </w:tcPr>
          <w:p w:rsidR="005E3AC2" w:rsidRDefault="005E3AC2" w:rsidP="00CB6D3B">
            <w:pPr>
              <w:pStyle w:val="a4"/>
              <w:widowControl w:val="0"/>
              <w:ind w:left="0"/>
              <w:jc w:val="both"/>
              <w:rPr>
                <w:sz w:val="28"/>
                <w:szCs w:val="28"/>
                <w:lang w:val="ru-RU" w:eastAsia="ru-RU"/>
              </w:rPr>
            </w:pPr>
            <w:r>
              <w:rPr>
                <w:sz w:val="28"/>
                <w:szCs w:val="28"/>
              </w:rPr>
              <w:t>Способ закупки, номер закупки (</w:t>
            </w:r>
            <w:r w:rsidRPr="007D6E06">
              <w:rPr>
                <w:sz w:val="28"/>
                <w:szCs w:val="28"/>
              </w:rPr>
              <w:t>извещения</w:t>
            </w:r>
            <w:r>
              <w:rPr>
                <w:sz w:val="28"/>
                <w:szCs w:val="28"/>
              </w:rPr>
              <w:t>)</w:t>
            </w:r>
            <w:r w:rsidRPr="007D6E06">
              <w:rPr>
                <w:sz w:val="28"/>
                <w:szCs w:val="28"/>
              </w:rPr>
              <w:t xml:space="preserve"> </w:t>
            </w:r>
            <w:r>
              <w:rPr>
                <w:sz w:val="28"/>
                <w:szCs w:val="28"/>
              </w:rPr>
              <w:t>/</w:t>
            </w:r>
            <w:r w:rsidRPr="007D6E06">
              <w:rPr>
                <w:sz w:val="28"/>
                <w:szCs w:val="28"/>
              </w:rPr>
              <w:t>наименование</w:t>
            </w:r>
            <w:r>
              <w:rPr>
                <w:sz w:val="28"/>
                <w:szCs w:val="28"/>
              </w:rPr>
              <w:t xml:space="preserve"> (предмет) закупки/номер лота (при наличии)</w:t>
            </w:r>
          </w:p>
          <w:p w:rsidR="008C0D7E" w:rsidRPr="00DA5DA3" w:rsidRDefault="008C0D7E" w:rsidP="00CB6D3B">
            <w:pPr>
              <w:pStyle w:val="a4"/>
              <w:widowControl w:val="0"/>
              <w:ind w:left="0"/>
              <w:jc w:val="both"/>
              <w:rPr>
                <w:sz w:val="28"/>
                <w:szCs w:val="28"/>
                <w:lang w:val="ru-RU" w:eastAsia="ru-RU"/>
              </w:rPr>
            </w:pPr>
          </w:p>
        </w:tc>
        <w:tc>
          <w:tcPr>
            <w:tcW w:w="7361" w:type="dxa"/>
          </w:tcPr>
          <w:p w:rsidR="008C0D7E" w:rsidRPr="00DA5DA3" w:rsidRDefault="008C0D7E" w:rsidP="00CB6D3B">
            <w:pPr>
              <w:pStyle w:val="a4"/>
              <w:widowControl w:val="0"/>
              <w:ind w:left="0" w:firstLine="851"/>
              <w:jc w:val="both"/>
              <w:rPr>
                <w:sz w:val="28"/>
                <w:szCs w:val="28"/>
                <w:lang w:val="ru-RU" w:eastAsia="ru-RU"/>
              </w:rPr>
            </w:pPr>
            <w:r w:rsidRPr="00DA5DA3">
              <w:rPr>
                <w:sz w:val="28"/>
                <w:szCs w:val="28"/>
                <w:lang w:val="ru-RU" w:eastAsia="ru-RU"/>
              </w:rPr>
              <w:t>____</w:t>
            </w:r>
          </w:p>
        </w:tc>
      </w:tr>
    </w:tbl>
    <w:p w:rsidR="008C0D7E" w:rsidRPr="00DA5DA3" w:rsidRDefault="008C0D7E" w:rsidP="008C0D7E">
      <w:pPr>
        <w:tabs>
          <w:tab w:val="left" w:pos="540"/>
        </w:tabs>
        <w:ind w:firstLine="851"/>
        <w:jc w:val="both"/>
        <w:rPr>
          <w:sz w:val="28"/>
          <w:szCs w:val="28"/>
        </w:rPr>
      </w:pPr>
      <w:r w:rsidRPr="00DA5DA3">
        <w:rPr>
          <w:sz w:val="28"/>
          <w:szCs w:val="28"/>
        </w:rPr>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rsidR="008C0D7E" w:rsidRPr="00826B78" w:rsidRDefault="008C0D7E" w:rsidP="008C0D7E">
      <w:pPr>
        <w:tabs>
          <w:tab w:val="left" w:pos="540"/>
        </w:tabs>
        <w:ind w:firstLine="851"/>
        <w:jc w:val="both"/>
        <w:rPr>
          <w:sz w:val="28"/>
          <w:szCs w:val="28"/>
        </w:rPr>
      </w:pPr>
      <w:r w:rsidRPr="00826B78">
        <w:rPr>
          <w:sz w:val="28"/>
          <w:szCs w:val="28"/>
        </w:rPr>
        <w:t>Гарантия обеспечивает следующие обязательства ПРИНЦИПАЛА перед БЕНЕФИЦИАРОМ:</w:t>
      </w:r>
    </w:p>
    <w:p w:rsidR="008C0D7E" w:rsidRPr="00826B78" w:rsidRDefault="008C0D7E" w:rsidP="008C0D7E">
      <w:pPr>
        <w:tabs>
          <w:tab w:val="left" w:pos="540"/>
        </w:tabs>
        <w:ind w:firstLine="851"/>
        <w:jc w:val="both"/>
        <w:rPr>
          <w:sz w:val="28"/>
          <w:szCs w:val="28"/>
        </w:rPr>
      </w:pPr>
      <w:r w:rsidRPr="00826B78">
        <w:rPr>
          <w:sz w:val="28"/>
          <w:szCs w:val="28"/>
        </w:rPr>
        <w:t>- обязательство ПРИНЦИПАЛА, в случае если он будет признан победителем</w:t>
      </w:r>
      <w:r w:rsidR="00AF2926">
        <w:rPr>
          <w:sz w:val="28"/>
          <w:szCs w:val="28"/>
        </w:rPr>
        <w:t xml:space="preserve"> </w:t>
      </w:r>
      <w:r w:rsidR="00AF2926" w:rsidRPr="00B671EE">
        <w:rPr>
          <w:sz w:val="28"/>
          <w:szCs w:val="28"/>
        </w:rPr>
        <w:t xml:space="preserve">(либо участником, заявке которого присвоен второй </w:t>
      </w:r>
      <w:r w:rsidR="00AF2926">
        <w:rPr>
          <w:sz w:val="28"/>
          <w:szCs w:val="28"/>
        </w:rPr>
        <w:t xml:space="preserve">порядковый </w:t>
      </w:r>
      <w:r w:rsidR="00AF2926" w:rsidRPr="00B671EE">
        <w:rPr>
          <w:sz w:val="28"/>
          <w:szCs w:val="28"/>
        </w:rPr>
        <w:t>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826B78">
        <w:rPr>
          <w:sz w:val="28"/>
          <w:szCs w:val="28"/>
        </w:rPr>
        <w:t xml:space="preserve"> либо единственным участником, допущенным к участию в закупке </w:t>
      </w:r>
      <w:r w:rsidR="00AF2926">
        <w:rPr>
          <w:sz w:val="28"/>
          <w:szCs w:val="28"/>
        </w:rPr>
        <w:t>(</w:t>
      </w:r>
      <w:r w:rsidRPr="00826B78">
        <w:rPr>
          <w:sz w:val="28"/>
          <w:szCs w:val="28"/>
        </w:rPr>
        <w:t xml:space="preserve">при условии, что будет принято решение о </w:t>
      </w:r>
      <w:r w:rsidRPr="00826B78">
        <w:rPr>
          <w:sz w:val="28"/>
          <w:szCs w:val="28"/>
        </w:rPr>
        <w:lastRenderedPageBreak/>
        <w:t xml:space="preserve">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w:t>
      </w:r>
      <w:r>
        <w:rPr>
          <w:sz w:val="28"/>
          <w:szCs w:val="28"/>
        </w:rPr>
        <w:t xml:space="preserve">приложения к извещению </w:t>
      </w:r>
      <w:r w:rsidRPr="00826B78">
        <w:rPr>
          <w:sz w:val="28"/>
          <w:szCs w:val="28"/>
        </w:rPr>
        <w:t xml:space="preserve">по Закупке в течение 5 (пяти) </w:t>
      </w:r>
      <w:r>
        <w:rPr>
          <w:sz w:val="28"/>
          <w:szCs w:val="28"/>
        </w:rPr>
        <w:t xml:space="preserve">календарных </w:t>
      </w:r>
      <w:r w:rsidRPr="00826B78">
        <w:rPr>
          <w:sz w:val="28"/>
          <w:szCs w:val="28"/>
        </w:rPr>
        <w:t>дней с даты получения проекта договора от БЕНЕФИЦИАРА;</w:t>
      </w:r>
    </w:p>
    <w:p w:rsidR="008C0D7E" w:rsidRDefault="008C0D7E" w:rsidP="008C0D7E">
      <w:pPr>
        <w:tabs>
          <w:tab w:val="left" w:pos="540"/>
        </w:tabs>
        <w:ind w:firstLine="851"/>
        <w:jc w:val="both"/>
        <w:rPr>
          <w:sz w:val="28"/>
          <w:szCs w:val="28"/>
        </w:rPr>
      </w:pPr>
      <w:r w:rsidRPr="00826B78">
        <w:rPr>
          <w:sz w:val="28"/>
          <w:szCs w:val="28"/>
        </w:rPr>
        <w:t>- обязательство ПРИНЦИПАЛА не совершать действий, направленных на отзыв</w:t>
      </w:r>
      <w:r w:rsidR="0075343C">
        <w:rPr>
          <w:sz w:val="28"/>
          <w:szCs w:val="28"/>
        </w:rPr>
        <w:t xml:space="preserve"> или изменение</w:t>
      </w:r>
      <w:r w:rsidRPr="00826B78">
        <w:rPr>
          <w:sz w:val="28"/>
          <w:szCs w:val="28"/>
        </w:rPr>
        <w:t xml:space="preserve"> своей заявки на участие в Закупке после окончания срока подачи заявок.</w:t>
      </w:r>
    </w:p>
    <w:p w:rsidR="008C0D7E" w:rsidRPr="00DA5DA3" w:rsidRDefault="008C0D7E" w:rsidP="008C0D7E">
      <w:pPr>
        <w:tabs>
          <w:tab w:val="left" w:pos="540"/>
        </w:tabs>
        <w:ind w:firstLine="851"/>
        <w:jc w:val="both"/>
        <w:rPr>
          <w:sz w:val="28"/>
          <w:szCs w:val="28"/>
        </w:rPr>
      </w:pPr>
    </w:p>
    <w:p w:rsidR="008C0D7E" w:rsidRPr="00DA5DA3" w:rsidRDefault="008C0D7E" w:rsidP="008C0D7E">
      <w:pPr>
        <w:pStyle w:val="a4"/>
        <w:widowControl w:val="0"/>
        <w:numPr>
          <w:ilvl w:val="0"/>
          <w:numId w:val="18"/>
        </w:numPr>
        <w:ind w:left="0" w:firstLine="851"/>
        <w:jc w:val="both"/>
        <w:rPr>
          <w:sz w:val="28"/>
          <w:szCs w:val="28"/>
        </w:rPr>
      </w:pPr>
      <w:r w:rsidRPr="00DA5DA3">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5"/>
        <w:gridCol w:w="7098"/>
      </w:tblGrid>
      <w:tr w:rsidR="008C0D7E" w:rsidRPr="00DA5DA3" w:rsidTr="00CB6D3B">
        <w:tc>
          <w:tcPr>
            <w:tcW w:w="10137" w:type="dxa"/>
            <w:gridSpan w:val="2"/>
          </w:tcPr>
          <w:p w:rsidR="008C0D7E" w:rsidRPr="00DA5DA3" w:rsidRDefault="008C0D7E" w:rsidP="00CB6D3B">
            <w:pPr>
              <w:widowControl w:val="0"/>
              <w:ind w:firstLine="851"/>
              <w:jc w:val="center"/>
              <w:rPr>
                <w:b/>
                <w:sz w:val="28"/>
                <w:szCs w:val="28"/>
              </w:rPr>
            </w:pPr>
            <w:r w:rsidRPr="00DA5DA3">
              <w:rPr>
                <w:b/>
                <w:sz w:val="28"/>
                <w:szCs w:val="28"/>
              </w:rPr>
              <w:t>БЕНЕФИЦИАР</w:t>
            </w:r>
          </w:p>
        </w:tc>
      </w:tr>
      <w:tr w:rsidR="008C0D7E" w:rsidRPr="00DA5DA3" w:rsidTr="00CB6D3B">
        <w:tc>
          <w:tcPr>
            <w:tcW w:w="2802" w:type="dxa"/>
          </w:tcPr>
          <w:p w:rsidR="008C0D7E" w:rsidRPr="00DA5DA3" w:rsidRDefault="008C0D7E" w:rsidP="00CB6D3B">
            <w:pPr>
              <w:widowControl w:val="0"/>
              <w:jc w:val="both"/>
              <w:rPr>
                <w:sz w:val="28"/>
                <w:szCs w:val="28"/>
              </w:rPr>
            </w:pPr>
            <w:r w:rsidRPr="00DA5DA3">
              <w:rPr>
                <w:sz w:val="28"/>
                <w:szCs w:val="28"/>
              </w:rPr>
              <w:t>Полное наименование</w:t>
            </w:r>
          </w:p>
        </w:tc>
        <w:tc>
          <w:tcPr>
            <w:tcW w:w="7335" w:type="dxa"/>
          </w:tcPr>
          <w:p w:rsidR="008C0D7E" w:rsidRPr="00DA5DA3" w:rsidRDefault="008C0D7E" w:rsidP="00CB6D3B">
            <w:pPr>
              <w:widowControl w:val="0"/>
              <w:ind w:firstLine="851"/>
              <w:jc w:val="both"/>
              <w:rPr>
                <w:sz w:val="28"/>
                <w:szCs w:val="28"/>
              </w:rPr>
            </w:pPr>
          </w:p>
        </w:tc>
      </w:tr>
      <w:tr w:rsidR="008C0D7E" w:rsidRPr="00DA5DA3" w:rsidTr="00CB6D3B">
        <w:tc>
          <w:tcPr>
            <w:tcW w:w="2802" w:type="dxa"/>
          </w:tcPr>
          <w:p w:rsidR="008C0D7E" w:rsidRPr="00DA5DA3" w:rsidRDefault="008C0D7E" w:rsidP="00CB6D3B">
            <w:pPr>
              <w:widowControl w:val="0"/>
              <w:jc w:val="both"/>
              <w:rPr>
                <w:sz w:val="28"/>
                <w:szCs w:val="28"/>
              </w:rPr>
            </w:pPr>
            <w:r w:rsidRPr="00DA5DA3">
              <w:rPr>
                <w:sz w:val="28"/>
                <w:szCs w:val="28"/>
              </w:rPr>
              <w:t>ИНН</w:t>
            </w:r>
          </w:p>
        </w:tc>
        <w:tc>
          <w:tcPr>
            <w:tcW w:w="7335" w:type="dxa"/>
          </w:tcPr>
          <w:p w:rsidR="008C0D7E" w:rsidRPr="00DA5DA3" w:rsidRDefault="008C0D7E" w:rsidP="00CB6D3B">
            <w:pPr>
              <w:widowControl w:val="0"/>
              <w:ind w:firstLine="851"/>
              <w:jc w:val="both"/>
              <w:rPr>
                <w:sz w:val="28"/>
                <w:szCs w:val="28"/>
              </w:rPr>
            </w:pPr>
          </w:p>
        </w:tc>
      </w:tr>
      <w:tr w:rsidR="008C0D7E" w:rsidRPr="00DA5DA3" w:rsidTr="00CB6D3B">
        <w:tc>
          <w:tcPr>
            <w:tcW w:w="2802" w:type="dxa"/>
          </w:tcPr>
          <w:p w:rsidR="008C0D7E" w:rsidRPr="00DA5DA3" w:rsidRDefault="008C0D7E" w:rsidP="00CB6D3B">
            <w:pPr>
              <w:widowControl w:val="0"/>
              <w:jc w:val="both"/>
              <w:rPr>
                <w:sz w:val="28"/>
                <w:szCs w:val="28"/>
              </w:rPr>
            </w:pPr>
            <w:r w:rsidRPr="00DA5DA3">
              <w:rPr>
                <w:sz w:val="28"/>
                <w:szCs w:val="28"/>
              </w:rPr>
              <w:t>ОГРН</w:t>
            </w:r>
          </w:p>
        </w:tc>
        <w:tc>
          <w:tcPr>
            <w:tcW w:w="7335" w:type="dxa"/>
          </w:tcPr>
          <w:p w:rsidR="008C0D7E" w:rsidRPr="00DA5DA3" w:rsidRDefault="008C0D7E" w:rsidP="00CB6D3B">
            <w:pPr>
              <w:widowControl w:val="0"/>
              <w:ind w:firstLine="851"/>
              <w:jc w:val="both"/>
              <w:rPr>
                <w:sz w:val="28"/>
                <w:szCs w:val="28"/>
              </w:rPr>
            </w:pPr>
          </w:p>
        </w:tc>
      </w:tr>
      <w:tr w:rsidR="008C0D7E" w:rsidRPr="00DA5DA3" w:rsidTr="00CB6D3B">
        <w:tc>
          <w:tcPr>
            <w:tcW w:w="2802" w:type="dxa"/>
          </w:tcPr>
          <w:p w:rsidR="008C0D7E" w:rsidRPr="00DA5DA3" w:rsidRDefault="008C0D7E" w:rsidP="00CB6D3B">
            <w:pPr>
              <w:widowControl w:val="0"/>
              <w:jc w:val="both"/>
              <w:rPr>
                <w:sz w:val="28"/>
                <w:szCs w:val="28"/>
              </w:rPr>
            </w:pPr>
            <w:r w:rsidRPr="00DA5DA3">
              <w:rPr>
                <w:sz w:val="28"/>
                <w:szCs w:val="28"/>
              </w:rPr>
              <w:t>Адрес места нахождения</w:t>
            </w:r>
          </w:p>
        </w:tc>
        <w:tc>
          <w:tcPr>
            <w:tcW w:w="7335" w:type="dxa"/>
          </w:tcPr>
          <w:p w:rsidR="008C0D7E" w:rsidRPr="00DA5DA3" w:rsidRDefault="008C0D7E" w:rsidP="00CB6D3B">
            <w:pPr>
              <w:widowControl w:val="0"/>
              <w:ind w:firstLine="851"/>
              <w:jc w:val="both"/>
              <w:rPr>
                <w:sz w:val="28"/>
                <w:szCs w:val="28"/>
              </w:rPr>
            </w:pPr>
          </w:p>
        </w:tc>
      </w:tr>
      <w:tr w:rsidR="008C0D7E" w:rsidRPr="00DA5DA3" w:rsidTr="00CB6D3B">
        <w:tc>
          <w:tcPr>
            <w:tcW w:w="10137" w:type="dxa"/>
            <w:gridSpan w:val="2"/>
          </w:tcPr>
          <w:p w:rsidR="008C0D7E" w:rsidRPr="00DA5DA3" w:rsidRDefault="008C0D7E" w:rsidP="00CB6D3B">
            <w:pPr>
              <w:widowControl w:val="0"/>
              <w:ind w:firstLine="851"/>
              <w:jc w:val="center"/>
              <w:rPr>
                <w:b/>
                <w:sz w:val="28"/>
                <w:szCs w:val="28"/>
              </w:rPr>
            </w:pPr>
            <w:r w:rsidRPr="00DA5DA3">
              <w:rPr>
                <w:b/>
                <w:sz w:val="28"/>
                <w:szCs w:val="28"/>
              </w:rPr>
              <w:t>Сумма Гарантии</w:t>
            </w:r>
          </w:p>
        </w:tc>
      </w:tr>
      <w:tr w:rsidR="008C0D7E" w:rsidRPr="00DA5DA3" w:rsidTr="00CB6D3B">
        <w:tc>
          <w:tcPr>
            <w:tcW w:w="2802" w:type="dxa"/>
          </w:tcPr>
          <w:p w:rsidR="008C0D7E" w:rsidRPr="00DA5DA3" w:rsidRDefault="008C0D7E" w:rsidP="00CB6D3B">
            <w:pPr>
              <w:widowControl w:val="0"/>
              <w:jc w:val="both"/>
              <w:rPr>
                <w:sz w:val="28"/>
                <w:szCs w:val="28"/>
              </w:rPr>
            </w:pPr>
            <w:r w:rsidRPr="00DA5DA3">
              <w:rPr>
                <w:sz w:val="28"/>
                <w:szCs w:val="28"/>
              </w:rPr>
              <w:t>Сумма Гарантии в рублях РФ</w:t>
            </w:r>
          </w:p>
        </w:tc>
        <w:tc>
          <w:tcPr>
            <w:tcW w:w="7335" w:type="dxa"/>
          </w:tcPr>
          <w:p w:rsidR="008C0D7E" w:rsidRPr="00DA5DA3" w:rsidRDefault="008C0D7E" w:rsidP="00CB6D3B">
            <w:pPr>
              <w:widowControl w:val="0"/>
              <w:ind w:firstLine="851"/>
              <w:jc w:val="both"/>
              <w:rPr>
                <w:sz w:val="28"/>
                <w:szCs w:val="28"/>
              </w:rPr>
            </w:pPr>
          </w:p>
        </w:tc>
      </w:tr>
      <w:tr w:rsidR="008C0D7E" w:rsidRPr="00DA5DA3" w:rsidTr="00CB6D3B">
        <w:tc>
          <w:tcPr>
            <w:tcW w:w="10137" w:type="dxa"/>
            <w:gridSpan w:val="2"/>
          </w:tcPr>
          <w:p w:rsidR="008C0D7E" w:rsidRPr="00DA5DA3" w:rsidRDefault="008C0D7E" w:rsidP="00CB6D3B">
            <w:pPr>
              <w:widowControl w:val="0"/>
              <w:ind w:firstLine="851"/>
              <w:jc w:val="center"/>
              <w:rPr>
                <w:b/>
                <w:sz w:val="28"/>
                <w:szCs w:val="28"/>
              </w:rPr>
            </w:pPr>
            <w:r w:rsidRPr="00DA5DA3">
              <w:rPr>
                <w:b/>
                <w:sz w:val="28"/>
                <w:szCs w:val="28"/>
              </w:rPr>
              <w:t>Срок действия Гарантии</w:t>
            </w:r>
          </w:p>
        </w:tc>
      </w:tr>
      <w:tr w:rsidR="008C0D7E" w:rsidRPr="00DA5DA3" w:rsidTr="00CB6D3B">
        <w:tc>
          <w:tcPr>
            <w:tcW w:w="2802" w:type="dxa"/>
          </w:tcPr>
          <w:p w:rsidR="008C0D7E" w:rsidRPr="00DA5DA3" w:rsidRDefault="008C0D7E" w:rsidP="00CB6D3B">
            <w:pPr>
              <w:widowControl w:val="0"/>
              <w:jc w:val="both"/>
              <w:rPr>
                <w:sz w:val="28"/>
                <w:szCs w:val="28"/>
              </w:rPr>
            </w:pPr>
            <w:r w:rsidRPr="00DA5DA3">
              <w:rPr>
                <w:sz w:val="28"/>
                <w:szCs w:val="28"/>
              </w:rPr>
              <w:t>Срок действия Гарантии</w:t>
            </w:r>
          </w:p>
        </w:tc>
        <w:tc>
          <w:tcPr>
            <w:tcW w:w="7335" w:type="dxa"/>
          </w:tcPr>
          <w:p w:rsidR="008C0D7E" w:rsidRPr="00DA5DA3" w:rsidRDefault="008C0D7E" w:rsidP="00CB6D3B">
            <w:pPr>
              <w:pStyle w:val="a4"/>
              <w:widowControl w:val="0"/>
              <w:ind w:left="0" w:firstLine="851"/>
              <w:jc w:val="both"/>
              <w:rPr>
                <w:sz w:val="28"/>
                <w:szCs w:val="28"/>
                <w:lang w:val="ru-RU" w:eastAsia="ru-RU"/>
              </w:rPr>
            </w:pPr>
            <w:r w:rsidRPr="00DA5DA3">
              <w:rPr>
                <w:sz w:val="28"/>
                <w:szCs w:val="28"/>
                <w:lang w:val="ru-RU" w:eastAsia="ru-RU"/>
              </w:rPr>
              <w:t xml:space="preserve">Гарантия вступает в силу с «__»_______20__года  и действует до «__»_______20__года включительно. </w:t>
            </w:r>
          </w:p>
          <w:p w:rsidR="008C0D7E" w:rsidRPr="00DA5DA3" w:rsidRDefault="008C0D7E" w:rsidP="00CB6D3B">
            <w:pPr>
              <w:widowControl w:val="0"/>
              <w:ind w:firstLine="851"/>
              <w:jc w:val="both"/>
              <w:rPr>
                <w:sz w:val="28"/>
                <w:szCs w:val="28"/>
              </w:rPr>
            </w:pPr>
            <w:r w:rsidRPr="00DA5DA3">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8C0D7E" w:rsidRPr="00DA5DA3" w:rsidRDefault="008C0D7E" w:rsidP="008C0D7E">
      <w:pPr>
        <w:pStyle w:val="a4"/>
        <w:widowControl w:val="0"/>
        <w:ind w:left="0" w:firstLine="851"/>
        <w:jc w:val="both"/>
        <w:rPr>
          <w:sz w:val="28"/>
          <w:szCs w:val="28"/>
        </w:rPr>
      </w:pPr>
    </w:p>
    <w:p w:rsidR="008C0D7E" w:rsidRPr="00DA5DA3" w:rsidRDefault="008C0D7E" w:rsidP="008C0D7E">
      <w:pPr>
        <w:pStyle w:val="a4"/>
        <w:widowControl w:val="0"/>
        <w:numPr>
          <w:ilvl w:val="0"/>
          <w:numId w:val="18"/>
        </w:numPr>
        <w:ind w:left="0" w:firstLine="851"/>
        <w:jc w:val="both"/>
        <w:rPr>
          <w:sz w:val="28"/>
          <w:szCs w:val="28"/>
        </w:rPr>
      </w:pPr>
      <w:r w:rsidRPr="00DA5DA3">
        <w:rPr>
          <w:sz w:val="28"/>
          <w:szCs w:val="28"/>
        </w:rPr>
        <w:t>Сведения о ПРИНЦИПАЛЕ</w:t>
      </w:r>
      <w:r>
        <w:rPr>
          <w:sz w:val="28"/>
          <w:szCs w:val="28"/>
          <w:lang w:val="ru-RU"/>
        </w:rPr>
        <w:t xml:space="preserve"> </w:t>
      </w:r>
      <w:r w:rsidRPr="00DA5DA3">
        <w:rPr>
          <w:sz w:val="28"/>
          <w:szCs w:val="28"/>
        </w:rPr>
        <w:t>(выбрать нужное):</w:t>
      </w:r>
    </w:p>
    <w:p w:rsidR="008C0D7E" w:rsidRPr="00DA5DA3" w:rsidRDefault="008C0D7E" w:rsidP="008C0D7E">
      <w:pPr>
        <w:pStyle w:val="a4"/>
        <w:widowControl w:val="0"/>
        <w:ind w:left="0" w:firstLine="851"/>
        <w:jc w:val="both"/>
        <w:rPr>
          <w:sz w:val="28"/>
          <w:szCs w:val="28"/>
        </w:rPr>
      </w:pPr>
      <w:r w:rsidRPr="00DA5DA3">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0"/>
        <w:gridCol w:w="7083"/>
      </w:tblGrid>
      <w:tr w:rsidR="008C0D7E" w:rsidRPr="00DA5DA3" w:rsidTr="00CB6D3B">
        <w:tc>
          <w:tcPr>
            <w:tcW w:w="10137" w:type="dxa"/>
            <w:gridSpan w:val="2"/>
          </w:tcPr>
          <w:p w:rsidR="008C0D7E" w:rsidRPr="00DA5DA3" w:rsidRDefault="008C0D7E" w:rsidP="00CB6D3B">
            <w:pPr>
              <w:widowControl w:val="0"/>
              <w:ind w:firstLine="851"/>
              <w:jc w:val="center"/>
              <w:rPr>
                <w:b/>
                <w:sz w:val="28"/>
                <w:szCs w:val="28"/>
              </w:rPr>
            </w:pPr>
            <w:r w:rsidRPr="00DA5DA3">
              <w:rPr>
                <w:b/>
                <w:sz w:val="28"/>
                <w:szCs w:val="28"/>
              </w:rPr>
              <w:t>ПРИНЦИПАЛ</w:t>
            </w:r>
          </w:p>
        </w:tc>
      </w:tr>
      <w:tr w:rsidR="008C0D7E" w:rsidRPr="00DA5DA3" w:rsidTr="00CB6D3B">
        <w:tc>
          <w:tcPr>
            <w:tcW w:w="2802" w:type="dxa"/>
          </w:tcPr>
          <w:p w:rsidR="008C0D7E" w:rsidRPr="00DA5DA3" w:rsidRDefault="008C0D7E" w:rsidP="00CB6D3B">
            <w:pPr>
              <w:widowControl w:val="0"/>
              <w:jc w:val="both"/>
              <w:rPr>
                <w:sz w:val="28"/>
                <w:szCs w:val="28"/>
              </w:rPr>
            </w:pPr>
            <w:r w:rsidRPr="00DA5DA3">
              <w:rPr>
                <w:sz w:val="28"/>
                <w:szCs w:val="28"/>
              </w:rPr>
              <w:t>Полное наименование</w:t>
            </w:r>
          </w:p>
        </w:tc>
        <w:tc>
          <w:tcPr>
            <w:tcW w:w="7335" w:type="dxa"/>
          </w:tcPr>
          <w:p w:rsidR="008C0D7E" w:rsidRPr="00DA5DA3" w:rsidRDefault="008C0D7E" w:rsidP="00CB6D3B">
            <w:pPr>
              <w:widowControl w:val="0"/>
              <w:ind w:firstLine="851"/>
              <w:jc w:val="both"/>
              <w:rPr>
                <w:sz w:val="28"/>
                <w:szCs w:val="28"/>
              </w:rPr>
            </w:pPr>
          </w:p>
        </w:tc>
      </w:tr>
      <w:tr w:rsidR="008C0D7E" w:rsidRPr="00DA5DA3" w:rsidTr="00CB6D3B">
        <w:tc>
          <w:tcPr>
            <w:tcW w:w="2802" w:type="dxa"/>
          </w:tcPr>
          <w:p w:rsidR="008C0D7E" w:rsidRPr="00DA5DA3" w:rsidRDefault="008C0D7E" w:rsidP="00CB6D3B">
            <w:pPr>
              <w:widowControl w:val="0"/>
              <w:jc w:val="both"/>
              <w:rPr>
                <w:sz w:val="28"/>
                <w:szCs w:val="28"/>
              </w:rPr>
            </w:pPr>
            <w:r w:rsidRPr="00DA5DA3">
              <w:rPr>
                <w:sz w:val="28"/>
                <w:szCs w:val="28"/>
              </w:rPr>
              <w:t>ИНН</w:t>
            </w:r>
          </w:p>
        </w:tc>
        <w:tc>
          <w:tcPr>
            <w:tcW w:w="7335" w:type="dxa"/>
          </w:tcPr>
          <w:p w:rsidR="008C0D7E" w:rsidRPr="00DA5DA3" w:rsidRDefault="008C0D7E" w:rsidP="00CB6D3B">
            <w:pPr>
              <w:widowControl w:val="0"/>
              <w:ind w:firstLine="851"/>
              <w:jc w:val="both"/>
              <w:rPr>
                <w:sz w:val="28"/>
                <w:szCs w:val="28"/>
              </w:rPr>
            </w:pPr>
          </w:p>
        </w:tc>
      </w:tr>
      <w:tr w:rsidR="008C0D7E" w:rsidRPr="00DA5DA3" w:rsidTr="00CB6D3B">
        <w:tc>
          <w:tcPr>
            <w:tcW w:w="2802" w:type="dxa"/>
          </w:tcPr>
          <w:p w:rsidR="008C0D7E" w:rsidRPr="00DA5DA3" w:rsidRDefault="008C0D7E" w:rsidP="00CB6D3B">
            <w:pPr>
              <w:widowControl w:val="0"/>
              <w:jc w:val="both"/>
              <w:rPr>
                <w:sz w:val="28"/>
                <w:szCs w:val="28"/>
              </w:rPr>
            </w:pPr>
            <w:r w:rsidRPr="00DA5DA3">
              <w:rPr>
                <w:sz w:val="28"/>
                <w:szCs w:val="28"/>
              </w:rPr>
              <w:t>ОГРН</w:t>
            </w:r>
          </w:p>
        </w:tc>
        <w:tc>
          <w:tcPr>
            <w:tcW w:w="7335" w:type="dxa"/>
          </w:tcPr>
          <w:p w:rsidR="008C0D7E" w:rsidRPr="00DA5DA3" w:rsidRDefault="008C0D7E" w:rsidP="00CB6D3B">
            <w:pPr>
              <w:widowControl w:val="0"/>
              <w:ind w:firstLine="851"/>
              <w:jc w:val="both"/>
              <w:rPr>
                <w:sz w:val="28"/>
                <w:szCs w:val="28"/>
              </w:rPr>
            </w:pPr>
          </w:p>
        </w:tc>
      </w:tr>
      <w:tr w:rsidR="008C0D7E" w:rsidRPr="00DA5DA3" w:rsidTr="00CB6D3B">
        <w:tc>
          <w:tcPr>
            <w:tcW w:w="2802" w:type="dxa"/>
          </w:tcPr>
          <w:p w:rsidR="008C0D7E" w:rsidRPr="00DA5DA3" w:rsidRDefault="008C0D7E" w:rsidP="00CB6D3B">
            <w:pPr>
              <w:widowControl w:val="0"/>
              <w:jc w:val="both"/>
              <w:rPr>
                <w:sz w:val="28"/>
                <w:szCs w:val="28"/>
              </w:rPr>
            </w:pPr>
            <w:r w:rsidRPr="00DA5DA3">
              <w:rPr>
                <w:sz w:val="28"/>
                <w:szCs w:val="28"/>
              </w:rPr>
              <w:t>Адрес места нахождения</w:t>
            </w:r>
          </w:p>
        </w:tc>
        <w:tc>
          <w:tcPr>
            <w:tcW w:w="7335" w:type="dxa"/>
          </w:tcPr>
          <w:p w:rsidR="008C0D7E" w:rsidRPr="00DA5DA3" w:rsidRDefault="008C0D7E" w:rsidP="00CB6D3B">
            <w:pPr>
              <w:widowControl w:val="0"/>
              <w:ind w:firstLine="851"/>
              <w:jc w:val="both"/>
              <w:rPr>
                <w:sz w:val="28"/>
                <w:szCs w:val="28"/>
              </w:rPr>
            </w:pPr>
          </w:p>
        </w:tc>
      </w:tr>
    </w:tbl>
    <w:p w:rsidR="008C0D7E" w:rsidRPr="00DA5DA3" w:rsidRDefault="008C0D7E" w:rsidP="008C0D7E">
      <w:pPr>
        <w:pStyle w:val="a4"/>
        <w:widowControl w:val="0"/>
        <w:ind w:left="0" w:firstLine="851"/>
        <w:jc w:val="both"/>
        <w:rPr>
          <w:sz w:val="28"/>
          <w:szCs w:val="28"/>
        </w:rPr>
      </w:pPr>
    </w:p>
    <w:p w:rsidR="008C0D7E" w:rsidRPr="00DA5DA3" w:rsidRDefault="008C0D7E" w:rsidP="008C0D7E">
      <w:pPr>
        <w:pStyle w:val="a4"/>
        <w:widowControl w:val="0"/>
        <w:ind w:left="0" w:firstLine="851"/>
        <w:jc w:val="both"/>
        <w:rPr>
          <w:sz w:val="28"/>
          <w:szCs w:val="28"/>
        </w:rPr>
      </w:pPr>
      <w:r w:rsidRPr="00DA5DA3">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6"/>
        <w:gridCol w:w="7087"/>
      </w:tblGrid>
      <w:tr w:rsidR="008C0D7E" w:rsidRPr="00DA5DA3" w:rsidTr="00CB6D3B">
        <w:tc>
          <w:tcPr>
            <w:tcW w:w="10137" w:type="dxa"/>
            <w:gridSpan w:val="2"/>
          </w:tcPr>
          <w:p w:rsidR="008C0D7E" w:rsidRPr="00DA5DA3" w:rsidRDefault="008C0D7E" w:rsidP="00CB6D3B">
            <w:pPr>
              <w:widowControl w:val="0"/>
              <w:ind w:firstLine="851"/>
              <w:jc w:val="center"/>
              <w:rPr>
                <w:b/>
                <w:sz w:val="28"/>
                <w:szCs w:val="28"/>
              </w:rPr>
            </w:pPr>
            <w:r w:rsidRPr="00DA5DA3">
              <w:rPr>
                <w:b/>
                <w:sz w:val="28"/>
                <w:szCs w:val="28"/>
              </w:rPr>
              <w:t>ПРИНЦИПАЛ</w:t>
            </w:r>
          </w:p>
        </w:tc>
      </w:tr>
      <w:tr w:rsidR="008C0D7E" w:rsidRPr="00DA5DA3" w:rsidTr="00CB6D3B">
        <w:tc>
          <w:tcPr>
            <w:tcW w:w="2802" w:type="dxa"/>
          </w:tcPr>
          <w:p w:rsidR="008C0D7E" w:rsidRPr="00DA5DA3" w:rsidRDefault="008C0D7E" w:rsidP="00CB6D3B">
            <w:pPr>
              <w:widowControl w:val="0"/>
              <w:jc w:val="both"/>
              <w:rPr>
                <w:sz w:val="28"/>
                <w:szCs w:val="28"/>
              </w:rPr>
            </w:pPr>
            <w:r w:rsidRPr="00DA5DA3">
              <w:rPr>
                <w:sz w:val="28"/>
                <w:szCs w:val="28"/>
              </w:rPr>
              <w:t>ФИО</w:t>
            </w:r>
          </w:p>
        </w:tc>
        <w:tc>
          <w:tcPr>
            <w:tcW w:w="7335" w:type="dxa"/>
          </w:tcPr>
          <w:p w:rsidR="008C0D7E" w:rsidRPr="00DA5DA3" w:rsidRDefault="008C0D7E" w:rsidP="00CB6D3B">
            <w:pPr>
              <w:widowControl w:val="0"/>
              <w:ind w:firstLine="851"/>
              <w:jc w:val="both"/>
              <w:rPr>
                <w:sz w:val="28"/>
                <w:szCs w:val="28"/>
              </w:rPr>
            </w:pPr>
          </w:p>
        </w:tc>
      </w:tr>
      <w:tr w:rsidR="008C0D7E" w:rsidRPr="00DA5DA3" w:rsidTr="00CB6D3B">
        <w:tc>
          <w:tcPr>
            <w:tcW w:w="2802" w:type="dxa"/>
          </w:tcPr>
          <w:p w:rsidR="008C0D7E" w:rsidRPr="00DA5DA3" w:rsidRDefault="008C0D7E" w:rsidP="00CB6D3B">
            <w:pPr>
              <w:widowControl w:val="0"/>
              <w:jc w:val="both"/>
              <w:rPr>
                <w:sz w:val="28"/>
                <w:szCs w:val="28"/>
              </w:rPr>
            </w:pPr>
            <w:r w:rsidRPr="00DA5DA3">
              <w:rPr>
                <w:sz w:val="28"/>
                <w:szCs w:val="28"/>
              </w:rPr>
              <w:t>ИНН</w:t>
            </w:r>
          </w:p>
        </w:tc>
        <w:tc>
          <w:tcPr>
            <w:tcW w:w="7335" w:type="dxa"/>
          </w:tcPr>
          <w:p w:rsidR="008C0D7E" w:rsidRPr="00DA5DA3" w:rsidRDefault="008C0D7E" w:rsidP="00CB6D3B">
            <w:pPr>
              <w:widowControl w:val="0"/>
              <w:ind w:firstLine="851"/>
              <w:jc w:val="both"/>
              <w:rPr>
                <w:sz w:val="28"/>
                <w:szCs w:val="28"/>
              </w:rPr>
            </w:pPr>
          </w:p>
        </w:tc>
      </w:tr>
      <w:tr w:rsidR="008C0D7E" w:rsidRPr="00DA5DA3" w:rsidTr="00CB6D3B">
        <w:tc>
          <w:tcPr>
            <w:tcW w:w="2802" w:type="dxa"/>
          </w:tcPr>
          <w:p w:rsidR="008C0D7E" w:rsidRPr="00DA5DA3" w:rsidRDefault="008C0D7E" w:rsidP="00CB6D3B">
            <w:pPr>
              <w:widowControl w:val="0"/>
              <w:jc w:val="both"/>
              <w:rPr>
                <w:sz w:val="28"/>
                <w:szCs w:val="28"/>
              </w:rPr>
            </w:pPr>
            <w:r w:rsidRPr="00DA5DA3">
              <w:rPr>
                <w:sz w:val="28"/>
                <w:szCs w:val="28"/>
              </w:rPr>
              <w:t>ОГРНИП</w:t>
            </w:r>
          </w:p>
        </w:tc>
        <w:tc>
          <w:tcPr>
            <w:tcW w:w="7335" w:type="dxa"/>
          </w:tcPr>
          <w:p w:rsidR="008C0D7E" w:rsidRPr="00DA5DA3" w:rsidRDefault="008C0D7E" w:rsidP="00CB6D3B">
            <w:pPr>
              <w:widowControl w:val="0"/>
              <w:ind w:firstLine="851"/>
              <w:jc w:val="both"/>
              <w:rPr>
                <w:sz w:val="28"/>
                <w:szCs w:val="28"/>
              </w:rPr>
            </w:pPr>
          </w:p>
        </w:tc>
      </w:tr>
      <w:tr w:rsidR="008C0D7E" w:rsidRPr="00DA5DA3" w:rsidTr="00CB6D3B">
        <w:tc>
          <w:tcPr>
            <w:tcW w:w="2802" w:type="dxa"/>
          </w:tcPr>
          <w:p w:rsidR="008C0D7E" w:rsidRPr="00DA5DA3" w:rsidRDefault="008C0D7E" w:rsidP="00CB6D3B">
            <w:pPr>
              <w:widowControl w:val="0"/>
              <w:jc w:val="both"/>
              <w:rPr>
                <w:sz w:val="28"/>
                <w:szCs w:val="28"/>
              </w:rPr>
            </w:pPr>
            <w:r w:rsidRPr="00DA5DA3">
              <w:rPr>
                <w:sz w:val="28"/>
                <w:szCs w:val="28"/>
              </w:rPr>
              <w:t>Паспортные данные</w:t>
            </w:r>
          </w:p>
        </w:tc>
        <w:tc>
          <w:tcPr>
            <w:tcW w:w="7335" w:type="dxa"/>
          </w:tcPr>
          <w:p w:rsidR="008C0D7E" w:rsidRPr="00DA5DA3" w:rsidRDefault="008C0D7E" w:rsidP="00CB6D3B">
            <w:pPr>
              <w:widowControl w:val="0"/>
              <w:ind w:firstLine="851"/>
              <w:jc w:val="both"/>
              <w:rPr>
                <w:sz w:val="28"/>
                <w:szCs w:val="28"/>
                <w:lang w:val="en-US"/>
              </w:rPr>
            </w:pPr>
          </w:p>
        </w:tc>
      </w:tr>
      <w:tr w:rsidR="008C0D7E" w:rsidRPr="00DA5DA3" w:rsidTr="00CB6D3B">
        <w:tc>
          <w:tcPr>
            <w:tcW w:w="2802" w:type="dxa"/>
          </w:tcPr>
          <w:p w:rsidR="008C0D7E" w:rsidRPr="00DA5DA3" w:rsidRDefault="008C0D7E" w:rsidP="00CB6D3B">
            <w:pPr>
              <w:widowControl w:val="0"/>
              <w:jc w:val="both"/>
              <w:rPr>
                <w:sz w:val="28"/>
                <w:szCs w:val="28"/>
              </w:rPr>
            </w:pPr>
            <w:r w:rsidRPr="00DA5DA3">
              <w:rPr>
                <w:sz w:val="28"/>
                <w:szCs w:val="28"/>
              </w:rPr>
              <w:lastRenderedPageBreak/>
              <w:t>Адрес места жительства</w:t>
            </w:r>
          </w:p>
        </w:tc>
        <w:tc>
          <w:tcPr>
            <w:tcW w:w="7335" w:type="dxa"/>
          </w:tcPr>
          <w:p w:rsidR="008C0D7E" w:rsidRPr="00DA5DA3" w:rsidRDefault="008C0D7E" w:rsidP="00CB6D3B">
            <w:pPr>
              <w:widowControl w:val="0"/>
              <w:ind w:firstLine="851"/>
              <w:jc w:val="both"/>
              <w:rPr>
                <w:sz w:val="28"/>
                <w:szCs w:val="28"/>
              </w:rPr>
            </w:pPr>
          </w:p>
        </w:tc>
      </w:tr>
    </w:tbl>
    <w:p w:rsidR="008C0D7E" w:rsidRPr="00DA5DA3" w:rsidRDefault="008C0D7E" w:rsidP="008C0D7E">
      <w:pPr>
        <w:pStyle w:val="a4"/>
        <w:widowControl w:val="0"/>
        <w:ind w:left="0" w:firstLine="851"/>
        <w:jc w:val="both"/>
        <w:rPr>
          <w:sz w:val="28"/>
          <w:szCs w:val="28"/>
        </w:rPr>
      </w:pPr>
    </w:p>
    <w:p w:rsidR="008C0D7E" w:rsidRPr="00DA5DA3" w:rsidRDefault="008C0D7E" w:rsidP="008C0D7E">
      <w:pPr>
        <w:pStyle w:val="a4"/>
        <w:widowControl w:val="0"/>
        <w:numPr>
          <w:ilvl w:val="0"/>
          <w:numId w:val="18"/>
        </w:numPr>
        <w:ind w:left="0" w:firstLine="851"/>
        <w:jc w:val="both"/>
        <w:rPr>
          <w:sz w:val="28"/>
          <w:szCs w:val="28"/>
        </w:rPr>
      </w:pPr>
      <w:r w:rsidRPr="00DA5DA3">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8C0D7E" w:rsidRPr="00DA5DA3" w:rsidRDefault="008C0D7E" w:rsidP="008C0D7E">
      <w:pPr>
        <w:pStyle w:val="a4"/>
        <w:widowControl w:val="0"/>
        <w:numPr>
          <w:ilvl w:val="0"/>
          <w:numId w:val="19"/>
        </w:numPr>
        <w:ind w:left="0" w:firstLine="709"/>
        <w:jc w:val="both"/>
        <w:rPr>
          <w:sz w:val="28"/>
          <w:szCs w:val="28"/>
        </w:rPr>
      </w:pPr>
      <w:r w:rsidRPr="00DA5DA3">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8C0D7E" w:rsidRPr="00DA5DA3" w:rsidRDefault="008C0D7E" w:rsidP="008C0D7E">
      <w:pPr>
        <w:pStyle w:val="a4"/>
        <w:widowControl w:val="0"/>
        <w:numPr>
          <w:ilvl w:val="0"/>
          <w:numId w:val="19"/>
        </w:numPr>
        <w:ind w:left="0" w:firstLine="709"/>
        <w:jc w:val="both"/>
        <w:rPr>
          <w:sz w:val="28"/>
          <w:szCs w:val="28"/>
        </w:rPr>
      </w:pPr>
      <w:r w:rsidRPr="00DA5DA3">
        <w:rPr>
          <w:sz w:val="28"/>
          <w:szCs w:val="28"/>
        </w:rPr>
        <w:t>отказ ПРИНЦИПАЛА от подписания договора (далее – Договор) в порядке, установленном документацией по Закупке;</w:t>
      </w:r>
    </w:p>
    <w:p w:rsidR="008C0D7E" w:rsidRPr="00DA5DA3" w:rsidRDefault="008C0D7E" w:rsidP="008C0D7E">
      <w:pPr>
        <w:pStyle w:val="a4"/>
        <w:widowControl w:val="0"/>
        <w:numPr>
          <w:ilvl w:val="0"/>
          <w:numId w:val="19"/>
        </w:numPr>
        <w:ind w:left="0" w:firstLine="709"/>
        <w:jc w:val="both"/>
        <w:rPr>
          <w:sz w:val="28"/>
          <w:szCs w:val="28"/>
        </w:rPr>
      </w:pPr>
      <w:r w:rsidRPr="00DA5DA3">
        <w:rPr>
          <w:sz w:val="28"/>
          <w:szCs w:val="28"/>
        </w:rPr>
        <w:t>непредставление ПРИНЦИПАЛОМ Договора</w:t>
      </w:r>
      <w:r>
        <w:rPr>
          <w:sz w:val="28"/>
          <w:lang w:val="ru-RU"/>
        </w:rPr>
        <w:t xml:space="preserve"> </w:t>
      </w:r>
      <w:r w:rsidRPr="00DA5DA3">
        <w:rPr>
          <w:sz w:val="28"/>
          <w:szCs w:val="28"/>
        </w:rPr>
        <w:t>в срок, установленный документацией по Закупке;</w:t>
      </w:r>
    </w:p>
    <w:p w:rsidR="008C0D7E" w:rsidRPr="00DA5DA3" w:rsidRDefault="008C0D7E" w:rsidP="008C0D7E">
      <w:pPr>
        <w:pStyle w:val="a4"/>
        <w:widowControl w:val="0"/>
        <w:numPr>
          <w:ilvl w:val="0"/>
          <w:numId w:val="19"/>
        </w:numPr>
        <w:ind w:left="0" w:firstLine="709"/>
        <w:jc w:val="both"/>
        <w:rPr>
          <w:sz w:val="28"/>
          <w:szCs w:val="28"/>
        </w:rPr>
      </w:pPr>
      <w:r w:rsidRPr="00DA5DA3">
        <w:rPr>
          <w:sz w:val="28"/>
          <w:szCs w:val="28"/>
        </w:rPr>
        <w:t xml:space="preserve">непредставление ПРИНЦИПАЛОМ обеспечения исполнения Договора, </w:t>
      </w:r>
      <w:r w:rsidRPr="00A173FE">
        <w:rPr>
          <w:sz w:val="28"/>
          <w:szCs w:val="28"/>
        </w:rPr>
        <w:t>заключаемого по итогам Закупки,</w:t>
      </w:r>
      <w:r w:rsidRPr="00DA5DA3">
        <w:rPr>
          <w:sz w:val="28"/>
          <w:szCs w:val="28"/>
        </w:rPr>
        <w:t xml:space="preserve"> если требование о предоставлении обеспечения предусмотрено условиями документации по Закупке;</w:t>
      </w:r>
    </w:p>
    <w:p w:rsidR="008C0D7E" w:rsidRPr="00DA5DA3" w:rsidRDefault="008C0D7E" w:rsidP="008C0D7E">
      <w:pPr>
        <w:pStyle w:val="a4"/>
        <w:widowControl w:val="0"/>
        <w:numPr>
          <w:ilvl w:val="0"/>
          <w:numId w:val="19"/>
        </w:numPr>
        <w:ind w:left="0" w:firstLine="709"/>
        <w:jc w:val="both"/>
        <w:rPr>
          <w:sz w:val="28"/>
          <w:szCs w:val="28"/>
        </w:rPr>
      </w:pPr>
      <w:r w:rsidRPr="00DA5DA3">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8C0D7E" w:rsidRPr="00DA5DA3" w:rsidRDefault="008C0D7E" w:rsidP="008C0D7E">
      <w:pPr>
        <w:pStyle w:val="a4"/>
        <w:widowControl w:val="0"/>
        <w:numPr>
          <w:ilvl w:val="0"/>
          <w:numId w:val="19"/>
        </w:numPr>
        <w:ind w:left="0" w:firstLine="709"/>
        <w:jc w:val="both"/>
        <w:rPr>
          <w:sz w:val="28"/>
          <w:szCs w:val="28"/>
        </w:rPr>
      </w:pPr>
      <w:r w:rsidRPr="00DA5DA3">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8C0D7E" w:rsidRPr="00DA5DA3" w:rsidRDefault="008C0D7E" w:rsidP="008C0D7E">
      <w:pPr>
        <w:pStyle w:val="a4"/>
        <w:widowControl w:val="0"/>
        <w:numPr>
          <w:ilvl w:val="0"/>
          <w:numId w:val="18"/>
        </w:numPr>
        <w:ind w:left="0" w:firstLine="851"/>
        <w:jc w:val="both"/>
        <w:rPr>
          <w:sz w:val="28"/>
          <w:szCs w:val="28"/>
        </w:rPr>
      </w:pPr>
      <w:r w:rsidRPr="00DA5DA3">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w:t>
      </w:r>
      <w:r>
        <w:rPr>
          <w:sz w:val="28"/>
          <w:szCs w:val="28"/>
          <w:lang w:val="ru-RU"/>
        </w:rPr>
        <w:t xml:space="preserve">ункту </w:t>
      </w:r>
      <w:r w:rsidRPr="00DA5DA3">
        <w:rPr>
          <w:sz w:val="28"/>
          <w:szCs w:val="28"/>
        </w:rPr>
        <w:t>15 Гарантии об уплате Суммы Гарантии в размере обеспечения заявки, установленном в извещении об осуществлении Закупки, документации о Закупке</w:t>
      </w:r>
      <w:r w:rsidRPr="00DA5DA3" w:rsidDel="00984303">
        <w:rPr>
          <w:sz w:val="28"/>
          <w:szCs w:val="28"/>
        </w:rPr>
        <w:t xml:space="preserve"> </w:t>
      </w:r>
      <w:r w:rsidRPr="00DA5DA3">
        <w:rPr>
          <w:sz w:val="28"/>
          <w:szCs w:val="28"/>
        </w:rPr>
        <w:t xml:space="preserve">в (далее – Требование платежа по Гарантии или Требование). </w:t>
      </w:r>
    </w:p>
    <w:p w:rsidR="008C0D7E" w:rsidRPr="00DA5DA3" w:rsidRDefault="008C0D7E" w:rsidP="008C0D7E">
      <w:pPr>
        <w:pStyle w:val="a4"/>
        <w:widowControl w:val="0"/>
        <w:numPr>
          <w:ilvl w:val="0"/>
          <w:numId w:val="18"/>
        </w:numPr>
        <w:ind w:left="0" w:firstLine="851"/>
        <w:jc w:val="both"/>
        <w:rPr>
          <w:sz w:val="28"/>
          <w:szCs w:val="28"/>
        </w:rPr>
      </w:pPr>
      <w:r w:rsidRPr="00DA5DA3">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8C0D7E" w:rsidRPr="00DA5DA3" w:rsidRDefault="008C0D7E" w:rsidP="008C0D7E">
      <w:pPr>
        <w:pStyle w:val="a4"/>
        <w:widowControl w:val="0"/>
        <w:numPr>
          <w:ilvl w:val="0"/>
          <w:numId w:val="18"/>
        </w:numPr>
        <w:shd w:val="clear" w:color="auto" w:fill="FFFFFF"/>
        <w:ind w:left="0" w:firstLine="851"/>
        <w:jc w:val="both"/>
        <w:rPr>
          <w:bCs/>
          <w:sz w:val="28"/>
          <w:szCs w:val="28"/>
        </w:rPr>
      </w:pPr>
      <w:r w:rsidRPr="00DA5DA3">
        <w:rPr>
          <w:sz w:val="28"/>
          <w:szCs w:val="28"/>
        </w:rPr>
        <w:t xml:space="preserve">ГАРАНТ в течение 5 (Пяти) </w:t>
      </w:r>
      <w:r w:rsidRPr="004834EB">
        <w:rPr>
          <w:sz w:val="28"/>
          <w:szCs w:val="28"/>
          <w:lang w:val="ru-RU"/>
        </w:rPr>
        <w:t>рабочих (банковских)</w:t>
      </w:r>
      <w:r w:rsidRPr="00DA5DA3">
        <w:rPr>
          <w:sz w:val="28"/>
          <w:szCs w:val="28"/>
        </w:rPr>
        <w:t xml:space="preserve"> дней со дня следующего за днем получения Требования платежа по Гарантии и документов согласно пункту 19 Гарантии</w:t>
      </w:r>
      <w:r>
        <w:rPr>
          <w:sz w:val="28"/>
          <w:szCs w:val="28"/>
          <w:lang w:val="ru-RU"/>
        </w:rPr>
        <w:t xml:space="preserve"> от БЕНЕФИЦИАРА</w:t>
      </w:r>
      <w:r w:rsidRPr="00DA5DA3">
        <w:rPr>
          <w:sz w:val="28"/>
          <w:szCs w:val="28"/>
        </w:rPr>
        <w:t>,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8C0D7E" w:rsidRPr="00DA5DA3" w:rsidRDefault="008C0D7E" w:rsidP="008C0D7E">
      <w:pPr>
        <w:pStyle w:val="a4"/>
        <w:widowControl w:val="0"/>
        <w:numPr>
          <w:ilvl w:val="0"/>
          <w:numId w:val="18"/>
        </w:numPr>
        <w:shd w:val="clear" w:color="auto" w:fill="FFFFFF"/>
        <w:ind w:left="0" w:firstLine="851"/>
        <w:jc w:val="both"/>
        <w:rPr>
          <w:bCs/>
          <w:sz w:val="28"/>
          <w:szCs w:val="28"/>
        </w:rPr>
      </w:pPr>
      <w:r w:rsidRPr="004834EB">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8C0D7E" w:rsidRPr="00DA5DA3" w:rsidRDefault="008C0D7E" w:rsidP="008C0D7E">
      <w:pPr>
        <w:pStyle w:val="a4"/>
        <w:widowControl w:val="0"/>
        <w:numPr>
          <w:ilvl w:val="0"/>
          <w:numId w:val="18"/>
        </w:numPr>
        <w:ind w:left="0" w:firstLine="851"/>
        <w:jc w:val="both"/>
        <w:rPr>
          <w:sz w:val="28"/>
          <w:szCs w:val="28"/>
        </w:rPr>
      </w:pPr>
      <w:r w:rsidRPr="00DA5DA3">
        <w:rPr>
          <w:sz w:val="28"/>
          <w:szCs w:val="28"/>
        </w:rPr>
        <w:t xml:space="preserve">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w:t>
      </w:r>
      <w:r w:rsidRPr="00DA5DA3">
        <w:rPr>
          <w:sz w:val="28"/>
          <w:szCs w:val="28"/>
        </w:rPr>
        <w:lastRenderedPageBreak/>
        <w:t>средствами, поступающими БЕНЕФИЦИАРУ.</w:t>
      </w:r>
    </w:p>
    <w:p w:rsidR="008C0D7E" w:rsidRPr="00DA5DA3" w:rsidRDefault="008C0D7E" w:rsidP="008C0D7E">
      <w:pPr>
        <w:pStyle w:val="a4"/>
        <w:widowControl w:val="0"/>
        <w:numPr>
          <w:ilvl w:val="0"/>
          <w:numId w:val="18"/>
        </w:numPr>
        <w:ind w:left="0" w:firstLine="851"/>
        <w:jc w:val="both"/>
        <w:rPr>
          <w:sz w:val="28"/>
          <w:szCs w:val="28"/>
        </w:rPr>
      </w:pPr>
      <w:r w:rsidRPr="00DA5DA3">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8C0D7E" w:rsidRPr="00DA5DA3" w:rsidRDefault="008C0D7E" w:rsidP="008C0D7E">
      <w:pPr>
        <w:pStyle w:val="a4"/>
        <w:widowControl w:val="0"/>
        <w:numPr>
          <w:ilvl w:val="0"/>
          <w:numId w:val="18"/>
        </w:numPr>
        <w:ind w:left="0" w:firstLine="851"/>
        <w:jc w:val="both"/>
        <w:rPr>
          <w:sz w:val="28"/>
          <w:szCs w:val="28"/>
        </w:rPr>
      </w:pPr>
      <w:r w:rsidRPr="004834EB">
        <w:rPr>
          <w:sz w:val="28"/>
          <w:szCs w:val="28"/>
        </w:rPr>
        <w:t>БЕНЕФИЦИАР имеет право передать</w:t>
      </w:r>
      <w:r w:rsidRPr="00DA5DA3">
        <w:rPr>
          <w:sz w:val="28"/>
          <w:szCs w:val="28"/>
        </w:rPr>
        <w:t xml:space="preserve"> права требования по </w:t>
      </w:r>
      <w:r w:rsidRPr="004834EB">
        <w:rPr>
          <w:sz w:val="28"/>
          <w:szCs w:val="28"/>
        </w:rPr>
        <w:t>Гарантии в порядке, предусмотренном</w:t>
      </w:r>
      <w:r w:rsidRPr="00DA5DA3">
        <w:rPr>
          <w:sz w:val="28"/>
          <w:szCs w:val="28"/>
        </w:rPr>
        <w:t xml:space="preserve"> статьей 372 Гражданского кодекса Российской Федерации . </w:t>
      </w:r>
    </w:p>
    <w:p w:rsidR="008C0D7E" w:rsidRPr="00DA5DA3" w:rsidRDefault="008C0D7E" w:rsidP="008C0D7E">
      <w:pPr>
        <w:pStyle w:val="a4"/>
        <w:widowControl w:val="0"/>
        <w:numPr>
          <w:ilvl w:val="0"/>
          <w:numId w:val="18"/>
        </w:numPr>
        <w:ind w:left="0" w:firstLine="851"/>
        <w:jc w:val="both"/>
        <w:rPr>
          <w:bCs/>
          <w:sz w:val="28"/>
          <w:szCs w:val="28"/>
        </w:rPr>
      </w:pPr>
      <w:r w:rsidRPr="00DA5DA3">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8C0D7E" w:rsidRPr="00DA5DA3" w:rsidRDefault="008C0D7E" w:rsidP="008C0D7E">
      <w:pPr>
        <w:pStyle w:val="a4"/>
        <w:widowControl w:val="0"/>
        <w:numPr>
          <w:ilvl w:val="0"/>
          <w:numId w:val="18"/>
        </w:numPr>
        <w:ind w:left="0" w:firstLine="851"/>
        <w:jc w:val="both"/>
        <w:rPr>
          <w:sz w:val="28"/>
          <w:szCs w:val="28"/>
        </w:rPr>
      </w:pPr>
      <w:r w:rsidRPr="00DA5DA3">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8C0D7E" w:rsidRPr="00DA5DA3" w:rsidRDefault="008C0D7E" w:rsidP="008C0D7E">
      <w:pPr>
        <w:pStyle w:val="a4"/>
        <w:widowControl w:val="0"/>
        <w:numPr>
          <w:ilvl w:val="0"/>
          <w:numId w:val="18"/>
        </w:numPr>
        <w:ind w:left="0" w:firstLine="851"/>
        <w:jc w:val="both"/>
        <w:rPr>
          <w:sz w:val="28"/>
          <w:szCs w:val="28"/>
        </w:rPr>
      </w:pPr>
      <w:r w:rsidRPr="00DA5DA3">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8C0D7E" w:rsidRPr="00DA5DA3" w:rsidRDefault="008C0D7E" w:rsidP="008C0D7E">
      <w:pPr>
        <w:pStyle w:val="a4"/>
        <w:widowControl w:val="0"/>
        <w:numPr>
          <w:ilvl w:val="0"/>
          <w:numId w:val="18"/>
        </w:numPr>
        <w:ind w:left="0" w:firstLine="851"/>
        <w:jc w:val="both"/>
        <w:rPr>
          <w:sz w:val="28"/>
          <w:szCs w:val="28"/>
        </w:rPr>
      </w:pPr>
      <w:r w:rsidRPr="00DA5DA3">
        <w:rPr>
          <w:sz w:val="28"/>
          <w:szCs w:val="28"/>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w:t>
      </w:r>
      <w:r>
        <w:rPr>
          <w:sz w:val="28"/>
          <w:lang w:val="ru-RU"/>
        </w:rPr>
        <w:t xml:space="preserve"> </w:t>
      </w:r>
      <w:r w:rsidRPr="00DA5DA3">
        <w:rPr>
          <w:sz w:val="28"/>
          <w:szCs w:val="28"/>
        </w:rPr>
        <w:t xml:space="preserve">с использованием </w:t>
      </w:r>
      <w:r w:rsidR="00DF0F88">
        <w:rPr>
          <w:sz w:val="28"/>
          <w:szCs w:val="28"/>
          <w:lang w:val="ru-RU"/>
        </w:rPr>
        <w:t xml:space="preserve">одной из </w:t>
      </w:r>
      <w:r w:rsidR="00DF0F88" w:rsidRPr="00DA5DA3">
        <w:rPr>
          <w:sz w:val="28"/>
          <w:szCs w:val="28"/>
        </w:rPr>
        <w:t>телекоммуникационн</w:t>
      </w:r>
      <w:r w:rsidR="00DF0F88">
        <w:rPr>
          <w:sz w:val="28"/>
          <w:szCs w:val="28"/>
          <w:lang w:val="ru-RU"/>
        </w:rPr>
        <w:t>ых</w:t>
      </w:r>
      <w:r w:rsidR="00DF0F88" w:rsidRPr="00DA5DA3">
        <w:rPr>
          <w:sz w:val="28"/>
          <w:szCs w:val="28"/>
        </w:rPr>
        <w:t xml:space="preserve"> </w:t>
      </w:r>
      <w:r w:rsidRPr="00DA5DA3">
        <w:rPr>
          <w:sz w:val="28"/>
          <w:szCs w:val="28"/>
        </w:rPr>
        <w:t xml:space="preserve">систем </w:t>
      </w:r>
      <w:r w:rsidR="002A2EC3">
        <w:rPr>
          <w:sz w:val="28"/>
          <w:szCs w:val="28"/>
          <w:lang w:val="ru-RU"/>
        </w:rPr>
        <w:t>(</w:t>
      </w:r>
      <w:r w:rsidRPr="00DA5DA3">
        <w:rPr>
          <w:sz w:val="28"/>
          <w:szCs w:val="28"/>
        </w:rPr>
        <w:t>SWIFT (СВИФТ)</w:t>
      </w:r>
      <w:r w:rsidR="00DF0F88">
        <w:rPr>
          <w:sz w:val="28"/>
          <w:szCs w:val="28"/>
          <w:lang w:val="ru-RU"/>
        </w:rPr>
        <w:t xml:space="preserve"> </w:t>
      </w:r>
      <w:r w:rsidR="00DF0F88" w:rsidRPr="004728E6">
        <w:rPr>
          <w:sz w:val="28"/>
          <w:szCs w:val="28"/>
        </w:rPr>
        <w:t>или СПФС)</w:t>
      </w:r>
      <w:r w:rsidR="00DF0F88" w:rsidRPr="004728E6">
        <w:rPr>
          <w:rStyle w:val="a8"/>
          <w:sz w:val="28"/>
          <w:szCs w:val="28"/>
        </w:rPr>
        <w:footnoteReference w:id="3"/>
      </w:r>
      <w:r w:rsidRPr="004834EB">
        <w:rPr>
          <w:sz w:val="28"/>
          <w:szCs w:val="28"/>
        </w:rPr>
        <w:t>, содержащего полный текст требования БЕНЕФИЦИАРА</w:t>
      </w:r>
      <w:r>
        <w:rPr>
          <w:sz w:val="28"/>
          <w:szCs w:val="28"/>
          <w:lang w:val="ru-RU"/>
        </w:rPr>
        <w:t>,</w:t>
      </w:r>
      <w:r w:rsidRPr="00DA5DA3">
        <w:rPr>
          <w:sz w:val="28"/>
          <w:szCs w:val="28"/>
        </w:rPr>
        <w:t xml:space="preserve">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системы.</w:t>
      </w:r>
    </w:p>
    <w:p w:rsidR="008C0D7E" w:rsidRPr="00DA5DA3" w:rsidRDefault="008C0D7E" w:rsidP="008C0D7E">
      <w:pPr>
        <w:pStyle w:val="a4"/>
        <w:widowControl w:val="0"/>
        <w:numPr>
          <w:ilvl w:val="0"/>
          <w:numId w:val="18"/>
        </w:numPr>
        <w:ind w:left="0" w:firstLine="851"/>
        <w:jc w:val="both"/>
        <w:rPr>
          <w:sz w:val="28"/>
          <w:szCs w:val="28"/>
        </w:rPr>
      </w:pPr>
      <w:r w:rsidRPr="00DA5DA3">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8C0D7E" w:rsidRPr="00C266B3" w:rsidRDefault="008C0D7E" w:rsidP="008C0D7E">
      <w:pPr>
        <w:pStyle w:val="a4"/>
        <w:widowControl w:val="0"/>
        <w:numPr>
          <w:ilvl w:val="0"/>
          <w:numId w:val="18"/>
        </w:numPr>
        <w:ind w:left="0" w:firstLine="851"/>
        <w:jc w:val="both"/>
        <w:rPr>
          <w:color w:val="000000"/>
          <w:sz w:val="28"/>
          <w:szCs w:val="28"/>
        </w:rPr>
      </w:pPr>
      <w:r w:rsidRPr="00DA5DA3">
        <w:rPr>
          <w:sz w:val="28"/>
          <w:szCs w:val="28"/>
        </w:rPr>
        <w:t xml:space="preserve">ГАРАНТОМ соблюдаются нормативы достаточности капитала банка (Н1) и максимального размера риска на одного заемщика или группу </w:t>
      </w:r>
      <w:r w:rsidRPr="00DA5DA3">
        <w:rPr>
          <w:sz w:val="28"/>
        </w:rPr>
        <w:t xml:space="preserve">связанных заемщиков (Н6) в размерах, предусмотренных действующей Инструкцией Банка </w:t>
      </w:r>
      <w:r w:rsidRPr="00C266B3">
        <w:rPr>
          <w:color w:val="000000"/>
          <w:sz w:val="28"/>
          <w:szCs w:val="28"/>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8C0D7E" w:rsidRPr="00C266B3" w:rsidRDefault="008C0D7E" w:rsidP="008C0D7E">
      <w:pPr>
        <w:pStyle w:val="a4"/>
        <w:widowControl w:val="0"/>
        <w:numPr>
          <w:ilvl w:val="0"/>
          <w:numId w:val="18"/>
        </w:numPr>
        <w:ind w:left="0" w:firstLine="851"/>
        <w:jc w:val="both"/>
        <w:rPr>
          <w:color w:val="000000"/>
          <w:sz w:val="28"/>
          <w:szCs w:val="28"/>
        </w:rPr>
      </w:pPr>
      <w:r w:rsidRPr="00C266B3">
        <w:rPr>
          <w:color w:val="000000"/>
          <w:sz w:val="28"/>
          <w:szCs w:val="28"/>
        </w:rPr>
        <w:t>Требование платежа по Гарантии должно быть получено ГАРАНТОМ до истечения срока действия Гарантии.</w:t>
      </w:r>
    </w:p>
    <w:p w:rsidR="008C0D7E" w:rsidRPr="00C266B3" w:rsidRDefault="008C0D7E" w:rsidP="008C0D7E">
      <w:pPr>
        <w:pStyle w:val="a4"/>
        <w:widowControl w:val="0"/>
        <w:numPr>
          <w:ilvl w:val="0"/>
          <w:numId w:val="18"/>
        </w:numPr>
        <w:ind w:left="0" w:firstLine="851"/>
        <w:jc w:val="both"/>
        <w:rPr>
          <w:color w:val="000000"/>
          <w:sz w:val="28"/>
          <w:szCs w:val="28"/>
        </w:rPr>
      </w:pPr>
      <w:r w:rsidRPr="00C266B3">
        <w:rPr>
          <w:color w:val="000000"/>
          <w:sz w:val="28"/>
          <w:szCs w:val="28"/>
        </w:rPr>
        <w:t xml:space="preserve">Требование платежа по Гарантии или приложение к нему должно содержать </w:t>
      </w:r>
      <w:r w:rsidRPr="004834EB">
        <w:rPr>
          <w:color w:val="000000"/>
          <w:sz w:val="28"/>
          <w:szCs w:val="28"/>
        </w:rPr>
        <w:t>обстоятельства, наступление которых влечет</w:t>
      </w:r>
      <w:r w:rsidRPr="00C266B3">
        <w:rPr>
          <w:color w:val="000000"/>
          <w:sz w:val="28"/>
          <w:szCs w:val="28"/>
        </w:rPr>
        <w:t xml:space="preserve">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w:t>
      </w:r>
      <w:r w:rsidRPr="00C266B3">
        <w:rPr>
          <w:color w:val="000000"/>
          <w:sz w:val="28"/>
          <w:szCs w:val="28"/>
        </w:rPr>
        <w:lastRenderedPageBreak/>
        <w:t>согласно Требованию БЕНЕФИЦИАРА.</w:t>
      </w:r>
    </w:p>
    <w:p w:rsidR="008C0D7E" w:rsidRPr="00C266B3" w:rsidRDefault="008C0D7E" w:rsidP="008C0D7E">
      <w:pPr>
        <w:autoSpaceDE w:val="0"/>
        <w:autoSpaceDN w:val="0"/>
        <w:adjustRightInd w:val="0"/>
        <w:ind w:firstLine="851"/>
        <w:jc w:val="both"/>
        <w:rPr>
          <w:color w:val="000000"/>
          <w:sz w:val="28"/>
          <w:szCs w:val="28"/>
        </w:rPr>
      </w:pPr>
      <w:r w:rsidRPr="00C266B3">
        <w:rPr>
          <w:color w:val="000000"/>
          <w:sz w:val="28"/>
          <w:szCs w:val="28"/>
        </w:rPr>
        <w:t>К Требованию платежа по Гарантии</w:t>
      </w:r>
      <w:r>
        <w:rPr>
          <w:color w:val="000000"/>
          <w:sz w:val="28"/>
          <w:szCs w:val="28"/>
        </w:rPr>
        <w:t xml:space="preserve"> </w:t>
      </w:r>
      <w:r w:rsidRPr="00C266B3">
        <w:rPr>
          <w:color w:val="000000"/>
          <w:sz w:val="28"/>
          <w:szCs w:val="28"/>
        </w:rPr>
        <w:t xml:space="preserve"> должны быть приложены следующие документы:</w:t>
      </w:r>
    </w:p>
    <w:p w:rsidR="008C0D7E" w:rsidRPr="00C266B3" w:rsidRDefault="008C0D7E" w:rsidP="008C0D7E">
      <w:pPr>
        <w:autoSpaceDE w:val="0"/>
        <w:autoSpaceDN w:val="0"/>
        <w:adjustRightInd w:val="0"/>
        <w:ind w:firstLine="709"/>
        <w:jc w:val="both"/>
        <w:rPr>
          <w:color w:val="000000"/>
          <w:sz w:val="28"/>
          <w:szCs w:val="28"/>
        </w:rPr>
      </w:pPr>
      <w:r w:rsidRPr="00C266B3">
        <w:rPr>
          <w:color w:val="000000"/>
          <w:sz w:val="28"/>
          <w:szCs w:val="28"/>
        </w:rPr>
        <w:t>- копия настоящей Гарантии;</w:t>
      </w:r>
    </w:p>
    <w:p w:rsidR="008C0D7E" w:rsidRPr="00C266B3" w:rsidRDefault="008C0D7E" w:rsidP="008C0D7E">
      <w:pPr>
        <w:autoSpaceDE w:val="0"/>
        <w:autoSpaceDN w:val="0"/>
        <w:adjustRightInd w:val="0"/>
        <w:ind w:firstLine="709"/>
        <w:jc w:val="both"/>
        <w:rPr>
          <w:color w:val="000000"/>
          <w:sz w:val="28"/>
          <w:szCs w:val="28"/>
        </w:rPr>
      </w:pPr>
      <w:r w:rsidRPr="00C266B3">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8C0D7E" w:rsidRPr="00C266B3" w:rsidRDefault="008C0D7E" w:rsidP="008C0D7E">
      <w:pPr>
        <w:autoSpaceDE w:val="0"/>
        <w:autoSpaceDN w:val="0"/>
        <w:adjustRightInd w:val="0"/>
        <w:ind w:firstLine="709"/>
        <w:jc w:val="both"/>
        <w:rPr>
          <w:color w:val="000000"/>
          <w:sz w:val="28"/>
          <w:szCs w:val="28"/>
        </w:rPr>
      </w:pPr>
      <w:r w:rsidRPr="00C266B3">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8C0D7E" w:rsidRPr="00DA5DA3" w:rsidRDefault="008C0D7E" w:rsidP="008C0D7E">
      <w:pPr>
        <w:pStyle w:val="a4"/>
        <w:widowControl w:val="0"/>
        <w:numPr>
          <w:ilvl w:val="0"/>
          <w:numId w:val="18"/>
        </w:numPr>
        <w:ind w:left="0" w:firstLine="851"/>
        <w:jc w:val="both"/>
        <w:rPr>
          <w:sz w:val="28"/>
          <w:szCs w:val="28"/>
        </w:rPr>
      </w:pPr>
      <w:r w:rsidRPr="00DA5DA3">
        <w:rPr>
          <w:sz w:val="28"/>
          <w:szCs w:val="28"/>
        </w:rPr>
        <w:t>Расходы, возникающие в связи с перечислением денежных средств ГАРАНТОМ по Гарантии, несет ГАРАНТ.</w:t>
      </w:r>
    </w:p>
    <w:p w:rsidR="008C0D7E" w:rsidRPr="00DA5DA3" w:rsidRDefault="008C0D7E" w:rsidP="008C0D7E">
      <w:pPr>
        <w:pStyle w:val="a4"/>
        <w:widowControl w:val="0"/>
        <w:numPr>
          <w:ilvl w:val="0"/>
          <w:numId w:val="18"/>
        </w:numPr>
        <w:ind w:left="0" w:firstLine="851"/>
        <w:jc w:val="both"/>
        <w:rPr>
          <w:sz w:val="28"/>
          <w:szCs w:val="28"/>
        </w:rPr>
      </w:pPr>
      <w:r w:rsidRPr="00DA5DA3">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8C0D7E" w:rsidRPr="00DA5DA3" w:rsidRDefault="008C0D7E" w:rsidP="008C0D7E">
      <w:pPr>
        <w:pStyle w:val="a4"/>
        <w:widowControl w:val="0"/>
        <w:ind w:left="0"/>
        <w:jc w:val="both"/>
        <w:rPr>
          <w:bCs/>
          <w:sz w:val="28"/>
          <w:szCs w:val="28"/>
        </w:rPr>
      </w:pPr>
    </w:p>
    <w:tbl>
      <w:tblPr>
        <w:tblW w:w="0" w:type="auto"/>
        <w:tblLook w:val="04A0"/>
      </w:tblPr>
      <w:tblGrid>
        <w:gridCol w:w="3430"/>
        <w:gridCol w:w="3296"/>
        <w:gridCol w:w="3127"/>
      </w:tblGrid>
      <w:tr w:rsidR="008C0D7E" w:rsidRPr="00DA5DA3" w:rsidTr="00CB6D3B">
        <w:tc>
          <w:tcPr>
            <w:tcW w:w="4077" w:type="dxa"/>
          </w:tcPr>
          <w:p w:rsidR="008C0D7E" w:rsidRPr="000B0B14" w:rsidRDefault="008C0D7E" w:rsidP="00CB6D3B">
            <w:pPr>
              <w:pStyle w:val="23"/>
              <w:spacing w:after="0" w:line="240" w:lineRule="auto"/>
              <w:jc w:val="center"/>
              <w:rPr>
                <w:bCs/>
                <w:sz w:val="28"/>
                <w:szCs w:val="28"/>
                <w:lang w:val="ru-RU" w:eastAsia="ru-RU"/>
              </w:rPr>
            </w:pPr>
          </w:p>
        </w:tc>
        <w:tc>
          <w:tcPr>
            <w:tcW w:w="2552" w:type="dxa"/>
          </w:tcPr>
          <w:p w:rsidR="008C0D7E" w:rsidRPr="000B0B14" w:rsidRDefault="008C0D7E" w:rsidP="00CB6D3B">
            <w:pPr>
              <w:pStyle w:val="23"/>
              <w:spacing w:after="0" w:line="240" w:lineRule="auto"/>
              <w:jc w:val="both"/>
              <w:rPr>
                <w:bCs/>
                <w:sz w:val="28"/>
                <w:szCs w:val="28"/>
                <w:lang w:val="ru-RU" w:eastAsia="ru-RU"/>
              </w:rPr>
            </w:pPr>
            <w:r w:rsidRPr="000B0B14">
              <w:rPr>
                <w:bCs/>
                <w:sz w:val="28"/>
                <w:szCs w:val="28"/>
                <w:lang w:val="ru-RU" w:eastAsia="ru-RU"/>
              </w:rPr>
              <w:t>______________________</w:t>
            </w:r>
          </w:p>
        </w:tc>
        <w:tc>
          <w:tcPr>
            <w:tcW w:w="3508" w:type="dxa"/>
          </w:tcPr>
          <w:p w:rsidR="008C0D7E" w:rsidRPr="000B0B14" w:rsidRDefault="008C0D7E" w:rsidP="00CB6D3B">
            <w:pPr>
              <w:pStyle w:val="23"/>
              <w:spacing w:after="0" w:line="240" w:lineRule="auto"/>
              <w:jc w:val="center"/>
              <w:rPr>
                <w:bCs/>
                <w:sz w:val="28"/>
                <w:szCs w:val="28"/>
                <w:lang w:val="ru-RU" w:eastAsia="ru-RU"/>
              </w:rPr>
            </w:pPr>
          </w:p>
        </w:tc>
      </w:tr>
      <w:tr w:rsidR="008C0D7E" w:rsidRPr="00DA5DA3" w:rsidTr="00CB6D3B">
        <w:tc>
          <w:tcPr>
            <w:tcW w:w="4077" w:type="dxa"/>
          </w:tcPr>
          <w:p w:rsidR="008C0D7E" w:rsidRPr="000B0B14" w:rsidRDefault="008C0D7E" w:rsidP="00CB6D3B">
            <w:pPr>
              <w:pStyle w:val="23"/>
              <w:spacing w:after="0" w:line="240" w:lineRule="auto"/>
              <w:jc w:val="center"/>
              <w:rPr>
                <w:bCs/>
                <w:sz w:val="28"/>
                <w:szCs w:val="28"/>
                <w:lang w:val="ru-RU" w:eastAsia="ru-RU"/>
              </w:rPr>
            </w:pPr>
          </w:p>
        </w:tc>
        <w:tc>
          <w:tcPr>
            <w:tcW w:w="2552" w:type="dxa"/>
          </w:tcPr>
          <w:p w:rsidR="008C0D7E" w:rsidRPr="000B0B14" w:rsidRDefault="008C0D7E" w:rsidP="00CB6D3B">
            <w:pPr>
              <w:pStyle w:val="23"/>
              <w:spacing w:after="0" w:line="240" w:lineRule="auto"/>
              <w:jc w:val="center"/>
              <w:rPr>
                <w:bCs/>
                <w:sz w:val="28"/>
                <w:szCs w:val="28"/>
                <w:lang w:val="ru-RU" w:eastAsia="ru-RU"/>
              </w:rPr>
            </w:pPr>
            <w:r w:rsidRPr="000B0B14">
              <w:rPr>
                <w:sz w:val="28"/>
                <w:szCs w:val="28"/>
                <w:lang w:val="ru-RU" w:eastAsia="ru-RU"/>
              </w:rPr>
              <w:t>(подпись)</w:t>
            </w:r>
          </w:p>
        </w:tc>
        <w:tc>
          <w:tcPr>
            <w:tcW w:w="3508" w:type="dxa"/>
          </w:tcPr>
          <w:p w:rsidR="008C0D7E" w:rsidRPr="000B0B14" w:rsidRDefault="008C0D7E" w:rsidP="00CB6D3B">
            <w:pPr>
              <w:pStyle w:val="23"/>
              <w:spacing w:after="0" w:line="240" w:lineRule="auto"/>
              <w:jc w:val="center"/>
              <w:rPr>
                <w:bCs/>
                <w:sz w:val="28"/>
                <w:szCs w:val="28"/>
                <w:lang w:val="ru-RU" w:eastAsia="ru-RU"/>
              </w:rPr>
            </w:pPr>
            <w:r w:rsidRPr="000B0B14">
              <w:rPr>
                <w:sz w:val="28"/>
                <w:szCs w:val="28"/>
                <w:lang w:val="ru-RU" w:eastAsia="ru-RU"/>
              </w:rPr>
              <w:t>(Ф.И.О.)</w:t>
            </w:r>
          </w:p>
        </w:tc>
      </w:tr>
    </w:tbl>
    <w:p w:rsidR="00E05AB3" w:rsidRPr="00B671EE" w:rsidRDefault="00E05AB3" w:rsidP="00E05AB3">
      <w:pPr>
        <w:tabs>
          <w:tab w:val="center" w:pos="4923"/>
          <w:tab w:val="left" w:pos="6448"/>
        </w:tabs>
      </w:pPr>
    </w:p>
    <w:p w:rsidR="00E05AB3" w:rsidRPr="00B671EE" w:rsidRDefault="00E05AB3" w:rsidP="00E05AB3">
      <w:pPr>
        <w:tabs>
          <w:tab w:val="center" w:pos="4923"/>
          <w:tab w:val="left" w:pos="6448"/>
        </w:tabs>
        <w:rPr>
          <w:sz w:val="28"/>
          <w:szCs w:val="28"/>
        </w:rPr>
      </w:pPr>
    </w:p>
    <w:p w:rsidR="00E05AB3" w:rsidRPr="00B671EE" w:rsidRDefault="00E05AB3" w:rsidP="00E05AB3">
      <w:pPr>
        <w:spacing w:after="200" w:line="276" w:lineRule="auto"/>
        <w:rPr>
          <w:sz w:val="28"/>
          <w:szCs w:val="28"/>
        </w:rPr>
        <w:sectPr w:rsidR="00E05AB3" w:rsidRPr="00B671EE" w:rsidSect="00E05AB3">
          <w:pgSz w:w="11906" w:h="16838" w:code="9"/>
          <w:pgMar w:top="1134" w:right="851" w:bottom="1134" w:left="1418" w:header="794" w:footer="794" w:gutter="0"/>
          <w:pgNumType w:start="1"/>
          <w:cols w:space="708"/>
          <w:titlePg/>
          <w:docGrid w:linePitch="360"/>
        </w:sectPr>
      </w:pPr>
    </w:p>
    <w:p w:rsidR="00E05AB3" w:rsidRDefault="00E05AB3" w:rsidP="00E05AB3">
      <w:pPr>
        <w:ind w:firstLine="5812"/>
        <w:rPr>
          <w:sz w:val="28"/>
          <w:szCs w:val="28"/>
        </w:rPr>
      </w:pPr>
      <w:r w:rsidRPr="00B671EE">
        <w:rPr>
          <w:sz w:val="28"/>
          <w:szCs w:val="28"/>
        </w:rPr>
        <w:lastRenderedPageBreak/>
        <w:t xml:space="preserve">Приложение № </w:t>
      </w:r>
      <w:r>
        <w:rPr>
          <w:sz w:val="28"/>
          <w:szCs w:val="28"/>
        </w:rPr>
        <w:t>3.2</w:t>
      </w:r>
      <w:r w:rsidRPr="00B671EE">
        <w:rPr>
          <w:sz w:val="28"/>
          <w:szCs w:val="28"/>
        </w:rPr>
        <w:t xml:space="preserve"> </w:t>
      </w:r>
      <w:r w:rsidRPr="00A8540F">
        <w:rPr>
          <w:sz w:val="28"/>
          <w:szCs w:val="28"/>
        </w:rPr>
        <w:t>к извещению</w:t>
      </w:r>
    </w:p>
    <w:p w:rsidR="00E05AB3" w:rsidRPr="00A8540F" w:rsidRDefault="00E05AB3" w:rsidP="00E05AB3">
      <w:pPr>
        <w:ind w:firstLine="5812"/>
        <w:rPr>
          <w:sz w:val="28"/>
          <w:szCs w:val="28"/>
        </w:rPr>
      </w:pPr>
      <w:r w:rsidRPr="00A8540F">
        <w:rPr>
          <w:sz w:val="28"/>
          <w:szCs w:val="28"/>
        </w:rPr>
        <w:t>о проведении запроса котировок</w:t>
      </w:r>
    </w:p>
    <w:p w:rsidR="00E05AB3" w:rsidRPr="00B671EE" w:rsidRDefault="00E05AB3" w:rsidP="00E05AB3">
      <w:pPr>
        <w:jc w:val="right"/>
      </w:pPr>
    </w:p>
    <w:p w:rsidR="00E05AB3" w:rsidRPr="00B671EE" w:rsidRDefault="00E05AB3" w:rsidP="00E05AB3">
      <w:pPr>
        <w:jc w:val="right"/>
      </w:pPr>
    </w:p>
    <w:p w:rsidR="00E05AB3" w:rsidRPr="00B671EE" w:rsidRDefault="00E05AB3" w:rsidP="00E05AB3">
      <w:pPr>
        <w:tabs>
          <w:tab w:val="center" w:pos="4923"/>
          <w:tab w:val="left" w:pos="6448"/>
        </w:tabs>
        <w:ind w:firstLine="709"/>
        <w:jc w:val="both"/>
        <w:rPr>
          <w:sz w:val="28"/>
          <w:szCs w:val="28"/>
        </w:rPr>
      </w:pPr>
      <w:r w:rsidRPr="00B671EE">
        <w:rPr>
          <w:sz w:val="28"/>
          <w:szCs w:val="28"/>
        </w:rPr>
        <w:t>Рекомендуемая форма банковской гарантии, предоставляемой в качестве обеспечения исполнения договора</w:t>
      </w:r>
    </w:p>
    <w:p w:rsidR="00E05AB3" w:rsidRPr="00B671EE" w:rsidRDefault="00E05AB3" w:rsidP="00E05AB3">
      <w:pPr>
        <w:tabs>
          <w:tab w:val="center" w:pos="4923"/>
          <w:tab w:val="left" w:pos="6448"/>
        </w:tabs>
        <w:jc w:val="center"/>
        <w:rPr>
          <w:i/>
          <w:sz w:val="28"/>
          <w:szCs w:val="28"/>
        </w:rPr>
      </w:pPr>
      <w:r w:rsidRPr="00B671EE">
        <w:rPr>
          <w:i/>
          <w:sz w:val="28"/>
          <w:szCs w:val="28"/>
        </w:rPr>
        <w:t>(применяется в случае, если в пункте 1.6 приложения к извещению установлено требование о предоставлении обеспечения исполнения договора)</w:t>
      </w:r>
    </w:p>
    <w:p w:rsidR="00E05AB3" w:rsidRPr="00B671EE" w:rsidRDefault="00E05AB3" w:rsidP="00E05AB3">
      <w:pPr>
        <w:tabs>
          <w:tab w:val="center" w:pos="4923"/>
          <w:tab w:val="left" w:pos="6448"/>
        </w:tabs>
        <w:jc w:val="both"/>
        <w:rPr>
          <w:sz w:val="28"/>
          <w:szCs w:val="28"/>
        </w:rPr>
      </w:pPr>
    </w:p>
    <w:p w:rsidR="008C0D7E" w:rsidRPr="00DA5DA3" w:rsidRDefault="008C0D7E" w:rsidP="008C0D7E">
      <w:pPr>
        <w:widowControl w:val="0"/>
        <w:shd w:val="clear" w:color="auto" w:fill="FFFFFF"/>
        <w:ind w:firstLine="709"/>
        <w:jc w:val="center"/>
        <w:rPr>
          <w:sz w:val="28"/>
          <w:szCs w:val="28"/>
        </w:rPr>
      </w:pPr>
      <w:r w:rsidRPr="00DA5DA3">
        <w:rPr>
          <w:b/>
          <w:bCs/>
          <w:sz w:val="28"/>
          <w:szCs w:val="28"/>
        </w:rPr>
        <w:t xml:space="preserve">БАНКОВСКАЯ ГАРАНТИЯ № </w:t>
      </w:r>
    </w:p>
    <w:p w:rsidR="008C0D7E" w:rsidRPr="00DA5DA3" w:rsidRDefault="008C0D7E" w:rsidP="008C0D7E">
      <w:pPr>
        <w:widowControl w:val="0"/>
        <w:shd w:val="clear" w:color="auto" w:fill="FFFFFF"/>
        <w:tabs>
          <w:tab w:val="decimal" w:pos="9180"/>
        </w:tabs>
        <w:ind w:firstLine="709"/>
        <w:jc w:val="both"/>
        <w:rPr>
          <w:sz w:val="28"/>
          <w:szCs w:val="28"/>
        </w:rPr>
      </w:pPr>
    </w:p>
    <w:p w:rsidR="008C0D7E" w:rsidRPr="00DA5DA3" w:rsidRDefault="008C0D7E" w:rsidP="008C0D7E">
      <w:pPr>
        <w:widowControl w:val="0"/>
        <w:shd w:val="clear" w:color="auto" w:fill="FFFFFF"/>
        <w:tabs>
          <w:tab w:val="decimal" w:pos="9923"/>
        </w:tabs>
        <w:jc w:val="both"/>
        <w:rPr>
          <w:b/>
          <w:sz w:val="28"/>
          <w:szCs w:val="28"/>
        </w:rPr>
      </w:pPr>
      <w:r w:rsidRPr="00DA5DA3">
        <w:rPr>
          <w:b/>
          <w:sz w:val="28"/>
          <w:szCs w:val="28"/>
        </w:rPr>
        <w:t>Город _______________</w:t>
      </w:r>
      <w:r w:rsidRPr="00DA5DA3">
        <w:rPr>
          <w:b/>
          <w:sz w:val="28"/>
          <w:szCs w:val="28"/>
        </w:rPr>
        <w:tab/>
        <w:t xml:space="preserve">         «__» </w:t>
      </w:r>
      <w:r w:rsidRPr="00DA5DA3">
        <w:rPr>
          <w:sz w:val="28"/>
          <w:szCs w:val="28"/>
        </w:rPr>
        <w:t>_________________</w:t>
      </w:r>
      <w:r w:rsidRPr="00DA5DA3">
        <w:rPr>
          <w:b/>
          <w:sz w:val="28"/>
          <w:szCs w:val="28"/>
        </w:rPr>
        <w:t xml:space="preserve"> года</w:t>
      </w:r>
    </w:p>
    <w:p w:rsidR="008C0D7E" w:rsidRPr="00DA5DA3" w:rsidRDefault="008C0D7E" w:rsidP="008C0D7E">
      <w:pPr>
        <w:widowControl w:val="0"/>
        <w:shd w:val="clear" w:color="auto" w:fill="FFFFFF"/>
        <w:ind w:firstLine="709"/>
        <w:jc w:val="both"/>
        <w:rPr>
          <w:sz w:val="28"/>
          <w:szCs w:val="28"/>
        </w:rPr>
      </w:pPr>
    </w:p>
    <w:p w:rsidR="008C0D7E" w:rsidRPr="00DA5DA3" w:rsidRDefault="008C0D7E" w:rsidP="008C0D7E">
      <w:pPr>
        <w:autoSpaceDE w:val="0"/>
        <w:autoSpaceDN w:val="0"/>
        <w:adjustRightInd w:val="0"/>
        <w:ind w:firstLine="709"/>
        <w:jc w:val="both"/>
        <w:rPr>
          <w:sz w:val="28"/>
          <w:szCs w:val="28"/>
        </w:rPr>
      </w:pPr>
      <w:r w:rsidRPr="00DA5DA3">
        <w:rPr>
          <w:sz w:val="28"/>
          <w:szCs w:val="28"/>
        </w:rPr>
        <w:t xml:space="preserve">Настоящим ___________________________________, ИНН ____________, КПП </w:t>
      </w:r>
      <w:r w:rsidRPr="00DA5DA3">
        <w:rPr>
          <w:rStyle w:val="wmi-callto"/>
          <w:bCs/>
          <w:sz w:val="28"/>
          <w:szCs w:val="28"/>
        </w:rPr>
        <w:t>__________</w:t>
      </w:r>
      <w:r w:rsidRPr="00DA5DA3">
        <w:rPr>
          <w:sz w:val="28"/>
          <w:szCs w:val="28"/>
        </w:rPr>
        <w:t xml:space="preserve">, ОГРН ____________, ОКПО _______________, </w:t>
      </w:r>
      <w:r>
        <w:rPr>
          <w:sz w:val="28"/>
          <w:szCs w:val="28"/>
        </w:rPr>
        <w:t xml:space="preserve">БИК______________, </w:t>
      </w:r>
      <w:r w:rsidRPr="00DA5DA3">
        <w:rPr>
          <w:sz w:val="28"/>
          <w:szCs w:val="28"/>
        </w:rPr>
        <w:t>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w:t>
      </w:r>
      <w:r>
        <w:rPr>
          <w:sz w:val="28"/>
          <w:szCs w:val="28"/>
        </w:rPr>
        <w:t>ё</w:t>
      </w:r>
      <w:r w:rsidRPr="00DA5DA3">
        <w:rPr>
          <w:sz w:val="28"/>
          <w:szCs w:val="28"/>
        </w:rPr>
        <w:t>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361"/>
      </w:tblGrid>
      <w:tr w:rsidR="008C0D7E" w:rsidRPr="00DA5DA3" w:rsidTr="00CB6D3B">
        <w:tc>
          <w:tcPr>
            <w:tcW w:w="2526" w:type="dxa"/>
          </w:tcPr>
          <w:p w:rsidR="005E3AC2" w:rsidRDefault="005E3AC2" w:rsidP="00CB6D3B">
            <w:pPr>
              <w:pStyle w:val="a4"/>
              <w:widowControl w:val="0"/>
              <w:ind w:left="0"/>
              <w:jc w:val="both"/>
              <w:rPr>
                <w:sz w:val="28"/>
                <w:szCs w:val="28"/>
                <w:lang w:val="ru-RU" w:eastAsia="ru-RU"/>
              </w:rPr>
            </w:pPr>
            <w:r>
              <w:rPr>
                <w:sz w:val="28"/>
                <w:szCs w:val="28"/>
              </w:rPr>
              <w:t>Способ закупки, номер закупки (</w:t>
            </w:r>
            <w:r w:rsidRPr="007D6E06">
              <w:rPr>
                <w:sz w:val="28"/>
                <w:szCs w:val="28"/>
              </w:rPr>
              <w:t>извещения</w:t>
            </w:r>
            <w:r>
              <w:rPr>
                <w:sz w:val="28"/>
                <w:szCs w:val="28"/>
              </w:rPr>
              <w:t>)</w:t>
            </w:r>
            <w:r w:rsidRPr="007D6E06">
              <w:rPr>
                <w:sz w:val="28"/>
                <w:szCs w:val="28"/>
              </w:rPr>
              <w:t xml:space="preserve"> </w:t>
            </w:r>
            <w:r>
              <w:rPr>
                <w:sz w:val="28"/>
                <w:szCs w:val="28"/>
              </w:rPr>
              <w:t>/</w:t>
            </w:r>
            <w:r w:rsidRPr="007D6E06">
              <w:rPr>
                <w:sz w:val="28"/>
                <w:szCs w:val="28"/>
              </w:rPr>
              <w:t>наименование</w:t>
            </w:r>
            <w:r>
              <w:rPr>
                <w:sz w:val="28"/>
                <w:szCs w:val="28"/>
              </w:rPr>
              <w:t xml:space="preserve"> (предмет) закупки/номер лота (при наличии)</w:t>
            </w:r>
          </w:p>
          <w:p w:rsidR="008C0D7E" w:rsidRPr="00DA5DA3" w:rsidRDefault="008C0D7E" w:rsidP="00CB6D3B">
            <w:pPr>
              <w:pStyle w:val="a4"/>
              <w:widowControl w:val="0"/>
              <w:ind w:left="0"/>
              <w:jc w:val="both"/>
              <w:rPr>
                <w:sz w:val="28"/>
                <w:szCs w:val="28"/>
                <w:lang w:val="ru-RU" w:eastAsia="ru-RU"/>
              </w:rPr>
            </w:pPr>
          </w:p>
        </w:tc>
        <w:tc>
          <w:tcPr>
            <w:tcW w:w="7361" w:type="dxa"/>
          </w:tcPr>
          <w:p w:rsidR="008C0D7E" w:rsidRPr="00DA5DA3" w:rsidRDefault="008C0D7E" w:rsidP="00CB6D3B">
            <w:pPr>
              <w:pStyle w:val="a4"/>
              <w:widowControl w:val="0"/>
              <w:ind w:left="0" w:firstLine="709"/>
              <w:jc w:val="both"/>
              <w:rPr>
                <w:sz w:val="28"/>
                <w:szCs w:val="28"/>
                <w:lang w:val="ru-RU" w:eastAsia="ru-RU"/>
              </w:rPr>
            </w:pPr>
          </w:p>
        </w:tc>
      </w:tr>
    </w:tbl>
    <w:p w:rsidR="008C0D7E" w:rsidRPr="00DA5DA3" w:rsidRDefault="008C0D7E" w:rsidP="008C0D7E">
      <w:pPr>
        <w:tabs>
          <w:tab w:val="left" w:pos="540"/>
        </w:tabs>
        <w:ind w:firstLine="709"/>
        <w:jc w:val="both"/>
        <w:rPr>
          <w:sz w:val="28"/>
          <w:szCs w:val="28"/>
        </w:rPr>
      </w:pPr>
      <w:r w:rsidRPr="00DA5DA3">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8C0D7E" w:rsidRPr="00DA5DA3" w:rsidRDefault="008C0D7E" w:rsidP="008C0D7E">
      <w:pPr>
        <w:pStyle w:val="a4"/>
        <w:widowControl w:val="0"/>
        <w:numPr>
          <w:ilvl w:val="0"/>
          <w:numId w:val="30"/>
        </w:numPr>
        <w:ind w:left="0" w:firstLine="709"/>
        <w:jc w:val="both"/>
        <w:rPr>
          <w:sz w:val="28"/>
          <w:szCs w:val="28"/>
        </w:rPr>
      </w:pPr>
      <w:r w:rsidRPr="00DA5DA3">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8C0D7E" w:rsidRPr="00DA5DA3" w:rsidTr="00CB6D3B">
        <w:tc>
          <w:tcPr>
            <w:tcW w:w="10137" w:type="dxa"/>
            <w:gridSpan w:val="2"/>
          </w:tcPr>
          <w:p w:rsidR="008C0D7E" w:rsidRPr="00DA5DA3" w:rsidRDefault="008C0D7E" w:rsidP="00CB6D3B">
            <w:pPr>
              <w:widowControl w:val="0"/>
              <w:ind w:firstLine="709"/>
              <w:jc w:val="center"/>
              <w:rPr>
                <w:b/>
                <w:sz w:val="28"/>
                <w:szCs w:val="28"/>
              </w:rPr>
            </w:pPr>
            <w:r w:rsidRPr="00DA5DA3">
              <w:rPr>
                <w:b/>
                <w:sz w:val="28"/>
                <w:szCs w:val="28"/>
              </w:rPr>
              <w:t>БЕНЕФИЦИАР</w:t>
            </w:r>
          </w:p>
        </w:tc>
      </w:tr>
      <w:tr w:rsidR="008C0D7E" w:rsidRPr="00DA5DA3" w:rsidTr="00CB6D3B">
        <w:tc>
          <w:tcPr>
            <w:tcW w:w="2802" w:type="dxa"/>
          </w:tcPr>
          <w:p w:rsidR="008C0D7E" w:rsidRPr="00DA5DA3" w:rsidRDefault="008C0D7E" w:rsidP="00CB6D3B">
            <w:pPr>
              <w:widowControl w:val="0"/>
              <w:jc w:val="both"/>
              <w:rPr>
                <w:sz w:val="28"/>
                <w:szCs w:val="28"/>
              </w:rPr>
            </w:pPr>
            <w:r w:rsidRPr="00DA5DA3">
              <w:rPr>
                <w:sz w:val="28"/>
                <w:szCs w:val="28"/>
              </w:rPr>
              <w:t>Полное наименование</w:t>
            </w:r>
          </w:p>
        </w:tc>
        <w:tc>
          <w:tcPr>
            <w:tcW w:w="7335" w:type="dxa"/>
          </w:tcPr>
          <w:p w:rsidR="008C0D7E" w:rsidRPr="00DA5DA3" w:rsidRDefault="008C0D7E" w:rsidP="00CB6D3B">
            <w:pPr>
              <w:widowControl w:val="0"/>
              <w:ind w:firstLine="709"/>
              <w:jc w:val="both"/>
              <w:rPr>
                <w:sz w:val="28"/>
                <w:szCs w:val="28"/>
              </w:rPr>
            </w:pPr>
          </w:p>
        </w:tc>
      </w:tr>
      <w:tr w:rsidR="008C0D7E" w:rsidRPr="00DA5DA3" w:rsidTr="00CB6D3B">
        <w:tc>
          <w:tcPr>
            <w:tcW w:w="2802" w:type="dxa"/>
          </w:tcPr>
          <w:p w:rsidR="008C0D7E" w:rsidRPr="00DA5DA3" w:rsidRDefault="008C0D7E" w:rsidP="00CB6D3B">
            <w:pPr>
              <w:widowControl w:val="0"/>
              <w:jc w:val="both"/>
              <w:rPr>
                <w:sz w:val="28"/>
                <w:szCs w:val="28"/>
              </w:rPr>
            </w:pPr>
            <w:r w:rsidRPr="00DA5DA3">
              <w:rPr>
                <w:sz w:val="28"/>
                <w:szCs w:val="28"/>
              </w:rPr>
              <w:t>ИНН</w:t>
            </w:r>
          </w:p>
        </w:tc>
        <w:tc>
          <w:tcPr>
            <w:tcW w:w="7335" w:type="dxa"/>
          </w:tcPr>
          <w:p w:rsidR="008C0D7E" w:rsidRPr="00DA5DA3" w:rsidRDefault="008C0D7E" w:rsidP="00CB6D3B">
            <w:pPr>
              <w:widowControl w:val="0"/>
              <w:ind w:firstLine="709"/>
              <w:jc w:val="both"/>
              <w:rPr>
                <w:sz w:val="28"/>
                <w:szCs w:val="28"/>
              </w:rPr>
            </w:pPr>
          </w:p>
        </w:tc>
      </w:tr>
      <w:tr w:rsidR="008C0D7E" w:rsidRPr="00DA5DA3" w:rsidTr="00CB6D3B">
        <w:tc>
          <w:tcPr>
            <w:tcW w:w="2802" w:type="dxa"/>
          </w:tcPr>
          <w:p w:rsidR="008C0D7E" w:rsidRPr="00DA5DA3" w:rsidRDefault="008C0D7E" w:rsidP="00CB6D3B">
            <w:pPr>
              <w:widowControl w:val="0"/>
              <w:jc w:val="both"/>
              <w:rPr>
                <w:sz w:val="28"/>
                <w:szCs w:val="28"/>
              </w:rPr>
            </w:pPr>
            <w:r w:rsidRPr="00DA5DA3">
              <w:rPr>
                <w:sz w:val="28"/>
                <w:szCs w:val="28"/>
              </w:rPr>
              <w:t>ОГРН</w:t>
            </w:r>
          </w:p>
        </w:tc>
        <w:tc>
          <w:tcPr>
            <w:tcW w:w="7335" w:type="dxa"/>
          </w:tcPr>
          <w:p w:rsidR="008C0D7E" w:rsidRPr="00DA5DA3" w:rsidRDefault="008C0D7E" w:rsidP="00CB6D3B">
            <w:pPr>
              <w:widowControl w:val="0"/>
              <w:ind w:firstLine="709"/>
              <w:jc w:val="both"/>
              <w:rPr>
                <w:sz w:val="28"/>
                <w:szCs w:val="28"/>
              </w:rPr>
            </w:pPr>
          </w:p>
        </w:tc>
      </w:tr>
      <w:tr w:rsidR="008C0D7E" w:rsidRPr="00DA5DA3" w:rsidTr="00CB6D3B">
        <w:tc>
          <w:tcPr>
            <w:tcW w:w="2802" w:type="dxa"/>
          </w:tcPr>
          <w:p w:rsidR="008C0D7E" w:rsidRPr="00DA5DA3" w:rsidRDefault="008C0D7E" w:rsidP="00CB6D3B">
            <w:pPr>
              <w:widowControl w:val="0"/>
              <w:jc w:val="both"/>
              <w:rPr>
                <w:sz w:val="28"/>
                <w:szCs w:val="28"/>
              </w:rPr>
            </w:pPr>
            <w:r w:rsidRPr="00DA5DA3">
              <w:rPr>
                <w:sz w:val="28"/>
                <w:szCs w:val="28"/>
              </w:rPr>
              <w:lastRenderedPageBreak/>
              <w:t>Адрес места нахождения</w:t>
            </w:r>
          </w:p>
        </w:tc>
        <w:tc>
          <w:tcPr>
            <w:tcW w:w="7335" w:type="dxa"/>
          </w:tcPr>
          <w:p w:rsidR="008C0D7E" w:rsidRPr="00DA5DA3" w:rsidRDefault="008C0D7E" w:rsidP="00CB6D3B">
            <w:pPr>
              <w:widowControl w:val="0"/>
              <w:ind w:firstLine="709"/>
              <w:jc w:val="both"/>
              <w:rPr>
                <w:sz w:val="28"/>
                <w:szCs w:val="28"/>
              </w:rPr>
            </w:pPr>
          </w:p>
        </w:tc>
      </w:tr>
      <w:tr w:rsidR="008C0D7E" w:rsidRPr="00DA5DA3" w:rsidTr="00CB6D3B">
        <w:tc>
          <w:tcPr>
            <w:tcW w:w="10137" w:type="dxa"/>
            <w:gridSpan w:val="2"/>
          </w:tcPr>
          <w:p w:rsidR="008C0D7E" w:rsidRPr="00DA5DA3" w:rsidRDefault="008C0D7E" w:rsidP="00CB6D3B">
            <w:pPr>
              <w:widowControl w:val="0"/>
              <w:jc w:val="center"/>
              <w:rPr>
                <w:b/>
                <w:sz w:val="28"/>
                <w:szCs w:val="28"/>
              </w:rPr>
            </w:pPr>
            <w:r w:rsidRPr="00DA5DA3">
              <w:rPr>
                <w:b/>
                <w:sz w:val="28"/>
                <w:szCs w:val="28"/>
              </w:rPr>
              <w:t>Сумма Гарантии</w:t>
            </w:r>
          </w:p>
        </w:tc>
      </w:tr>
      <w:tr w:rsidR="008C0D7E" w:rsidRPr="00DA5DA3" w:rsidTr="00CB6D3B">
        <w:tc>
          <w:tcPr>
            <w:tcW w:w="2802" w:type="dxa"/>
          </w:tcPr>
          <w:p w:rsidR="008C0D7E" w:rsidRPr="00DA5DA3" w:rsidRDefault="008C0D7E" w:rsidP="00CB6D3B">
            <w:pPr>
              <w:widowControl w:val="0"/>
              <w:jc w:val="both"/>
              <w:rPr>
                <w:sz w:val="28"/>
                <w:szCs w:val="28"/>
              </w:rPr>
            </w:pPr>
            <w:r w:rsidRPr="00DA5DA3">
              <w:rPr>
                <w:sz w:val="28"/>
                <w:szCs w:val="28"/>
              </w:rPr>
              <w:t>Сумма Гарантии в рублях РФ</w:t>
            </w:r>
          </w:p>
        </w:tc>
        <w:tc>
          <w:tcPr>
            <w:tcW w:w="7335" w:type="dxa"/>
          </w:tcPr>
          <w:p w:rsidR="008C0D7E" w:rsidRPr="00DA5DA3" w:rsidRDefault="008C0D7E" w:rsidP="00CB6D3B">
            <w:pPr>
              <w:widowControl w:val="0"/>
              <w:ind w:firstLine="709"/>
              <w:jc w:val="both"/>
              <w:rPr>
                <w:sz w:val="28"/>
                <w:szCs w:val="28"/>
              </w:rPr>
            </w:pPr>
          </w:p>
        </w:tc>
      </w:tr>
      <w:tr w:rsidR="008C0D7E" w:rsidRPr="00DA5DA3" w:rsidTr="00CB6D3B">
        <w:tc>
          <w:tcPr>
            <w:tcW w:w="10137" w:type="dxa"/>
            <w:gridSpan w:val="2"/>
          </w:tcPr>
          <w:p w:rsidR="008C0D7E" w:rsidRPr="00DA5DA3" w:rsidRDefault="008C0D7E" w:rsidP="00CB6D3B">
            <w:pPr>
              <w:widowControl w:val="0"/>
              <w:jc w:val="center"/>
              <w:rPr>
                <w:b/>
                <w:sz w:val="28"/>
                <w:szCs w:val="28"/>
              </w:rPr>
            </w:pPr>
            <w:r w:rsidRPr="00DA5DA3">
              <w:rPr>
                <w:b/>
                <w:sz w:val="28"/>
                <w:szCs w:val="28"/>
              </w:rPr>
              <w:t>Срок действия Гарантии</w:t>
            </w:r>
          </w:p>
        </w:tc>
      </w:tr>
      <w:tr w:rsidR="008C0D7E" w:rsidRPr="00DA5DA3" w:rsidTr="00CB6D3B">
        <w:tc>
          <w:tcPr>
            <w:tcW w:w="2802" w:type="dxa"/>
          </w:tcPr>
          <w:p w:rsidR="008C0D7E" w:rsidRPr="00DA5DA3" w:rsidRDefault="008C0D7E" w:rsidP="00CB6D3B">
            <w:pPr>
              <w:widowControl w:val="0"/>
              <w:jc w:val="both"/>
              <w:rPr>
                <w:sz w:val="28"/>
                <w:szCs w:val="28"/>
                <w:lang w:val="en-US"/>
              </w:rPr>
            </w:pPr>
            <w:r w:rsidRPr="00DA5DA3">
              <w:rPr>
                <w:sz w:val="28"/>
                <w:szCs w:val="28"/>
                <w:lang w:val="en-US"/>
              </w:rPr>
              <w:t>Срок действия Гарантии</w:t>
            </w:r>
          </w:p>
        </w:tc>
        <w:tc>
          <w:tcPr>
            <w:tcW w:w="7335" w:type="dxa"/>
          </w:tcPr>
          <w:p w:rsidR="008C0D7E" w:rsidRPr="00DA5DA3" w:rsidRDefault="008C0D7E" w:rsidP="00CB6D3B">
            <w:pPr>
              <w:pStyle w:val="a4"/>
              <w:widowControl w:val="0"/>
              <w:ind w:left="0" w:firstLine="709"/>
              <w:jc w:val="both"/>
              <w:rPr>
                <w:sz w:val="28"/>
                <w:szCs w:val="28"/>
                <w:lang w:val="ru-RU" w:eastAsia="ru-RU"/>
              </w:rPr>
            </w:pPr>
            <w:r w:rsidRPr="00DA5DA3">
              <w:rPr>
                <w:sz w:val="28"/>
                <w:szCs w:val="28"/>
                <w:lang w:val="ru-RU" w:eastAsia="ru-RU"/>
              </w:rPr>
              <w:t xml:space="preserve">Гарантия вступает в силу с «__»_______20__года  </w:t>
            </w:r>
            <w:r w:rsidRPr="00DA5DA3">
              <w:rPr>
                <w:i/>
                <w:sz w:val="28"/>
                <w:szCs w:val="28"/>
                <w:lang w:val="ru-RU" w:eastAsia="ru-RU"/>
              </w:rPr>
              <w:t>или с даты выдачи (выбрать нужное)</w:t>
            </w:r>
            <w:r w:rsidRPr="00DA5DA3">
              <w:rPr>
                <w:sz w:val="28"/>
                <w:szCs w:val="28"/>
                <w:lang w:val="ru-RU" w:eastAsia="ru-RU"/>
              </w:rPr>
              <w:t xml:space="preserve"> и действует до «__»_______20__года включительно. </w:t>
            </w:r>
          </w:p>
          <w:p w:rsidR="008C0D7E" w:rsidRPr="00DA5DA3" w:rsidRDefault="008C0D7E" w:rsidP="00CB6D3B">
            <w:pPr>
              <w:widowControl w:val="0"/>
              <w:ind w:firstLine="709"/>
              <w:jc w:val="both"/>
              <w:rPr>
                <w:sz w:val="28"/>
                <w:szCs w:val="28"/>
              </w:rPr>
            </w:pPr>
            <w:r w:rsidRPr="00DA5DA3">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8C0D7E" w:rsidRPr="00DA5DA3" w:rsidRDefault="008C0D7E" w:rsidP="008C0D7E">
      <w:pPr>
        <w:pStyle w:val="a4"/>
        <w:widowControl w:val="0"/>
        <w:ind w:left="0" w:firstLine="709"/>
        <w:jc w:val="both"/>
        <w:rPr>
          <w:sz w:val="28"/>
          <w:szCs w:val="28"/>
        </w:rPr>
      </w:pPr>
    </w:p>
    <w:p w:rsidR="008C0D7E" w:rsidRPr="00DA5DA3" w:rsidRDefault="008C0D7E" w:rsidP="008C0D7E">
      <w:pPr>
        <w:pStyle w:val="a4"/>
        <w:widowControl w:val="0"/>
        <w:numPr>
          <w:ilvl w:val="0"/>
          <w:numId w:val="30"/>
        </w:numPr>
        <w:ind w:left="0" w:firstLine="709"/>
        <w:jc w:val="both"/>
        <w:rPr>
          <w:sz w:val="28"/>
          <w:szCs w:val="28"/>
        </w:rPr>
      </w:pPr>
      <w:r w:rsidRPr="00DA5DA3">
        <w:rPr>
          <w:sz w:val="28"/>
          <w:szCs w:val="28"/>
        </w:rPr>
        <w:t>Сведения о ПРИНЦИПАЛЕ (выбрать нужное):</w:t>
      </w:r>
    </w:p>
    <w:p w:rsidR="008C0D7E" w:rsidRPr="00DA5DA3" w:rsidRDefault="008C0D7E" w:rsidP="008C0D7E">
      <w:pPr>
        <w:pStyle w:val="a4"/>
        <w:widowControl w:val="0"/>
        <w:ind w:left="0" w:firstLine="709"/>
        <w:jc w:val="both"/>
        <w:rPr>
          <w:sz w:val="28"/>
          <w:szCs w:val="28"/>
        </w:rPr>
      </w:pPr>
      <w:r w:rsidRPr="00DA5DA3">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8C0D7E" w:rsidRPr="00DA5DA3" w:rsidTr="00CB6D3B">
        <w:tc>
          <w:tcPr>
            <w:tcW w:w="10137" w:type="dxa"/>
            <w:gridSpan w:val="2"/>
          </w:tcPr>
          <w:p w:rsidR="008C0D7E" w:rsidRPr="00DA5DA3" w:rsidRDefault="008C0D7E" w:rsidP="00CB6D3B">
            <w:pPr>
              <w:widowControl w:val="0"/>
              <w:ind w:firstLine="709"/>
              <w:jc w:val="center"/>
              <w:rPr>
                <w:b/>
                <w:sz w:val="28"/>
                <w:szCs w:val="28"/>
              </w:rPr>
            </w:pPr>
            <w:r w:rsidRPr="00DA5DA3">
              <w:rPr>
                <w:b/>
                <w:sz w:val="28"/>
                <w:szCs w:val="28"/>
              </w:rPr>
              <w:t>ПРИНЦИПАЛ</w:t>
            </w:r>
          </w:p>
        </w:tc>
      </w:tr>
      <w:tr w:rsidR="008C0D7E" w:rsidRPr="00DA5DA3" w:rsidTr="00CB6D3B">
        <w:tc>
          <w:tcPr>
            <w:tcW w:w="2802" w:type="dxa"/>
          </w:tcPr>
          <w:p w:rsidR="008C0D7E" w:rsidRPr="00DA5DA3" w:rsidRDefault="008C0D7E" w:rsidP="00CB6D3B">
            <w:pPr>
              <w:widowControl w:val="0"/>
              <w:jc w:val="both"/>
              <w:rPr>
                <w:sz w:val="28"/>
                <w:szCs w:val="28"/>
              </w:rPr>
            </w:pPr>
            <w:r w:rsidRPr="00DA5DA3">
              <w:rPr>
                <w:sz w:val="28"/>
                <w:szCs w:val="28"/>
              </w:rPr>
              <w:t>Полное наименование</w:t>
            </w:r>
          </w:p>
        </w:tc>
        <w:tc>
          <w:tcPr>
            <w:tcW w:w="7335" w:type="dxa"/>
          </w:tcPr>
          <w:p w:rsidR="008C0D7E" w:rsidRPr="00DA5DA3" w:rsidRDefault="008C0D7E" w:rsidP="00CB6D3B">
            <w:pPr>
              <w:widowControl w:val="0"/>
              <w:jc w:val="both"/>
              <w:rPr>
                <w:sz w:val="28"/>
                <w:szCs w:val="28"/>
              </w:rPr>
            </w:pPr>
          </w:p>
        </w:tc>
      </w:tr>
      <w:tr w:rsidR="008C0D7E" w:rsidRPr="00DA5DA3" w:rsidTr="00CB6D3B">
        <w:tc>
          <w:tcPr>
            <w:tcW w:w="2802" w:type="dxa"/>
          </w:tcPr>
          <w:p w:rsidR="008C0D7E" w:rsidRPr="00DA5DA3" w:rsidRDefault="008C0D7E" w:rsidP="00CB6D3B">
            <w:pPr>
              <w:widowControl w:val="0"/>
              <w:jc w:val="both"/>
              <w:rPr>
                <w:sz w:val="28"/>
                <w:szCs w:val="28"/>
              </w:rPr>
            </w:pPr>
            <w:r w:rsidRPr="00DA5DA3">
              <w:rPr>
                <w:sz w:val="28"/>
                <w:szCs w:val="28"/>
              </w:rPr>
              <w:t>ИНН</w:t>
            </w:r>
          </w:p>
        </w:tc>
        <w:tc>
          <w:tcPr>
            <w:tcW w:w="7335" w:type="dxa"/>
          </w:tcPr>
          <w:p w:rsidR="008C0D7E" w:rsidRPr="00DA5DA3" w:rsidRDefault="008C0D7E" w:rsidP="00CB6D3B">
            <w:pPr>
              <w:widowControl w:val="0"/>
              <w:jc w:val="both"/>
              <w:rPr>
                <w:sz w:val="28"/>
                <w:szCs w:val="28"/>
              </w:rPr>
            </w:pPr>
          </w:p>
        </w:tc>
      </w:tr>
      <w:tr w:rsidR="008C0D7E" w:rsidRPr="00DA5DA3" w:rsidTr="00CB6D3B">
        <w:tc>
          <w:tcPr>
            <w:tcW w:w="2802" w:type="dxa"/>
          </w:tcPr>
          <w:p w:rsidR="008C0D7E" w:rsidRPr="00DA5DA3" w:rsidRDefault="008C0D7E" w:rsidP="00CB6D3B">
            <w:pPr>
              <w:widowControl w:val="0"/>
              <w:jc w:val="both"/>
              <w:rPr>
                <w:sz w:val="28"/>
                <w:szCs w:val="28"/>
              </w:rPr>
            </w:pPr>
            <w:r w:rsidRPr="00DA5DA3">
              <w:rPr>
                <w:sz w:val="28"/>
                <w:szCs w:val="28"/>
              </w:rPr>
              <w:t>ОГРН</w:t>
            </w:r>
          </w:p>
        </w:tc>
        <w:tc>
          <w:tcPr>
            <w:tcW w:w="7335" w:type="dxa"/>
          </w:tcPr>
          <w:p w:rsidR="008C0D7E" w:rsidRPr="00DA5DA3" w:rsidRDefault="008C0D7E" w:rsidP="00CB6D3B">
            <w:pPr>
              <w:widowControl w:val="0"/>
              <w:jc w:val="both"/>
              <w:rPr>
                <w:sz w:val="28"/>
                <w:szCs w:val="28"/>
              </w:rPr>
            </w:pPr>
          </w:p>
        </w:tc>
      </w:tr>
      <w:tr w:rsidR="008C0D7E" w:rsidRPr="00DA5DA3" w:rsidTr="00CB6D3B">
        <w:tc>
          <w:tcPr>
            <w:tcW w:w="2802" w:type="dxa"/>
          </w:tcPr>
          <w:p w:rsidR="008C0D7E" w:rsidRPr="00DA5DA3" w:rsidRDefault="008C0D7E" w:rsidP="00CB6D3B">
            <w:pPr>
              <w:widowControl w:val="0"/>
              <w:jc w:val="both"/>
              <w:rPr>
                <w:sz w:val="28"/>
                <w:szCs w:val="28"/>
              </w:rPr>
            </w:pPr>
            <w:r w:rsidRPr="00DA5DA3">
              <w:rPr>
                <w:sz w:val="28"/>
                <w:szCs w:val="28"/>
              </w:rPr>
              <w:t>Адрес места нахождения</w:t>
            </w:r>
          </w:p>
        </w:tc>
        <w:tc>
          <w:tcPr>
            <w:tcW w:w="7335" w:type="dxa"/>
          </w:tcPr>
          <w:p w:rsidR="008C0D7E" w:rsidRPr="00DA5DA3" w:rsidRDefault="008C0D7E" w:rsidP="00CB6D3B">
            <w:pPr>
              <w:widowControl w:val="0"/>
              <w:jc w:val="both"/>
              <w:rPr>
                <w:sz w:val="28"/>
                <w:szCs w:val="28"/>
              </w:rPr>
            </w:pPr>
          </w:p>
        </w:tc>
      </w:tr>
    </w:tbl>
    <w:p w:rsidR="008C0D7E" w:rsidRPr="00DA5DA3" w:rsidRDefault="008C0D7E" w:rsidP="008C0D7E">
      <w:pPr>
        <w:pStyle w:val="a4"/>
        <w:widowControl w:val="0"/>
        <w:ind w:left="0"/>
        <w:jc w:val="both"/>
        <w:rPr>
          <w:sz w:val="28"/>
          <w:szCs w:val="28"/>
        </w:rPr>
      </w:pPr>
    </w:p>
    <w:p w:rsidR="008C0D7E" w:rsidRPr="00DA5DA3" w:rsidRDefault="008C0D7E" w:rsidP="008C0D7E">
      <w:pPr>
        <w:pStyle w:val="a4"/>
        <w:widowControl w:val="0"/>
        <w:ind w:left="0"/>
        <w:jc w:val="both"/>
        <w:rPr>
          <w:sz w:val="28"/>
          <w:szCs w:val="28"/>
        </w:rPr>
      </w:pPr>
      <w:r w:rsidRPr="00DA5DA3">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8C0D7E" w:rsidRPr="00DA5DA3" w:rsidTr="00CB6D3B">
        <w:tc>
          <w:tcPr>
            <w:tcW w:w="10137" w:type="dxa"/>
            <w:gridSpan w:val="2"/>
          </w:tcPr>
          <w:p w:rsidR="008C0D7E" w:rsidRPr="00DA5DA3" w:rsidRDefault="008C0D7E" w:rsidP="00CB6D3B">
            <w:pPr>
              <w:widowControl w:val="0"/>
              <w:jc w:val="center"/>
              <w:rPr>
                <w:b/>
                <w:sz w:val="28"/>
                <w:szCs w:val="28"/>
              </w:rPr>
            </w:pPr>
            <w:r w:rsidRPr="00DA5DA3">
              <w:rPr>
                <w:b/>
                <w:sz w:val="28"/>
                <w:szCs w:val="28"/>
              </w:rPr>
              <w:t>ПРИНЦИПАЛ</w:t>
            </w:r>
          </w:p>
        </w:tc>
      </w:tr>
      <w:tr w:rsidR="008C0D7E" w:rsidRPr="00DA5DA3" w:rsidTr="00CB6D3B">
        <w:tc>
          <w:tcPr>
            <w:tcW w:w="2802" w:type="dxa"/>
          </w:tcPr>
          <w:p w:rsidR="008C0D7E" w:rsidRPr="00DA5DA3" w:rsidRDefault="008C0D7E" w:rsidP="00CB6D3B">
            <w:pPr>
              <w:widowControl w:val="0"/>
              <w:jc w:val="both"/>
              <w:rPr>
                <w:sz w:val="28"/>
                <w:szCs w:val="28"/>
              </w:rPr>
            </w:pPr>
            <w:r w:rsidRPr="00DA5DA3">
              <w:rPr>
                <w:sz w:val="28"/>
                <w:szCs w:val="28"/>
              </w:rPr>
              <w:t>ФИО</w:t>
            </w:r>
          </w:p>
        </w:tc>
        <w:tc>
          <w:tcPr>
            <w:tcW w:w="7335" w:type="dxa"/>
          </w:tcPr>
          <w:p w:rsidR="008C0D7E" w:rsidRPr="00DA5DA3" w:rsidRDefault="008C0D7E" w:rsidP="00CB6D3B">
            <w:pPr>
              <w:widowControl w:val="0"/>
              <w:jc w:val="both"/>
              <w:rPr>
                <w:sz w:val="28"/>
                <w:szCs w:val="28"/>
              </w:rPr>
            </w:pPr>
          </w:p>
        </w:tc>
      </w:tr>
      <w:tr w:rsidR="008C0D7E" w:rsidRPr="00DA5DA3" w:rsidTr="00CB6D3B">
        <w:tc>
          <w:tcPr>
            <w:tcW w:w="2802" w:type="dxa"/>
          </w:tcPr>
          <w:p w:rsidR="008C0D7E" w:rsidRPr="00DA5DA3" w:rsidRDefault="008C0D7E" w:rsidP="00CB6D3B">
            <w:pPr>
              <w:widowControl w:val="0"/>
              <w:jc w:val="both"/>
              <w:rPr>
                <w:sz w:val="28"/>
                <w:szCs w:val="28"/>
              </w:rPr>
            </w:pPr>
            <w:r w:rsidRPr="00DA5DA3">
              <w:rPr>
                <w:sz w:val="28"/>
                <w:szCs w:val="28"/>
              </w:rPr>
              <w:t>ИНН</w:t>
            </w:r>
          </w:p>
        </w:tc>
        <w:tc>
          <w:tcPr>
            <w:tcW w:w="7335" w:type="dxa"/>
          </w:tcPr>
          <w:p w:rsidR="008C0D7E" w:rsidRPr="00DA5DA3" w:rsidRDefault="008C0D7E" w:rsidP="00CB6D3B">
            <w:pPr>
              <w:widowControl w:val="0"/>
              <w:jc w:val="both"/>
              <w:rPr>
                <w:sz w:val="28"/>
                <w:szCs w:val="28"/>
              </w:rPr>
            </w:pPr>
          </w:p>
        </w:tc>
      </w:tr>
      <w:tr w:rsidR="008C0D7E" w:rsidRPr="00DA5DA3" w:rsidTr="00CB6D3B">
        <w:tc>
          <w:tcPr>
            <w:tcW w:w="2802" w:type="dxa"/>
          </w:tcPr>
          <w:p w:rsidR="008C0D7E" w:rsidRPr="00DA5DA3" w:rsidRDefault="008C0D7E" w:rsidP="00CB6D3B">
            <w:pPr>
              <w:widowControl w:val="0"/>
              <w:jc w:val="both"/>
              <w:rPr>
                <w:sz w:val="28"/>
                <w:szCs w:val="28"/>
              </w:rPr>
            </w:pPr>
            <w:r w:rsidRPr="00DA5DA3">
              <w:rPr>
                <w:sz w:val="28"/>
                <w:szCs w:val="28"/>
              </w:rPr>
              <w:t>ОГРНИП</w:t>
            </w:r>
          </w:p>
        </w:tc>
        <w:tc>
          <w:tcPr>
            <w:tcW w:w="7335" w:type="dxa"/>
          </w:tcPr>
          <w:p w:rsidR="008C0D7E" w:rsidRPr="00DA5DA3" w:rsidRDefault="008C0D7E" w:rsidP="00CB6D3B">
            <w:pPr>
              <w:widowControl w:val="0"/>
              <w:jc w:val="both"/>
              <w:rPr>
                <w:sz w:val="28"/>
                <w:szCs w:val="28"/>
              </w:rPr>
            </w:pPr>
          </w:p>
        </w:tc>
      </w:tr>
      <w:tr w:rsidR="008C0D7E" w:rsidRPr="00DA5DA3" w:rsidTr="00CB6D3B">
        <w:tc>
          <w:tcPr>
            <w:tcW w:w="2802" w:type="dxa"/>
          </w:tcPr>
          <w:p w:rsidR="008C0D7E" w:rsidRPr="00DA5DA3" w:rsidRDefault="008C0D7E" w:rsidP="00CB6D3B">
            <w:pPr>
              <w:widowControl w:val="0"/>
              <w:jc w:val="both"/>
              <w:rPr>
                <w:sz w:val="28"/>
                <w:szCs w:val="28"/>
              </w:rPr>
            </w:pPr>
            <w:r w:rsidRPr="00DA5DA3">
              <w:rPr>
                <w:sz w:val="28"/>
                <w:szCs w:val="28"/>
              </w:rPr>
              <w:t>Паспортные данные</w:t>
            </w:r>
          </w:p>
        </w:tc>
        <w:tc>
          <w:tcPr>
            <w:tcW w:w="7335" w:type="dxa"/>
          </w:tcPr>
          <w:p w:rsidR="008C0D7E" w:rsidRPr="00DA5DA3" w:rsidRDefault="008C0D7E" w:rsidP="00CB6D3B">
            <w:pPr>
              <w:widowControl w:val="0"/>
              <w:jc w:val="both"/>
              <w:rPr>
                <w:sz w:val="28"/>
                <w:szCs w:val="28"/>
                <w:lang w:val="en-US"/>
              </w:rPr>
            </w:pPr>
          </w:p>
        </w:tc>
      </w:tr>
      <w:tr w:rsidR="008C0D7E" w:rsidRPr="00DA5DA3" w:rsidTr="00CB6D3B">
        <w:tc>
          <w:tcPr>
            <w:tcW w:w="2802" w:type="dxa"/>
          </w:tcPr>
          <w:p w:rsidR="008C0D7E" w:rsidRPr="00DA5DA3" w:rsidRDefault="008C0D7E" w:rsidP="00CB6D3B">
            <w:pPr>
              <w:widowControl w:val="0"/>
              <w:jc w:val="both"/>
              <w:rPr>
                <w:sz w:val="28"/>
                <w:szCs w:val="28"/>
              </w:rPr>
            </w:pPr>
            <w:r w:rsidRPr="00DA5DA3">
              <w:rPr>
                <w:sz w:val="28"/>
                <w:szCs w:val="28"/>
              </w:rPr>
              <w:t>Адрес места жительства</w:t>
            </w:r>
          </w:p>
        </w:tc>
        <w:tc>
          <w:tcPr>
            <w:tcW w:w="7335" w:type="dxa"/>
          </w:tcPr>
          <w:p w:rsidR="008C0D7E" w:rsidRPr="00DA5DA3" w:rsidRDefault="008C0D7E" w:rsidP="00CB6D3B">
            <w:pPr>
              <w:widowControl w:val="0"/>
              <w:jc w:val="both"/>
              <w:rPr>
                <w:sz w:val="28"/>
                <w:szCs w:val="28"/>
              </w:rPr>
            </w:pPr>
          </w:p>
        </w:tc>
      </w:tr>
    </w:tbl>
    <w:p w:rsidR="008C0D7E" w:rsidRPr="00DA5DA3" w:rsidRDefault="008C0D7E" w:rsidP="008C0D7E">
      <w:pPr>
        <w:pStyle w:val="a4"/>
        <w:widowControl w:val="0"/>
        <w:ind w:left="0" w:firstLine="709"/>
        <w:jc w:val="both"/>
        <w:rPr>
          <w:sz w:val="28"/>
          <w:szCs w:val="28"/>
        </w:rPr>
      </w:pPr>
    </w:p>
    <w:p w:rsidR="008C0D7E" w:rsidRPr="00DA5DA3" w:rsidRDefault="008C0D7E" w:rsidP="008C0D7E">
      <w:pPr>
        <w:pStyle w:val="a4"/>
        <w:widowControl w:val="0"/>
        <w:numPr>
          <w:ilvl w:val="0"/>
          <w:numId w:val="30"/>
        </w:numPr>
        <w:ind w:left="0" w:firstLine="709"/>
        <w:jc w:val="both"/>
        <w:rPr>
          <w:sz w:val="28"/>
          <w:szCs w:val="28"/>
        </w:rPr>
      </w:pPr>
      <w:r w:rsidRPr="00DA5DA3">
        <w:rPr>
          <w:sz w:val="28"/>
          <w:szCs w:val="28"/>
        </w:rPr>
        <w:t>Основное обязательство, исполнение по которому обеспечивается банковской гарантией:</w:t>
      </w:r>
    </w:p>
    <w:p w:rsidR="008C0D7E" w:rsidRPr="00DA5DA3" w:rsidRDefault="008C0D7E" w:rsidP="008C0D7E">
      <w:pPr>
        <w:pStyle w:val="a4"/>
        <w:widowControl w:val="0"/>
        <w:ind w:left="0" w:firstLine="709"/>
        <w:jc w:val="both"/>
        <w:rPr>
          <w:sz w:val="28"/>
          <w:szCs w:val="28"/>
        </w:rPr>
      </w:pPr>
      <w:r w:rsidRPr="00DA5DA3">
        <w:rPr>
          <w:sz w:val="28"/>
          <w:szCs w:val="28"/>
        </w:rPr>
        <w:t>- ПРИНЦИПАЛ обязуется исполнять все обязательства по договору, заключаемому по итогам закупки.</w:t>
      </w:r>
    </w:p>
    <w:p w:rsidR="008C0D7E" w:rsidRPr="00DA5DA3" w:rsidRDefault="008C0D7E" w:rsidP="008C0D7E">
      <w:pPr>
        <w:pStyle w:val="a4"/>
        <w:widowControl w:val="0"/>
        <w:numPr>
          <w:ilvl w:val="0"/>
          <w:numId w:val="30"/>
        </w:numPr>
        <w:ind w:left="0" w:firstLine="709"/>
        <w:jc w:val="both"/>
        <w:rPr>
          <w:sz w:val="28"/>
          <w:szCs w:val="28"/>
        </w:rPr>
      </w:pPr>
      <w:r w:rsidRPr="00DA5DA3">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8C0D7E" w:rsidRPr="00DA5DA3" w:rsidRDefault="008C0D7E" w:rsidP="008C0D7E">
      <w:pPr>
        <w:pStyle w:val="a4"/>
        <w:widowControl w:val="0"/>
        <w:numPr>
          <w:ilvl w:val="0"/>
          <w:numId w:val="30"/>
        </w:numPr>
        <w:ind w:left="0" w:firstLine="709"/>
        <w:jc w:val="both"/>
        <w:rPr>
          <w:sz w:val="28"/>
          <w:szCs w:val="28"/>
        </w:rPr>
      </w:pPr>
      <w:r w:rsidRPr="00DA5DA3">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w:t>
      </w:r>
      <w:r w:rsidRPr="00DA5DA3">
        <w:rPr>
          <w:sz w:val="28"/>
          <w:szCs w:val="28"/>
        </w:rPr>
        <w:lastRenderedPageBreak/>
        <w:t>обязательств, обеспеченных ГАРАНТИЕЙ (далее – Требование платежа по Гарантии или Требование).</w:t>
      </w:r>
    </w:p>
    <w:p w:rsidR="008C0D7E" w:rsidRPr="00DA5DA3" w:rsidRDefault="008C0D7E" w:rsidP="008C0D7E">
      <w:pPr>
        <w:pStyle w:val="a4"/>
        <w:widowControl w:val="0"/>
        <w:numPr>
          <w:ilvl w:val="0"/>
          <w:numId w:val="30"/>
        </w:numPr>
        <w:ind w:left="0" w:firstLine="709"/>
        <w:jc w:val="both"/>
        <w:rPr>
          <w:sz w:val="28"/>
          <w:szCs w:val="28"/>
        </w:rPr>
      </w:pPr>
      <w:r w:rsidRPr="00DA5DA3">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8C0D7E" w:rsidRPr="00DA5DA3" w:rsidRDefault="008C0D7E" w:rsidP="008C0D7E">
      <w:pPr>
        <w:pStyle w:val="a4"/>
        <w:widowControl w:val="0"/>
        <w:numPr>
          <w:ilvl w:val="0"/>
          <w:numId w:val="30"/>
        </w:numPr>
        <w:ind w:left="0" w:firstLine="709"/>
        <w:jc w:val="both"/>
        <w:rPr>
          <w:sz w:val="28"/>
          <w:szCs w:val="28"/>
        </w:rPr>
      </w:pPr>
      <w:r w:rsidRPr="00DA5DA3">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8C0D7E" w:rsidRPr="00DA5DA3" w:rsidRDefault="008C0D7E" w:rsidP="008C0D7E">
      <w:pPr>
        <w:pStyle w:val="a4"/>
        <w:widowControl w:val="0"/>
        <w:numPr>
          <w:ilvl w:val="0"/>
          <w:numId w:val="30"/>
        </w:numPr>
        <w:ind w:left="0" w:firstLine="709"/>
        <w:jc w:val="both"/>
        <w:rPr>
          <w:sz w:val="28"/>
          <w:szCs w:val="28"/>
        </w:rPr>
      </w:pPr>
      <w:r w:rsidRPr="00DA5DA3">
        <w:rPr>
          <w:sz w:val="28"/>
          <w:szCs w:val="28"/>
        </w:rPr>
        <w:t xml:space="preserve">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w:t>
      </w:r>
      <w:r w:rsidR="00DF0F88">
        <w:rPr>
          <w:sz w:val="28"/>
          <w:szCs w:val="28"/>
          <w:lang w:val="ru-RU"/>
        </w:rPr>
        <w:t xml:space="preserve">одной из </w:t>
      </w:r>
      <w:r w:rsidR="00DF0F88" w:rsidRPr="00DA5DA3">
        <w:rPr>
          <w:sz w:val="28"/>
          <w:szCs w:val="28"/>
        </w:rPr>
        <w:t>телекоммуникационн</w:t>
      </w:r>
      <w:r w:rsidR="00DF0F88">
        <w:rPr>
          <w:sz w:val="28"/>
          <w:szCs w:val="28"/>
          <w:lang w:val="ru-RU"/>
        </w:rPr>
        <w:t>ых</w:t>
      </w:r>
      <w:r w:rsidR="00DF0F88" w:rsidRPr="00DA5DA3">
        <w:rPr>
          <w:sz w:val="28"/>
          <w:szCs w:val="28"/>
        </w:rPr>
        <w:t xml:space="preserve"> </w:t>
      </w:r>
      <w:r w:rsidRPr="00DA5DA3">
        <w:rPr>
          <w:sz w:val="28"/>
          <w:szCs w:val="28"/>
        </w:rPr>
        <w:t xml:space="preserve">систем </w:t>
      </w:r>
      <w:r w:rsidR="00DF0F88">
        <w:rPr>
          <w:sz w:val="28"/>
          <w:szCs w:val="28"/>
          <w:lang w:val="ru-RU"/>
        </w:rPr>
        <w:t>(</w:t>
      </w:r>
      <w:r w:rsidRPr="00DA5DA3">
        <w:rPr>
          <w:sz w:val="28"/>
          <w:szCs w:val="28"/>
        </w:rPr>
        <w:t>SWIFT (СВИФТ)</w:t>
      </w:r>
      <w:r w:rsidR="00DF0F88">
        <w:rPr>
          <w:sz w:val="28"/>
          <w:szCs w:val="28"/>
          <w:lang w:val="ru-RU"/>
        </w:rPr>
        <w:t xml:space="preserve"> или </w:t>
      </w:r>
      <w:r w:rsidR="00DF0F88" w:rsidRPr="004728E6">
        <w:rPr>
          <w:sz w:val="28"/>
          <w:szCs w:val="28"/>
          <w:lang w:val="ru-RU"/>
        </w:rPr>
        <w:t>СПФС)</w:t>
      </w:r>
      <w:r w:rsidR="00DF0F88" w:rsidRPr="004728E6">
        <w:rPr>
          <w:rStyle w:val="a8"/>
          <w:sz w:val="28"/>
          <w:szCs w:val="28"/>
          <w:lang w:val="ru-RU"/>
        </w:rPr>
        <w:footnoteReference w:id="4"/>
      </w:r>
      <w:r w:rsidRPr="00DA5DA3">
        <w:rPr>
          <w:sz w:val="28"/>
          <w:szCs w:val="28"/>
        </w:rPr>
        <w:t>,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системы.</w:t>
      </w:r>
    </w:p>
    <w:p w:rsidR="008C0D7E" w:rsidRPr="00DA5DA3" w:rsidRDefault="008C0D7E" w:rsidP="008C0D7E">
      <w:pPr>
        <w:autoSpaceDE w:val="0"/>
        <w:autoSpaceDN w:val="0"/>
        <w:adjustRightInd w:val="0"/>
        <w:ind w:firstLine="709"/>
        <w:jc w:val="both"/>
        <w:rPr>
          <w:sz w:val="28"/>
          <w:szCs w:val="28"/>
        </w:rPr>
      </w:pPr>
      <w:r w:rsidRPr="00DA5DA3">
        <w:rPr>
          <w:sz w:val="28"/>
          <w:szCs w:val="28"/>
        </w:rPr>
        <w:t>К Требованию платежа по Гарантии, предоставленному на бумажном носителе, должны быть приложены следующие документы:</w:t>
      </w:r>
    </w:p>
    <w:p w:rsidR="008C0D7E" w:rsidRPr="00DA5DA3" w:rsidRDefault="008C0D7E" w:rsidP="008C0D7E">
      <w:pPr>
        <w:autoSpaceDE w:val="0"/>
        <w:autoSpaceDN w:val="0"/>
        <w:adjustRightInd w:val="0"/>
        <w:ind w:firstLine="709"/>
        <w:jc w:val="both"/>
        <w:rPr>
          <w:sz w:val="28"/>
        </w:rPr>
      </w:pPr>
      <w:r w:rsidRPr="00DA5DA3">
        <w:rPr>
          <w:sz w:val="28"/>
        </w:rPr>
        <w:t>- копия настоящей Гарантии;</w:t>
      </w:r>
    </w:p>
    <w:p w:rsidR="008C0D7E" w:rsidRPr="00C266B3" w:rsidRDefault="008C0D7E" w:rsidP="008C0D7E">
      <w:pPr>
        <w:autoSpaceDE w:val="0"/>
        <w:autoSpaceDN w:val="0"/>
        <w:adjustRightInd w:val="0"/>
        <w:ind w:firstLine="709"/>
        <w:jc w:val="both"/>
        <w:rPr>
          <w:color w:val="000000"/>
          <w:sz w:val="28"/>
          <w:szCs w:val="28"/>
        </w:rPr>
      </w:pPr>
      <w:r w:rsidRPr="00C266B3">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8C0D7E" w:rsidRPr="00C266B3" w:rsidRDefault="008C0D7E" w:rsidP="008C0D7E">
      <w:pPr>
        <w:autoSpaceDE w:val="0"/>
        <w:autoSpaceDN w:val="0"/>
        <w:adjustRightInd w:val="0"/>
        <w:ind w:firstLine="709"/>
        <w:jc w:val="both"/>
        <w:rPr>
          <w:color w:val="000000"/>
          <w:sz w:val="28"/>
          <w:szCs w:val="28"/>
        </w:rPr>
      </w:pPr>
      <w:r w:rsidRPr="00C266B3">
        <w:rPr>
          <w:color w:val="000000"/>
          <w:sz w:val="28"/>
          <w:szCs w:val="28"/>
        </w:rPr>
        <w:t>- расчет суммы требования по гарантии;</w:t>
      </w:r>
    </w:p>
    <w:p w:rsidR="008C0D7E" w:rsidRPr="00C266B3" w:rsidRDefault="008C0D7E" w:rsidP="008C0D7E">
      <w:pPr>
        <w:autoSpaceDE w:val="0"/>
        <w:autoSpaceDN w:val="0"/>
        <w:adjustRightInd w:val="0"/>
        <w:ind w:firstLine="709"/>
        <w:jc w:val="both"/>
        <w:rPr>
          <w:color w:val="000000"/>
          <w:sz w:val="28"/>
          <w:szCs w:val="28"/>
        </w:rPr>
      </w:pPr>
      <w:r w:rsidRPr="00C266B3">
        <w:rPr>
          <w:color w:val="000000"/>
          <w:sz w:val="28"/>
          <w:szCs w:val="28"/>
        </w:rPr>
        <w:t xml:space="preserve">- документ, подтверждающий полномочия лица, подписавшего </w:t>
      </w:r>
      <w:r>
        <w:rPr>
          <w:color w:val="000000"/>
          <w:sz w:val="28"/>
          <w:szCs w:val="28"/>
        </w:rPr>
        <w:t>т</w:t>
      </w:r>
      <w:r w:rsidRPr="00224C98">
        <w:rPr>
          <w:color w:val="000000"/>
          <w:sz w:val="28"/>
          <w:szCs w:val="28"/>
        </w:rPr>
        <w:t xml:space="preserve">ребование </w:t>
      </w:r>
      <w:r>
        <w:rPr>
          <w:color w:val="000000"/>
          <w:sz w:val="28"/>
          <w:szCs w:val="28"/>
        </w:rPr>
        <w:t xml:space="preserve">об уплате денежной суммы </w:t>
      </w:r>
      <w:r w:rsidRPr="00224C98">
        <w:rPr>
          <w:color w:val="000000"/>
          <w:sz w:val="28"/>
          <w:szCs w:val="28"/>
        </w:rPr>
        <w:t>по</w:t>
      </w:r>
      <w:r>
        <w:rPr>
          <w:color w:val="000000"/>
          <w:sz w:val="28"/>
          <w:szCs w:val="28"/>
        </w:rPr>
        <w:t xml:space="preserve"> </w:t>
      </w:r>
      <w:r w:rsidRPr="00C266B3">
        <w:rPr>
          <w:color w:val="000000"/>
          <w:sz w:val="28"/>
          <w:szCs w:val="28"/>
        </w:rPr>
        <w:t xml:space="preserve"> Гарантии: доверенность на уполномоченное лицо, выданная от имени БЕНЕФИЦИАРА (оригинал или нотариально удостоверенная копия), в случае, если </w:t>
      </w:r>
      <w:r>
        <w:rPr>
          <w:color w:val="000000"/>
          <w:sz w:val="28"/>
          <w:szCs w:val="28"/>
        </w:rPr>
        <w:t>т</w:t>
      </w:r>
      <w:r w:rsidRPr="00224C98">
        <w:rPr>
          <w:color w:val="000000"/>
          <w:sz w:val="28"/>
          <w:szCs w:val="28"/>
        </w:rPr>
        <w:t xml:space="preserve">ребование </w:t>
      </w:r>
      <w:r>
        <w:rPr>
          <w:color w:val="000000"/>
          <w:sz w:val="28"/>
          <w:szCs w:val="28"/>
        </w:rPr>
        <w:t>БЕНЕФИЦИАРА</w:t>
      </w:r>
      <w:r w:rsidRPr="00C266B3">
        <w:rPr>
          <w:color w:val="000000"/>
          <w:sz w:val="28"/>
          <w:szCs w:val="28"/>
        </w:rPr>
        <w:t xml:space="preserve"> подписано (приложенные к нему документы заверены) лицом, действующим по доверенности.</w:t>
      </w:r>
    </w:p>
    <w:p w:rsidR="008C0D7E" w:rsidRPr="00C266B3" w:rsidRDefault="008C0D7E" w:rsidP="008C0D7E">
      <w:pPr>
        <w:autoSpaceDE w:val="0"/>
        <w:autoSpaceDN w:val="0"/>
        <w:adjustRightInd w:val="0"/>
        <w:ind w:firstLine="709"/>
        <w:jc w:val="both"/>
        <w:rPr>
          <w:color w:val="000000"/>
          <w:sz w:val="28"/>
          <w:szCs w:val="28"/>
        </w:rPr>
      </w:pPr>
      <w:r w:rsidRPr="00C266B3">
        <w:rPr>
          <w:color w:val="000000"/>
          <w:sz w:val="28"/>
          <w:szCs w:val="28"/>
        </w:rPr>
        <w:t>Документы, прилагаемые к Требованию</w:t>
      </w:r>
      <w:r>
        <w:rPr>
          <w:color w:val="000000"/>
          <w:sz w:val="28"/>
          <w:szCs w:val="28"/>
        </w:rPr>
        <w:t xml:space="preserve"> по Гарантии</w:t>
      </w:r>
      <w:r w:rsidRPr="00C266B3">
        <w:rPr>
          <w:color w:val="000000"/>
          <w:sz w:val="28"/>
          <w:szCs w:val="28"/>
        </w:rPr>
        <w:t xml:space="preserve">, должны быть заверены руководителем БЕНЕФИЦИАРА или лицом, подписавшим Требование </w:t>
      </w:r>
      <w:r>
        <w:rPr>
          <w:color w:val="000000"/>
          <w:sz w:val="28"/>
          <w:szCs w:val="28"/>
        </w:rPr>
        <w:t xml:space="preserve">по Гарантии </w:t>
      </w:r>
      <w:r w:rsidRPr="00C266B3">
        <w:rPr>
          <w:color w:val="000000"/>
          <w:sz w:val="28"/>
          <w:szCs w:val="28"/>
        </w:rPr>
        <w:t>в соответствии с требованиями действующего законодательства Российской Федерации.</w:t>
      </w:r>
    </w:p>
    <w:p w:rsidR="008C0D7E" w:rsidRPr="00DA5DA3" w:rsidRDefault="008C0D7E" w:rsidP="008C0D7E">
      <w:pPr>
        <w:pStyle w:val="a4"/>
        <w:widowControl w:val="0"/>
        <w:numPr>
          <w:ilvl w:val="0"/>
          <w:numId w:val="30"/>
        </w:numPr>
        <w:shd w:val="clear" w:color="auto" w:fill="FFFFFF"/>
        <w:ind w:left="0" w:firstLine="709"/>
        <w:jc w:val="both"/>
        <w:rPr>
          <w:sz w:val="28"/>
        </w:rPr>
      </w:pPr>
      <w:r w:rsidRPr="00DA5DA3">
        <w:rPr>
          <w:sz w:val="28"/>
        </w:rPr>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8C0D7E" w:rsidRPr="00DA5DA3" w:rsidRDefault="008C0D7E" w:rsidP="008C0D7E">
      <w:pPr>
        <w:pStyle w:val="a4"/>
        <w:widowControl w:val="0"/>
        <w:numPr>
          <w:ilvl w:val="0"/>
          <w:numId w:val="30"/>
        </w:numPr>
        <w:ind w:left="0" w:firstLine="709"/>
        <w:jc w:val="both"/>
        <w:rPr>
          <w:sz w:val="28"/>
        </w:rPr>
      </w:pPr>
      <w:r w:rsidRPr="00DA5DA3">
        <w:rPr>
          <w:sz w:val="28"/>
        </w:rPr>
        <w:t>Требование платежа по Гарантии должно быть получено ГАРАНТОМ до истечения срока действия Гарантии</w:t>
      </w:r>
      <w:r>
        <w:rPr>
          <w:sz w:val="28"/>
          <w:szCs w:val="28"/>
          <w:lang w:val="ru-RU"/>
        </w:rPr>
        <w:t xml:space="preserve"> </w:t>
      </w:r>
      <w:r w:rsidRPr="000450D7">
        <w:rPr>
          <w:sz w:val="28"/>
          <w:szCs w:val="28"/>
          <w:lang w:val="ru-RU"/>
        </w:rPr>
        <w:t>(включительно).</w:t>
      </w:r>
      <w:r w:rsidRPr="00DA5DA3">
        <w:rPr>
          <w:sz w:val="28"/>
        </w:rPr>
        <w:t xml:space="preserve"> БЕНЕФИЦИАР вправе предъявить одно или несколько требований платежа по </w:t>
      </w:r>
      <w:r w:rsidRPr="00DA5DA3">
        <w:rPr>
          <w:sz w:val="28"/>
        </w:rPr>
        <w:lastRenderedPageBreak/>
        <w:t xml:space="preserve">Гарантии, в совокупности не превышающих Сумму Гарантии. </w:t>
      </w:r>
    </w:p>
    <w:p w:rsidR="008C0D7E" w:rsidRPr="00DA5DA3" w:rsidRDefault="008C0D7E" w:rsidP="008C0D7E">
      <w:pPr>
        <w:pStyle w:val="a4"/>
        <w:widowControl w:val="0"/>
        <w:numPr>
          <w:ilvl w:val="0"/>
          <w:numId w:val="30"/>
        </w:numPr>
        <w:ind w:left="0" w:firstLine="709"/>
        <w:jc w:val="both"/>
        <w:rPr>
          <w:sz w:val="28"/>
        </w:rPr>
      </w:pPr>
      <w:r w:rsidRPr="00DA5DA3">
        <w:rPr>
          <w:sz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8C0D7E" w:rsidRPr="00DA5DA3" w:rsidRDefault="008C0D7E" w:rsidP="008C0D7E">
      <w:pPr>
        <w:pStyle w:val="a4"/>
        <w:widowControl w:val="0"/>
        <w:numPr>
          <w:ilvl w:val="0"/>
          <w:numId w:val="30"/>
        </w:numPr>
        <w:ind w:left="0" w:firstLine="709"/>
        <w:jc w:val="both"/>
        <w:rPr>
          <w:sz w:val="28"/>
        </w:rPr>
      </w:pPr>
      <w:r w:rsidRPr="00DA5DA3">
        <w:rPr>
          <w:sz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8C0D7E" w:rsidRPr="00DA5DA3" w:rsidRDefault="008C0D7E" w:rsidP="008C0D7E">
      <w:pPr>
        <w:pStyle w:val="a4"/>
        <w:widowControl w:val="0"/>
        <w:numPr>
          <w:ilvl w:val="0"/>
          <w:numId w:val="30"/>
        </w:numPr>
        <w:ind w:left="0" w:firstLine="709"/>
        <w:jc w:val="both"/>
        <w:rPr>
          <w:sz w:val="28"/>
        </w:rPr>
      </w:pPr>
      <w:r w:rsidRPr="00DA5DA3">
        <w:rPr>
          <w:sz w:val="28"/>
          <w:szCs w:val="28"/>
        </w:rPr>
        <w:t>БЕНЕФИЦИАР</w:t>
      </w:r>
      <w:r>
        <w:rPr>
          <w:sz w:val="28"/>
          <w:szCs w:val="28"/>
          <w:lang w:val="ru-RU"/>
        </w:rPr>
        <w:t xml:space="preserve"> имеет право передать</w:t>
      </w:r>
      <w:r>
        <w:rPr>
          <w:sz w:val="28"/>
          <w:lang w:val="ru-RU"/>
        </w:rPr>
        <w:t xml:space="preserve"> права </w:t>
      </w:r>
      <w:r w:rsidRPr="00DA5DA3">
        <w:rPr>
          <w:sz w:val="28"/>
        </w:rPr>
        <w:t xml:space="preserve">требования </w:t>
      </w:r>
      <w:r>
        <w:rPr>
          <w:sz w:val="28"/>
          <w:lang w:val="ru-RU"/>
        </w:rPr>
        <w:t xml:space="preserve">по </w:t>
      </w:r>
      <w:r>
        <w:rPr>
          <w:sz w:val="28"/>
          <w:szCs w:val="28"/>
          <w:lang w:val="ru-RU"/>
        </w:rPr>
        <w:t>Гарантии в порядке, предусмотренном</w:t>
      </w:r>
      <w:r>
        <w:rPr>
          <w:sz w:val="28"/>
          <w:lang w:val="ru-RU"/>
        </w:rPr>
        <w:t xml:space="preserve"> </w:t>
      </w:r>
      <w:r w:rsidRPr="00DA5DA3">
        <w:rPr>
          <w:sz w:val="28"/>
        </w:rPr>
        <w:t xml:space="preserve">статьей 372 Гражданского кодекса Российской Федерации. </w:t>
      </w:r>
    </w:p>
    <w:p w:rsidR="008C0D7E" w:rsidRPr="00DA5DA3" w:rsidRDefault="008C0D7E" w:rsidP="008C0D7E">
      <w:pPr>
        <w:pStyle w:val="a4"/>
        <w:widowControl w:val="0"/>
        <w:numPr>
          <w:ilvl w:val="0"/>
          <w:numId w:val="30"/>
        </w:numPr>
        <w:ind w:left="0" w:firstLine="709"/>
        <w:jc w:val="both"/>
        <w:rPr>
          <w:sz w:val="28"/>
        </w:rPr>
      </w:pPr>
      <w:r w:rsidRPr="00DA5DA3">
        <w:rPr>
          <w:sz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8C0D7E" w:rsidRPr="00DA5DA3" w:rsidRDefault="008C0D7E" w:rsidP="008C0D7E">
      <w:pPr>
        <w:pStyle w:val="a4"/>
        <w:widowControl w:val="0"/>
        <w:numPr>
          <w:ilvl w:val="0"/>
          <w:numId w:val="30"/>
        </w:numPr>
        <w:ind w:left="0" w:firstLine="709"/>
        <w:jc w:val="both"/>
        <w:rPr>
          <w:sz w:val="28"/>
        </w:rPr>
      </w:pPr>
      <w:r w:rsidRPr="00DA5DA3">
        <w:rPr>
          <w:sz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8C0D7E" w:rsidRPr="000450D7" w:rsidRDefault="008C0D7E" w:rsidP="008C0D7E">
      <w:pPr>
        <w:pStyle w:val="a4"/>
        <w:widowControl w:val="0"/>
        <w:numPr>
          <w:ilvl w:val="0"/>
          <w:numId w:val="30"/>
        </w:numPr>
        <w:ind w:left="0" w:firstLine="709"/>
        <w:jc w:val="both"/>
        <w:rPr>
          <w:sz w:val="28"/>
        </w:rPr>
      </w:pPr>
      <w:r w:rsidRPr="00DA5DA3">
        <w:rPr>
          <w:sz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8C0D7E" w:rsidRPr="00DA5DA3" w:rsidRDefault="008C0D7E" w:rsidP="008C0D7E">
      <w:pPr>
        <w:pStyle w:val="a4"/>
        <w:widowControl w:val="0"/>
        <w:numPr>
          <w:ilvl w:val="0"/>
          <w:numId w:val="30"/>
        </w:numPr>
        <w:ind w:left="0" w:firstLine="709"/>
        <w:jc w:val="both"/>
        <w:rPr>
          <w:sz w:val="28"/>
          <w:szCs w:val="28"/>
        </w:rPr>
      </w:pPr>
      <w:r w:rsidRPr="000450D7">
        <w:rPr>
          <w:sz w:val="28"/>
          <w:szCs w:val="28"/>
        </w:rPr>
        <w:t>Гарантия может быть изменена ГАРАНТОМ только при условии письменного согласия БЕНЕФИЦИАРА путем</w:t>
      </w:r>
      <w:r w:rsidR="00BA1C69">
        <w:rPr>
          <w:sz w:val="28"/>
          <w:szCs w:val="28"/>
        </w:rPr>
        <w:t xml:space="preserve"> выпуска дополнения к Гарантии.</w:t>
      </w:r>
    </w:p>
    <w:p w:rsidR="008C0D7E" w:rsidRPr="00DA5DA3" w:rsidRDefault="008C0D7E" w:rsidP="008C0D7E">
      <w:pPr>
        <w:pStyle w:val="a4"/>
        <w:widowControl w:val="0"/>
        <w:numPr>
          <w:ilvl w:val="0"/>
          <w:numId w:val="30"/>
        </w:numPr>
        <w:ind w:left="0" w:firstLine="709"/>
        <w:jc w:val="both"/>
        <w:rPr>
          <w:sz w:val="28"/>
        </w:rPr>
      </w:pPr>
      <w:r w:rsidRPr="00DA5DA3">
        <w:rPr>
          <w:sz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8C0D7E" w:rsidRPr="00DA5DA3" w:rsidRDefault="008C0D7E" w:rsidP="008C0D7E">
      <w:pPr>
        <w:pStyle w:val="a4"/>
        <w:widowControl w:val="0"/>
        <w:numPr>
          <w:ilvl w:val="0"/>
          <w:numId w:val="30"/>
        </w:numPr>
        <w:ind w:left="0" w:firstLine="709"/>
        <w:jc w:val="both"/>
        <w:rPr>
          <w:sz w:val="28"/>
        </w:rPr>
      </w:pPr>
      <w:r w:rsidRPr="00DA5DA3">
        <w:rPr>
          <w:sz w:val="28"/>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C266B3">
        <w:rPr>
          <w:color w:val="000000"/>
          <w:sz w:val="28"/>
          <w:szCs w:val="28"/>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A5DA3">
        <w:rPr>
          <w:sz w:val="28"/>
        </w:rPr>
        <w:t xml:space="preserve"> последнюю отчетную дату и на дату выдачи Гарантии.</w:t>
      </w:r>
    </w:p>
    <w:p w:rsidR="008C0D7E" w:rsidRPr="00DA5DA3" w:rsidRDefault="008C0D7E" w:rsidP="008C0D7E">
      <w:pPr>
        <w:pStyle w:val="a4"/>
        <w:widowControl w:val="0"/>
        <w:numPr>
          <w:ilvl w:val="0"/>
          <w:numId w:val="30"/>
        </w:numPr>
        <w:ind w:left="0" w:firstLine="709"/>
        <w:jc w:val="both"/>
        <w:rPr>
          <w:sz w:val="28"/>
          <w:szCs w:val="28"/>
        </w:rPr>
      </w:pPr>
      <w:r w:rsidRPr="00DA5DA3">
        <w:rPr>
          <w:sz w:val="28"/>
          <w:szCs w:val="28"/>
        </w:rPr>
        <w:t>Расходы, возникающие в связи с перечислением денежных средств ГАРАНТОМ по Гарантии, несет ГАРАНТ.</w:t>
      </w:r>
    </w:p>
    <w:p w:rsidR="008C0D7E" w:rsidRPr="00DA5DA3" w:rsidRDefault="008C0D7E" w:rsidP="008C0D7E">
      <w:pPr>
        <w:pStyle w:val="a4"/>
        <w:widowControl w:val="0"/>
        <w:numPr>
          <w:ilvl w:val="0"/>
          <w:numId w:val="30"/>
        </w:numPr>
        <w:ind w:left="0" w:firstLine="709"/>
        <w:jc w:val="both"/>
        <w:rPr>
          <w:sz w:val="28"/>
          <w:szCs w:val="28"/>
        </w:rPr>
      </w:pPr>
      <w:r w:rsidRPr="00DA5DA3">
        <w:rPr>
          <w:sz w:val="28"/>
          <w:szCs w:val="28"/>
        </w:rPr>
        <w:t>Изменения, вносимые в ДОГОВОР, не освобождают ГАРАНТА от исполнения обязательств по Гарантии.</w:t>
      </w:r>
    </w:p>
    <w:p w:rsidR="008C0D7E" w:rsidRPr="00DA5DA3" w:rsidRDefault="008C0D7E" w:rsidP="008C0D7E">
      <w:pPr>
        <w:pStyle w:val="a4"/>
        <w:widowControl w:val="0"/>
        <w:numPr>
          <w:ilvl w:val="0"/>
          <w:numId w:val="30"/>
        </w:numPr>
        <w:ind w:left="0" w:firstLine="709"/>
        <w:jc w:val="both"/>
        <w:rPr>
          <w:sz w:val="28"/>
          <w:szCs w:val="28"/>
        </w:rPr>
      </w:pPr>
      <w:r w:rsidRPr="00DA5DA3">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8C0D7E" w:rsidRPr="00DA5DA3" w:rsidRDefault="008C0D7E" w:rsidP="008C0D7E">
      <w:pPr>
        <w:pStyle w:val="23"/>
        <w:spacing w:after="0" w:line="240" w:lineRule="auto"/>
        <w:ind w:firstLine="709"/>
        <w:jc w:val="both"/>
        <w:rPr>
          <w:sz w:val="28"/>
          <w:szCs w:val="28"/>
        </w:rPr>
      </w:pPr>
    </w:p>
    <w:tbl>
      <w:tblPr>
        <w:tblW w:w="0" w:type="auto"/>
        <w:tblLook w:val="04A0"/>
      </w:tblPr>
      <w:tblGrid>
        <w:gridCol w:w="3563"/>
        <w:gridCol w:w="3296"/>
        <w:gridCol w:w="3205"/>
      </w:tblGrid>
      <w:tr w:rsidR="008C0D7E" w:rsidRPr="00DA5DA3" w:rsidTr="00CB6D3B">
        <w:tc>
          <w:tcPr>
            <w:tcW w:w="4077" w:type="dxa"/>
          </w:tcPr>
          <w:p w:rsidR="008C0D7E" w:rsidRPr="000B0B14" w:rsidRDefault="008C0D7E" w:rsidP="00CB6D3B">
            <w:pPr>
              <w:pStyle w:val="23"/>
              <w:spacing w:after="0" w:line="240" w:lineRule="auto"/>
              <w:jc w:val="center"/>
              <w:rPr>
                <w:bCs/>
                <w:sz w:val="28"/>
                <w:szCs w:val="28"/>
                <w:lang w:val="ru-RU" w:eastAsia="ru-RU"/>
              </w:rPr>
            </w:pPr>
          </w:p>
        </w:tc>
        <w:tc>
          <w:tcPr>
            <w:tcW w:w="2552" w:type="dxa"/>
          </w:tcPr>
          <w:p w:rsidR="008C0D7E" w:rsidRPr="000B0B14" w:rsidRDefault="008C0D7E" w:rsidP="00CB6D3B">
            <w:pPr>
              <w:pStyle w:val="23"/>
              <w:spacing w:after="0" w:line="240" w:lineRule="auto"/>
              <w:jc w:val="both"/>
              <w:rPr>
                <w:bCs/>
                <w:sz w:val="28"/>
                <w:szCs w:val="28"/>
                <w:lang w:val="ru-RU" w:eastAsia="ru-RU"/>
              </w:rPr>
            </w:pPr>
            <w:r w:rsidRPr="000B0B14">
              <w:rPr>
                <w:bCs/>
                <w:sz w:val="28"/>
                <w:szCs w:val="28"/>
                <w:lang w:val="ru-RU" w:eastAsia="ru-RU"/>
              </w:rPr>
              <w:t>______________________</w:t>
            </w:r>
          </w:p>
        </w:tc>
        <w:tc>
          <w:tcPr>
            <w:tcW w:w="3508" w:type="dxa"/>
          </w:tcPr>
          <w:p w:rsidR="008C0D7E" w:rsidRPr="000B0B14" w:rsidRDefault="008C0D7E" w:rsidP="00CB6D3B">
            <w:pPr>
              <w:pStyle w:val="23"/>
              <w:spacing w:after="0" w:line="240" w:lineRule="auto"/>
              <w:ind w:firstLine="709"/>
              <w:jc w:val="center"/>
              <w:rPr>
                <w:bCs/>
                <w:sz w:val="28"/>
                <w:szCs w:val="28"/>
                <w:lang w:val="ru-RU" w:eastAsia="ru-RU"/>
              </w:rPr>
            </w:pPr>
          </w:p>
        </w:tc>
      </w:tr>
      <w:tr w:rsidR="008C0D7E" w:rsidRPr="00DA5DA3" w:rsidTr="00CB6D3B">
        <w:tc>
          <w:tcPr>
            <w:tcW w:w="4077" w:type="dxa"/>
          </w:tcPr>
          <w:p w:rsidR="008C0D7E" w:rsidRPr="000B0B14" w:rsidRDefault="008C0D7E" w:rsidP="00CB6D3B">
            <w:pPr>
              <w:pStyle w:val="23"/>
              <w:spacing w:after="0" w:line="240" w:lineRule="auto"/>
              <w:rPr>
                <w:bCs/>
                <w:sz w:val="28"/>
                <w:szCs w:val="28"/>
                <w:lang w:val="ru-RU" w:eastAsia="ru-RU"/>
              </w:rPr>
            </w:pPr>
          </w:p>
        </w:tc>
        <w:tc>
          <w:tcPr>
            <w:tcW w:w="2552" w:type="dxa"/>
          </w:tcPr>
          <w:p w:rsidR="008C0D7E" w:rsidRPr="000B0B14" w:rsidRDefault="008C0D7E" w:rsidP="00CB6D3B">
            <w:pPr>
              <w:pStyle w:val="23"/>
              <w:spacing w:after="0" w:line="240" w:lineRule="auto"/>
              <w:ind w:firstLine="709"/>
              <w:jc w:val="center"/>
              <w:rPr>
                <w:bCs/>
                <w:sz w:val="28"/>
                <w:szCs w:val="28"/>
                <w:lang w:val="ru-RU" w:eastAsia="ru-RU"/>
              </w:rPr>
            </w:pPr>
            <w:r w:rsidRPr="000B0B14">
              <w:rPr>
                <w:sz w:val="28"/>
                <w:szCs w:val="28"/>
                <w:lang w:val="ru-RU" w:eastAsia="ru-RU"/>
              </w:rPr>
              <w:t>(подпись)</w:t>
            </w:r>
          </w:p>
        </w:tc>
        <w:tc>
          <w:tcPr>
            <w:tcW w:w="3508" w:type="dxa"/>
          </w:tcPr>
          <w:p w:rsidR="008C0D7E" w:rsidRPr="000B0B14" w:rsidRDefault="008C0D7E" w:rsidP="00CB6D3B">
            <w:pPr>
              <w:pStyle w:val="23"/>
              <w:spacing w:after="0" w:line="240" w:lineRule="auto"/>
              <w:ind w:firstLine="709"/>
              <w:jc w:val="center"/>
              <w:rPr>
                <w:bCs/>
                <w:sz w:val="28"/>
                <w:szCs w:val="28"/>
                <w:lang w:val="ru-RU" w:eastAsia="ru-RU"/>
              </w:rPr>
            </w:pPr>
            <w:r w:rsidRPr="000B0B14">
              <w:rPr>
                <w:sz w:val="28"/>
                <w:szCs w:val="28"/>
                <w:lang w:val="ru-RU" w:eastAsia="ru-RU"/>
              </w:rPr>
              <w:t>(Ф.И.О.)</w:t>
            </w:r>
          </w:p>
        </w:tc>
      </w:tr>
    </w:tbl>
    <w:p w:rsidR="00CD4A67" w:rsidRDefault="00CD4A67" w:rsidP="00E05AB3">
      <w:pPr>
        <w:tabs>
          <w:tab w:val="center" w:pos="4923"/>
          <w:tab w:val="left" w:pos="6448"/>
        </w:tabs>
        <w:jc w:val="both"/>
        <w:rPr>
          <w:sz w:val="28"/>
          <w:szCs w:val="28"/>
        </w:rPr>
      </w:pPr>
    </w:p>
    <w:p w:rsidR="00CD4A67" w:rsidRPr="004728E6" w:rsidRDefault="00CD4A67" w:rsidP="00CD4A67">
      <w:pPr>
        <w:spacing w:line="280" w:lineRule="exact"/>
        <w:ind w:left="5812"/>
        <w:rPr>
          <w:sz w:val="28"/>
          <w:szCs w:val="28"/>
        </w:rPr>
      </w:pPr>
      <w:r>
        <w:rPr>
          <w:sz w:val="28"/>
          <w:szCs w:val="28"/>
        </w:rPr>
        <w:br w:type="page"/>
      </w:r>
      <w:r w:rsidRPr="004728E6">
        <w:rPr>
          <w:sz w:val="28"/>
          <w:szCs w:val="28"/>
        </w:rPr>
        <w:lastRenderedPageBreak/>
        <w:t>Приложение № 3.3 к извещению о проведении запроса котировок</w:t>
      </w:r>
    </w:p>
    <w:p w:rsidR="00CD4A67" w:rsidRPr="004728E6" w:rsidRDefault="00CD4A67" w:rsidP="00CD4A67">
      <w:pPr>
        <w:jc w:val="right"/>
      </w:pPr>
    </w:p>
    <w:p w:rsidR="00CD4A67" w:rsidRPr="004728E6" w:rsidRDefault="00CD4A67" w:rsidP="00CD4A67">
      <w:pPr>
        <w:tabs>
          <w:tab w:val="center" w:pos="4923"/>
          <w:tab w:val="left" w:pos="6448"/>
        </w:tabs>
        <w:jc w:val="center"/>
        <w:rPr>
          <w:sz w:val="28"/>
          <w:szCs w:val="28"/>
        </w:rPr>
      </w:pPr>
      <w:r w:rsidRPr="004728E6">
        <w:rPr>
          <w:sz w:val="28"/>
          <w:szCs w:val="28"/>
        </w:rPr>
        <w:t xml:space="preserve">Рекомендуемая форма </w:t>
      </w:r>
      <w:r>
        <w:rPr>
          <w:sz w:val="28"/>
        </w:rPr>
        <w:t>банковской</w:t>
      </w:r>
      <w:r w:rsidRPr="004728E6">
        <w:rPr>
          <w:sz w:val="28"/>
          <w:szCs w:val="28"/>
        </w:rPr>
        <w:t xml:space="preserve"> гарантии, предоставляемой в качестве обеспечения исполнения обязательств по возврату аванса</w:t>
      </w:r>
    </w:p>
    <w:p w:rsidR="00CD4A67" w:rsidRPr="004728E6" w:rsidRDefault="00CD4A67" w:rsidP="00CD4A67">
      <w:pPr>
        <w:tabs>
          <w:tab w:val="center" w:pos="4923"/>
          <w:tab w:val="left" w:pos="6448"/>
        </w:tabs>
        <w:jc w:val="center"/>
        <w:rPr>
          <w:i/>
          <w:sz w:val="28"/>
          <w:szCs w:val="28"/>
        </w:rPr>
      </w:pPr>
      <w:r w:rsidRPr="004728E6">
        <w:rPr>
          <w:i/>
          <w:sz w:val="28"/>
          <w:szCs w:val="28"/>
        </w:rPr>
        <w:t>(применяется, если в пункте 1.6 приложения к извещению установлено требование о предоставлении обеспечения исполнения обязательств по возврату аванса)</w:t>
      </w:r>
    </w:p>
    <w:p w:rsidR="00CD4A67" w:rsidRPr="004728E6" w:rsidRDefault="00CD4A67" w:rsidP="00CD4A67">
      <w:pPr>
        <w:rPr>
          <w:sz w:val="28"/>
          <w:szCs w:val="28"/>
        </w:rPr>
      </w:pPr>
    </w:p>
    <w:p w:rsidR="00CD4A67" w:rsidRPr="004728E6" w:rsidRDefault="00CD4A67" w:rsidP="00CD4A67">
      <w:pPr>
        <w:widowControl w:val="0"/>
        <w:shd w:val="clear" w:color="auto" w:fill="FFFFFF"/>
        <w:jc w:val="center"/>
        <w:rPr>
          <w:sz w:val="28"/>
          <w:szCs w:val="28"/>
        </w:rPr>
      </w:pPr>
      <w:r>
        <w:rPr>
          <w:b/>
          <w:bCs/>
          <w:sz w:val="28"/>
          <w:szCs w:val="28"/>
        </w:rPr>
        <w:t>БАНКОВСКАЯ</w:t>
      </w:r>
      <w:r w:rsidRPr="004728E6">
        <w:rPr>
          <w:b/>
          <w:bCs/>
          <w:sz w:val="28"/>
          <w:szCs w:val="28"/>
        </w:rPr>
        <w:t xml:space="preserve"> ГАРАНТИЯ № </w:t>
      </w:r>
    </w:p>
    <w:p w:rsidR="00CD4A67" w:rsidRPr="004728E6" w:rsidRDefault="00CD4A67" w:rsidP="00CD4A67">
      <w:pPr>
        <w:widowControl w:val="0"/>
        <w:shd w:val="clear" w:color="auto" w:fill="FFFFFF"/>
        <w:tabs>
          <w:tab w:val="decimal" w:pos="9180"/>
        </w:tabs>
        <w:jc w:val="both"/>
        <w:rPr>
          <w:sz w:val="28"/>
          <w:szCs w:val="28"/>
        </w:rPr>
      </w:pPr>
    </w:p>
    <w:p w:rsidR="00CD4A67" w:rsidRPr="004728E6" w:rsidRDefault="00CD4A67" w:rsidP="00CD4A67">
      <w:pPr>
        <w:widowControl w:val="0"/>
        <w:shd w:val="clear" w:color="auto" w:fill="FFFFFF"/>
        <w:tabs>
          <w:tab w:val="decimal" w:pos="9781"/>
        </w:tabs>
        <w:jc w:val="both"/>
        <w:rPr>
          <w:b/>
          <w:sz w:val="28"/>
          <w:szCs w:val="28"/>
        </w:rPr>
      </w:pPr>
      <w:r w:rsidRPr="004728E6">
        <w:rPr>
          <w:b/>
          <w:sz w:val="28"/>
          <w:szCs w:val="28"/>
        </w:rPr>
        <w:t>Город___________________</w:t>
      </w:r>
      <w:r w:rsidRPr="004728E6">
        <w:rPr>
          <w:b/>
          <w:sz w:val="28"/>
          <w:szCs w:val="28"/>
        </w:rPr>
        <w:tab/>
        <w:t xml:space="preserve">«__» </w:t>
      </w:r>
      <w:r w:rsidRPr="004728E6">
        <w:rPr>
          <w:sz w:val="28"/>
          <w:szCs w:val="28"/>
        </w:rPr>
        <w:t>_________________</w:t>
      </w:r>
      <w:r w:rsidRPr="004728E6">
        <w:rPr>
          <w:b/>
          <w:sz w:val="28"/>
          <w:szCs w:val="28"/>
        </w:rPr>
        <w:t xml:space="preserve"> года</w:t>
      </w:r>
    </w:p>
    <w:p w:rsidR="00CD4A67" w:rsidRPr="004728E6" w:rsidRDefault="00CD4A67" w:rsidP="00CD4A67">
      <w:pPr>
        <w:widowControl w:val="0"/>
        <w:shd w:val="clear" w:color="auto" w:fill="FFFFFF"/>
        <w:jc w:val="both"/>
        <w:rPr>
          <w:sz w:val="28"/>
          <w:szCs w:val="28"/>
        </w:rPr>
      </w:pPr>
    </w:p>
    <w:p w:rsidR="00CD4A67" w:rsidRPr="004728E6" w:rsidRDefault="00CD4A67" w:rsidP="00CD4A67">
      <w:pPr>
        <w:autoSpaceDE w:val="0"/>
        <w:autoSpaceDN w:val="0"/>
        <w:adjustRightInd w:val="0"/>
        <w:ind w:firstLine="708"/>
        <w:jc w:val="both"/>
        <w:rPr>
          <w:sz w:val="28"/>
          <w:szCs w:val="28"/>
        </w:rPr>
      </w:pPr>
      <w:r w:rsidRPr="004728E6">
        <w:rPr>
          <w:sz w:val="28"/>
          <w:szCs w:val="28"/>
        </w:rPr>
        <w:t>Настоящим _________________________, ИНН ___________, КПП______________, ОГРН___________, ОКПО</w:t>
      </w:r>
      <w:r w:rsidRPr="004728E6">
        <w:rPr>
          <w:sz w:val="28"/>
          <w:szCs w:val="28"/>
          <w:lang w:val="en-US"/>
        </w:rPr>
        <w:t> </w:t>
      </w:r>
      <w:r w:rsidRPr="004728E6">
        <w:rPr>
          <w:sz w:val="28"/>
          <w:szCs w:val="28"/>
        </w:rPr>
        <w:t xml:space="preserve">___________, БИК ___________, к/с ______________, местонахождение: ________________________, Генеральная лицензия на осуществление банковских операций №________________, выдана ЦБ РФ_______________, именуемое в дальнейшем ГАРАНТ, в лице представителя ГАРАНТА _____________________, действующего на основании доверенности от «__» _____________ г. № ________, обязуется на условиях, указанных в настоящей </w:t>
      </w:r>
      <w:r>
        <w:rPr>
          <w:sz w:val="28"/>
        </w:rPr>
        <w:t>банковской</w:t>
      </w:r>
      <w:r w:rsidRPr="004728E6">
        <w:rPr>
          <w:sz w:val="28"/>
          <w:szCs w:val="28"/>
        </w:rPr>
        <w:t xml:space="preserve">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p w:rsidR="00CD4A67" w:rsidRPr="004728E6" w:rsidRDefault="00CD4A67" w:rsidP="00CD4A67">
      <w:pPr>
        <w:autoSpaceDE w:val="0"/>
        <w:autoSpaceDN w:val="0"/>
        <w:adjustRightInd w:val="0"/>
        <w:ind w:firstLine="708"/>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CD4A67" w:rsidRPr="004728E6" w:rsidTr="001F4273">
        <w:tc>
          <w:tcPr>
            <w:tcW w:w="2410" w:type="dxa"/>
          </w:tcPr>
          <w:p w:rsidR="00CD4A67" w:rsidRPr="004728E6" w:rsidRDefault="00CD4A67" w:rsidP="001F4273">
            <w:pPr>
              <w:pStyle w:val="a4"/>
              <w:widowControl w:val="0"/>
              <w:ind w:left="0"/>
              <w:jc w:val="both"/>
              <w:rPr>
                <w:sz w:val="28"/>
                <w:szCs w:val="28"/>
              </w:rPr>
            </w:pPr>
            <w:r w:rsidRPr="004728E6">
              <w:rPr>
                <w:sz w:val="28"/>
                <w:szCs w:val="28"/>
              </w:rPr>
              <w:t>Номер закупки/извещения</w:t>
            </w:r>
          </w:p>
        </w:tc>
        <w:tc>
          <w:tcPr>
            <w:tcW w:w="7655" w:type="dxa"/>
          </w:tcPr>
          <w:p w:rsidR="00CD4A67" w:rsidRPr="004728E6" w:rsidRDefault="00CD4A67" w:rsidP="001F4273">
            <w:pPr>
              <w:pStyle w:val="a4"/>
              <w:widowControl w:val="0"/>
              <w:ind w:left="0"/>
              <w:jc w:val="both"/>
              <w:rPr>
                <w:sz w:val="28"/>
                <w:szCs w:val="28"/>
              </w:rPr>
            </w:pPr>
          </w:p>
        </w:tc>
      </w:tr>
      <w:tr w:rsidR="00CD4A67" w:rsidRPr="004728E6" w:rsidTr="001F4273">
        <w:tc>
          <w:tcPr>
            <w:tcW w:w="2410" w:type="dxa"/>
          </w:tcPr>
          <w:p w:rsidR="00CD4A67" w:rsidRPr="004728E6" w:rsidRDefault="00CD4A67" w:rsidP="001F4273">
            <w:pPr>
              <w:pStyle w:val="a4"/>
              <w:widowControl w:val="0"/>
              <w:ind w:left="0"/>
              <w:jc w:val="both"/>
              <w:rPr>
                <w:sz w:val="28"/>
                <w:szCs w:val="28"/>
              </w:rPr>
            </w:pPr>
            <w:r w:rsidRPr="004728E6">
              <w:rPr>
                <w:sz w:val="28"/>
                <w:szCs w:val="28"/>
              </w:rPr>
              <w:t>Наименование (предмет) закупки/номер лота (при наличии)</w:t>
            </w:r>
          </w:p>
        </w:tc>
        <w:tc>
          <w:tcPr>
            <w:tcW w:w="7655" w:type="dxa"/>
          </w:tcPr>
          <w:p w:rsidR="00CD4A67" w:rsidRPr="004728E6" w:rsidRDefault="00CD4A67" w:rsidP="001F4273">
            <w:pPr>
              <w:pStyle w:val="a4"/>
              <w:widowControl w:val="0"/>
              <w:ind w:left="0"/>
              <w:jc w:val="both"/>
              <w:rPr>
                <w:sz w:val="28"/>
                <w:szCs w:val="28"/>
              </w:rPr>
            </w:pPr>
          </w:p>
        </w:tc>
      </w:tr>
    </w:tbl>
    <w:p w:rsidR="00CD4A67" w:rsidRPr="004728E6" w:rsidRDefault="00CD4A67" w:rsidP="00CD4A67">
      <w:pPr>
        <w:tabs>
          <w:tab w:val="left" w:pos="540"/>
        </w:tabs>
        <w:jc w:val="both"/>
        <w:rPr>
          <w:sz w:val="28"/>
          <w:szCs w:val="28"/>
        </w:rPr>
      </w:pPr>
      <w:r w:rsidRPr="004728E6">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CD4A67" w:rsidRPr="004728E6" w:rsidRDefault="00CD4A67" w:rsidP="00CD4A67">
      <w:pPr>
        <w:tabs>
          <w:tab w:val="left" w:pos="540"/>
        </w:tabs>
        <w:jc w:val="both"/>
        <w:rPr>
          <w:sz w:val="28"/>
          <w:szCs w:val="28"/>
        </w:rPr>
      </w:pPr>
    </w:p>
    <w:p w:rsidR="00CD4A67" w:rsidRPr="004728E6" w:rsidRDefault="00CD4A67" w:rsidP="00CD4A67">
      <w:pPr>
        <w:pStyle w:val="a4"/>
        <w:widowControl w:val="0"/>
        <w:numPr>
          <w:ilvl w:val="0"/>
          <w:numId w:val="18"/>
        </w:numPr>
        <w:ind w:left="0" w:firstLine="0"/>
        <w:jc w:val="both"/>
        <w:rPr>
          <w:sz w:val="28"/>
          <w:szCs w:val="28"/>
        </w:rPr>
      </w:pPr>
      <w:r w:rsidRPr="004728E6">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CD4A67" w:rsidRPr="004728E6" w:rsidTr="001F4273">
        <w:tc>
          <w:tcPr>
            <w:tcW w:w="10137" w:type="dxa"/>
            <w:gridSpan w:val="2"/>
          </w:tcPr>
          <w:p w:rsidR="00CD4A67" w:rsidRPr="004728E6" w:rsidRDefault="00CD4A67" w:rsidP="001F4273">
            <w:pPr>
              <w:widowControl w:val="0"/>
              <w:jc w:val="center"/>
              <w:rPr>
                <w:b/>
                <w:sz w:val="28"/>
                <w:szCs w:val="28"/>
              </w:rPr>
            </w:pPr>
            <w:r w:rsidRPr="004728E6">
              <w:rPr>
                <w:b/>
                <w:sz w:val="28"/>
                <w:szCs w:val="28"/>
              </w:rPr>
              <w:t>БЕНЕФИЦИАР</w:t>
            </w:r>
          </w:p>
        </w:tc>
      </w:tr>
      <w:tr w:rsidR="00CD4A67" w:rsidRPr="004728E6" w:rsidTr="001F4273">
        <w:tc>
          <w:tcPr>
            <w:tcW w:w="2802" w:type="dxa"/>
          </w:tcPr>
          <w:p w:rsidR="00CD4A67" w:rsidRPr="004728E6" w:rsidRDefault="00CD4A67" w:rsidP="001F4273">
            <w:pPr>
              <w:widowControl w:val="0"/>
              <w:jc w:val="both"/>
              <w:rPr>
                <w:sz w:val="28"/>
                <w:szCs w:val="28"/>
              </w:rPr>
            </w:pPr>
            <w:r w:rsidRPr="004728E6">
              <w:rPr>
                <w:sz w:val="28"/>
                <w:szCs w:val="28"/>
              </w:rPr>
              <w:t>Полное наименование</w:t>
            </w:r>
          </w:p>
        </w:tc>
        <w:tc>
          <w:tcPr>
            <w:tcW w:w="7335" w:type="dxa"/>
          </w:tcPr>
          <w:p w:rsidR="00CD4A67" w:rsidRPr="004728E6" w:rsidRDefault="00CD4A67" w:rsidP="001F4273">
            <w:pPr>
              <w:widowControl w:val="0"/>
              <w:jc w:val="both"/>
              <w:rPr>
                <w:sz w:val="28"/>
                <w:szCs w:val="28"/>
              </w:rPr>
            </w:pPr>
          </w:p>
        </w:tc>
      </w:tr>
      <w:tr w:rsidR="00CD4A67" w:rsidRPr="004728E6" w:rsidTr="001F4273">
        <w:tc>
          <w:tcPr>
            <w:tcW w:w="2802" w:type="dxa"/>
          </w:tcPr>
          <w:p w:rsidR="00CD4A67" w:rsidRPr="004728E6" w:rsidRDefault="00CD4A67" w:rsidP="001F4273">
            <w:pPr>
              <w:widowControl w:val="0"/>
              <w:jc w:val="both"/>
              <w:rPr>
                <w:sz w:val="28"/>
                <w:szCs w:val="28"/>
              </w:rPr>
            </w:pPr>
            <w:r w:rsidRPr="004728E6">
              <w:rPr>
                <w:sz w:val="28"/>
                <w:szCs w:val="28"/>
              </w:rPr>
              <w:t>ИНН</w:t>
            </w:r>
          </w:p>
        </w:tc>
        <w:tc>
          <w:tcPr>
            <w:tcW w:w="7335" w:type="dxa"/>
          </w:tcPr>
          <w:p w:rsidR="00CD4A67" w:rsidRPr="004728E6" w:rsidRDefault="00CD4A67" w:rsidP="001F4273">
            <w:pPr>
              <w:widowControl w:val="0"/>
              <w:jc w:val="both"/>
              <w:rPr>
                <w:sz w:val="28"/>
                <w:szCs w:val="28"/>
              </w:rPr>
            </w:pPr>
          </w:p>
        </w:tc>
      </w:tr>
      <w:tr w:rsidR="00CD4A67" w:rsidRPr="004728E6" w:rsidTr="001F4273">
        <w:tc>
          <w:tcPr>
            <w:tcW w:w="2802" w:type="dxa"/>
          </w:tcPr>
          <w:p w:rsidR="00CD4A67" w:rsidRPr="004728E6" w:rsidRDefault="00CD4A67" w:rsidP="001F4273">
            <w:pPr>
              <w:widowControl w:val="0"/>
              <w:jc w:val="both"/>
              <w:rPr>
                <w:sz w:val="28"/>
                <w:szCs w:val="28"/>
              </w:rPr>
            </w:pPr>
            <w:r w:rsidRPr="004728E6">
              <w:rPr>
                <w:sz w:val="28"/>
                <w:szCs w:val="28"/>
              </w:rPr>
              <w:t>ОГРН</w:t>
            </w:r>
          </w:p>
        </w:tc>
        <w:tc>
          <w:tcPr>
            <w:tcW w:w="7335" w:type="dxa"/>
          </w:tcPr>
          <w:p w:rsidR="00CD4A67" w:rsidRPr="004728E6" w:rsidRDefault="00CD4A67" w:rsidP="001F4273">
            <w:pPr>
              <w:widowControl w:val="0"/>
              <w:jc w:val="both"/>
              <w:rPr>
                <w:sz w:val="28"/>
                <w:szCs w:val="28"/>
              </w:rPr>
            </w:pPr>
          </w:p>
        </w:tc>
      </w:tr>
      <w:tr w:rsidR="00CD4A67" w:rsidRPr="004728E6" w:rsidTr="001F4273">
        <w:tc>
          <w:tcPr>
            <w:tcW w:w="2802" w:type="dxa"/>
          </w:tcPr>
          <w:p w:rsidR="00CD4A67" w:rsidRPr="004728E6" w:rsidRDefault="00CD4A67" w:rsidP="001F4273">
            <w:pPr>
              <w:widowControl w:val="0"/>
              <w:jc w:val="both"/>
              <w:rPr>
                <w:sz w:val="28"/>
                <w:szCs w:val="28"/>
              </w:rPr>
            </w:pPr>
            <w:r w:rsidRPr="004728E6">
              <w:rPr>
                <w:sz w:val="28"/>
                <w:szCs w:val="28"/>
              </w:rPr>
              <w:lastRenderedPageBreak/>
              <w:t>Адрес места нахождения</w:t>
            </w:r>
          </w:p>
        </w:tc>
        <w:tc>
          <w:tcPr>
            <w:tcW w:w="7335" w:type="dxa"/>
          </w:tcPr>
          <w:p w:rsidR="00CD4A67" w:rsidRPr="004728E6" w:rsidRDefault="00CD4A67" w:rsidP="001F4273">
            <w:pPr>
              <w:widowControl w:val="0"/>
              <w:jc w:val="both"/>
              <w:rPr>
                <w:sz w:val="28"/>
                <w:szCs w:val="28"/>
              </w:rPr>
            </w:pPr>
          </w:p>
        </w:tc>
      </w:tr>
      <w:tr w:rsidR="00CD4A67" w:rsidRPr="004728E6" w:rsidTr="001F4273">
        <w:tc>
          <w:tcPr>
            <w:tcW w:w="10137" w:type="dxa"/>
            <w:gridSpan w:val="2"/>
          </w:tcPr>
          <w:p w:rsidR="00CD4A67" w:rsidRPr="004728E6" w:rsidRDefault="00CD4A67" w:rsidP="001F4273">
            <w:pPr>
              <w:widowControl w:val="0"/>
              <w:jc w:val="center"/>
              <w:rPr>
                <w:b/>
                <w:sz w:val="28"/>
                <w:szCs w:val="28"/>
              </w:rPr>
            </w:pPr>
            <w:r w:rsidRPr="004728E6">
              <w:rPr>
                <w:b/>
                <w:sz w:val="28"/>
                <w:szCs w:val="28"/>
              </w:rPr>
              <w:t>Сумма Гарантии</w:t>
            </w:r>
          </w:p>
        </w:tc>
      </w:tr>
      <w:tr w:rsidR="00CD4A67" w:rsidRPr="004728E6" w:rsidTr="001F4273">
        <w:tc>
          <w:tcPr>
            <w:tcW w:w="2802" w:type="dxa"/>
          </w:tcPr>
          <w:p w:rsidR="00CD4A67" w:rsidRPr="004728E6" w:rsidRDefault="00CD4A67" w:rsidP="001F4273">
            <w:pPr>
              <w:widowControl w:val="0"/>
              <w:jc w:val="both"/>
              <w:rPr>
                <w:sz w:val="28"/>
                <w:szCs w:val="28"/>
              </w:rPr>
            </w:pPr>
            <w:r w:rsidRPr="004728E6">
              <w:rPr>
                <w:sz w:val="28"/>
                <w:szCs w:val="28"/>
              </w:rPr>
              <w:t>Сумма Гарантии в рублях РФ</w:t>
            </w:r>
          </w:p>
        </w:tc>
        <w:tc>
          <w:tcPr>
            <w:tcW w:w="7335" w:type="dxa"/>
          </w:tcPr>
          <w:p w:rsidR="00CD4A67" w:rsidRPr="004728E6" w:rsidRDefault="00CD4A67" w:rsidP="001F4273">
            <w:pPr>
              <w:widowControl w:val="0"/>
              <w:jc w:val="both"/>
              <w:rPr>
                <w:sz w:val="28"/>
                <w:szCs w:val="28"/>
              </w:rPr>
            </w:pPr>
          </w:p>
        </w:tc>
      </w:tr>
      <w:tr w:rsidR="00CD4A67" w:rsidRPr="004728E6" w:rsidTr="001F4273">
        <w:tc>
          <w:tcPr>
            <w:tcW w:w="10137" w:type="dxa"/>
            <w:gridSpan w:val="2"/>
          </w:tcPr>
          <w:p w:rsidR="00CD4A67" w:rsidRPr="004728E6" w:rsidRDefault="00CD4A67" w:rsidP="001F4273">
            <w:pPr>
              <w:widowControl w:val="0"/>
              <w:jc w:val="center"/>
              <w:rPr>
                <w:b/>
                <w:sz w:val="28"/>
                <w:szCs w:val="28"/>
              </w:rPr>
            </w:pPr>
            <w:r w:rsidRPr="004728E6">
              <w:rPr>
                <w:b/>
                <w:sz w:val="28"/>
                <w:szCs w:val="28"/>
              </w:rPr>
              <w:t>Срок действия Гарантии</w:t>
            </w:r>
          </w:p>
        </w:tc>
      </w:tr>
      <w:tr w:rsidR="00CD4A67" w:rsidRPr="00CD4A67" w:rsidTr="001F4273">
        <w:tc>
          <w:tcPr>
            <w:tcW w:w="2802" w:type="dxa"/>
          </w:tcPr>
          <w:p w:rsidR="00CD4A67" w:rsidRPr="004728E6" w:rsidRDefault="00CD4A67" w:rsidP="001F4273">
            <w:pPr>
              <w:widowControl w:val="0"/>
              <w:jc w:val="both"/>
              <w:rPr>
                <w:sz w:val="28"/>
                <w:szCs w:val="28"/>
                <w:lang w:val="en-US"/>
              </w:rPr>
            </w:pPr>
            <w:r w:rsidRPr="004728E6">
              <w:rPr>
                <w:sz w:val="28"/>
                <w:szCs w:val="28"/>
                <w:lang w:val="en-US"/>
              </w:rPr>
              <w:t>Срок действия Гарантии</w:t>
            </w:r>
          </w:p>
        </w:tc>
        <w:tc>
          <w:tcPr>
            <w:tcW w:w="7335" w:type="dxa"/>
          </w:tcPr>
          <w:p w:rsidR="00CD4A67" w:rsidRPr="00CD4A67" w:rsidRDefault="00CD4A67" w:rsidP="001F4273">
            <w:pPr>
              <w:pStyle w:val="a4"/>
              <w:widowControl w:val="0"/>
              <w:ind w:left="0"/>
              <w:jc w:val="both"/>
              <w:rPr>
                <w:sz w:val="28"/>
                <w:szCs w:val="28"/>
                <w:lang w:val="ru-RU" w:eastAsia="ru-RU"/>
              </w:rPr>
            </w:pPr>
            <w:r w:rsidRPr="00CD4A67">
              <w:rPr>
                <w:sz w:val="28"/>
                <w:szCs w:val="28"/>
                <w:lang w:val="ru-RU" w:eastAsia="ru-RU"/>
              </w:rPr>
              <w:t xml:space="preserve">Гарантия вступает в силу с «__»_______20__года или с даты выдачи (выбрать нужное) и действует до «__»_______20__года включительно. </w:t>
            </w:r>
          </w:p>
          <w:p w:rsidR="00CD4A67" w:rsidRPr="00CD4A67" w:rsidRDefault="00CD4A67" w:rsidP="001F4273">
            <w:pPr>
              <w:widowControl w:val="0"/>
              <w:jc w:val="both"/>
              <w:rPr>
                <w:sz w:val="28"/>
                <w:szCs w:val="28"/>
              </w:rPr>
            </w:pPr>
            <w:r w:rsidRPr="00CD4A67">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получены ГАРАНТОМ до этой даты или на эту дату.</w:t>
            </w:r>
          </w:p>
        </w:tc>
      </w:tr>
    </w:tbl>
    <w:p w:rsidR="00CD4A67" w:rsidRPr="004728E6" w:rsidRDefault="00CD4A67" w:rsidP="00CD4A67">
      <w:pPr>
        <w:pStyle w:val="a4"/>
        <w:widowControl w:val="0"/>
        <w:ind w:left="0"/>
        <w:jc w:val="both"/>
        <w:rPr>
          <w:sz w:val="28"/>
          <w:szCs w:val="28"/>
        </w:rPr>
      </w:pPr>
    </w:p>
    <w:p w:rsidR="00CD4A67" w:rsidRPr="004728E6" w:rsidRDefault="00CD4A67" w:rsidP="00CD4A67">
      <w:pPr>
        <w:pStyle w:val="a4"/>
        <w:widowControl w:val="0"/>
        <w:numPr>
          <w:ilvl w:val="0"/>
          <w:numId w:val="18"/>
        </w:numPr>
        <w:ind w:left="0" w:firstLine="0"/>
        <w:jc w:val="both"/>
        <w:rPr>
          <w:sz w:val="28"/>
          <w:szCs w:val="28"/>
        </w:rPr>
      </w:pPr>
      <w:r w:rsidRPr="004728E6">
        <w:rPr>
          <w:sz w:val="28"/>
          <w:szCs w:val="28"/>
        </w:rPr>
        <w:t>Сведения о ПРИНЦИПАЛЕ (выбрать нужное):</w:t>
      </w:r>
    </w:p>
    <w:p w:rsidR="00CD4A67" w:rsidRPr="004728E6" w:rsidRDefault="00CD4A67" w:rsidP="00CD4A67">
      <w:pPr>
        <w:pStyle w:val="a4"/>
        <w:widowControl w:val="0"/>
        <w:ind w:left="0"/>
        <w:jc w:val="both"/>
        <w:rPr>
          <w:sz w:val="28"/>
          <w:szCs w:val="28"/>
        </w:rPr>
      </w:pPr>
      <w:r w:rsidRPr="004728E6">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CD4A67" w:rsidRPr="004728E6" w:rsidTr="001F4273">
        <w:tc>
          <w:tcPr>
            <w:tcW w:w="10137" w:type="dxa"/>
            <w:gridSpan w:val="2"/>
          </w:tcPr>
          <w:p w:rsidR="00CD4A67" w:rsidRPr="004728E6" w:rsidRDefault="00CD4A67" w:rsidP="001F4273">
            <w:pPr>
              <w:widowControl w:val="0"/>
              <w:jc w:val="center"/>
              <w:rPr>
                <w:b/>
                <w:sz w:val="28"/>
                <w:szCs w:val="28"/>
              </w:rPr>
            </w:pPr>
            <w:r w:rsidRPr="004728E6">
              <w:rPr>
                <w:b/>
                <w:sz w:val="28"/>
                <w:szCs w:val="28"/>
              </w:rPr>
              <w:t>ПРИНЦИПАЛ</w:t>
            </w:r>
          </w:p>
        </w:tc>
      </w:tr>
      <w:tr w:rsidR="00CD4A67" w:rsidRPr="004728E6" w:rsidTr="001F4273">
        <w:tc>
          <w:tcPr>
            <w:tcW w:w="2802" w:type="dxa"/>
          </w:tcPr>
          <w:p w:rsidR="00CD4A67" w:rsidRPr="004728E6" w:rsidRDefault="00CD4A67" w:rsidP="001F4273">
            <w:pPr>
              <w:widowControl w:val="0"/>
              <w:jc w:val="both"/>
              <w:rPr>
                <w:sz w:val="28"/>
                <w:szCs w:val="28"/>
              </w:rPr>
            </w:pPr>
            <w:r w:rsidRPr="004728E6">
              <w:rPr>
                <w:sz w:val="28"/>
                <w:szCs w:val="28"/>
              </w:rPr>
              <w:t>Полное наименование</w:t>
            </w:r>
          </w:p>
        </w:tc>
        <w:tc>
          <w:tcPr>
            <w:tcW w:w="7335" w:type="dxa"/>
          </w:tcPr>
          <w:p w:rsidR="00CD4A67" w:rsidRPr="004728E6" w:rsidRDefault="00CD4A67" w:rsidP="001F4273">
            <w:pPr>
              <w:widowControl w:val="0"/>
              <w:jc w:val="both"/>
              <w:rPr>
                <w:sz w:val="28"/>
                <w:szCs w:val="28"/>
              </w:rPr>
            </w:pPr>
          </w:p>
        </w:tc>
      </w:tr>
      <w:tr w:rsidR="00CD4A67" w:rsidRPr="004728E6" w:rsidTr="001F4273">
        <w:tc>
          <w:tcPr>
            <w:tcW w:w="2802" w:type="dxa"/>
          </w:tcPr>
          <w:p w:rsidR="00CD4A67" w:rsidRPr="004728E6" w:rsidRDefault="00CD4A67" w:rsidP="001F4273">
            <w:pPr>
              <w:widowControl w:val="0"/>
              <w:jc w:val="both"/>
              <w:rPr>
                <w:sz w:val="28"/>
                <w:szCs w:val="28"/>
              </w:rPr>
            </w:pPr>
            <w:r w:rsidRPr="004728E6">
              <w:rPr>
                <w:sz w:val="28"/>
                <w:szCs w:val="28"/>
              </w:rPr>
              <w:t>ИНН</w:t>
            </w:r>
          </w:p>
        </w:tc>
        <w:tc>
          <w:tcPr>
            <w:tcW w:w="7335" w:type="dxa"/>
          </w:tcPr>
          <w:p w:rsidR="00CD4A67" w:rsidRPr="004728E6" w:rsidRDefault="00CD4A67" w:rsidP="001F4273">
            <w:pPr>
              <w:widowControl w:val="0"/>
              <w:jc w:val="both"/>
              <w:rPr>
                <w:sz w:val="28"/>
                <w:szCs w:val="28"/>
              </w:rPr>
            </w:pPr>
          </w:p>
        </w:tc>
      </w:tr>
      <w:tr w:rsidR="00CD4A67" w:rsidRPr="004728E6" w:rsidTr="001F4273">
        <w:tc>
          <w:tcPr>
            <w:tcW w:w="2802" w:type="dxa"/>
          </w:tcPr>
          <w:p w:rsidR="00CD4A67" w:rsidRPr="004728E6" w:rsidRDefault="00CD4A67" w:rsidP="001F4273">
            <w:pPr>
              <w:widowControl w:val="0"/>
              <w:jc w:val="both"/>
              <w:rPr>
                <w:sz w:val="28"/>
                <w:szCs w:val="28"/>
              </w:rPr>
            </w:pPr>
            <w:r w:rsidRPr="004728E6">
              <w:rPr>
                <w:sz w:val="28"/>
                <w:szCs w:val="28"/>
              </w:rPr>
              <w:t>ОГРН</w:t>
            </w:r>
          </w:p>
        </w:tc>
        <w:tc>
          <w:tcPr>
            <w:tcW w:w="7335" w:type="dxa"/>
          </w:tcPr>
          <w:p w:rsidR="00CD4A67" w:rsidRPr="004728E6" w:rsidRDefault="00CD4A67" w:rsidP="001F4273">
            <w:pPr>
              <w:widowControl w:val="0"/>
              <w:jc w:val="both"/>
              <w:rPr>
                <w:sz w:val="28"/>
                <w:szCs w:val="28"/>
              </w:rPr>
            </w:pPr>
          </w:p>
        </w:tc>
      </w:tr>
      <w:tr w:rsidR="00CD4A67" w:rsidRPr="004728E6" w:rsidTr="001F4273">
        <w:tc>
          <w:tcPr>
            <w:tcW w:w="2802" w:type="dxa"/>
          </w:tcPr>
          <w:p w:rsidR="00CD4A67" w:rsidRPr="004728E6" w:rsidRDefault="00CD4A67" w:rsidP="001F4273">
            <w:pPr>
              <w:widowControl w:val="0"/>
              <w:jc w:val="both"/>
              <w:rPr>
                <w:sz w:val="28"/>
                <w:szCs w:val="28"/>
              </w:rPr>
            </w:pPr>
            <w:r w:rsidRPr="004728E6">
              <w:rPr>
                <w:sz w:val="28"/>
                <w:szCs w:val="28"/>
              </w:rPr>
              <w:t>Адрес места нахождения</w:t>
            </w:r>
          </w:p>
        </w:tc>
        <w:tc>
          <w:tcPr>
            <w:tcW w:w="7335" w:type="dxa"/>
          </w:tcPr>
          <w:p w:rsidR="00CD4A67" w:rsidRPr="004728E6" w:rsidRDefault="00CD4A67" w:rsidP="001F4273">
            <w:pPr>
              <w:widowControl w:val="0"/>
              <w:jc w:val="both"/>
              <w:rPr>
                <w:sz w:val="28"/>
                <w:szCs w:val="28"/>
              </w:rPr>
            </w:pPr>
          </w:p>
        </w:tc>
      </w:tr>
    </w:tbl>
    <w:p w:rsidR="00CD4A67" w:rsidRPr="004728E6" w:rsidRDefault="00CD4A67" w:rsidP="00CD4A67">
      <w:pPr>
        <w:pStyle w:val="a4"/>
        <w:widowControl w:val="0"/>
        <w:ind w:left="0"/>
        <w:jc w:val="both"/>
        <w:rPr>
          <w:sz w:val="28"/>
          <w:szCs w:val="28"/>
        </w:rPr>
      </w:pPr>
    </w:p>
    <w:p w:rsidR="00CD4A67" w:rsidRPr="004728E6" w:rsidRDefault="00CD4A67" w:rsidP="00CD4A67">
      <w:pPr>
        <w:pStyle w:val="a4"/>
        <w:widowControl w:val="0"/>
        <w:ind w:left="0"/>
        <w:jc w:val="both"/>
        <w:rPr>
          <w:sz w:val="28"/>
          <w:szCs w:val="28"/>
        </w:rPr>
      </w:pPr>
      <w:r w:rsidRPr="004728E6">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CD4A67" w:rsidRPr="004728E6" w:rsidTr="001F4273">
        <w:tc>
          <w:tcPr>
            <w:tcW w:w="10137" w:type="dxa"/>
            <w:gridSpan w:val="2"/>
          </w:tcPr>
          <w:p w:rsidR="00CD4A67" w:rsidRPr="004728E6" w:rsidRDefault="00CD4A67" w:rsidP="001F4273">
            <w:pPr>
              <w:widowControl w:val="0"/>
              <w:jc w:val="center"/>
              <w:rPr>
                <w:b/>
                <w:sz w:val="28"/>
                <w:szCs w:val="28"/>
              </w:rPr>
            </w:pPr>
            <w:r w:rsidRPr="004728E6">
              <w:rPr>
                <w:b/>
                <w:sz w:val="28"/>
                <w:szCs w:val="28"/>
              </w:rPr>
              <w:t>ПРИНЦИПАЛ</w:t>
            </w:r>
          </w:p>
        </w:tc>
      </w:tr>
      <w:tr w:rsidR="00CD4A67" w:rsidRPr="004728E6" w:rsidTr="001F4273">
        <w:tc>
          <w:tcPr>
            <w:tcW w:w="2802" w:type="dxa"/>
          </w:tcPr>
          <w:p w:rsidR="00CD4A67" w:rsidRPr="004728E6" w:rsidRDefault="00CD4A67" w:rsidP="001F4273">
            <w:pPr>
              <w:widowControl w:val="0"/>
              <w:jc w:val="both"/>
              <w:rPr>
                <w:sz w:val="28"/>
                <w:szCs w:val="28"/>
              </w:rPr>
            </w:pPr>
            <w:r w:rsidRPr="004728E6">
              <w:rPr>
                <w:sz w:val="28"/>
                <w:szCs w:val="28"/>
              </w:rPr>
              <w:t>ФИО</w:t>
            </w:r>
          </w:p>
        </w:tc>
        <w:tc>
          <w:tcPr>
            <w:tcW w:w="7335" w:type="dxa"/>
          </w:tcPr>
          <w:p w:rsidR="00CD4A67" w:rsidRPr="004728E6" w:rsidRDefault="00CD4A67" w:rsidP="001F4273">
            <w:pPr>
              <w:widowControl w:val="0"/>
              <w:jc w:val="both"/>
              <w:rPr>
                <w:sz w:val="28"/>
                <w:szCs w:val="28"/>
              </w:rPr>
            </w:pPr>
          </w:p>
        </w:tc>
      </w:tr>
      <w:tr w:rsidR="00CD4A67" w:rsidRPr="004728E6" w:rsidTr="001F4273">
        <w:tc>
          <w:tcPr>
            <w:tcW w:w="2802" w:type="dxa"/>
          </w:tcPr>
          <w:p w:rsidR="00CD4A67" w:rsidRPr="004728E6" w:rsidRDefault="00CD4A67" w:rsidP="001F4273">
            <w:pPr>
              <w:widowControl w:val="0"/>
              <w:jc w:val="both"/>
              <w:rPr>
                <w:sz w:val="28"/>
                <w:szCs w:val="28"/>
              </w:rPr>
            </w:pPr>
            <w:r w:rsidRPr="004728E6">
              <w:rPr>
                <w:sz w:val="28"/>
                <w:szCs w:val="28"/>
              </w:rPr>
              <w:t>ИНН</w:t>
            </w:r>
          </w:p>
        </w:tc>
        <w:tc>
          <w:tcPr>
            <w:tcW w:w="7335" w:type="dxa"/>
          </w:tcPr>
          <w:p w:rsidR="00CD4A67" w:rsidRPr="004728E6" w:rsidRDefault="00CD4A67" w:rsidP="001F4273">
            <w:pPr>
              <w:widowControl w:val="0"/>
              <w:jc w:val="both"/>
              <w:rPr>
                <w:sz w:val="28"/>
                <w:szCs w:val="28"/>
              </w:rPr>
            </w:pPr>
          </w:p>
        </w:tc>
      </w:tr>
      <w:tr w:rsidR="00CD4A67" w:rsidRPr="004728E6" w:rsidTr="001F4273">
        <w:tc>
          <w:tcPr>
            <w:tcW w:w="2802" w:type="dxa"/>
          </w:tcPr>
          <w:p w:rsidR="00CD4A67" w:rsidRPr="004728E6" w:rsidRDefault="00CD4A67" w:rsidP="001F4273">
            <w:pPr>
              <w:widowControl w:val="0"/>
              <w:jc w:val="both"/>
              <w:rPr>
                <w:sz w:val="28"/>
                <w:szCs w:val="28"/>
              </w:rPr>
            </w:pPr>
            <w:r w:rsidRPr="004728E6">
              <w:rPr>
                <w:sz w:val="28"/>
                <w:szCs w:val="28"/>
              </w:rPr>
              <w:t>ОГРНИП</w:t>
            </w:r>
          </w:p>
        </w:tc>
        <w:tc>
          <w:tcPr>
            <w:tcW w:w="7335" w:type="dxa"/>
          </w:tcPr>
          <w:p w:rsidR="00CD4A67" w:rsidRPr="004728E6" w:rsidRDefault="00CD4A67" w:rsidP="001F4273">
            <w:pPr>
              <w:widowControl w:val="0"/>
              <w:jc w:val="both"/>
              <w:rPr>
                <w:sz w:val="28"/>
                <w:szCs w:val="28"/>
              </w:rPr>
            </w:pPr>
          </w:p>
        </w:tc>
      </w:tr>
      <w:tr w:rsidR="00CD4A67" w:rsidRPr="004728E6" w:rsidTr="001F4273">
        <w:tc>
          <w:tcPr>
            <w:tcW w:w="2802" w:type="dxa"/>
          </w:tcPr>
          <w:p w:rsidR="00CD4A67" w:rsidRPr="004728E6" w:rsidRDefault="00CD4A67" w:rsidP="001F4273">
            <w:pPr>
              <w:widowControl w:val="0"/>
              <w:jc w:val="both"/>
              <w:rPr>
                <w:sz w:val="28"/>
                <w:szCs w:val="28"/>
              </w:rPr>
            </w:pPr>
            <w:r w:rsidRPr="004728E6">
              <w:rPr>
                <w:sz w:val="28"/>
                <w:szCs w:val="28"/>
              </w:rPr>
              <w:t>Паспортные данные</w:t>
            </w:r>
          </w:p>
        </w:tc>
        <w:tc>
          <w:tcPr>
            <w:tcW w:w="7335" w:type="dxa"/>
          </w:tcPr>
          <w:p w:rsidR="00CD4A67" w:rsidRPr="004728E6" w:rsidRDefault="00CD4A67" w:rsidP="001F4273">
            <w:pPr>
              <w:widowControl w:val="0"/>
              <w:jc w:val="both"/>
              <w:rPr>
                <w:sz w:val="28"/>
                <w:szCs w:val="28"/>
              </w:rPr>
            </w:pPr>
          </w:p>
        </w:tc>
      </w:tr>
      <w:tr w:rsidR="00CD4A67" w:rsidRPr="004728E6" w:rsidTr="001F4273">
        <w:tc>
          <w:tcPr>
            <w:tcW w:w="2802" w:type="dxa"/>
          </w:tcPr>
          <w:p w:rsidR="00CD4A67" w:rsidRPr="004728E6" w:rsidRDefault="00CD4A67" w:rsidP="001F4273">
            <w:pPr>
              <w:widowControl w:val="0"/>
              <w:jc w:val="both"/>
              <w:rPr>
                <w:sz w:val="28"/>
                <w:szCs w:val="28"/>
              </w:rPr>
            </w:pPr>
            <w:r w:rsidRPr="004728E6">
              <w:rPr>
                <w:sz w:val="28"/>
                <w:szCs w:val="28"/>
              </w:rPr>
              <w:t>Адрес места жительства</w:t>
            </w:r>
          </w:p>
        </w:tc>
        <w:tc>
          <w:tcPr>
            <w:tcW w:w="7335" w:type="dxa"/>
          </w:tcPr>
          <w:p w:rsidR="00CD4A67" w:rsidRPr="004728E6" w:rsidRDefault="00CD4A67" w:rsidP="001F4273">
            <w:pPr>
              <w:widowControl w:val="0"/>
              <w:jc w:val="both"/>
              <w:rPr>
                <w:sz w:val="28"/>
                <w:szCs w:val="28"/>
              </w:rPr>
            </w:pPr>
          </w:p>
        </w:tc>
      </w:tr>
    </w:tbl>
    <w:p w:rsidR="00CD4A67" w:rsidRPr="004728E6" w:rsidRDefault="00CD4A67" w:rsidP="00CD4A67">
      <w:pPr>
        <w:ind w:firstLine="708"/>
        <w:jc w:val="both"/>
        <w:rPr>
          <w:sz w:val="28"/>
          <w:szCs w:val="28"/>
        </w:rPr>
      </w:pPr>
    </w:p>
    <w:p w:rsidR="00CD4A67" w:rsidRPr="004728E6" w:rsidRDefault="00CD4A67" w:rsidP="00CD4A67">
      <w:pPr>
        <w:pStyle w:val="a4"/>
        <w:widowControl w:val="0"/>
        <w:spacing w:line="320" w:lineRule="exact"/>
        <w:ind w:left="0" w:firstLine="709"/>
        <w:jc w:val="both"/>
        <w:rPr>
          <w:i/>
          <w:sz w:val="28"/>
          <w:szCs w:val="28"/>
        </w:rPr>
      </w:pPr>
      <w:r w:rsidRPr="004728E6">
        <w:rPr>
          <w:i/>
          <w:sz w:val="28"/>
          <w:szCs w:val="28"/>
        </w:rPr>
        <w:t>ГАРАНТ был проинформирован о том, что в соответствии с условиями Договора ПРИНЦИПАЛ получит от БЕНЕФИЦИАРА авансовый платеж в размере ______% (_______ процентов) от суммы Договора в сумме _</w:t>
      </w:r>
      <w:r w:rsidRPr="004728E6">
        <w:rPr>
          <w:i/>
          <w:sz w:val="28"/>
          <w:szCs w:val="28"/>
          <w:u w:val="single"/>
        </w:rPr>
        <w:t>(Цифрами)</w:t>
      </w:r>
      <w:r w:rsidRPr="004728E6">
        <w:rPr>
          <w:i/>
          <w:sz w:val="28"/>
          <w:szCs w:val="28"/>
        </w:rPr>
        <w:t>___________ (Прописью) рублей __ копеек за (указывается наименование Товара, работ, услуг, иное), который будет произведен БЕНЕФИЦИАРОМ против гарантии возврата авансового платежа.</w:t>
      </w:r>
    </w:p>
    <w:p w:rsidR="00CD4A67" w:rsidRPr="004728E6" w:rsidRDefault="00CD4A67" w:rsidP="00CD4A67">
      <w:pPr>
        <w:pStyle w:val="a4"/>
        <w:widowControl w:val="0"/>
        <w:spacing w:line="320" w:lineRule="exact"/>
        <w:ind w:left="0"/>
        <w:jc w:val="both"/>
        <w:rPr>
          <w:sz w:val="28"/>
          <w:szCs w:val="28"/>
        </w:rPr>
      </w:pPr>
    </w:p>
    <w:p w:rsidR="00CD4A67" w:rsidRPr="004728E6" w:rsidRDefault="00CD4A67" w:rsidP="00CD4A67">
      <w:pPr>
        <w:numPr>
          <w:ilvl w:val="0"/>
          <w:numId w:val="35"/>
        </w:numPr>
        <w:spacing w:line="320" w:lineRule="exact"/>
        <w:ind w:left="0" w:firstLine="0"/>
        <w:jc w:val="both"/>
        <w:rPr>
          <w:sz w:val="28"/>
          <w:szCs w:val="28"/>
        </w:rPr>
      </w:pPr>
      <w:r w:rsidRPr="004728E6">
        <w:rPr>
          <w:sz w:val="28"/>
          <w:szCs w:val="28"/>
        </w:rPr>
        <w:t xml:space="preserve">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w:t>
      </w:r>
      <w:r w:rsidRPr="004728E6">
        <w:rPr>
          <w:i/>
          <w:sz w:val="28"/>
          <w:szCs w:val="28"/>
        </w:rPr>
        <w:t>нижеследующих обязательств</w:t>
      </w:r>
      <w:r w:rsidRPr="004728E6">
        <w:rPr>
          <w:sz w:val="28"/>
          <w:szCs w:val="28"/>
        </w:rPr>
        <w:t xml:space="preserve"> по ДОГОВОРУ, заключаемому по итогам ЗАКУПКИ: </w:t>
      </w:r>
    </w:p>
    <w:p w:rsidR="00CD4A67" w:rsidRPr="004728E6" w:rsidRDefault="00CD4A67" w:rsidP="00CD4A67">
      <w:pPr>
        <w:spacing w:line="320" w:lineRule="exact"/>
        <w:ind w:firstLine="708"/>
        <w:jc w:val="both"/>
        <w:rPr>
          <w:bCs/>
          <w:i/>
          <w:sz w:val="28"/>
          <w:szCs w:val="28"/>
        </w:rPr>
      </w:pPr>
      <w:r w:rsidRPr="004728E6">
        <w:rPr>
          <w:bCs/>
          <w:i/>
          <w:sz w:val="28"/>
          <w:szCs w:val="28"/>
        </w:rPr>
        <w:lastRenderedPageBreak/>
        <w:t xml:space="preserve">неисполнение ПРИНЦИПАЛОМ требования БЕНЕФИЦИАРА о возврате авансового платежа в течение ____ дней с момента предъявления такого требования. </w:t>
      </w:r>
    </w:p>
    <w:p w:rsidR="00CD4A67" w:rsidRPr="004728E6" w:rsidRDefault="00CD4A67" w:rsidP="00CD4A67">
      <w:pPr>
        <w:pStyle w:val="a4"/>
        <w:widowControl w:val="0"/>
        <w:numPr>
          <w:ilvl w:val="0"/>
          <w:numId w:val="36"/>
        </w:numPr>
        <w:spacing w:line="320" w:lineRule="exact"/>
        <w:ind w:left="0" w:firstLine="0"/>
        <w:jc w:val="both"/>
        <w:rPr>
          <w:sz w:val="28"/>
          <w:szCs w:val="28"/>
        </w:rPr>
      </w:pPr>
      <w:r w:rsidRPr="004728E6">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CD4A67" w:rsidRPr="004728E6" w:rsidRDefault="00CD4A67" w:rsidP="00CD4A67">
      <w:pPr>
        <w:pStyle w:val="a4"/>
        <w:widowControl w:val="0"/>
        <w:numPr>
          <w:ilvl w:val="0"/>
          <w:numId w:val="36"/>
        </w:numPr>
        <w:spacing w:line="320" w:lineRule="exact"/>
        <w:ind w:left="0" w:firstLine="0"/>
        <w:jc w:val="both"/>
        <w:rPr>
          <w:sz w:val="28"/>
          <w:szCs w:val="28"/>
        </w:rPr>
      </w:pPr>
      <w:r w:rsidRPr="004728E6">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CD4A67" w:rsidRPr="004728E6" w:rsidRDefault="00CD4A67" w:rsidP="00CD4A67">
      <w:pPr>
        <w:pStyle w:val="a4"/>
        <w:widowControl w:val="0"/>
        <w:numPr>
          <w:ilvl w:val="0"/>
          <w:numId w:val="36"/>
        </w:numPr>
        <w:spacing w:line="320" w:lineRule="exact"/>
        <w:ind w:left="0" w:firstLine="0"/>
        <w:jc w:val="both"/>
        <w:rPr>
          <w:sz w:val="28"/>
          <w:szCs w:val="28"/>
        </w:rPr>
      </w:pPr>
      <w:r w:rsidRPr="004728E6">
        <w:rPr>
          <w:sz w:val="28"/>
          <w:szCs w:val="28"/>
        </w:rPr>
        <w:t>Требование платежа по Гарантии должно содержать обстоятельства,</w:t>
      </w:r>
      <w:r w:rsidRPr="004728E6">
        <w:rPr>
          <w:sz w:val="28"/>
          <w:szCs w:val="28"/>
          <w:lang w:eastAsia="ru-RU"/>
        </w:rPr>
        <w:t xml:space="preserve"> </w:t>
      </w:r>
      <w:r w:rsidRPr="004728E6">
        <w:rPr>
          <w:sz w:val="28"/>
          <w:szCs w:val="28"/>
        </w:rPr>
        <w:t xml:space="preserve">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CD4A67" w:rsidRPr="004728E6" w:rsidRDefault="00CD4A67" w:rsidP="00CD4A67">
      <w:pPr>
        <w:pStyle w:val="a4"/>
        <w:widowControl w:val="0"/>
        <w:numPr>
          <w:ilvl w:val="0"/>
          <w:numId w:val="36"/>
        </w:numPr>
        <w:spacing w:line="320" w:lineRule="exact"/>
        <w:ind w:left="0" w:firstLine="0"/>
        <w:jc w:val="both"/>
        <w:rPr>
          <w:sz w:val="28"/>
          <w:szCs w:val="28"/>
        </w:rPr>
      </w:pPr>
      <w:r w:rsidRPr="004728E6">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одной из телекоммуникационных систем SWIFT (СВИФТ) или СПФС</w:t>
      </w:r>
      <w:r w:rsidRPr="004728E6">
        <w:rPr>
          <w:rStyle w:val="a8"/>
          <w:sz w:val="28"/>
          <w:szCs w:val="28"/>
        </w:rPr>
        <w:footnoteReference w:id="5"/>
      </w:r>
      <w:r w:rsidRPr="004728E6">
        <w:rPr>
          <w:sz w:val="28"/>
          <w:szCs w:val="28"/>
        </w:rPr>
        <w:t>,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CD4A67" w:rsidRPr="004728E6" w:rsidRDefault="00CD4A67" w:rsidP="00CD4A67">
      <w:pPr>
        <w:autoSpaceDE w:val="0"/>
        <w:autoSpaceDN w:val="0"/>
        <w:adjustRightInd w:val="0"/>
        <w:spacing w:line="320" w:lineRule="exact"/>
        <w:ind w:firstLine="709"/>
        <w:jc w:val="both"/>
        <w:rPr>
          <w:sz w:val="28"/>
          <w:szCs w:val="28"/>
        </w:rPr>
      </w:pPr>
      <w:r w:rsidRPr="004728E6">
        <w:rPr>
          <w:sz w:val="28"/>
          <w:szCs w:val="28"/>
        </w:rPr>
        <w:t>К Требованию платежа по Гарантии, предоставленному на бумажном носителе, должны быть приложены следующие документы:</w:t>
      </w:r>
    </w:p>
    <w:p w:rsidR="00CD4A67" w:rsidRPr="004728E6" w:rsidRDefault="00CD4A67" w:rsidP="00CD4A67">
      <w:pPr>
        <w:autoSpaceDE w:val="0"/>
        <w:autoSpaceDN w:val="0"/>
        <w:adjustRightInd w:val="0"/>
        <w:spacing w:line="320" w:lineRule="exact"/>
        <w:ind w:firstLine="709"/>
        <w:jc w:val="both"/>
        <w:rPr>
          <w:sz w:val="28"/>
          <w:szCs w:val="28"/>
        </w:rPr>
      </w:pPr>
      <w:r w:rsidRPr="004728E6">
        <w:rPr>
          <w:sz w:val="28"/>
          <w:szCs w:val="28"/>
        </w:rPr>
        <w:t>- копия настоящей Гарантии;</w:t>
      </w:r>
    </w:p>
    <w:p w:rsidR="00CD4A67" w:rsidRPr="004728E6" w:rsidRDefault="00CD4A67" w:rsidP="00CD4A67">
      <w:pPr>
        <w:autoSpaceDE w:val="0"/>
        <w:autoSpaceDN w:val="0"/>
        <w:adjustRightInd w:val="0"/>
        <w:spacing w:line="320" w:lineRule="exact"/>
        <w:ind w:firstLine="709"/>
        <w:jc w:val="both"/>
        <w:rPr>
          <w:sz w:val="28"/>
          <w:szCs w:val="28"/>
        </w:rPr>
      </w:pPr>
      <w:r w:rsidRPr="004728E6">
        <w:rPr>
          <w:sz w:val="28"/>
          <w:szCs w:val="28"/>
        </w:rPr>
        <w:t>- заверенная БЕНЕФИЦИАРОМ копия карточки с образцами подписей уполномоченных лиц БЕНЕФИЦИАРА;</w:t>
      </w:r>
    </w:p>
    <w:p w:rsidR="00CD4A67" w:rsidRPr="004728E6" w:rsidRDefault="00CD4A67" w:rsidP="00CD4A67">
      <w:pPr>
        <w:autoSpaceDE w:val="0"/>
        <w:autoSpaceDN w:val="0"/>
        <w:adjustRightInd w:val="0"/>
        <w:spacing w:line="320" w:lineRule="exact"/>
        <w:ind w:firstLine="709"/>
        <w:jc w:val="both"/>
        <w:rPr>
          <w:sz w:val="28"/>
          <w:szCs w:val="28"/>
        </w:rPr>
      </w:pPr>
      <w:r w:rsidRPr="004728E6">
        <w:rPr>
          <w:sz w:val="28"/>
          <w:szCs w:val="28"/>
        </w:rPr>
        <w:t>- расчет суммы требования по гарантии;</w:t>
      </w:r>
    </w:p>
    <w:p w:rsidR="00CD4A67" w:rsidRPr="004728E6" w:rsidRDefault="00CD4A67" w:rsidP="00CD4A67">
      <w:pPr>
        <w:autoSpaceDE w:val="0"/>
        <w:autoSpaceDN w:val="0"/>
        <w:adjustRightInd w:val="0"/>
        <w:spacing w:line="320" w:lineRule="exact"/>
        <w:ind w:firstLine="709"/>
        <w:jc w:val="both"/>
        <w:rPr>
          <w:sz w:val="28"/>
          <w:szCs w:val="28"/>
        </w:rPr>
      </w:pPr>
      <w:r w:rsidRPr="004728E6">
        <w:rPr>
          <w:sz w:val="28"/>
          <w:szCs w:val="28"/>
        </w:rPr>
        <w:t>- документ, подтверждающий полномочия лица, подписавшего требование об уплате денежной суммы по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CD4A67" w:rsidRPr="004728E6" w:rsidRDefault="00CD4A67" w:rsidP="00CD4A67">
      <w:pPr>
        <w:autoSpaceDE w:val="0"/>
        <w:autoSpaceDN w:val="0"/>
        <w:adjustRightInd w:val="0"/>
        <w:spacing w:line="320" w:lineRule="exact"/>
        <w:ind w:firstLine="709"/>
        <w:jc w:val="both"/>
        <w:rPr>
          <w:sz w:val="28"/>
          <w:szCs w:val="28"/>
        </w:rPr>
      </w:pPr>
      <w:r w:rsidRPr="004728E6">
        <w:rPr>
          <w:sz w:val="28"/>
          <w:szCs w:val="28"/>
        </w:rP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CD4A67" w:rsidRPr="004728E6" w:rsidRDefault="00CD4A67" w:rsidP="00CD4A67">
      <w:pPr>
        <w:pStyle w:val="a4"/>
        <w:widowControl w:val="0"/>
        <w:numPr>
          <w:ilvl w:val="0"/>
          <w:numId w:val="36"/>
        </w:numPr>
        <w:shd w:val="clear" w:color="auto" w:fill="FFFFFF"/>
        <w:spacing w:line="320" w:lineRule="exact"/>
        <w:ind w:left="0" w:firstLine="0"/>
        <w:jc w:val="both"/>
        <w:rPr>
          <w:bCs/>
          <w:sz w:val="28"/>
          <w:szCs w:val="28"/>
        </w:rPr>
      </w:pPr>
      <w:r w:rsidRPr="004728E6">
        <w:rPr>
          <w:sz w:val="28"/>
          <w:szCs w:val="28"/>
        </w:rPr>
        <w:t xml:space="preserve">ГАРАНТ в течение 5 (Пяти) рабочих дней со дня следующего за днем получения Требования платежа по Гарантии и предусмотренных пунктом 7 Гарантии документов от БЕНЕФИЦИАРА обязуется рассмотреть их, чтобы </w:t>
      </w:r>
      <w:r w:rsidRPr="004728E6">
        <w:rPr>
          <w:sz w:val="28"/>
          <w:szCs w:val="28"/>
        </w:rPr>
        <w:lastRenderedPageBreak/>
        <w:t>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CD4A67" w:rsidRPr="004728E6" w:rsidRDefault="00CD4A67" w:rsidP="00CD4A67">
      <w:pPr>
        <w:pStyle w:val="a4"/>
        <w:widowControl w:val="0"/>
        <w:numPr>
          <w:ilvl w:val="0"/>
          <w:numId w:val="36"/>
        </w:numPr>
        <w:spacing w:line="320" w:lineRule="exact"/>
        <w:ind w:left="0" w:firstLine="0"/>
        <w:jc w:val="both"/>
        <w:rPr>
          <w:sz w:val="28"/>
          <w:szCs w:val="28"/>
        </w:rPr>
      </w:pPr>
      <w:r w:rsidRPr="004728E6">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CD4A67" w:rsidRPr="004728E6" w:rsidRDefault="00CD4A67" w:rsidP="00CD4A67">
      <w:pPr>
        <w:pStyle w:val="a4"/>
        <w:widowControl w:val="0"/>
        <w:numPr>
          <w:ilvl w:val="0"/>
          <w:numId w:val="36"/>
        </w:numPr>
        <w:spacing w:line="320" w:lineRule="exact"/>
        <w:ind w:left="0" w:firstLine="0"/>
        <w:jc w:val="both"/>
        <w:rPr>
          <w:sz w:val="28"/>
          <w:szCs w:val="28"/>
        </w:rPr>
      </w:pPr>
      <w:r w:rsidRPr="004728E6">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CD4A67" w:rsidRPr="004728E6" w:rsidRDefault="00CD4A67" w:rsidP="00CD4A67">
      <w:pPr>
        <w:pStyle w:val="a4"/>
        <w:widowControl w:val="0"/>
        <w:numPr>
          <w:ilvl w:val="0"/>
          <w:numId w:val="36"/>
        </w:numPr>
        <w:spacing w:line="320" w:lineRule="exact"/>
        <w:ind w:left="0" w:firstLine="0"/>
        <w:jc w:val="both"/>
        <w:rPr>
          <w:sz w:val="28"/>
          <w:szCs w:val="28"/>
        </w:rPr>
      </w:pPr>
      <w:r w:rsidRPr="004728E6">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CD4A67" w:rsidRPr="004728E6" w:rsidRDefault="00CD4A67" w:rsidP="00CD4A67">
      <w:pPr>
        <w:pStyle w:val="a4"/>
        <w:widowControl w:val="0"/>
        <w:numPr>
          <w:ilvl w:val="0"/>
          <w:numId w:val="36"/>
        </w:numPr>
        <w:spacing w:line="320" w:lineRule="exact"/>
        <w:ind w:left="0" w:firstLine="0"/>
        <w:jc w:val="both"/>
        <w:rPr>
          <w:sz w:val="28"/>
          <w:szCs w:val="28"/>
        </w:rPr>
      </w:pPr>
      <w:r w:rsidRPr="004728E6">
        <w:rPr>
          <w:sz w:val="28"/>
          <w:szCs w:val="28"/>
        </w:rPr>
        <w:t>БЕНЕФИЦИАР имеет право передать права требования по Гарантии в порядке, предусмотренном статьей 372 Гражданского кодекса Российской Федерации.</w:t>
      </w:r>
    </w:p>
    <w:p w:rsidR="00CD4A67" w:rsidRPr="004728E6" w:rsidRDefault="00CD4A67" w:rsidP="00CD4A67">
      <w:pPr>
        <w:pStyle w:val="a4"/>
        <w:widowControl w:val="0"/>
        <w:numPr>
          <w:ilvl w:val="0"/>
          <w:numId w:val="36"/>
        </w:numPr>
        <w:spacing w:line="320" w:lineRule="exact"/>
        <w:ind w:left="0" w:firstLine="0"/>
        <w:jc w:val="both"/>
        <w:rPr>
          <w:bCs/>
          <w:sz w:val="28"/>
          <w:szCs w:val="28"/>
        </w:rPr>
      </w:pPr>
      <w:r w:rsidRPr="004728E6">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CD4A67" w:rsidRPr="004728E6" w:rsidRDefault="00CD4A67" w:rsidP="00CD4A67">
      <w:pPr>
        <w:pStyle w:val="a4"/>
        <w:widowControl w:val="0"/>
        <w:numPr>
          <w:ilvl w:val="0"/>
          <w:numId w:val="36"/>
        </w:numPr>
        <w:spacing w:line="320" w:lineRule="exact"/>
        <w:ind w:left="0" w:firstLine="0"/>
        <w:jc w:val="both"/>
        <w:rPr>
          <w:sz w:val="28"/>
          <w:szCs w:val="28"/>
        </w:rPr>
      </w:pPr>
      <w:r w:rsidRPr="004728E6">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CD4A67" w:rsidRPr="004728E6" w:rsidRDefault="00CD4A67" w:rsidP="00CD4A67">
      <w:pPr>
        <w:pStyle w:val="a4"/>
        <w:widowControl w:val="0"/>
        <w:numPr>
          <w:ilvl w:val="0"/>
          <w:numId w:val="36"/>
        </w:numPr>
        <w:spacing w:line="320" w:lineRule="exact"/>
        <w:ind w:left="0" w:firstLine="0"/>
        <w:jc w:val="both"/>
        <w:rPr>
          <w:sz w:val="28"/>
          <w:szCs w:val="28"/>
        </w:rPr>
      </w:pPr>
      <w:r w:rsidRPr="004728E6">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настоящей Гарантии ограничены Суммой Гарантии. Обязательства ГАРАНТА по настоящей гарантии будут уменьшены на сумму платежей, осуществленных ГАРАНТОМ по настоящей гарантии.</w:t>
      </w:r>
    </w:p>
    <w:p w:rsidR="00CD4A67" w:rsidRPr="004728E6" w:rsidRDefault="00CD4A67" w:rsidP="00CD4A67">
      <w:pPr>
        <w:pStyle w:val="a4"/>
        <w:widowControl w:val="0"/>
        <w:numPr>
          <w:ilvl w:val="0"/>
          <w:numId w:val="36"/>
        </w:numPr>
        <w:spacing w:line="320" w:lineRule="exact"/>
        <w:ind w:left="0" w:firstLine="0"/>
        <w:jc w:val="both"/>
        <w:rPr>
          <w:sz w:val="28"/>
          <w:szCs w:val="28"/>
        </w:rPr>
      </w:pPr>
      <w:r w:rsidRPr="004728E6">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D4A67" w:rsidRPr="004728E6" w:rsidRDefault="00CD4A67" w:rsidP="00CD4A67">
      <w:pPr>
        <w:pStyle w:val="a4"/>
        <w:widowControl w:val="0"/>
        <w:numPr>
          <w:ilvl w:val="0"/>
          <w:numId w:val="36"/>
        </w:numPr>
        <w:spacing w:line="320" w:lineRule="exact"/>
        <w:ind w:left="0" w:firstLine="0"/>
        <w:jc w:val="both"/>
        <w:rPr>
          <w:sz w:val="28"/>
          <w:szCs w:val="28"/>
        </w:rPr>
      </w:pPr>
      <w:r w:rsidRPr="004728E6">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 Расходы, возникающие в связи с перечислением денежных средств ГАРАНТОМ по Гарантии, несет ГАРАНТ.</w:t>
      </w:r>
    </w:p>
    <w:p w:rsidR="00CD4A67" w:rsidRPr="004728E6" w:rsidRDefault="00CD4A67" w:rsidP="00CD4A67">
      <w:pPr>
        <w:pStyle w:val="a4"/>
        <w:widowControl w:val="0"/>
        <w:numPr>
          <w:ilvl w:val="0"/>
          <w:numId w:val="36"/>
        </w:numPr>
        <w:spacing w:line="320" w:lineRule="exact"/>
        <w:ind w:left="0" w:firstLine="0"/>
        <w:jc w:val="both"/>
        <w:rPr>
          <w:sz w:val="28"/>
          <w:szCs w:val="28"/>
        </w:rPr>
      </w:pPr>
      <w:r w:rsidRPr="004728E6">
        <w:rPr>
          <w:sz w:val="28"/>
          <w:szCs w:val="28"/>
        </w:rPr>
        <w:t>Изменения, вносимые в ДОГОВОР, не освобождают ГАРАНТА от исполнения обязательств по Гарантии.</w:t>
      </w:r>
    </w:p>
    <w:p w:rsidR="00CD4A67" w:rsidRPr="004728E6" w:rsidRDefault="00CD4A67" w:rsidP="00CD4A67">
      <w:pPr>
        <w:pStyle w:val="a4"/>
        <w:widowControl w:val="0"/>
        <w:numPr>
          <w:ilvl w:val="0"/>
          <w:numId w:val="36"/>
        </w:numPr>
        <w:spacing w:line="320" w:lineRule="exact"/>
        <w:ind w:left="0" w:firstLine="0"/>
        <w:jc w:val="both"/>
        <w:rPr>
          <w:sz w:val="28"/>
          <w:szCs w:val="28"/>
        </w:rPr>
      </w:pPr>
      <w:r w:rsidRPr="004728E6">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w:t>
      </w:r>
      <w:r w:rsidRPr="004728E6">
        <w:rPr>
          <w:sz w:val="28"/>
          <w:szCs w:val="28"/>
        </w:rPr>
        <w:lastRenderedPageBreak/>
        <w:t>действующим законодательством Российской Федерации.</w:t>
      </w:r>
    </w:p>
    <w:p w:rsidR="00CD4A67" w:rsidRPr="004728E6" w:rsidRDefault="00CD4A67" w:rsidP="00CD4A67">
      <w:pPr>
        <w:pStyle w:val="23"/>
        <w:jc w:val="both"/>
        <w:rPr>
          <w:sz w:val="28"/>
          <w:szCs w:val="28"/>
        </w:rPr>
      </w:pPr>
    </w:p>
    <w:tbl>
      <w:tblPr>
        <w:tblW w:w="0" w:type="auto"/>
        <w:tblLook w:val="04A0"/>
      </w:tblPr>
      <w:tblGrid>
        <w:gridCol w:w="3335"/>
        <w:gridCol w:w="3296"/>
        <w:gridCol w:w="3433"/>
      </w:tblGrid>
      <w:tr w:rsidR="00CD4A67" w:rsidRPr="004728E6" w:rsidTr="001F4273">
        <w:tc>
          <w:tcPr>
            <w:tcW w:w="4077" w:type="dxa"/>
          </w:tcPr>
          <w:p w:rsidR="00CD4A67" w:rsidRPr="004728E6" w:rsidRDefault="00CD4A67" w:rsidP="001F4273">
            <w:pPr>
              <w:pStyle w:val="23"/>
              <w:spacing w:line="240" w:lineRule="auto"/>
              <w:jc w:val="center"/>
              <w:rPr>
                <w:bCs/>
                <w:sz w:val="28"/>
                <w:szCs w:val="28"/>
              </w:rPr>
            </w:pPr>
            <w:r w:rsidRPr="004728E6">
              <w:rPr>
                <w:sz w:val="28"/>
                <w:szCs w:val="28"/>
              </w:rPr>
              <w:t>Представитель</w:t>
            </w:r>
          </w:p>
        </w:tc>
        <w:tc>
          <w:tcPr>
            <w:tcW w:w="2552" w:type="dxa"/>
          </w:tcPr>
          <w:p w:rsidR="00CD4A67" w:rsidRPr="004728E6" w:rsidRDefault="00CD4A67" w:rsidP="001F4273">
            <w:pPr>
              <w:pStyle w:val="23"/>
              <w:spacing w:line="240" w:lineRule="auto"/>
              <w:jc w:val="both"/>
              <w:rPr>
                <w:bCs/>
                <w:sz w:val="28"/>
                <w:szCs w:val="28"/>
              </w:rPr>
            </w:pPr>
            <w:r w:rsidRPr="004728E6">
              <w:rPr>
                <w:bCs/>
                <w:sz w:val="28"/>
                <w:szCs w:val="28"/>
              </w:rPr>
              <w:t>______________________</w:t>
            </w:r>
          </w:p>
        </w:tc>
        <w:tc>
          <w:tcPr>
            <w:tcW w:w="3508" w:type="dxa"/>
          </w:tcPr>
          <w:p w:rsidR="00CD4A67" w:rsidRPr="004728E6" w:rsidRDefault="00CD4A67" w:rsidP="001F4273">
            <w:pPr>
              <w:pStyle w:val="23"/>
              <w:spacing w:line="240" w:lineRule="auto"/>
              <w:jc w:val="center"/>
              <w:rPr>
                <w:bCs/>
                <w:sz w:val="28"/>
                <w:szCs w:val="28"/>
              </w:rPr>
            </w:pPr>
            <w:r w:rsidRPr="004728E6">
              <w:rPr>
                <w:sz w:val="28"/>
                <w:szCs w:val="28"/>
              </w:rPr>
              <w:t>______________________</w:t>
            </w:r>
          </w:p>
        </w:tc>
      </w:tr>
      <w:tr w:rsidR="00CD4A67" w:rsidRPr="004728E6" w:rsidTr="001F4273">
        <w:tc>
          <w:tcPr>
            <w:tcW w:w="4077" w:type="dxa"/>
          </w:tcPr>
          <w:p w:rsidR="00CD4A67" w:rsidRPr="004728E6" w:rsidRDefault="00CD4A67" w:rsidP="001F4273">
            <w:pPr>
              <w:pStyle w:val="23"/>
              <w:spacing w:line="240" w:lineRule="auto"/>
              <w:jc w:val="center"/>
              <w:rPr>
                <w:bCs/>
                <w:sz w:val="28"/>
                <w:szCs w:val="28"/>
              </w:rPr>
            </w:pPr>
          </w:p>
        </w:tc>
        <w:tc>
          <w:tcPr>
            <w:tcW w:w="2552" w:type="dxa"/>
          </w:tcPr>
          <w:p w:rsidR="00CD4A67" w:rsidRPr="004728E6" w:rsidRDefault="00CD4A67" w:rsidP="001F4273">
            <w:pPr>
              <w:pStyle w:val="23"/>
              <w:spacing w:line="240" w:lineRule="auto"/>
              <w:jc w:val="center"/>
              <w:rPr>
                <w:bCs/>
                <w:sz w:val="28"/>
                <w:szCs w:val="28"/>
              </w:rPr>
            </w:pPr>
            <w:r w:rsidRPr="004728E6">
              <w:rPr>
                <w:sz w:val="28"/>
                <w:szCs w:val="28"/>
              </w:rPr>
              <w:t>(подпись)</w:t>
            </w:r>
          </w:p>
        </w:tc>
        <w:tc>
          <w:tcPr>
            <w:tcW w:w="3508" w:type="dxa"/>
          </w:tcPr>
          <w:p w:rsidR="00CD4A67" w:rsidRPr="004728E6" w:rsidRDefault="00CD4A67" w:rsidP="001F4273">
            <w:pPr>
              <w:pStyle w:val="23"/>
              <w:spacing w:line="240" w:lineRule="auto"/>
              <w:jc w:val="center"/>
              <w:rPr>
                <w:bCs/>
                <w:sz w:val="28"/>
                <w:szCs w:val="28"/>
              </w:rPr>
            </w:pPr>
            <w:r w:rsidRPr="004728E6">
              <w:rPr>
                <w:sz w:val="28"/>
                <w:szCs w:val="28"/>
              </w:rPr>
              <w:t>(Ф.И.О.)</w:t>
            </w:r>
          </w:p>
        </w:tc>
      </w:tr>
    </w:tbl>
    <w:p w:rsidR="00E05AB3" w:rsidRDefault="00E05AB3" w:rsidP="00E05AB3">
      <w:pPr>
        <w:tabs>
          <w:tab w:val="center" w:pos="4923"/>
          <w:tab w:val="left" w:pos="6448"/>
        </w:tabs>
        <w:jc w:val="both"/>
        <w:rPr>
          <w:sz w:val="28"/>
          <w:szCs w:val="28"/>
        </w:rPr>
      </w:pPr>
    </w:p>
    <w:p w:rsidR="001F08F5" w:rsidRDefault="001F08F5" w:rsidP="001F08F5">
      <w:pPr>
        <w:spacing w:line="280" w:lineRule="exact"/>
        <w:ind w:left="5812"/>
        <w:rPr>
          <w:sz w:val="28"/>
          <w:szCs w:val="28"/>
        </w:rPr>
      </w:pPr>
      <w:r>
        <w:rPr>
          <w:sz w:val="28"/>
          <w:szCs w:val="28"/>
        </w:rPr>
        <w:br w:type="page"/>
      </w:r>
      <w:r>
        <w:rPr>
          <w:sz w:val="28"/>
          <w:szCs w:val="28"/>
        </w:rPr>
        <w:lastRenderedPageBreak/>
        <w:t>Приложение № 3.4</w:t>
      </w:r>
      <w:r w:rsidRPr="004728E6">
        <w:rPr>
          <w:sz w:val="28"/>
          <w:szCs w:val="28"/>
        </w:rPr>
        <w:t xml:space="preserve"> к извещению о проведении запроса котировок</w:t>
      </w:r>
    </w:p>
    <w:p w:rsidR="001F08F5" w:rsidRDefault="001F08F5" w:rsidP="001F08F5">
      <w:pPr>
        <w:spacing w:line="280" w:lineRule="exact"/>
        <w:ind w:left="5812"/>
        <w:rPr>
          <w:sz w:val="28"/>
          <w:szCs w:val="28"/>
        </w:rPr>
      </w:pPr>
    </w:p>
    <w:p w:rsidR="001F08F5" w:rsidRDefault="001F08F5" w:rsidP="001F08F5">
      <w:pPr>
        <w:shd w:val="clear" w:color="auto" w:fill="FFFFFF"/>
        <w:jc w:val="center"/>
        <w:rPr>
          <w:b/>
          <w:bCs/>
          <w:sz w:val="28"/>
          <w:szCs w:val="28"/>
        </w:rPr>
      </w:pPr>
      <w:r w:rsidRPr="00F74F87">
        <w:rPr>
          <w:b/>
          <w:sz w:val="28"/>
          <w:szCs w:val="28"/>
        </w:rPr>
        <w:t>Рекомендуемая форма</w:t>
      </w:r>
      <w:r>
        <w:rPr>
          <w:b/>
          <w:sz w:val="28"/>
          <w:szCs w:val="28"/>
        </w:rPr>
        <w:t xml:space="preserve"> протокола </w:t>
      </w:r>
      <w:r>
        <w:rPr>
          <w:b/>
          <w:bCs/>
          <w:sz w:val="28"/>
          <w:szCs w:val="28"/>
        </w:rPr>
        <w:t>разногласий к проекту договора</w:t>
      </w:r>
    </w:p>
    <w:p w:rsidR="001F08F5" w:rsidRDefault="001F08F5" w:rsidP="001F08F5">
      <w:pPr>
        <w:shd w:val="clear" w:color="auto" w:fill="FFFFFF"/>
        <w:jc w:val="center"/>
        <w:rPr>
          <w:i/>
          <w:sz w:val="28"/>
          <w:szCs w:val="28"/>
        </w:rPr>
      </w:pPr>
      <w:r w:rsidRPr="0065742D">
        <w:rPr>
          <w:i/>
          <w:sz w:val="28"/>
          <w:szCs w:val="28"/>
        </w:rPr>
        <w:t>(применяется в случ</w:t>
      </w:r>
      <w:r>
        <w:rPr>
          <w:i/>
          <w:sz w:val="28"/>
          <w:szCs w:val="28"/>
        </w:rPr>
        <w:t>ае наличия разногласий к проекту договора, заключаемого по результатам закупки</w:t>
      </w:r>
      <w:r w:rsidRPr="0065742D">
        <w:rPr>
          <w:i/>
          <w:sz w:val="28"/>
          <w:szCs w:val="28"/>
        </w:rPr>
        <w:t>)</w:t>
      </w:r>
    </w:p>
    <w:p w:rsidR="001F08F5" w:rsidRPr="00B52FF3" w:rsidRDefault="001F08F5" w:rsidP="001F08F5">
      <w:pPr>
        <w:shd w:val="clear" w:color="auto" w:fill="FFFFFF"/>
        <w:rPr>
          <w:sz w:val="28"/>
          <w:szCs w:val="28"/>
        </w:rPr>
      </w:pPr>
    </w:p>
    <w:p w:rsidR="001F08F5" w:rsidRPr="0016177B" w:rsidRDefault="001F08F5" w:rsidP="001F08F5">
      <w:pPr>
        <w:jc w:val="center"/>
        <w:rPr>
          <w:b/>
          <w:bCs/>
          <w:spacing w:val="40"/>
          <w:sz w:val="28"/>
          <w:szCs w:val="28"/>
        </w:rPr>
      </w:pPr>
      <w:r w:rsidRPr="0016177B">
        <w:rPr>
          <w:b/>
          <w:spacing w:val="40"/>
          <w:sz w:val="28"/>
          <w:szCs w:val="28"/>
        </w:rPr>
        <w:t>ПРОТОКОЛ</w:t>
      </w:r>
    </w:p>
    <w:p w:rsidR="001F08F5" w:rsidRDefault="001F08F5" w:rsidP="001F08F5">
      <w:pPr>
        <w:jc w:val="center"/>
        <w:rPr>
          <w:b/>
          <w:bCs/>
          <w:sz w:val="28"/>
          <w:szCs w:val="28"/>
        </w:rPr>
      </w:pPr>
      <w:r>
        <w:rPr>
          <w:b/>
          <w:bCs/>
          <w:sz w:val="28"/>
          <w:szCs w:val="28"/>
        </w:rPr>
        <w:t xml:space="preserve">разногласий к проекту договора, заключаемого по итогам </w:t>
      </w:r>
      <w:r w:rsidRPr="00203399">
        <w:rPr>
          <w:b/>
          <w:bCs/>
          <w:sz w:val="28"/>
          <w:szCs w:val="28"/>
        </w:rPr>
        <w:t>закупки</w:t>
      </w:r>
    </w:p>
    <w:p w:rsidR="001F08F5" w:rsidRPr="0034374D" w:rsidRDefault="001F08F5" w:rsidP="001F08F5">
      <w:pPr>
        <w:jc w:val="center"/>
        <w:rPr>
          <w:b/>
          <w:bCs/>
          <w:sz w:val="28"/>
          <w:szCs w:val="28"/>
        </w:rPr>
      </w:pPr>
      <w:r>
        <w:rPr>
          <w:b/>
          <w:bCs/>
          <w:sz w:val="28"/>
          <w:szCs w:val="28"/>
        </w:rPr>
        <w:t xml:space="preserve">№ _______ </w:t>
      </w:r>
      <w:r w:rsidRPr="00203399">
        <w:rPr>
          <w:b/>
          <w:bCs/>
          <w:i/>
          <w:sz w:val="28"/>
          <w:szCs w:val="28"/>
        </w:rPr>
        <w:t>по лоту № ______</w:t>
      </w:r>
    </w:p>
    <w:p w:rsidR="001F08F5" w:rsidRPr="009F31BF" w:rsidRDefault="001F08F5" w:rsidP="001F08F5">
      <w:pPr>
        <w:rPr>
          <w:b/>
          <w:sz w:val="28"/>
          <w:szCs w:val="28"/>
        </w:rPr>
      </w:pPr>
    </w:p>
    <w:p w:rsidR="001F08F5" w:rsidRPr="0034374D" w:rsidRDefault="001F08F5" w:rsidP="001F08F5">
      <w:pPr>
        <w:tabs>
          <w:tab w:val="left" w:pos="6663"/>
        </w:tabs>
        <w:jc w:val="right"/>
        <w:rPr>
          <w:sz w:val="28"/>
          <w:szCs w:val="28"/>
        </w:rPr>
      </w:pPr>
      <w:r w:rsidRPr="009F31BF">
        <w:rPr>
          <w:sz w:val="28"/>
        </w:rPr>
        <w:tab/>
      </w:r>
      <w:r w:rsidRPr="009F31BF">
        <w:rPr>
          <w:sz w:val="28"/>
          <w:szCs w:val="28"/>
        </w:rPr>
        <w:t xml:space="preserve">«__» </w:t>
      </w:r>
      <w:r w:rsidRPr="0052390E">
        <w:rPr>
          <w:sz w:val="28"/>
          <w:szCs w:val="28"/>
        </w:rPr>
        <w:t>_______</w:t>
      </w:r>
      <w:r w:rsidRPr="009F31BF">
        <w:rPr>
          <w:sz w:val="28"/>
          <w:szCs w:val="28"/>
        </w:rPr>
        <w:t xml:space="preserve"> 202</w:t>
      </w:r>
      <w:r>
        <w:rPr>
          <w:sz w:val="28"/>
          <w:szCs w:val="28"/>
        </w:rPr>
        <w:t>_</w:t>
      </w:r>
      <w:r w:rsidRPr="009F31BF">
        <w:rPr>
          <w:sz w:val="28"/>
          <w:szCs w:val="28"/>
        </w:rPr>
        <w:t xml:space="preserve"> г.</w:t>
      </w:r>
    </w:p>
    <w:p w:rsidR="001F08F5" w:rsidRPr="009F31BF" w:rsidRDefault="001F08F5" w:rsidP="001F08F5">
      <w:pPr>
        <w:ind w:firstLine="567"/>
        <w:jc w:val="center"/>
        <w:outlineLvl w:val="0"/>
        <w:rPr>
          <w:b/>
          <w:sz w:val="28"/>
          <w:szCs w:val="28"/>
          <w:u w:val="single"/>
        </w:rPr>
      </w:pPr>
    </w:p>
    <w:p w:rsidR="001F08F5" w:rsidRDefault="001F08F5" w:rsidP="001F08F5">
      <w:pPr>
        <w:ind w:firstLine="567"/>
        <w:jc w:val="both"/>
        <w:rPr>
          <w:sz w:val="28"/>
          <w:szCs w:val="28"/>
        </w:rPr>
      </w:pPr>
      <w:r>
        <w:rPr>
          <w:sz w:val="28"/>
          <w:szCs w:val="28"/>
        </w:rPr>
        <w:t xml:space="preserve">______________ </w:t>
      </w:r>
      <w:r w:rsidRPr="0016177B">
        <w:rPr>
          <w:i/>
          <w:sz w:val="28"/>
          <w:szCs w:val="28"/>
        </w:rPr>
        <w:t>(</w:t>
      </w:r>
      <w:r w:rsidRPr="0034374D">
        <w:rPr>
          <w:i/>
          <w:sz w:val="28"/>
          <w:szCs w:val="28"/>
        </w:rPr>
        <w:t>наименование победителя/</w:t>
      </w:r>
      <w:r w:rsidRPr="0034374D">
        <w:rPr>
          <w:i/>
        </w:rPr>
        <w:t xml:space="preserve"> </w:t>
      </w:r>
      <w:r w:rsidRPr="0034374D">
        <w:rPr>
          <w:i/>
          <w:sz w:val="28"/>
          <w:szCs w:val="28"/>
        </w:rPr>
        <w:t>участника</w:t>
      </w:r>
      <w:r>
        <w:rPr>
          <w:i/>
          <w:sz w:val="28"/>
          <w:szCs w:val="28"/>
        </w:rPr>
        <w:t xml:space="preserve"> закупки</w:t>
      </w:r>
      <w:r w:rsidRPr="0034374D">
        <w:rPr>
          <w:i/>
          <w:sz w:val="28"/>
          <w:szCs w:val="28"/>
        </w:rPr>
        <w:t>, заявке которого присвоен второй номер</w:t>
      </w:r>
      <w:r>
        <w:rPr>
          <w:i/>
          <w:sz w:val="28"/>
          <w:szCs w:val="28"/>
        </w:rPr>
        <w:t xml:space="preserve">/ </w:t>
      </w:r>
      <w:r w:rsidRPr="0034374D">
        <w:rPr>
          <w:i/>
          <w:sz w:val="28"/>
          <w:szCs w:val="28"/>
        </w:rPr>
        <w:t>единственн</w:t>
      </w:r>
      <w:r>
        <w:rPr>
          <w:i/>
          <w:sz w:val="28"/>
          <w:szCs w:val="28"/>
        </w:rPr>
        <w:t>ого</w:t>
      </w:r>
      <w:r w:rsidRPr="0034374D">
        <w:rPr>
          <w:i/>
          <w:sz w:val="28"/>
          <w:szCs w:val="28"/>
        </w:rPr>
        <w:t xml:space="preserve"> участник</w:t>
      </w:r>
      <w:r>
        <w:rPr>
          <w:i/>
          <w:sz w:val="28"/>
          <w:szCs w:val="28"/>
        </w:rPr>
        <w:t>а</w:t>
      </w:r>
      <w:r w:rsidRPr="0034374D">
        <w:rPr>
          <w:i/>
          <w:sz w:val="28"/>
          <w:szCs w:val="28"/>
        </w:rPr>
        <w:t>, допущенн</w:t>
      </w:r>
      <w:r>
        <w:rPr>
          <w:i/>
          <w:sz w:val="28"/>
          <w:szCs w:val="28"/>
        </w:rPr>
        <w:t>ого</w:t>
      </w:r>
      <w:r w:rsidRPr="0034374D">
        <w:rPr>
          <w:i/>
          <w:sz w:val="28"/>
          <w:szCs w:val="28"/>
        </w:rPr>
        <w:t xml:space="preserve"> к участию в </w:t>
      </w:r>
      <w:r>
        <w:rPr>
          <w:i/>
          <w:sz w:val="28"/>
          <w:szCs w:val="28"/>
        </w:rPr>
        <w:t>закупке</w:t>
      </w:r>
      <w:r>
        <w:rPr>
          <w:sz w:val="28"/>
          <w:szCs w:val="28"/>
        </w:rPr>
        <w:t xml:space="preserve">) в соответствии с положениями приложения к извещению о проведении запроса котировок направляет протокол разногласий к положениям проекта договора в связи с несоответствием </w:t>
      </w:r>
      <w:r w:rsidRPr="00E205DC">
        <w:rPr>
          <w:i/>
          <w:sz w:val="28"/>
          <w:szCs w:val="28"/>
        </w:rPr>
        <w:t xml:space="preserve">извещению, </w:t>
      </w:r>
      <w:r>
        <w:rPr>
          <w:i/>
          <w:sz w:val="28"/>
          <w:szCs w:val="28"/>
        </w:rPr>
        <w:t>приложению к извещению</w:t>
      </w:r>
      <w:r w:rsidRPr="00E205DC">
        <w:rPr>
          <w:i/>
          <w:sz w:val="28"/>
          <w:szCs w:val="28"/>
        </w:rPr>
        <w:t>, своей заявке</w:t>
      </w:r>
    </w:p>
    <w:p w:rsidR="001F08F5" w:rsidRDefault="001F08F5" w:rsidP="001F08F5">
      <w:pPr>
        <w:ind w:firstLine="567"/>
        <w:jc w:val="both"/>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552"/>
        <w:gridCol w:w="2764"/>
        <w:gridCol w:w="3473"/>
      </w:tblGrid>
      <w:tr w:rsidR="001F08F5" w:rsidRPr="00841818" w:rsidTr="004A5B04">
        <w:tc>
          <w:tcPr>
            <w:tcW w:w="1384" w:type="dxa"/>
          </w:tcPr>
          <w:p w:rsidR="001F08F5" w:rsidRPr="00841818" w:rsidRDefault="001F08F5" w:rsidP="004A5B04">
            <w:pPr>
              <w:jc w:val="both"/>
              <w:rPr>
                <w:sz w:val="28"/>
              </w:rPr>
            </w:pPr>
            <w:r w:rsidRPr="00841818">
              <w:rPr>
                <w:sz w:val="28"/>
              </w:rPr>
              <w:t>№ пункта договора</w:t>
            </w:r>
          </w:p>
        </w:tc>
        <w:tc>
          <w:tcPr>
            <w:tcW w:w="2552" w:type="dxa"/>
          </w:tcPr>
          <w:p w:rsidR="001F08F5" w:rsidRPr="00841818" w:rsidRDefault="001F08F5" w:rsidP="004A5B04">
            <w:pPr>
              <w:jc w:val="both"/>
              <w:rPr>
                <w:sz w:val="28"/>
              </w:rPr>
            </w:pPr>
            <w:r w:rsidRPr="00841818">
              <w:rPr>
                <w:sz w:val="28"/>
              </w:rPr>
              <w:t>Редакция заказчика</w:t>
            </w:r>
          </w:p>
        </w:tc>
        <w:tc>
          <w:tcPr>
            <w:tcW w:w="2764" w:type="dxa"/>
          </w:tcPr>
          <w:p w:rsidR="001F08F5" w:rsidRPr="00841818" w:rsidRDefault="001F08F5" w:rsidP="004A5B04">
            <w:pPr>
              <w:jc w:val="both"/>
              <w:rPr>
                <w:sz w:val="28"/>
              </w:rPr>
            </w:pPr>
            <w:r w:rsidRPr="00841818">
              <w:rPr>
                <w:sz w:val="28"/>
              </w:rPr>
              <w:t>Предлагаемая редакция</w:t>
            </w:r>
          </w:p>
        </w:tc>
        <w:tc>
          <w:tcPr>
            <w:tcW w:w="3473" w:type="dxa"/>
          </w:tcPr>
          <w:p w:rsidR="001F08F5" w:rsidRPr="00841818" w:rsidRDefault="001F08F5" w:rsidP="004A5B04">
            <w:pPr>
              <w:jc w:val="both"/>
              <w:rPr>
                <w:sz w:val="28"/>
              </w:rPr>
            </w:pPr>
            <w:r w:rsidRPr="00841818">
              <w:rPr>
                <w:sz w:val="28"/>
              </w:rPr>
              <w:t xml:space="preserve">Несоответствие </w:t>
            </w:r>
            <w:r w:rsidRPr="00F62064">
              <w:rPr>
                <w:i/>
                <w:sz w:val="28"/>
              </w:rPr>
              <w:t>(необходимо указать в чем заключается несоответствие и с каким документом)</w:t>
            </w:r>
          </w:p>
        </w:tc>
      </w:tr>
      <w:tr w:rsidR="001F08F5" w:rsidRPr="00841818" w:rsidTr="004A5B04">
        <w:tc>
          <w:tcPr>
            <w:tcW w:w="1384" w:type="dxa"/>
          </w:tcPr>
          <w:p w:rsidR="001F08F5" w:rsidRPr="00841818" w:rsidRDefault="001F08F5" w:rsidP="004A5B04">
            <w:pPr>
              <w:jc w:val="both"/>
              <w:rPr>
                <w:sz w:val="28"/>
                <w:szCs w:val="28"/>
              </w:rPr>
            </w:pPr>
          </w:p>
        </w:tc>
        <w:tc>
          <w:tcPr>
            <w:tcW w:w="2552" w:type="dxa"/>
          </w:tcPr>
          <w:p w:rsidR="001F08F5" w:rsidRPr="00841818" w:rsidRDefault="001F08F5" w:rsidP="004A5B04">
            <w:pPr>
              <w:jc w:val="both"/>
              <w:rPr>
                <w:sz w:val="28"/>
                <w:szCs w:val="28"/>
              </w:rPr>
            </w:pPr>
          </w:p>
        </w:tc>
        <w:tc>
          <w:tcPr>
            <w:tcW w:w="2764" w:type="dxa"/>
          </w:tcPr>
          <w:p w:rsidR="001F08F5" w:rsidRPr="00841818" w:rsidRDefault="001F08F5" w:rsidP="004A5B04">
            <w:pPr>
              <w:jc w:val="both"/>
              <w:rPr>
                <w:sz w:val="28"/>
                <w:szCs w:val="28"/>
              </w:rPr>
            </w:pPr>
          </w:p>
        </w:tc>
        <w:tc>
          <w:tcPr>
            <w:tcW w:w="3473" w:type="dxa"/>
          </w:tcPr>
          <w:p w:rsidR="001F08F5" w:rsidRPr="00841818" w:rsidRDefault="001F08F5" w:rsidP="004A5B04">
            <w:pPr>
              <w:jc w:val="both"/>
              <w:rPr>
                <w:sz w:val="28"/>
                <w:szCs w:val="28"/>
              </w:rPr>
            </w:pPr>
          </w:p>
        </w:tc>
      </w:tr>
      <w:tr w:rsidR="001F08F5" w:rsidRPr="00841818" w:rsidTr="004A5B04">
        <w:tc>
          <w:tcPr>
            <w:tcW w:w="1384" w:type="dxa"/>
          </w:tcPr>
          <w:p w:rsidR="001F08F5" w:rsidRPr="00841818" w:rsidRDefault="001F08F5" w:rsidP="004A5B04">
            <w:pPr>
              <w:jc w:val="both"/>
              <w:rPr>
                <w:sz w:val="28"/>
                <w:szCs w:val="28"/>
              </w:rPr>
            </w:pPr>
          </w:p>
        </w:tc>
        <w:tc>
          <w:tcPr>
            <w:tcW w:w="2552" w:type="dxa"/>
          </w:tcPr>
          <w:p w:rsidR="001F08F5" w:rsidRPr="00841818" w:rsidRDefault="001F08F5" w:rsidP="004A5B04">
            <w:pPr>
              <w:jc w:val="both"/>
              <w:rPr>
                <w:sz w:val="28"/>
                <w:szCs w:val="28"/>
              </w:rPr>
            </w:pPr>
          </w:p>
        </w:tc>
        <w:tc>
          <w:tcPr>
            <w:tcW w:w="2764" w:type="dxa"/>
          </w:tcPr>
          <w:p w:rsidR="001F08F5" w:rsidRPr="00841818" w:rsidRDefault="001F08F5" w:rsidP="004A5B04">
            <w:pPr>
              <w:jc w:val="both"/>
              <w:rPr>
                <w:sz w:val="28"/>
                <w:szCs w:val="28"/>
              </w:rPr>
            </w:pPr>
          </w:p>
        </w:tc>
        <w:tc>
          <w:tcPr>
            <w:tcW w:w="3473" w:type="dxa"/>
          </w:tcPr>
          <w:p w:rsidR="001F08F5" w:rsidRPr="00841818" w:rsidRDefault="001F08F5" w:rsidP="004A5B04">
            <w:pPr>
              <w:jc w:val="both"/>
              <w:rPr>
                <w:sz w:val="28"/>
                <w:szCs w:val="28"/>
              </w:rPr>
            </w:pPr>
          </w:p>
        </w:tc>
      </w:tr>
      <w:tr w:rsidR="001F08F5" w:rsidRPr="00841818" w:rsidTr="004A5B04">
        <w:tc>
          <w:tcPr>
            <w:tcW w:w="1384" w:type="dxa"/>
          </w:tcPr>
          <w:p w:rsidR="001F08F5" w:rsidRPr="00841818" w:rsidRDefault="001F08F5" w:rsidP="004A5B04">
            <w:pPr>
              <w:jc w:val="both"/>
              <w:rPr>
                <w:sz w:val="28"/>
                <w:szCs w:val="28"/>
              </w:rPr>
            </w:pPr>
          </w:p>
        </w:tc>
        <w:tc>
          <w:tcPr>
            <w:tcW w:w="2552" w:type="dxa"/>
          </w:tcPr>
          <w:p w:rsidR="001F08F5" w:rsidRPr="00841818" w:rsidRDefault="001F08F5" w:rsidP="004A5B04">
            <w:pPr>
              <w:jc w:val="both"/>
              <w:rPr>
                <w:sz w:val="28"/>
                <w:szCs w:val="28"/>
              </w:rPr>
            </w:pPr>
          </w:p>
        </w:tc>
        <w:tc>
          <w:tcPr>
            <w:tcW w:w="2764" w:type="dxa"/>
          </w:tcPr>
          <w:p w:rsidR="001F08F5" w:rsidRPr="00841818" w:rsidRDefault="001F08F5" w:rsidP="004A5B04">
            <w:pPr>
              <w:jc w:val="both"/>
              <w:rPr>
                <w:sz w:val="28"/>
                <w:szCs w:val="28"/>
              </w:rPr>
            </w:pPr>
          </w:p>
        </w:tc>
        <w:tc>
          <w:tcPr>
            <w:tcW w:w="3473" w:type="dxa"/>
          </w:tcPr>
          <w:p w:rsidR="001F08F5" w:rsidRPr="00841818" w:rsidRDefault="001F08F5" w:rsidP="004A5B04">
            <w:pPr>
              <w:jc w:val="both"/>
              <w:rPr>
                <w:sz w:val="28"/>
                <w:szCs w:val="28"/>
              </w:rPr>
            </w:pPr>
          </w:p>
        </w:tc>
      </w:tr>
    </w:tbl>
    <w:p w:rsidR="001F08F5" w:rsidRDefault="001F08F5" w:rsidP="001F08F5">
      <w:pPr>
        <w:pStyle w:val="23"/>
        <w:spacing w:after="0" w:line="240" w:lineRule="auto"/>
        <w:jc w:val="both"/>
        <w:rPr>
          <w:sz w:val="28"/>
          <w:szCs w:val="28"/>
          <w:lang w:val="ru-RU"/>
        </w:rPr>
      </w:pPr>
    </w:p>
    <w:p w:rsidR="001F08F5" w:rsidRPr="00ED2E5B" w:rsidRDefault="001F08F5" w:rsidP="001F08F5">
      <w:pPr>
        <w:pStyle w:val="23"/>
        <w:spacing w:after="0" w:line="240" w:lineRule="auto"/>
        <w:jc w:val="both"/>
        <w:rPr>
          <w:sz w:val="28"/>
          <w:szCs w:val="28"/>
          <w:lang w:val="ru-RU"/>
        </w:rPr>
      </w:pPr>
    </w:p>
    <w:tbl>
      <w:tblPr>
        <w:tblW w:w="0" w:type="auto"/>
        <w:tblLook w:val="04A0"/>
      </w:tblPr>
      <w:tblGrid>
        <w:gridCol w:w="3563"/>
        <w:gridCol w:w="3296"/>
        <w:gridCol w:w="3205"/>
      </w:tblGrid>
      <w:tr w:rsidR="001F08F5" w:rsidRPr="00DA5DA3" w:rsidTr="004A5B04">
        <w:tc>
          <w:tcPr>
            <w:tcW w:w="4077" w:type="dxa"/>
          </w:tcPr>
          <w:p w:rsidR="001F08F5" w:rsidRPr="000B0B14" w:rsidRDefault="001F08F5" w:rsidP="004A5B04">
            <w:pPr>
              <w:pStyle w:val="23"/>
              <w:spacing w:after="0" w:line="240" w:lineRule="auto"/>
              <w:jc w:val="center"/>
              <w:rPr>
                <w:bCs/>
                <w:sz w:val="28"/>
                <w:szCs w:val="28"/>
                <w:lang w:val="ru-RU" w:eastAsia="ru-RU"/>
              </w:rPr>
            </w:pPr>
          </w:p>
        </w:tc>
        <w:tc>
          <w:tcPr>
            <w:tcW w:w="2552" w:type="dxa"/>
          </w:tcPr>
          <w:p w:rsidR="001F08F5" w:rsidRPr="000B0B14" w:rsidRDefault="001F08F5" w:rsidP="004A5B04">
            <w:pPr>
              <w:pStyle w:val="23"/>
              <w:spacing w:after="0" w:line="240" w:lineRule="auto"/>
              <w:jc w:val="both"/>
              <w:rPr>
                <w:bCs/>
                <w:sz w:val="28"/>
                <w:szCs w:val="28"/>
                <w:lang w:val="ru-RU" w:eastAsia="ru-RU"/>
              </w:rPr>
            </w:pPr>
            <w:r w:rsidRPr="000B0B14">
              <w:rPr>
                <w:bCs/>
                <w:sz w:val="28"/>
                <w:szCs w:val="28"/>
                <w:lang w:val="ru-RU" w:eastAsia="ru-RU"/>
              </w:rPr>
              <w:t>______________________</w:t>
            </w:r>
          </w:p>
        </w:tc>
        <w:tc>
          <w:tcPr>
            <w:tcW w:w="3508" w:type="dxa"/>
          </w:tcPr>
          <w:p w:rsidR="001F08F5" w:rsidRPr="000B0B14" w:rsidRDefault="001F08F5" w:rsidP="004A5B04">
            <w:pPr>
              <w:pStyle w:val="23"/>
              <w:spacing w:after="0" w:line="240" w:lineRule="auto"/>
              <w:ind w:firstLine="709"/>
              <w:jc w:val="center"/>
              <w:rPr>
                <w:bCs/>
                <w:sz w:val="28"/>
                <w:szCs w:val="28"/>
                <w:lang w:val="ru-RU" w:eastAsia="ru-RU"/>
              </w:rPr>
            </w:pPr>
          </w:p>
        </w:tc>
      </w:tr>
      <w:tr w:rsidR="001F08F5" w:rsidRPr="00DA5DA3" w:rsidTr="004A5B04">
        <w:tc>
          <w:tcPr>
            <w:tcW w:w="4077" w:type="dxa"/>
          </w:tcPr>
          <w:p w:rsidR="001F08F5" w:rsidRPr="000B0B14" w:rsidRDefault="001F08F5" w:rsidP="004A5B04">
            <w:pPr>
              <w:pStyle w:val="23"/>
              <w:spacing w:after="0" w:line="240" w:lineRule="auto"/>
              <w:rPr>
                <w:bCs/>
                <w:sz w:val="28"/>
                <w:szCs w:val="28"/>
                <w:lang w:val="ru-RU" w:eastAsia="ru-RU"/>
              </w:rPr>
            </w:pPr>
          </w:p>
        </w:tc>
        <w:tc>
          <w:tcPr>
            <w:tcW w:w="2552" w:type="dxa"/>
          </w:tcPr>
          <w:p w:rsidR="001F08F5" w:rsidRPr="000B0B14" w:rsidRDefault="001F08F5" w:rsidP="004A5B04">
            <w:pPr>
              <w:pStyle w:val="23"/>
              <w:spacing w:after="0" w:line="240" w:lineRule="auto"/>
              <w:ind w:firstLine="709"/>
              <w:jc w:val="center"/>
              <w:rPr>
                <w:bCs/>
                <w:sz w:val="28"/>
                <w:szCs w:val="28"/>
                <w:lang w:val="ru-RU" w:eastAsia="ru-RU"/>
              </w:rPr>
            </w:pPr>
            <w:r w:rsidRPr="000B0B14">
              <w:rPr>
                <w:sz w:val="28"/>
                <w:szCs w:val="28"/>
                <w:lang w:val="ru-RU" w:eastAsia="ru-RU"/>
              </w:rPr>
              <w:t>(подпись)</w:t>
            </w:r>
          </w:p>
        </w:tc>
        <w:tc>
          <w:tcPr>
            <w:tcW w:w="3508" w:type="dxa"/>
          </w:tcPr>
          <w:p w:rsidR="001F08F5" w:rsidRPr="000B0B14" w:rsidRDefault="001F08F5" w:rsidP="004A5B04">
            <w:pPr>
              <w:pStyle w:val="23"/>
              <w:spacing w:after="0" w:line="240" w:lineRule="auto"/>
              <w:ind w:firstLine="709"/>
              <w:jc w:val="center"/>
              <w:rPr>
                <w:bCs/>
                <w:sz w:val="28"/>
                <w:szCs w:val="28"/>
                <w:lang w:val="ru-RU" w:eastAsia="ru-RU"/>
              </w:rPr>
            </w:pPr>
            <w:r w:rsidRPr="000B0B14">
              <w:rPr>
                <w:sz w:val="28"/>
                <w:szCs w:val="28"/>
                <w:lang w:val="ru-RU" w:eastAsia="ru-RU"/>
              </w:rPr>
              <w:t>(Ф.И.О.)</w:t>
            </w:r>
          </w:p>
        </w:tc>
      </w:tr>
    </w:tbl>
    <w:p w:rsidR="00CD4A67" w:rsidRPr="00B671EE" w:rsidRDefault="00CD4A67" w:rsidP="00E05AB3">
      <w:pPr>
        <w:tabs>
          <w:tab w:val="center" w:pos="4923"/>
          <w:tab w:val="left" w:pos="6448"/>
        </w:tabs>
        <w:jc w:val="both"/>
        <w:rPr>
          <w:sz w:val="28"/>
          <w:szCs w:val="28"/>
        </w:rPr>
      </w:pPr>
    </w:p>
    <w:sectPr w:rsidR="00CD4A67" w:rsidRPr="00B671EE" w:rsidSect="007F0639">
      <w:pgSz w:w="11906" w:h="16838" w:code="9"/>
      <w:pgMar w:top="1134" w:right="924" w:bottom="992"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E31" w:rsidRDefault="00942E31" w:rsidP="004A4B5F">
      <w:r>
        <w:separator/>
      </w:r>
    </w:p>
  </w:endnote>
  <w:endnote w:type="continuationSeparator" w:id="0">
    <w:p w:rsidR="00942E31" w:rsidRDefault="00942E31" w:rsidP="004A4B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E31" w:rsidRDefault="00942E31" w:rsidP="004A4B5F">
      <w:r>
        <w:separator/>
      </w:r>
    </w:p>
  </w:footnote>
  <w:footnote w:type="continuationSeparator" w:id="0">
    <w:p w:rsidR="00942E31" w:rsidRDefault="00942E31" w:rsidP="004A4B5F">
      <w:r>
        <w:continuationSeparator/>
      </w:r>
    </w:p>
  </w:footnote>
  <w:footnote w:id="1">
    <w:p w:rsidR="005E3AC2" w:rsidRPr="00FA27A5" w:rsidRDefault="005E3AC2" w:rsidP="00E05AB3">
      <w:pPr>
        <w:pStyle w:val="a9"/>
      </w:pPr>
      <w:r>
        <w:rPr>
          <w:rStyle w:val="a8"/>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5E3AC2" w:rsidRPr="00B377A4" w:rsidRDefault="005E3AC2" w:rsidP="00E05AB3">
      <w:pPr>
        <w:pStyle w:val="a9"/>
      </w:pPr>
      <w:r>
        <w:rPr>
          <w:rStyle w:val="a8"/>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DF0F88" w:rsidRPr="00F65679" w:rsidRDefault="00DF0F88" w:rsidP="00DF0F88">
      <w:pPr>
        <w:pStyle w:val="a9"/>
        <w:jc w:val="both"/>
        <w:rPr>
          <w:lang w:val="ru-RU"/>
        </w:rPr>
      </w:pPr>
      <w:r>
        <w:rPr>
          <w:rStyle w:val="a8"/>
        </w:rPr>
        <w:footnoteRef/>
      </w:r>
      <w:r>
        <w:t xml:space="preserve"> </w:t>
      </w:r>
      <w:r w:rsidRPr="00F65679">
        <w:rPr>
          <w:szCs w:val="28"/>
        </w:rPr>
        <w:t>При выпуске банковской гарантии гарант указывает в проформе одну/несколько из вышеуказанных систем, к которой он подключен в настоящее время</w:t>
      </w:r>
    </w:p>
  </w:footnote>
  <w:footnote w:id="4">
    <w:p w:rsidR="00DF0F88" w:rsidRPr="00F65679" w:rsidRDefault="00DF0F88" w:rsidP="00DF0F88">
      <w:pPr>
        <w:pStyle w:val="a9"/>
        <w:jc w:val="both"/>
        <w:rPr>
          <w:lang w:val="ru-RU"/>
        </w:rPr>
      </w:pPr>
      <w:r>
        <w:rPr>
          <w:rStyle w:val="a8"/>
        </w:rPr>
        <w:footnoteRef/>
      </w:r>
      <w:r>
        <w:t xml:space="preserve"> </w:t>
      </w:r>
      <w:r w:rsidRPr="00F65679">
        <w:rPr>
          <w:szCs w:val="28"/>
        </w:rPr>
        <w:t>При выпуске банковской гарантии гарант указывает в проформе одну/несколько из вышеуказанных систем, к которой он подключен в настоящее время</w:t>
      </w:r>
    </w:p>
  </w:footnote>
  <w:footnote w:id="5">
    <w:p w:rsidR="00CD4A67" w:rsidRPr="003E0563" w:rsidRDefault="00CD4A67" w:rsidP="00CD4A67">
      <w:pPr>
        <w:pStyle w:val="a9"/>
        <w:jc w:val="both"/>
        <w:rPr>
          <w:lang w:val="ru-RU"/>
        </w:rPr>
      </w:pPr>
      <w:r w:rsidRPr="003E0563">
        <w:rPr>
          <w:rStyle w:val="a8"/>
        </w:rPr>
        <w:footnoteRef/>
      </w:r>
      <w:r w:rsidRPr="003E0563">
        <w:t xml:space="preserve"> </w:t>
      </w:r>
      <w:r w:rsidRPr="003E0563">
        <w:rPr>
          <w:szCs w:val="28"/>
        </w:rPr>
        <w:t xml:space="preserve">При выпуске </w:t>
      </w:r>
      <w:r>
        <w:rPr>
          <w:szCs w:val="28"/>
          <w:lang w:val="ru-RU"/>
        </w:rPr>
        <w:t>банковской</w:t>
      </w:r>
      <w:r w:rsidRPr="003E0563">
        <w:rPr>
          <w:szCs w:val="28"/>
        </w:rPr>
        <w:t xml:space="preserve"> гарантии гарант указывает в проформе одну/несколько из вышеуказанных систем, к которой он подключен в настоящее время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701"/>
    <w:multiLevelType w:val="multilevel"/>
    <w:tmpl w:val="8A4CF166"/>
    <w:lvl w:ilvl="0">
      <w:start w:val="3"/>
      <w:numFmt w:val="decimal"/>
      <w:lvlText w:val="%1."/>
      <w:lvlJc w:val="left"/>
      <w:pPr>
        <w:ind w:left="770" w:hanging="770"/>
      </w:pPr>
      <w:rPr>
        <w:rFonts w:hint="default"/>
      </w:rPr>
    </w:lvl>
    <w:lvl w:ilvl="1">
      <w:start w:val="16"/>
      <w:numFmt w:val="decimal"/>
      <w:lvlText w:val="%1.%2."/>
      <w:lvlJc w:val="left"/>
      <w:pPr>
        <w:ind w:left="1477" w:hanging="770"/>
      </w:pPr>
      <w:rPr>
        <w:rFonts w:hint="default"/>
      </w:rPr>
    </w:lvl>
    <w:lvl w:ilvl="2">
      <w:start w:val="5"/>
      <w:numFmt w:val="decimal"/>
      <w:lvlText w:val="%1.%2.%3."/>
      <w:lvlJc w:val="left"/>
      <w:pPr>
        <w:ind w:left="2184" w:hanging="77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
    <w:nsid w:val="03C66104"/>
    <w:multiLevelType w:val="hybridMultilevel"/>
    <w:tmpl w:val="58E244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9D3D5B"/>
    <w:multiLevelType w:val="multilevel"/>
    <w:tmpl w:val="02A48D78"/>
    <w:lvl w:ilvl="0">
      <w:start w:val="3"/>
      <w:numFmt w:val="decimal"/>
      <w:lvlText w:val="%1."/>
      <w:lvlJc w:val="left"/>
      <w:pPr>
        <w:ind w:left="840" w:hanging="840"/>
      </w:pPr>
      <w:rPr>
        <w:rFonts w:hint="default"/>
      </w:rPr>
    </w:lvl>
    <w:lvl w:ilvl="1">
      <w:start w:val="9"/>
      <w:numFmt w:val="decimal"/>
      <w:lvlText w:val="%1.%2."/>
      <w:lvlJc w:val="left"/>
      <w:pPr>
        <w:ind w:left="1311" w:hanging="840"/>
      </w:pPr>
      <w:rPr>
        <w:rFonts w:hint="default"/>
      </w:rPr>
    </w:lvl>
    <w:lvl w:ilvl="2">
      <w:start w:val="1"/>
      <w:numFmt w:val="decimal"/>
      <w:lvlText w:val="%1.%2.%3."/>
      <w:lvlJc w:val="left"/>
      <w:pPr>
        <w:ind w:left="1782" w:hanging="840"/>
      </w:pPr>
      <w:rPr>
        <w:rFonts w:hint="default"/>
      </w:rPr>
    </w:lvl>
    <w:lvl w:ilvl="3">
      <w:start w:val="1"/>
      <w:numFmt w:val="decimal"/>
      <w:lvlText w:val="%1.%2.%3.%4."/>
      <w:lvlJc w:val="left"/>
      <w:pPr>
        <w:ind w:left="2493" w:hanging="108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795" w:hanging="1440"/>
      </w:pPr>
      <w:rPr>
        <w:rFonts w:hint="default"/>
      </w:rPr>
    </w:lvl>
    <w:lvl w:ilvl="6">
      <w:start w:val="1"/>
      <w:numFmt w:val="decimal"/>
      <w:lvlText w:val="%1.%2.%3.%4.%5.%6.%7."/>
      <w:lvlJc w:val="left"/>
      <w:pPr>
        <w:ind w:left="4626" w:hanging="1800"/>
      </w:pPr>
      <w:rPr>
        <w:rFonts w:hint="default"/>
      </w:rPr>
    </w:lvl>
    <w:lvl w:ilvl="7">
      <w:start w:val="1"/>
      <w:numFmt w:val="decimal"/>
      <w:lvlText w:val="%1.%2.%3.%4.%5.%6.%7.%8."/>
      <w:lvlJc w:val="left"/>
      <w:pPr>
        <w:ind w:left="5097" w:hanging="1800"/>
      </w:pPr>
      <w:rPr>
        <w:rFonts w:hint="default"/>
      </w:rPr>
    </w:lvl>
    <w:lvl w:ilvl="8">
      <w:start w:val="1"/>
      <w:numFmt w:val="decimal"/>
      <w:lvlText w:val="%1.%2.%3.%4.%5.%6.%7.%8.%9."/>
      <w:lvlJc w:val="left"/>
      <w:pPr>
        <w:ind w:left="5928" w:hanging="2160"/>
      </w:pPr>
      <w:rPr>
        <w:rFonts w:hint="default"/>
      </w:rPr>
    </w:lvl>
  </w:abstractNum>
  <w:abstractNum w:abstractNumId="3">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4">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303C9A"/>
    <w:multiLevelType w:val="multilevel"/>
    <w:tmpl w:val="35D0C3A8"/>
    <w:lvl w:ilvl="0">
      <w:start w:val="3"/>
      <w:numFmt w:val="decimal"/>
      <w:lvlText w:val="%1."/>
      <w:lvlJc w:val="left"/>
      <w:pPr>
        <w:ind w:left="630" w:hanging="63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192A0510"/>
    <w:multiLevelType w:val="multilevel"/>
    <w:tmpl w:val="E6CCBE6E"/>
    <w:lvl w:ilvl="0">
      <w:start w:val="3"/>
      <w:numFmt w:val="decimal"/>
      <w:lvlText w:val="%1."/>
      <w:lvlJc w:val="left"/>
      <w:pPr>
        <w:ind w:left="810" w:hanging="810"/>
      </w:pPr>
      <w:rPr>
        <w:rFonts w:hint="default"/>
      </w:rPr>
    </w:lvl>
    <w:lvl w:ilvl="1">
      <w:start w:val="13"/>
      <w:numFmt w:val="decimal"/>
      <w:lvlText w:val="%1.%2."/>
      <w:lvlJc w:val="left"/>
      <w:pPr>
        <w:ind w:left="1094" w:hanging="810"/>
      </w:pPr>
      <w:rPr>
        <w:rFonts w:hint="default"/>
      </w:rPr>
    </w:lvl>
    <w:lvl w:ilvl="2">
      <w:start w:val="1"/>
      <w:numFmt w:val="decimal"/>
      <w:pStyle w:val="a"/>
      <w:lvlText w:val="%1.%2.%3."/>
      <w:lvlJc w:val="left"/>
      <w:pPr>
        <w:ind w:left="2512" w:hanging="81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792207"/>
    <w:multiLevelType w:val="multilevel"/>
    <w:tmpl w:val="48E019C4"/>
    <w:lvl w:ilvl="0">
      <w:start w:val="1"/>
      <w:numFmt w:val="decimal"/>
      <w:lvlText w:val="%1."/>
      <w:lvlJc w:val="left"/>
      <w:pPr>
        <w:ind w:left="720" w:hanging="360"/>
      </w:pPr>
      <w:rPr>
        <w:rFonts w:hint="default"/>
      </w:rPr>
    </w:lvl>
    <w:lvl w:ilvl="1">
      <w:start w:val="1"/>
      <w:numFmt w:val="decimal"/>
      <w:isLgl/>
      <w:lvlText w:val="3.%2."/>
      <w:lvlJc w:val="left"/>
      <w:pPr>
        <w:ind w:left="1080" w:hanging="720"/>
      </w:pPr>
      <w:rPr>
        <w:rFonts w:hint="default"/>
      </w:rPr>
    </w:lvl>
    <w:lvl w:ilvl="2">
      <w:start w:val="1"/>
      <w:numFmt w:val="decimal"/>
      <w:isLgl/>
      <w:lvlText w:val="3.%2.%3."/>
      <w:lvlJc w:val="left"/>
      <w:pPr>
        <w:ind w:left="1572" w:hanging="720"/>
      </w:pPr>
      <w:rPr>
        <w:rFonts w:hint="default"/>
        <w:i w:val="0"/>
      </w:rPr>
    </w:lvl>
    <w:lvl w:ilvl="3">
      <w:start w:val="1"/>
      <w:numFmt w:val="decimal"/>
      <w:isLgl/>
      <w:lvlText w:val="3.%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ACF01D8"/>
    <w:multiLevelType w:val="multilevel"/>
    <w:tmpl w:val="AC501606"/>
    <w:lvl w:ilvl="0">
      <w:start w:val="4"/>
      <w:numFmt w:val="decimal"/>
      <w:lvlText w:val="%1."/>
      <w:lvlJc w:val="left"/>
      <w:pPr>
        <w:ind w:left="5464" w:hanging="360"/>
      </w:pPr>
      <w:rPr>
        <w:rFonts w:ascii="Times New Roman" w:hAnsi="Times New Roman" w:cs="Times New Roman"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12">
    <w:nsid w:val="2E23292B"/>
    <w:multiLevelType w:val="multilevel"/>
    <w:tmpl w:val="02248DBE"/>
    <w:lvl w:ilvl="0">
      <w:start w:val="3"/>
      <w:numFmt w:val="decimal"/>
      <w:lvlText w:val="%1."/>
      <w:lvlJc w:val="left"/>
      <w:pPr>
        <w:ind w:left="900" w:hanging="900"/>
      </w:pPr>
      <w:rPr>
        <w:rFonts w:hint="default"/>
      </w:rPr>
    </w:lvl>
    <w:lvl w:ilvl="1">
      <w:start w:val="8"/>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3">
    <w:nsid w:val="362A2792"/>
    <w:multiLevelType w:val="hybridMultilevel"/>
    <w:tmpl w:val="7B9C94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F45F5B"/>
    <w:multiLevelType w:val="multilevel"/>
    <w:tmpl w:val="06EC0C70"/>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sz w:val="28"/>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5">
    <w:nsid w:val="37EA5469"/>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EE2166E"/>
    <w:multiLevelType w:val="multilevel"/>
    <w:tmpl w:val="3CE2352A"/>
    <w:lvl w:ilvl="0">
      <w:start w:val="3"/>
      <w:numFmt w:val="decimal"/>
      <w:lvlText w:val="%1."/>
      <w:lvlJc w:val="left"/>
      <w:pPr>
        <w:ind w:left="630" w:hanging="630"/>
      </w:pPr>
      <w:rPr>
        <w:rFonts w:hint="default"/>
      </w:rPr>
    </w:lvl>
    <w:lvl w:ilvl="1">
      <w:start w:val="8"/>
      <w:numFmt w:val="decimal"/>
      <w:lvlText w:val="%1.%2."/>
      <w:lvlJc w:val="left"/>
      <w:pPr>
        <w:ind w:left="2491" w:hanging="720"/>
      </w:pPr>
      <w:rPr>
        <w:rFonts w:hint="default"/>
      </w:rPr>
    </w:lvl>
    <w:lvl w:ilvl="2">
      <w:start w:val="1"/>
      <w:numFmt w:val="decimal"/>
      <w:lvlText w:val="%1.%2.%3."/>
      <w:lvlJc w:val="left"/>
      <w:pPr>
        <w:ind w:left="4262" w:hanging="720"/>
      </w:pPr>
      <w:rPr>
        <w:rFonts w:hint="default"/>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19">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FF96DF0"/>
    <w:multiLevelType w:val="hybridMultilevel"/>
    <w:tmpl w:val="CCC678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6F2631F"/>
    <w:multiLevelType w:val="multilevel"/>
    <w:tmpl w:val="21F057DE"/>
    <w:lvl w:ilvl="0">
      <w:start w:val="3"/>
      <w:numFmt w:val="decimal"/>
      <w:lvlText w:val="%1."/>
      <w:lvlJc w:val="left"/>
      <w:pPr>
        <w:ind w:left="420" w:hanging="420"/>
      </w:pPr>
      <w:rPr>
        <w:rFonts w:hint="default"/>
      </w:rPr>
    </w:lvl>
    <w:lvl w:ilvl="1">
      <w:start w:val="7"/>
      <w:numFmt w:val="decimal"/>
      <w:lvlText w:val="%1.%2."/>
      <w:lvlJc w:val="left"/>
      <w:pPr>
        <w:ind w:left="2139" w:hanging="720"/>
      </w:pPr>
      <w:rPr>
        <w:rFonts w:hint="default"/>
      </w:rPr>
    </w:lvl>
    <w:lvl w:ilvl="2">
      <w:start w:val="1"/>
      <w:numFmt w:val="decimal"/>
      <w:lvlText w:val="%1.%2.%3."/>
      <w:lvlJc w:val="left"/>
      <w:pPr>
        <w:ind w:left="3558" w:hanging="720"/>
      </w:pPr>
      <w:rPr>
        <w:rFonts w:hint="default"/>
        <w:sz w:val="28"/>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23">
    <w:nsid w:val="4BA66EBE"/>
    <w:multiLevelType w:val="hybridMultilevel"/>
    <w:tmpl w:val="66E83C64"/>
    <w:lvl w:ilvl="0" w:tplc="D2B29FB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6C4764A"/>
    <w:multiLevelType w:val="hybridMultilevel"/>
    <w:tmpl w:val="A3E88724"/>
    <w:lvl w:ilvl="0" w:tplc="3528CC14">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5B047EA5"/>
    <w:multiLevelType w:val="multilevel"/>
    <w:tmpl w:val="2B5826FE"/>
    <w:lvl w:ilvl="0">
      <w:start w:val="3"/>
      <w:numFmt w:val="decimal"/>
      <w:lvlText w:val="%1."/>
      <w:lvlJc w:val="left"/>
      <w:pPr>
        <w:ind w:left="1020" w:hanging="1020"/>
      </w:pPr>
      <w:rPr>
        <w:rFonts w:hint="default"/>
      </w:rPr>
    </w:lvl>
    <w:lvl w:ilvl="1">
      <w:start w:val="11"/>
      <w:numFmt w:val="decimal"/>
      <w:lvlText w:val="%1.%2."/>
      <w:lvlJc w:val="left"/>
      <w:pPr>
        <w:ind w:left="1304" w:hanging="1020"/>
      </w:pPr>
      <w:rPr>
        <w:rFonts w:hint="default"/>
      </w:rPr>
    </w:lvl>
    <w:lvl w:ilvl="2">
      <w:start w:val="3"/>
      <w:numFmt w:val="decimal"/>
      <w:lvlText w:val="%1.%2.%3."/>
      <w:lvlJc w:val="left"/>
      <w:pPr>
        <w:ind w:left="1588" w:hanging="1020"/>
      </w:pPr>
      <w:rPr>
        <w:rFonts w:hint="default"/>
      </w:rPr>
    </w:lvl>
    <w:lvl w:ilvl="3">
      <w:start w:val="4"/>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FE5124C"/>
    <w:multiLevelType w:val="multilevel"/>
    <w:tmpl w:val="3A08BD5E"/>
    <w:lvl w:ilvl="0">
      <w:start w:val="3"/>
      <w:numFmt w:val="decimal"/>
      <w:lvlText w:val="%1."/>
      <w:lvlJc w:val="left"/>
      <w:pPr>
        <w:ind w:left="770" w:hanging="770"/>
      </w:pPr>
      <w:rPr>
        <w:rFonts w:hint="default"/>
      </w:rPr>
    </w:lvl>
    <w:lvl w:ilvl="1">
      <w:start w:val="10"/>
      <w:numFmt w:val="decimal"/>
      <w:lvlText w:val="%1.%2."/>
      <w:lvlJc w:val="left"/>
      <w:pPr>
        <w:ind w:left="1125" w:hanging="770"/>
      </w:pPr>
      <w:rPr>
        <w:rFonts w:hint="default"/>
      </w:rPr>
    </w:lvl>
    <w:lvl w:ilvl="2">
      <w:start w:val="1"/>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61BF1591"/>
    <w:multiLevelType w:val="hybridMultilevel"/>
    <w:tmpl w:val="AA2A7E2C"/>
    <w:lvl w:ilvl="0" w:tplc="EAC4FF66">
      <w:start w:val="1"/>
      <w:numFmt w:val="decimal"/>
      <w:lvlText w:val="%1."/>
      <w:lvlJc w:val="left"/>
      <w:pPr>
        <w:ind w:left="1980" w:hanging="1128"/>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9">
    <w:nsid w:val="62177418"/>
    <w:multiLevelType w:val="multilevel"/>
    <w:tmpl w:val="09078B9E"/>
    <w:lvl w:ilvl="0">
      <w:start w:val="3"/>
      <w:numFmt w:val="decimal"/>
      <w:lvlText w:val="%1."/>
      <w:lvlJc w:val="left"/>
      <w:pPr>
        <w:tabs>
          <w:tab w:val="num" w:pos="810"/>
        </w:tabs>
        <w:ind w:left="810" w:hanging="810"/>
      </w:pPr>
      <w:rPr>
        <w:rFonts w:ascii="Times New Roman" w:hAnsi="Times New Roman" w:cs="Times New Roman"/>
        <w:sz w:val="24"/>
        <w:szCs w:val="24"/>
      </w:rPr>
    </w:lvl>
    <w:lvl w:ilvl="1">
      <w:start w:val="13"/>
      <w:numFmt w:val="decimal"/>
      <w:lvlText w:val="%1.%2."/>
      <w:lvlJc w:val="left"/>
      <w:pPr>
        <w:tabs>
          <w:tab w:val="num" w:pos="1094"/>
        </w:tabs>
        <w:ind w:left="1094" w:hanging="371"/>
      </w:pPr>
      <w:rPr>
        <w:rFonts w:ascii="Times New Roman" w:hAnsi="Times New Roman" w:cs="Times New Roman"/>
        <w:b/>
        <w:bCs/>
        <w:sz w:val="28"/>
        <w:szCs w:val="28"/>
      </w:rPr>
    </w:lvl>
    <w:lvl w:ilvl="2">
      <w:start w:val="1"/>
      <w:numFmt w:val="decimal"/>
      <w:lvlText w:val="%1.%2.%3."/>
      <w:lvlJc w:val="left"/>
      <w:pPr>
        <w:tabs>
          <w:tab w:val="num" w:pos="1519"/>
        </w:tabs>
        <w:ind w:left="0" w:firstLine="709"/>
      </w:pPr>
      <w:rPr>
        <w:rFonts w:ascii="Times New Roman" w:hAnsi="Times New Roman" w:cs="Times New Roman"/>
        <w:sz w:val="28"/>
        <w:szCs w:val="28"/>
      </w:rPr>
    </w:lvl>
    <w:lvl w:ilvl="3">
      <w:start w:val="1"/>
      <w:numFmt w:val="decimal"/>
      <w:lvlText w:val="%1.%2.%3.%4."/>
      <w:lvlJc w:val="left"/>
      <w:pPr>
        <w:tabs>
          <w:tab w:val="num" w:pos="1789"/>
        </w:tabs>
        <w:ind w:left="0" w:firstLine="709"/>
      </w:pPr>
      <w:rPr>
        <w:rFonts w:ascii="Times New Roman" w:hAnsi="Times New Roman" w:cs="Times New Roman"/>
        <w:sz w:val="28"/>
        <w:szCs w:val="28"/>
      </w:rPr>
    </w:lvl>
    <w:lvl w:ilvl="4">
      <w:start w:val="1"/>
      <w:numFmt w:val="decimal"/>
      <w:lvlText w:val="%1.%2.%3.%4.%5."/>
      <w:lvlJc w:val="left"/>
      <w:pPr>
        <w:tabs>
          <w:tab w:val="num" w:pos="2216"/>
        </w:tabs>
        <w:ind w:left="2216" w:hanging="1080"/>
      </w:pPr>
      <w:rPr>
        <w:rFonts w:ascii="Times New Roman" w:hAnsi="Times New Roman" w:cs="Times New Roman"/>
        <w:sz w:val="24"/>
        <w:szCs w:val="24"/>
      </w:rPr>
    </w:lvl>
    <w:lvl w:ilvl="5">
      <w:start w:val="1"/>
      <w:numFmt w:val="decimal"/>
      <w:lvlText w:val="%1.%2.%3.%4.%5.%6."/>
      <w:lvlJc w:val="left"/>
      <w:pPr>
        <w:tabs>
          <w:tab w:val="num" w:pos="2860"/>
        </w:tabs>
        <w:ind w:left="2860" w:hanging="1440"/>
      </w:pPr>
      <w:rPr>
        <w:rFonts w:ascii="Times New Roman" w:hAnsi="Times New Roman" w:cs="Times New Roman"/>
        <w:sz w:val="24"/>
        <w:szCs w:val="24"/>
      </w:rPr>
    </w:lvl>
    <w:lvl w:ilvl="6">
      <w:start w:val="1"/>
      <w:numFmt w:val="decimal"/>
      <w:lvlText w:val="%1.%2.%3.%4.%5.%6.%7."/>
      <w:lvlJc w:val="left"/>
      <w:pPr>
        <w:tabs>
          <w:tab w:val="num" w:pos="3504"/>
        </w:tabs>
        <w:ind w:left="3504" w:hanging="1800"/>
      </w:pPr>
      <w:rPr>
        <w:rFonts w:ascii="Times New Roman" w:hAnsi="Times New Roman" w:cs="Times New Roman"/>
        <w:sz w:val="24"/>
        <w:szCs w:val="24"/>
      </w:rPr>
    </w:lvl>
    <w:lvl w:ilvl="7">
      <w:start w:val="1"/>
      <w:numFmt w:val="decimal"/>
      <w:lvlText w:val="%1.%2.%3.%4.%5.%6.%7.%8."/>
      <w:lvlJc w:val="left"/>
      <w:pPr>
        <w:tabs>
          <w:tab w:val="num" w:pos="3788"/>
        </w:tabs>
        <w:ind w:left="3788" w:hanging="1800"/>
      </w:pPr>
      <w:rPr>
        <w:rFonts w:ascii="Times New Roman" w:hAnsi="Times New Roman" w:cs="Times New Roman"/>
        <w:sz w:val="24"/>
        <w:szCs w:val="24"/>
      </w:rPr>
    </w:lvl>
    <w:lvl w:ilvl="8">
      <w:start w:val="1"/>
      <w:numFmt w:val="decimal"/>
      <w:lvlText w:val="%1.%2.%3.%4.%5.%6.%7.%8.%9."/>
      <w:lvlJc w:val="left"/>
      <w:pPr>
        <w:tabs>
          <w:tab w:val="num" w:pos="4432"/>
        </w:tabs>
        <w:ind w:left="4432" w:hanging="2160"/>
      </w:pPr>
      <w:rPr>
        <w:rFonts w:ascii="Times New Roman" w:hAnsi="Times New Roman" w:cs="Times New Roman"/>
        <w:sz w:val="24"/>
        <w:szCs w:val="24"/>
      </w:rPr>
    </w:lvl>
  </w:abstractNum>
  <w:abstractNum w:abstractNumId="3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67A91009"/>
    <w:multiLevelType w:val="multilevel"/>
    <w:tmpl w:val="C456D278"/>
    <w:lvl w:ilvl="0">
      <w:start w:val="3"/>
      <w:numFmt w:val="decimal"/>
      <w:lvlText w:val="%1."/>
      <w:lvlJc w:val="left"/>
      <w:pPr>
        <w:ind w:left="770" w:hanging="770"/>
      </w:pPr>
      <w:rPr>
        <w:rFonts w:hint="default"/>
      </w:rPr>
    </w:lvl>
    <w:lvl w:ilvl="1">
      <w:start w:val="17"/>
      <w:numFmt w:val="decimal"/>
      <w:lvlText w:val="%1.%2."/>
      <w:lvlJc w:val="left"/>
      <w:pPr>
        <w:ind w:left="1337" w:hanging="770"/>
      </w:pPr>
      <w:rPr>
        <w:rFonts w:hint="default"/>
      </w:rPr>
    </w:lvl>
    <w:lvl w:ilvl="2">
      <w:start w:val="1"/>
      <w:numFmt w:val="decimal"/>
      <w:lvlText w:val="%1.%2.%3."/>
      <w:lvlJc w:val="left"/>
      <w:pPr>
        <w:ind w:left="1904" w:hanging="77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82D48C6"/>
    <w:multiLevelType w:val="hybridMultilevel"/>
    <w:tmpl w:val="214A5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E084176"/>
    <w:multiLevelType w:val="multilevel"/>
    <w:tmpl w:val="354CFAA4"/>
    <w:lvl w:ilvl="0">
      <w:start w:val="3"/>
      <w:numFmt w:val="decimal"/>
      <w:lvlText w:val="%1."/>
      <w:lvlJc w:val="left"/>
      <w:pPr>
        <w:ind w:left="770" w:hanging="770"/>
      </w:pPr>
      <w:rPr>
        <w:rFonts w:hint="default"/>
      </w:rPr>
    </w:lvl>
    <w:lvl w:ilvl="1">
      <w:start w:val="13"/>
      <w:numFmt w:val="decimal"/>
      <w:lvlText w:val="%1.%2."/>
      <w:lvlJc w:val="left"/>
      <w:pPr>
        <w:ind w:left="1054" w:hanging="770"/>
      </w:pPr>
      <w:rPr>
        <w:rFonts w:hint="default"/>
      </w:rPr>
    </w:lvl>
    <w:lvl w:ilvl="2">
      <w:start w:val="2"/>
      <w:numFmt w:val="decimal"/>
      <w:lvlText w:val="%1.%2.%3."/>
      <w:lvlJc w:val="left"/>
      <w:pPr>
        <w:ind w:left="1338" w:hanging="77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8"/>
  </w:num>
  <w:num w:numId="2">
    <w:abstractNumId w:val="28"/>
  </w:num>
  <w:num w:numId="3">
    <w:abstractNumId w:val="26"/>
  </w:num>
  <w:num w:numId="4">
    <w:abstractNumId w:val="34"/>
  </w:num>
  <w:num w:numId="5">
    <w:abstractNumId w:val="17"/>
  </w:num>
  <w:num w:numId="6">
    <w:abstractNumId w:val="30"/>
  </w:num>
  <w:num w:numId="7">
    <w:abstractNumId w:val="16"/>
  </w:num>
  <w:num w:numId="8">
    <w:abstractNumId w:val="7"/>
  </w:num>
  <w:num w:numId="9">
    <w:abstractNumId w:val="9"/>
  </w:num>
  <w:num w:numId="10">
    <w:abstractNumId w:val="25"/>
  </w:num>
  <w:num w:numId="11">
    <w:abstractNumId w:val="6"/>
  </w:num>
  <w:num w:numId="12">
    <w:abstractNumId w:val="21"/>
  </w:num>
  <w:num w:numId="13">
    <w:abstractNumId w:val="22"/>
  </w:num>
  <w:num w:numId="14">
    <w:abstractNumId w:val="35"/>
  </w:num>
  <w:num w:numId="15">
    <w:abstractNumId w:val="27"/>
  </w:num>
  <w:num w:numId="16">
    <w:abstractNumId w:val="36"/>
  </w:num>
  <w:num w:numId="17">
    <w:abstractNumId w:val="0"/>
  </w:num>
  <w:num w:numId="18">
    <w:abstractNumId w:val="19"/>
  </w:num>
  <w:num w:numId="19">
    <w:abstractNumId w:val="10"/>
  </w:num>
  <w:num w:numId="20">
    <w:abstractNumId w:val="4"/>
  </w:num>
  <w:num w:numId="21">
    <w:abstractNumId w:val="12"/>
  </w:num>
  <w:num w:numId="22">
    <w:abstractNumId w:val="14"/>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1"/>
  </w:num>
  <w:num w:numId="26">
    <w:abstractNumId w:val="32"/>
  </w:num>
  <w:num w:numId="27">
    <w:abstractNumId w:val="3"/>
  </w:num>
  <w:num w:numId="28">
    <w:abstractNumId w:val="5"/>
  </w:num>
  <w:num w:numId="29">
    <w:abstractNumId w:val="29"/>
    <w:lvlOverride w:ilvl="0">
      <w:startOverride w:val="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3"/>
  </w:num>
  <w:num w:numId="32">
    <w:abstractNumId w:val="20"/>
  </w:num>
  <w:num w:numId="33">
    <w:abstractNumId w:val="18"/>
  </w:num>
  <w:num w:numId="34">
    <w:abstractNumId w:val="2"/>
  </w:num>
  <w:num w:numId="35">
    <w:abstractNumId w:val="24"/>
  </w:num>
  <w:num w:numId="36">
    <w:abstractNumId w:val="11"/>
  </w:num>
  <w:num w:numId="37">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4A4B5F"/>
    <w:rsid w:val="00007FFC"/>
    <w:rsid w:val="00010D8C"/>
    <w:rsid w:val="00011306"/>
    <w:rsid w:val="0001219D"/>
    <w:rsid w:val="00012DCB"/>
    <w:rsid w:val="00015DFB"/>
    <w:rsid w:val="0002029A"/>
    <w:rsid w:val="0002056E"/>
    <w:rsid w:val="00020787"/>
    <w:rsid w:val="00025AE1"/>
    <w:rsid w:val="0003221E"/>
    <w:rsid w:val="00032BD1"/>
    <w:rsid w:val="000371CC"/>
    <w:rsid w:val="00037302"/>
    <w:rsid w:val="0003797E"/>
    <w:rsid w:val="00044421"/>
    <w:rsid w:val="00050ABC"/>
    <w:rsid w:val="00054FDC"/>
    <w:rsid w:val="000578E4"/>
    <w:rsid w:val="00063332"/>
    <w:rsid w:val="00063EBF"/>
    <w:rsid w:val="0006736D"/>
    <w:rsid w:val="000719E5"/>
    <w:rsid w:val="00074331"/>
    <w:rsid w:val="000747D2"/>
    <w:rsid w:val="0008078A"/>
    <w:rsid w:val="000816A0"/>
    <w:rsid w:val="00081E66"/>
    <w:rsid w:val="00086069"/>
    <w:rsid w:val="000862CB"/>
    <w:rsid w:val="000950C6"/>
    <w:rsid w:val="000A5D29"/>
    <w:rsid w:val="000B07D2"/>
    <w:rsid w:val="000B0F17"/>
    <w:rsid w:val="000B195B"/>
    <w:rsid w:val="000C1429"/>
    <w:rsid w:val="000C37FB"/>
    <w:rsid w:val="000D0F2E"/>
    <w:rsid w:val="000D1958"/>
    <w:rsid w:val="000D57FE"/>
    <w:rsid w:val="000D6C76"/>
    <w:rsid w:val="000D6DFA"/>
    <w:rsid w:val="000D768C"/>
    <w:rsid w:val="000E023C"/>
    <w:rsid w:val="000E10F4"/>
    <w:rsid w:val="000E265E"/>
    <w:rsid w:val="000E36DD"/>
    <w:rsid w:val="000E451A"/>
    <w:rsid w:val="000E53D7"/>
    <w:rsid w:val="000E6C04"/>
    <w:rsid w:val="000F40B1"/>
    <w:rsid w:val="000F7942"/>
    <w:rsid w:val="00102CD7"/>
    <w:rsid w:val="00103529"/>
    <w:rsid w:val="001037B7"/>
    <w:rsid w:val="001041D9"/>
    <w:rsid w:val="00107A2F"/>
    <w:rsid w:val="001100A6"/>
    <w:rsid w:val="00110B51"/>
    <w:rsid w:val="00110BC1"/>
    <w:rsid w:val="00112466"/>
    <w:rsid w:val="0011405D"/>
    <w:rsid w:val="001223AE"/>
    <w:rsid w:val="00122EAA"/>
    <w:rsid w:val="00123629"/>
    <w:rsid w:val="0013000F"/>
    <w:rsid w:val="0013104A"/>
    <w:rsid w:val="00131F5F"/>
    <w:rsid w:val="0013244A"/>
    <w:rsid w:val="00133953"/>
    <w:rsid w:val="00135266"/>
    <w:rsid w:val="00136B71"/>
    <w:rsid w:val="00137683"/>
    <w:rsid w:val="00141255"/>
    <w:rsid w:val="0014191C"/>
    <w:rsid w:val="00144059"/>
    <w:rsid w:val="00144801"/>
    <w:rsid w:val="0014491C"/>
    <w:rsid w:val="001478A7"/>
    <w:rsid w:val="00150976"/>
    <w:rsid w:val="001521C0"/>
    <w:rsid w:val="00157487"/>
    <w:rsid w:val="0015789E"/>
    <w:rsid w:val="00163ADB"/>
    <w:rsid w:val="00163FF3"/>
    <w:rsid w:val="00164AB1"/>
    <w:rsid w:val="00166843"/>
    <w:rsid w:val="00170392"/>
    <w:rsid w:val="001711AD"/>
    <w:rsid w:val="0017283D"/>
    <w:rsid w:val="00174100"/>
    <w:rsid w:val="00174EAA"/>
    <w:rsid w:val="00176776"/>
    <w:rsid w:val="0017789A"/>
    <w:rsid w:val="00177AAB"/>
    <w:rsid w:val="0018155F"/>
    <w:rsid w:val="001829B7"/>
    <w:rsid w:val="00183E13"/>
    <w:rsid w:val="001865E6"/>
    <w:rsid w:val="001A04E5"/>
    <w:rsid w:val="001A37F2"/>
    <w:rsid w:val="001B1BDC"/>
    <w:rsid w:val="001B301A"/>
    <w:rsid w:val="001B697D"/>
    <w:rsid w:val="001B7671"/>
    <w:rsid w:val="001D24A6"/>
    <w:rsid w:val="001D26C2"/>
    <w:rsid w:val="001D281D"/>
    <w:rsid w:val="001D2883"/>
    <w:rsid w:val="001D2B48"/>
    <w:rsid w:val="001D355E"/>
    <w:rsid w:val="001D4BD9"/>
    <w:rsid w:val="001D4EAC"/>
    <w:rsid w:val="001D52D4"/>
    <w:rsid w:val="001E21E4"/>
    <w:rsid w:val="001E324E"/>
    <w:rsid w:val="001E3E38"/>
    <w:rsid w:val="001E54B1"/>
    <w:rsid w:val="001E54FC"/>
    <w:rsid w:val="001E5C48"/>
    <w:rsid w:val="001F08F5"/>
    <w:rsid w:val="001F1DFA"/>
    <w:rsid w:val="001F3018"/>
    <w:rsid w:val="001F4273"/>
    <w:rsid w:val="001F61D1"/>
    <w:rsid w:val="00206282"/>
    <w:rsid w:val="00207033"/>
    <w:rsid w:val="00212441"/>
    <w:rsid w:val="00212DA8"/>
    <w:rsid w:val="00212EE5"/>
    <w:rsid w:val="00214F08"/>
    <w:rsid w:val="00216840"/>
    <w:rsid w:val="00217321"/>
    <w:rsid w:val="002206ED"/>
    <w:rsid w:val="0022097D"/>
    <w:rsid w:val="0022276B"/>
    <w:rsid w:val="002242FE"/>
    <w:rsid w:val="00224FD3"/>
    <w:rsid w:val="0022612E"/>
    <w:rsid w:val="00230643"/>
    <w:rsid w:val="00233D7C"/>
    <w:rsid w:val="0023422B"/>
    <w:rsid w:val="00234EFF"/>
    <w:rsid w:val="00241FD4"/>
    <w:rsid w:val="002437F2"/>
    <w:rsid w:val="0024484D"/>
    <w:rsid w:val="002455F1"/>
    <w:rsid w:val="00246CE0"/>
    <w:rsid w:val="00252C4C"/>
    <w:rsid w:val="00261906"/>
    <w:rsid w:val="0027050F"/>
    <w:rsid w:val="002711F1"/>
    <w:rsid w:val="00271FA4"/>
    <w:rsid w:val="00273F81"/>
    <w:rsid w:val="002745B9"/>
    <w:rsid w:val="002746CC"/>
    <w:rsid w:val="00276450"/>
    <w:rsid w:val="00276DD2"/>
    <w:rsid w:val="00276E51"/>
    <w:rsid w:val="00276F31"/>
    <w:rsid w:val="0027700A"/>
    <w:rsid w:val="002833CC"/>
    <w:rsid w:val="00283E00"/>
    <w:rsid w:val="00284C55"/>
    <w:rsid w:val="0028518F"/>
    <w:rsid w:val="0028654E"/>
    <w:rsid w:val="00287A77"/>
    <w:rsid w:val="00290971"/>
    <w:rsid w:val="00291224"/>
    <w:rsid w:val="00291CE1"/>
    <w:rsid w:val="00294A73"/>
    <w:rsid w:val="00296000"/>
    <w:rsid w:val="002A1F5A"/>
    <w:rsid w:val="002A2EC3"/>
    <w:rsid w:val="002A5C85"/>
    <w:rsid w:val="002A703A"/>
    <w:rsid w:val="002B060C"/>
    <w:rsid w:val="002B33BD"/>
    <w:rsid w:val="002B56B8"/>
    <w:rsid w:val="002C00EC"/>
    <w:rsid w:val="002C0601"/>
    <w:rsid w:val="002C766C"/>
    <w:rsid w:val="002C7B27"/>
    <w:rsid w:val="002D172A"/>
    <w:rsid w:val="002D1B28"/>
    <w:rsid w:val="002D2E82"/>
    <w:rsid w:val="002D3FEB"/>
    <w:rsid w:val="002E37F5"/>
    <w:rsid w:val="002E56A0"/>
    <w:rsid w:val="002E5A33"/>
    <w:rsid w:val="002E5BA3"/>
    <w:rsid w:val="002E5E42"/>
    <w:rsid w:val="002F54D4"/>
    <w:rsid w:val="002F6495"/>
    <w:rsid w:val="003017C5"/>
    <w:rsid w:val="00301CCF"/>
    <w:rsid w:val="003026E0"/>
    <w:rsid w:val="00302885"/>
    <w:rsid w:val="00303A01"/>
    <w:rsid w:val="003063D9"/>
    <w:rsid w:val="00311C17"/>
    <w:rsid w:val="0031369F"/>
    <w:rsid w:val="003175DA"/>
    <w:rsid w:val="0032243B"/>
    <w:rsid w:val="0033129C"/>
    <w:rsid w:val="0033295E"/>
    <w:rsid w:val="00336BE6"/>
    <w:rsid w:val="00336FF8"/>
    <w:rsid w:val="00337CCF"/>
    <w:rsid w:val="003404EB"/>
    <w:rsid w:val="0034470A"/>
    <w:rsid w:val="0034724C"/>
    <w:rsid w:val="00355BFE"/>
    <w:rsid w:val="00357A00"/>
    <w:rsid w:val="00357CDA"/>
    <w:rsid w:val="0036355C"/>
    <w:rsid w:val="00363720"/>
    <w:rsid w:val="00365B1C"/>
    <w:rsid w:val="00366C1B"/>
    <w:rsid w:val="00367DE6"/>
    <w:rsid w:val="0037024B"/>
    <w:rsid w:val="003746D9"/>
    <w:rsid w:val="0038156B"/>
    <w:rsid w:val="00383FC0"/>
    <w:rsid w:val="00385786"/>
    <w:rsid w:val="0038588E"/>
    <w:rsid w:val="00387BDC"/>
    <w:rsid w:val="00390943"/>
    <w:rsid w:val="003940C1"/>
    <w:rsid w:val="003A1F98"/>
    <w:rsid w:val="003A56F9"/>
    <w:rsid w:val="003A5BD1"/>
    <w:rsid w:val="003A64B0"/>
    <w:rsid w:val="003B0D71"/>
    <w:rsid w:val="003B119F"/>
    <w:rsid w:val="003B1514"/>
    <w:rsid w:val="003B199C"/>
    <w:rsid w:val="003B2E5C"/>
    <w:rsid w:val="003B34D1"/>
    <w:rsid w:val="003C0A15"/>
    <w:rsid w:val="003C18BC"/>
    <w:rsid w:val="003C6521"/>
    <w:rsid w:val="003D1E70"/>
    <w:rsid w:val="003D3B7A"/>
    <w:rsid w:val="003D5079"/>
    <w:rsid w:val="003D5798"/>
    <w:rsid w:val="003D7ABD"/>
    <w:rsid w:val="003E19E0"/>
    <w:rsid w:val="003E32FB"/>
    <w:rsid w:val="003F1172"/>
    <w:rsid w:val="003F147D"/>
    <w:rsid w:val="003F37DA"/>
    <w:rsid w:val="003F712B"/>
    <w:rsid w:val="004006A0"/>
    <w:rsid w:val="004007F5"/>
    <w:rsid w:val="00405950"/>
    <w:rsid w:val="00405A61"/>
    <w:rsid w:val="004072F6"/>
    <w:rsid w:val="00415353"/>
    <w:rsid w:val="0042216D"/>
    <w:rsid w:val="004257EA"/>
    <w:rsid w:val="004276F0"/>
    <w:rsid w:val="0043490C"/>
    <w:rsid w:val="0044079D"/>
    <w:rsid w:val="00440C4D"/>
    <w:rsid w:val="00440E28"/>
    <w:rsid w:val="00442092"/>
    <w:rsid w:val="0044227A"/>
    <w:rsid w:val="00443C03"/>
    <w:rsid w:val="00446566"/>
    <w:rsid w:val="004466DF"/>
    <w:rsid w:val="004473FC"/>
    <w:rsid w:val="00451599"/>
    <w:rsid w:val="00453C11"/>
    <w:rsid w:val="00454753"/>
    <w:rsid w:val="00456E83"/>
    <w:rsid w:val="00457D33"/>
    <w:rsid w:val="00462620"/>
    <w:rsid w:val="00463AD4"/>
    <w:rsid w:val="00466FD0"/>
    <w:rsid w:val="00467CD3"/>
    <w:rsid w:val="00470EAD"/>
    <w:rsid w:val="00470FB2"/>
    <w:rsid w:val="00472CC4"/>
    <w:rsid w:val="004744AC"/>
    <w:rsid w:val="004873E4"/>
    <w:rsid w:val="00491BF3"/>
    <w:rsid w:val="0049259C"/>
    <w:rsid w:val="00496C0F"/>
    <w:rsid w:val="004A4B5F"/>
    <w:rsid w:val="004A5B04"/>
    <w:rsid w:val="004A6392"/>
    <w:rsid w:val="004B2006"/>
    <w:rsid w:val="004B2E2A"/>
    <w:rsid w:val="004B52B4"/>
    <w:rsid w:val="004B5CB1"/>
    <w:rsid w:val="004B7AB3"/>
    <w:rsid w:val="004C0628"/>
    <w:rsid w:val="004C4688"/>
    <w:rsid w:val="004D2129"/>
    <w:rsid w:val="004D7CFE"/>
    <w:rsid w:val="004E157D"/>
    <w:rsid w:val="004E3C6C"/>
    <w:rsid w:val="004E5338"/>
    <w:rsid w:val="004E760E"/>
    <w:rsid w:val="004F14B5"/>
    <w:rsid w:val="004F17B0"/>
    <w:rsid w:val="004F2AE2"/>
    <w:rsid w:val="00502310"/>
    <w:rsid w:val="00502E00"/>
    <w:rsid w:val="00503D3B"/>
    <w:rsid w:val="00503D73"/>
    <w:rsid w:val="00504F3E"/>
    <w:rsid w:val="00506489"/>
    <w:rsid w:val="00511831"/>
    <w:rsid w:val="0051198C"/>
    <w:rsid w:val="0051585A"/>
    <w:rsid w:val="0052088B"/>
    <w:rsid w:val="00521A52"/>
    <w:rsid w:val="005247C3"/>
    <w:rsid w:val="0052740A"/>
    <w:rsid w:val="005317F9"/>
    <w:rsid w:val="005327EF"/>
    <w:rsid w:val="00532AAC"/>
    <w:rsid w:val="0053379C"/>
    <w:rsid w:val="00534860"/>
    <w:rsid w:val="0054032F"/>
    <w:rsid w:val="005412F4"/>
    <w:rsid w:val="00542522"/>
    <w:rsid w:val="00542DE4"/>
    <w:rsid w:val="00547106"/>
    <w:rsid w:val="0055034B"/>
    <w:rsid w:val="0055066C"/>
    <w:rsid w:val="00551557"/>
    <w:rsid w:val="00560CE0"/>
    <w:rsid w:val="005617C8"/>
    <w:rsid w:val="00563555"/>
    <w:rsid w:val="00571917"/>
    <w:rsid w:val="005733E4"/>
    <w:rsid w:val="00574BA5"/>
    <w:rsid w:val="00575197"/>
    <w:rsid w:val="00575B93"/>
    <w:rsid w:val="005828A4"/>
    <w:rsid w:val="005833DD"/>
    <w:rsid w:val="0058408D"/>
    <w:rsid w:val="00587207"/>
    <w:rsid w:val="0059200D"/>
    <w:rsid w:val="005932C5"/>
    <w:rsid w:val="00595EAA"/>
    <w:rsid w:val="0059654B"/>
    <w:rsid w:val="005A1A74"/>
    <w:rsid w:val="005A61C4"/>
    <w:rsid w:val="005A63D7"/>
    <w:rsid w:val="005A7282"/>
    <w:rsid w:val="005A795A"/>
    <w:rsid w:val="005B1AF2"/>
    <w:rsid w:val="005B5390"/>
    <w:rsid w:val="005B7137"/>
    <w:rsid w:val="005C1483"/>
    <w:rsid w:val="005C1B77"/>
    <w:rsid w:val="005C254A"/>
    <w:rsid w:val="005C496C"/>
    <w:rsid w:val="005C4BDC"/>
    <w:rsid w:val="005D09E5"/>
    <w:rsid w:val="005D520F"/>
    <w:rsid w:val="005D6A3A"/>
    <w:rsid w:val="005E016F"/>
    <w:rsid w:val="005E3AC2"/>
    <w:rsid w:val="005E6F62"/>
    <w:rsid w:val="005E7163"/>
    <w:rsid w:val="005E765B"/>
    <w:rsid w:val="005E7BA1"/>
    <w:rsid w:val="005F37E3"/>
    <w:rsid w:val="005F725A"/>
    <w:rsid w:val="0060586F"/>
    <w:rsid w:val="00605D14"/>
    <w:rsid w:val="00606467"/>
    <w:rsid w:val="006112E4"/>
    <w:rsid w:val="00613525"/>
    <w:rsid w:val="00616D6E"/>
    <w:rsid w:val="00616E25"/>
    <w:rsid w:val="00625495"/>
    <w:rsid w:val="0062596A"/>
    <w:rsid w:val="00627BCD"/>
    <w:rsid w:val="006306AA"/>
    <w:rsid w:val="0063388D"/>
    <w:rsid w:val="00635447"/>
    <w:rsid w:val="006426C7"/>
    <w:rsid w:val="00643723"/>
    <w:rsid w:val="00643769"/>
    <w:rsid w:val="00644D05"/>
    <w:rsid w:val="0064685A"/>
    <w:rsid w:val="00652927"/>
    <w:rsid w:val="006558E9"/>
    <w:rsid w:val="006569CC"/>
    <w:rsid w:val="00656D97"/>
    <w:rsid w:val="00661638"/>
    <w:rsid w:val="00666828"/>
    <w:rsid w:val="006670D1"/>
    <w:rsid w:val="00671D51"/>
    <w:rsid w:val="00673040"/>
    <w:rsid w:val="00675101"/>
    <w:rsid w:val="00681C4E"/>
    <w:rsid w:val="00681FB2"/>
    <w:rsid w:val="00682DFF"/>
    <w:rsid w:val="0068315C"/>
    <w:rsid w:val="00684452"/>
    <w:rsid w:val="0068701C"/>
    <w:rsid w:val="00687EFA"/>
    <w:rsid w:val="006911F0"/>
    <w:rsid w:val="00691D78"/>
    <w:rsid w:val="0069291B"/>
    <w:rsid w:val="00695A3A"/>
    <w:rsid w:val="006A1157"/>
    <w:rsid w:val="006A1962"/>
    <w:rsid w:val="006A2001"/>
    <w:rsid w:val="006A23E8"/>
    <w:rsid w:val="006B65DF"/>
    <w:rsid w:val="006C203A"/>
    <w:rsid w:val="006C321B"/>
    <w:rsid w:val="006C3AB9"/>
    <w:rsid w:val="006C5AB9"/>
    <w:rsid w:val="006C61F0"/>
    <w:rsid w:val="006D253F"/>
    <w:rsid w:val="006D5130"/>
    <w:rsid w:val="006D6981"/>
    <w:rsid w:val="006D73BA"/>
    <w:rsid w:val="006E1030"/>
    <w:rsid w:val="006E14F2"/>
    <w:rsid w:val="006E1E26"/>
    <w:rsid w:val="006E305C"/>
    <w:rsid w:val="006E31A4"/>
    <w:rsid w:val="006E325A"/>
    <w:rsid w:val="006E5AEB"/>
    <w:rsid w:val="006E657E"/>
    <w:rsid w:val="006F156D"/>
    <w:rsid w:val="006F16A1"/>
    <w:rsid w:val="006F5FB0"/>
    <w:rsid w:val="006F796F"/>
    <w:rsid w:val="0070229A"/>
    <w:rsid w:val="00703FA2"/>
    <w:rsid w:val="00704727"/>
    <w:rsid w:val="00705371"/>
    <w:rsid w:val="0071333D"/>
    <w:rsid w:val="007140BC"/>
    <w:rsid w:val="0071432D"/>
    <w:rsid w:val="0071476F"/>
    <w:rsid w:val="0071542E"/>
    <w:rsid w:val="0071681E"/>
    <w:rsid w:val="00723B9B"/>
    <w:rsid w:val="00733E7B"/>
    <w:rsid w:val="00736E3A"/>
    <w:rsid w:val="00737C36"/>
    <w:rsid w:val="007479FC"/>
    <w:rsid w:val="0075343C"/>
    <w:rsid w:val="0075693F"/>
    <w:rsid w:val="00756B55"/>
    <w:rsid w:val="007635C0"/>
    <w:rsid w:val="00766CCE"/>
    <w:rsid w:val="007747C8"/>
    <w:rsid w:val="00776548"/>
    <w:rsid w:val="00784AD2"/>
    <w:rsid w:val="00786EC0"/>
    <w:rsid w:val="00791078"/>
    <w:rsid w:val="00794002"/>
    <w:rsid w:val="00794DB7"/>
    <w:rsid w:val="007A1E38"/>
    <w:rsid w:val="007A332E"/>
    <w:rsid w:val="007B4CC5"/>
    <w:rsid w:val="007C1B45"/>
    <w:rsid w:val="007C1D31"/>
    <w:rsid w:val="007C4D02"/>
    <w:rsid w:val="007C5479"/>
    <w:rsid w:val="007D09AF"/>
    <w:rsid w:val="007E1944"/>
    <w:rsid w:val="007E1B43"/>
    <w:rsid w:val="007E24C2"/>
    <w:rsid w:val="007E41DB"/>
    <w:rsid w:val="007F0639"/>
    <w:rsid w:val="007F0E28"/>
    <w:rsid w:val="007F0FA1"/>
    <w:rsid w:val="007F149E"/>
    <w:rsid w:val="007F6EC7"/>
    <w:rsid w:val="007F7001"/>
    <w:rsid w:val="00802465"/>
    <w:rsid w:val="0080361F"/>
    <w:rsid w:val="00803A3D"/>
    <w:rsid w:val="00804B2E"/>
    <w:rsid w:val="00805F9E"/>
    <w:rsid w:val="00807ED9"/>
    <w:rsid w:val="00807F71"/>
    <w:rsid w:val="0081055C"/>
    <w:rsid w:val="00811EA3"/>
    <w:rsid w:val="008164C7"/>
    <w:rsid w:val="00816F26"/>
    <w:rsid w:val="008234FD"/>
    <w:rsid w:val="008242FC"/>
    <w:rsid w:val="008248C5"/>
    <w:rsid w:val="00825F1D"/>
    <w:rsid w:val="0083019C"/>
    <w:rsid w:val="0083034C"/>
    <w:rsid w:val="008362FF"/>
    <w:rsid w:val="008374AF"/>
    <w:rsid w:val="008407BF"/>
    <w:rsid w:val="008412AC"/>
    <w:rsid w:val="00845377"/>
    <w:rsid w:val="0085093E"/>
    <w:rsid w:val="00851503"/>
    <w:rsid w:val="0085229A"/>
    <w:rsid w:val="008524CD"/>
    <w:rsid w:val="00853E27"/>
    <w:rsid w:val="008575A4"/>
    <w:rsid w:val="0086086A"/>
    <w:rsid w:val="00861CD4"/>
    <w:rsid w:val="00863E1D"/>
    <w:rsid w:val="00867039"/>
    <w:rsid w:val="00867B14"/>
    <w:rsid w:val="0087457B"/>
    <w:rsid w:val="008800DF"/>
    <w:rsid w:val="00885833"/>
    <w:rsid w:val="00886D2F"/>
    <w:rsid w:val="00895AFF"/>
    <w:rsid w:val="008A0651"/>
    <w:rsid w:val="008A13E1"/>
    <w:rsid w:val="008A22EF"/>
    <w:rsid w:val="008A3070"/>
    <w:rsid w:val="008A31B6"/>
    <w:rsid w:val="008A4B2D"/>
    <w:rsid w:val="008A5598"/>
    <w:rsid w:val="008A6DF6"/>
    <w:rsid w:val="008B0057"/>
    <w:rsid w:val="008B2A39"/>
    <w:rsid w:val="008B3290"/>
    <w:rsid w:val="008C0D7E"/>
    <w:rsid w:val="008C28EF"/>
    <w:rsid w:val="008C3FDB"/>
    <w:rsid w:val="008D10EF"/>
    <w:rsid w:val="008D15FC"/>
    <w:rsid w:val="008D4D64"/>
    <w:rsid w:val="008D7DBA"/>
    <w:rsid w:val="008E4C9B"/>
    <w:rsid w:val="008E6257"/>
    <w:rsid w:val="008F0C2B"/>
    <w:rsid w:val="008F0D56"/>
    <w:rsid w:val="008F430A"/>
    <w:rsid w:val="008F6F98"/>
    <w:rsid w:val="008F7C4D"/>
    <w:rsid w:val="00905B5D"/>
    <w:rsid w:val="0091108A"/>
    <w:rsid w:val="00913D8E"/>
    <w:rsid w:val="00915C94"/>
    <w:rsid w:val="009204E8"/>
    <w:rsid w:val="00923048"/>
    <w:rsid w:val="00923A77"/>
    <w:rsid w:val="009247A1"/>
    <w:rsid w:val="00926D76"/>
    <w:rsid w:val="009276BD"/>
    <w:rsid w:val="00931564"/>
    <w:rsid w:val="0093177B"/>
    <w:rsid w:val="00932059"/>
    <w:rsid w:val="00932061"/>
    <w:rsid w:val="00934F5D"/>
    <w:rsid w:val="00934FAF"/>
    <w:rsid w:val="0093534D"/>
    <w:rsid w:val="009353CB"/>
    <w:rsid w:val="009364B0"/>
    <w:rsid w:val="00940E04"/>
    <w:rsid w:val="00942E31"/>
    <w:rsid w:val="00944E4F"/>
    <w:rsid w:val="0095051C"/>
    <w:rsid w:val="00950631"/>
    <w:rsid w:val="00953579"/>
    <w:rsid w:val="0095375F"/>
    <w:rsid w:val="00956FCF"/>
    <w:rsid w:val="009610F5"/>
    <w:rsid w:val="0096137F"/>
    <w:rsid w:val="00963A9D"/>
    <w:rsid w:val="009666A2"/>
    <w:rsid w:val="00971ECC"/>
    <w:rsid w:val="00973AF5"/>
    <w:rsid w:val="00973B66"/>
    <w:rsid w:val="009741B8"/>
    <w:rsid w:val="00976551"/>
    <w:rsid w:val="009802D1"/>
    <w:rsid w:val="00980B00"/>
    <w:rsid w:val="009823C6"/>
    <w:rsid w:val="00983264"/>
    <w:rsid w:val="00984CF7"/>
    <w:rsid w:val="009901A4"/>
    <w:rsid w:val="009906BF"/>
    <w:rsid w:val="009936CE"/>
    <w:rsid w:val="009A101B"/>
    <w:rsid w:val="009A1350"/>
    <w:rsid w:val="009A459E"/>
    <w:rsid w:val="009A5DC5"/>
    <w:rsid w:val="009A7F6A"/>
    <w:rsid w:val="009B0A8A"/>
    <w:rsid w:val="009B2350"/>
    <w:rsid w:val="009B6193"/>
    <w:rsid w:val="009C008B"/>
    <w:rsid w:val="009C1942"/>
    <w:rsid w:val="009C6665"/>
    <w:rsid w:val="009C71B3"/>
    <w:rsid w:val="009C7A56"/>
    <w:rsid w:val="009D02C0"/>
    <w:rsid w:val="009D2EC7"/>
    <w:rsid w:val="009D3624"/>
    <w:rsid w:val="009D4B79"/>
    <w:rsid w:val="009E2CE2"/>
    <w:rsid w:val="009E3D67"/>
    <w:rsid w:val="009E5D04"/>
    <w:rsid w:val="009F007C"/>
    <w:rsid w:val="009F113A"/>
    <w:rsid w:val="009F1268"/>
    <w:rsid w:val="009F7A2C"/>
    <w:rsid w:val="00A00A47"/>
    <w:rsid w:val="00A0134D"/>
    <w:rsid w:val="00A014AB"/>
    <w:rsid w:val="00A01D66"/>
    <w:rsid w:val="00A01FFD"/>
    <w:rsid w:val="00A07DCC"/>
    <w:rsid w:val="00A10346"/>
    <w:rsid w:val="00A10840"/>
    <w:rsid w:val="00A1395B"/>
    <w:rsid w:val="00A14714"/>
    <w:rsid w:val="00A153FC"/>
    <w:rsid w:val="00A15B61"/>
    <w:rsid w:val="00A1649A"/>
    <w:rsid w:val="00A17977"/>
    <w:rsid w:val="00A209E4"/>
    <w:rsid w:val="00A217D1"/>
    <w:rsid w:val="00A233D4"/>
    <w:rsid w:val="00A240DA"/>
    <w:rsid w:val="00A317FF"/>
    <w:rsid w:val="00A31F5C"/>
    <w:rsid w:val="00A33E85"/>
    <w:rsid w:val="00A33F2F"/>
    <w:rsid w:val="00A34A7B"/>
    <w:rsid w:val="00A4369F"/>
    <w:rsid w:val="00A50F13"/>
    <w:rsid w:val="00A57F29"/>
    <w:rsid w:val="00A60E41"/>
    <w:rsid w:val="00A62879"/>
    <w:rsid w:val="00A6388A"/>
    <w:rsid w:val="00A6478F"/>
    <w:rsid w:val="00A648F5"/>
    <w:rsid w:val="00A64FEB"/>
    <w:rsid w:val="00A741CD"/>
    <w:rsid w:val="00A74615"/>
    <w:rsid w:val="00A7583D"/>
    <w:rsid w:val="00A76200"/>
    <w:rsid w:val="00A8185F"/>
    <w:rsid w:val="00A8540F"/>
    <w:rsid w:val="00A8790D"/>
    <w:rsid w:val="00A932A1"/>
    <w:rsid w:val="00A95012"/>
    <w:rsid w:val="00AA2A4E"/>
    <w:rsid w:val="00AA314E"/>
    <w:rsid w:val="00AC1B5C"/>
    <w:rsid w:val="00AC33BA"/>
    <w:rsid w:val="00AC42C5"/>
    <w:rsid w:val="00AC4732"/>
    <w:rsid w:val="00AC51ED"/>
    <w:rsid w:val="00AC6987"/>
    <w:rsid w:val="00AC736B"/>
    <w:rsid w:val="00AC748B"/>
    <w:rsid w:val="00AC7721"/>
    <w:rsid w:val="00AD66EA"/>
    <w:rsid w:val="00AE09CF"/>
    <w:rsid w:val="00AE39C9"/>
    <w:rsid w:val="00AF21C7"/>
    <w:rsid w:val="00AF2926"/>
    <w:rsid w:val="00AF39D5"/>
    <w:rsid w:val="00AF48EE"/>
    <w:rsid w:val="00AF5CA3"/>
    <w:rsid w:val="00B02BE2"/>
    <w:rsid w:val="00B067F9"/>
    <w:rsid w:val="00B10202"/>
    <w:rsid w:val="00B149DD"/>
    <w:rsid w:val="00B15D1B"/>
    <w:rsid w:val="00B160EF"/>
    <w:rsid w:val="00B20ECC"/>
    <w:rsid w:val="00B218E6"/>
    <w:rsid w:val="00B22A88"/>
    <w:rsid w:val="00B2452D"/>
    <w:rsid w:val="00B26D4B"/>
    <w:rsid w:val="00B273EB"/>
    <w:rsid w:val="00B30D2C"/>
    <w:rsid w:val="00B32755"/>
    <w:rsid w:val="00B3320E"/>
    <w:rsid w:val="00B3369B"/>
    <w:rsid w:val="00B33C18"/>
    <w:rsid w:val="00B355C9"/>
    <w:rsid w:val="00B37D69"/>
    <w:rsid w:val="00B43DCA"/>
    <w:rsid w:val="00B44259"/>
    <w:rsid w:val="00B466CB"/>
    <w:rsid w:val="00B46D6C"/>
    <w:rsid w:val="00B51588"/>
    <w:rsid w:val="00B53280"/>
    <w:rsid w:val="00B612E5"/>
    <w:rsid w:val="00B6359E"/>
    <w:rsid w:val="00B63A25"/>
    <w:rsid w:val="00B671EE"/>
    <w:rsid w:val="00B7027D"/>
    <w:rsid w:val="00B70644"/>
    <w:rsid w:val="00B71562"/>
    <w:rsid w:val="00B7230F"/>
    <w:rsid w:val="00B75581"/>
    <w:rsid w:val="00B7572C"/>
    <w:rsid w:val="00B7661C"/>
    <w:rsid w:val="00B76D32"/>
    <w:rsid w:val="00B84E5A"/>
    <w:rsid w:val="00B8509B"/>
    <w:rsid w:val="00B8526D"/>
    <w:rsid w:val="00B90906"/>
    <w:rsid w:val="00B91CD6"/>
    <w:rsid w:val="00B91D6B"/>
    <w:rsid w:val="00B92381"/>
    <w:rsid w:val="00B944E4"/>
    <w:rsid w:val="00BA0627"/>
    <w:rsid w:val="00BA1791"/>
    <w:rsid w:val="00BA1C69"/>
    <w:rsid w:val="00BA4A2E"/>
    <w:rsid w:val="00BA4C68"/>
    <w:rsid w:val="00BB4D6E"/>
    <w:rsid w:val="00BB5D9E"/>
    <w:rsid w:val="00BB78B4"/>
    <w:rsid w:val="00BC0196"/>
    <w:rsid w:val="00BC369E"/>
    <w:rsid w:val="00BC39FE"/>
    <w:rsid w:val="00BD35A4"/>
    <w:rsid w:val="00BD477F"/>
    <w:rsid w:val="00BE1A16"/>
    <w:rsid w:val="00BE2DA9"/>
    <w:rsid w:val="00BE3554"/>
    <w:rsid w:val="00BE3CBB"/>
    <w:rsid w:val="00BE61CE"/>
    <w:rsid w:val="00BE6417"/>
    <w:rsid w:val="00BF26A9"/>
    <w:rsid w:val="00BF3D2E"/>
    <w:rsid w:val="00BF47F5"/>
    <w:rsid w:val="00BF67CC"/>
    <w:rsid w:val="00C039D1"/>
    <w:rsid w:val="00C06298"/>
    <w:rsid w:val="00C066BF"/>
    <w:rsid w:val="00C06C77"/>
    <w:rsid w:val="00C10EF9"/>
    <w:rsid w:val="00C13F6E"/>
    <w:rsid w:val="00C17859"/>
    <w:rsid w:val="00C17B02"/>
    <w:rsid w:val="00C17EAB"/>
    <w:rsid w:val="00C21520"/>
    <w:rsid w:val="00C27A88"/>
    <w:rsid w:val="00C30955"/>
    <w:rsid w:val="00C41A11"/>
    <w:rsid w:val="00C45638"/>
    <w:rsid w:val="00C506E8"/>
    <w:rsid w:val="00C507E3"/>
    <w:rsid w:val="00C519F6"/>
    <w:rsid w:val="00C527A4"/>
    <w:rsid w:val="00C53C59"/>
    <w:rsid w:val="00C571EF"/>
    <w:rsid w:val="00C60577"/>
    <w:rsid w:val="00C61E0A"/>
    <w:rsid w:val="00C63F7B"/>
    <w:rsid w:val="00C66C00"/>
    <w:rsid w:val="00C6777C"/>
    <w:rsid w:val="00C67CAC"/>
    <w:rsid w:val="00C700B9"/>
    <w:rsid w:val="00C7278E"/>
    <w:rsid w:val="00C74959"/>
    <w:rsid w:val="00C8085A"/>
    <w:rsid w:val="00C839CD"/>
    <w:rsid w:val="00C85EC3"/>
    <w:rsid w:val="00C913DF"/>
    <w:rsid w:val="00C93063"/>
    <w:rsid w:val="00C96135"/>
    <w:rsid w:val="00CA289F"/>
    <w:rsid w:val="00CA7A0B"/>
    <w:rsid w:val="00CB0DC2"/>
    <w:rsid w:val="00CB2D2A"/>
    <w:rsid w:val="00CB459D"/>
    <w:rsid w:val="00CB6D3B"/>
    <w:rsid w:val="00CC6145"/>
    <w:rsid w:val="00CD4A46"/>
    <w:rsid w:val="00CD4A67"/>
    <w:rsid w:val="00CD58D0"/>
    <w:rsid w:val="00CD71C3"/>
    <w:rsid w:val="00CE194D"/>
    <w:rsid w:val="00CE2115"/>
    <w:rsid w:val="00CE53AB"/>
    <w:rsid w:val="00CE579F"/>
    <w:rsid w:val="00CF65C9"/>
    <w:rsid w:val="00CF7056"/>
    <w:rsid w:val="00D00641"/>
    <w:rsid w:val="00D01277"/>
    <w:rsid w:val="00D016BA"/>
    <w:rsid w:val="00D037C1"/>
    <w:rsid w:val="00D05997"/>
    <w:rsid w:val="00D124F3"/>
    <w:rsid w:val="00D14078"/>
    <w:rsid w:val="00D1550F"/>
    <w:rsid w:val="00D1679C"/>
    <w:rsid w:val="00D208BE"/>
    <w:rsid w:val="00D22D71"/>
    <w:rsid w:val="00D25606"/>
    <w:rsid w:val="00D340AE"/>
    <w:rsid w:val="00D34A75"/>
    <w:rsid w:val="00D365E2"/>
    <w:rsid w:val="00D37E1F"/>
    <w:rsid w:val="00D40FFC"/>
    <w:rsid w:val="00D43032"/>
    <w:rsid w:val="00D4335A"/>
    <w:rsid w:val="00D4551A"/>
    <w:rsid w:val="00D45F09"/>
    <w:rsid w:val="00D46F3D"/>
    <w:rsid w:val="00D50208"/>
    <w:rsid w:val="00D52A74"/>
    <w:rsid w:val="00D60ADD"/>
    <w:rsid w:val="00D624D3"/>
    <w:rsid w:val="00D6389F"/>
    <w:rsid w:val="00D70E8B"/>
    <w:rsid w:val="00D72C7B"/>
    <w:rsid w:val="00D74734"/>
    <w:rsid w:val="00D75505"/>
    <w:rsid w:val="00D777F7"/>
    <w:rsid w:val="00D81F84"/>
    <w:rsid w:val="00D82312"/>
    <w:rsid w:val="00D90A49"/>
    <w:rsid w:val="00D918EC"/>
    <w:rsid w:val="00D96072"/>
    <w:rsid w:val="00DA0E26"/>
    <w:rsid w:val="00DA7439"/>
    <w:rsid w:val="00DB11B5"/>
    <w:rsid w:val="00DB49E3"/>
    <w:rsid w:val="00DB5419"/>
    <w:rsid w:val="00DC459B"/>
    <w:rsid w:val="00DC6136"/>
    <w:rsid w:val="00DD0F03"/>
    <w:rsid w:val="00DD315C"/>
    <w:rsid w:val="00DD34BE"/>
    <w:rsid w:val="00DD42F8"/>
    <w:rsid w:val="00DD44B7"/>
    <w:rsid w:val="00DD48CE"/>
    <w:rsid w:val="00DD75CA"/>
    <w:rsid w:val="00DE5FA4"/>
    <w:rsid w:val="00DE64A6"/>
    <w:rsid w:val="00DF0F88"/>
    <w:rsid w:val="00DF43BF"/>
    <w:rsid w:val="00E035DF"/>
    <w:rsid w:val="00E03C0E"/>
    <w:rsid w:val="00E04416"/>
    <w:rsid w:val="00E04766"/>
    <w:rsid w:val="00E0560F"/>
    <w:rsid w:val="00E05AB3"/>
    <w:rsid w:val="00E10218"/>
    <w:rsid w:val="00E10454"/>
    <w:rsid w:val="00E1074D"/>
    <w:rsid w:val="00E13F7F"/>
    <w:rsid w:val="00E205EF"/>
    <w:rsid w:val="00E21294"/>
    <w:rsid w:val="00E2208E"/>
    <w:rsid w:val="00E23D4D"/>
    <w:rsid w:val="00E245E0"/>
    <w:rsid w:val="00E26A79"/>
    <w:rsid w:val="00E27762"/>
    <w:rsid w:val="00E308E2"/>
    <w:rsid w:val="00E37405"/>
    <w:rsid w:val="00E44172"/>
    <w:rsid w:val="00E4551C"/>
    <w:rsid w:val="00E46153"/>
    <w:rsid w:val="00E46601"/>
    <w:rsid w:val="00E51EA4"/>
    <w:rsid w:val="00E54886"/>
    <w:rsid w:val="00E618C0"/>
    <w:rsid w:val="00E63BFE"/>
    <w:rsid w:val="00E66DB1"/>
    <w:rsid w:val="00E675E0"/>
    <w:rsid w:val="00E721E4"/>
    <w:rsid w:val="00E74FB9"/>
    <w:rsid w:val="00E77E2F"/>
    <w:rsid w:val="00E801EF"/>
    <w:rsid w:val="00E809E1"/>
    <w:rsid w:val="00E83C46"/>
    <w:rsid w:val="00E859B1"/>
    <w:rsid w:val="00E86A83"/>
    <w:rsid w:val="00E86F6B"/>
    <w:rsid w:val="00E87F0D"/>
    <w:rsid w:val="00E93E85"/>
    <w:rsid w:val="00E94C16"/>
    <w:rsid w:val="00E950B9"/>
    <w:rsid w:val="00E962D6"/>
    <w:rsid w:val="00EA0119"/>
    <w:rsid w:val="00EA39CA"/>
    <w:rsid w:val="00EA6EEF"/>
    <w:rsid w:val="00EB2676"/>
    <w:rsid w:val="00EB31A9"/>
    <w:rsid w:val="00EB3D85"/>
    <w:rsid w:val="00EB40D1"/>
    <w:rsid w:val="00EB7127"/>
    <w:rsid w:val="00EC0CAB"/>
    <w:rsid w:val="00EC1650"/>
    <w:rsid w:val="00EC198E"/>
    <w:rsid w:val="00EC2143"/>
    <w:rsid w:val="00EC50A9"/>
    <w:rsid w:val="00EC60AA"/>
    <w:rsid w:val="00ED1E5F"/>
    <w:rsid w:val="00ED292F"/>
    <w:rsid w:val="00EE0EDB"/>
    <w:rsid w:val="00EE23E7"/>
    <w:rsid w:val="00EE3FAC"/>
    <w:rsid w:val="00EE5885"/>
    <w:rsid w:val="00EF08DD"/>
    <w:rsid w:val="00EF2B4B"/>
    <w:rsid w:val="00EF5E3F"/>
    <w:rsid w:val="00F04E39"/>
    <w:rsid w:val="00F05641"/>
    <w:rsid w:val="00F05FA9"/>
    <w:rsid w:val="00F06E24"/>
    <w:rsid w:val="00F079BF"/>
    <w:rsid w:val="00F11130"/>
    <w:rsid w:val="00F120DD"/>
    <w:rsid w:val="00F12530"/>
    <w:rsid w:val="00F12EE2"/>
    <w:rsid w:val="00F14887"/>
    <w:rsid w:val="00F148BA"/>
    <w:rsid w:val="00F16FAD"/>
    <w:rsid w:val="00F230BE"/>
    <w:rsid w:val="00F269A6"/>
    <w:rsid w:val="00F320F7"/>
    <w:rsid w:val="00F34076"/>
    <w:rsid w:val="00F36B1D"/>
    <w:rsid w:val="00F3701B"/>
    <w:rsid w:val="00F37B3C"/>
    <w:rsid w:val="00F418F2"/>
    <w:rsid w:val="00F423F0"/>
    <w:rsid w:val="00F42954"/>
    <w:rsid w:val="00F50F74"/>
    <w:rsid w:val="00F515D4"/>
    <w:rsid w:val="00F532EE"/>
    <w:rsid w:val="00F540BF"/>
    <w:rsid w:val="00F5666D"/>
    <w:rsid w:val="00F62288"/>
    <w:rsid w:val="00F65679"/>
    <w:rsid w:val="00F66640"/>
    <w:rsid w:val="00F71E85"/>
    <w:rsid w:val="00F7605E"/>
    <w:rsid w:val="00F83842"/>
    <w:rsid w:val="00F90495"/>
    <w:rsid w:val="00FA0586"/>
    <w:rsid w:val="00FA0B8C"/>
    <w:rsid w:val="00FA3735"/>
    <w:rsid w:val="00FA4359"/>
    <w:rsid w:val="00FA4AE1"/>
    <w:rsid w:val="00FA6CCF"/>
    <w:rsid w:val="00FA7047"/>
    <w:rsid w:val="00FA77C4"/>
    <w:rsid w:val="00FA7D5E"/>
    <w:rsid w:val="00FB2E66"/>
    <w:rsid w:val="00FB75E1"/>
    <w:rsid w:val="00FC1AB2"/>
    <w:rsid w:val="00FC2C1D"/>
    <w:rsid w:val="00FD1528"/>
    <w:rsid w:val="00FD2F72"/>
    <w:rsid w:val="00FD3546"/>
    <w:rsid w:val="00FD4035"/>
    <w:rsid w:val="00FE0A06"/>
    <w:rsid w:val="00FE254A"/>
    <w:rsid w:val="00FE27C3"/>
    <w:rsid w:val="00FE2F50"/>
    <w:rsid w:val="00FE411A"/>
    <w:rsid w:val="00FE60AB"/>
    <w:rsid w:val="00FE6237"/>
    <w:rsid w:val="00FE7783"/>
    <w:rsid w:val="00FF0D1B"/>
    <w:rsid w:val="00FF1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4B5F"/>
    <w:rPr>
      <w:rFonts w:ascii="Times New Roman" w:eastAsia="Times New Roman" w:hAnsi="Times New Roman"/>
      <w:sz w:val="24"/>
      <w:szCs w:val="24"/>
    </w:rPr>
  </w:style>
  <w:style w:type="paragraph" w:styleId="1">
    <w:name w:val="heading 1"/>
    <w:basedOn w:val="a0"/>
    <w:next w:val="a0"/>
    <w:link w:val="10"/>
    <w:qFormat/>
    <w:rsid w:val="004A4B5F"/>
    <w:pPr>
      <w:keepNext/>
      <w:spacing w:before="240" w:after="60"/>
      <w:outlineLvl w:val="0"/>
    </w:pPr>
    <w:rPr>
      <w:rFonts w:ascii="Arial" w:hAnsi="Arial"/>
      <w:b/>
      <w:bCs/>
      <w:kern w:val="32"/>
      <w:sz w:val="32"/>
      <w:szCs w:val="32"/>
      <w:lang/>
    </w:rPr>
  </w:style>
  <w:style w:type="paragraph" w:styleId="2">
    <w:name w:val="heading 2"/>
    <w:basedOn w:val="a0"/>
    <w:next w:val="a0"/>
    <w:link w:val="20"/>
    <w:qFormat/>
    <w:rsid w:val="004A4B5F"/>
    <w:pPr>
      <w:keepNext/>
      <w:spacing w:before="240" w:after="60"/>
      <w:outlineLvl w:val="1"/>
    </w:pPr>
    <w:rPr>
      <w:rFonts w:ascii="Cambria" w:hAnsi="Cambria"/>
      <w:b/>
      <w:bCs/>
      <w:i/>
      <w:iCs/>
      <w:sz w:val="28"/>
      <w:szCs w:val="28"/>
      <w:lang/>
    </w:rPr>
  </w:style>
  <w:style w:type="paragraph" w:styleId="3">
    <w:name w:val="heading 3"/>
    <w:aliases w:val="H3"/>
    <w:basedOn w:val="a0"/>
    <w:next w:val="a0"/>
    <w:link w:val="30"/>
    <w:qFormat/>
    <w:rsid w:val="004A4B5F"/>
    <w:pPr>
      <w:keepNext/>
      <w:spacing w:before="240" w:after="60"/>
      <w:outlineLvl w:val="2"/>
    </w:pPr>
    <w:rPr>
      <w:rFonts w:ascii="Arial" w:hAnsi="Arial"/>
      <w:b/>
      <w:bCs/>
      <w:sz w:val="26"/>
      <w:szCs w:val="26"/>
      <w:lang/>
    </w:rPr>
  </w:style>
  <w:style w:type="paragraph" w:styleId="4">
    <w:name w:val="heading 4"/>
    <w:basedOn w:val="a0"/>
    <w:next w:val="a0"/>
    <w:link w:val="40"/>
    <w:unhideWhenUsed/>
    <w:qFormat/>
    <w:rsid w:val="004A4B5F"/>
    <w:pPr>
      <w:keepNext/>
      <w:keepLines/>
      <w:spacing w:before="200"/>
      <w:outlineLvl w:val="3"/>
    </w:pPr>
    <w:rPr>
      <w:rFonts w:ascii="Cambria" w:hAnsi="Cambria"/>
      <w:b/>
      <w:bCs/>
      <w:i/>
      <w:iCs/>
      <w:color w:val="4F81BD"/>
      <w:lang/>
    </w:rPr>
  </w:style>
  <w:style w:type="paragraph" w:styleId="5">
    <w:name w:val="heading 5"/>
    <w:basedOn w:val="a0"/>
    <w:next w:val="a0"/>
    <w:link w:val="50"/>
    <w:qFormat/>
    <w:rsid w:val="004A4B5F"/>
    <w:pPr>
      <w:widowControl w:val="0"/>
      <w:autoSpaceDE w:val="0"/>
      <w:autoSpaceDN w:val="0"/>
      <w:adjustRightInd w:val="0"/>
      <w:spacing w:before="240" w:after="60"/>
      <w:outlineLvl w:val="4"/>
    </w:pPr>
    <w:rPr>
      <w:rFonts w:ascii="Calibri" w:hAnsi="Calibri"/>
      <w:b/>
      <w:bCs/>
      <w:i/>
      <w:iCs/>
      <w:sz w:val="26"/>
      <w:szCs w:val="26"/>
      <w:lang/>
    </w:rPr>
  </w:style>
  <w:style w:type="paragraph" w:styleId="6">
    <w:name w:val="heading 6"/>
    <w:basedOn w:val="a0"/>
    <w:next w:val="a0"/>
    <w:link w:val="60"/>
    <w:qFormat/>
    <w:rsid w:val="004A4B5F"/>
    <w:pPr>
      <w:tabs>
        <w:tab w:val="num" w:pos="1152"/>
      </w:tabs>
      <w:spacing w:before="240" w:after="60"/>
      <w:ind w:left="1152" w:hanging="1152"/>
      <w:outlineLvl w:val="5"/>
    </w:pPr>
    <w:rPr>
      <w:b/>
      <w:bCs/>
      <w:sz w:val="20"/>
      <w:szCs w:val="20"/>
      <w:lang/>
    </w:rPr>
  </w:style>
  <w:style w:type="paragraph" w:styleId="7">
    <w:name w:val="heading 7"/>
    <w:basedOn w:val="a0"/>
    <w:next w:val="a0"/>
    <w:link w:val="70"/>
    <w:qFormat/>
    <w:rsid w:val="004A4B5F"/>
    <w:pPr>
      <w:tabs>
        <w:tab w:val="num" w:pos="1296"/>
      </w:tabs>
      <w:spacing w:before="240" w:after="60"/>
      <w:ind w:left="1296" w:hanging="1296"/>
      <w:outlineLvl w:val="6"/>
    </w:pPr>
    <w:rPr>
      <w:lang/>
    </w:rPr>
  </w:style>
  <w:style w:type="paragraph" w:styleId="8">
    <w:name w:val="heading 8"/>
    <w:basedOn w:val="a0"/>
    <w:next w:val="a0"/>
    <w:link w:val="80"/>
    <w:qFormat/>
    <w:rsid w:val="004A4B5F"/>
    <w:pPr>
      <w:widowControl w:val="0"/>
      <w:autoSpaceDE w:val="0"/>
      <w:autoSpaceDN w:val="0"/>
      <w:adjustRightInd w:val="0"/>
      <w:spacing w:before="240" w:after="60"/>
      <w:outlineLvl w:val="7"/>
    </w:pPr>
    <w:rPr>
      <w:rFonts w:ascii="Calibri" w:hAnsi="Calibri"/>
      <w:i/>
      <w:iCs/>
      <w:lang/>
    </w:rPr>
  </w:style>
  <w:style w:type="paragraph" w:styleId="9">
    <w:name w:val="heading 9"/>
    <w:basedOn w:val="a0"/>
    <w:next w:val="a0"/>
    <w:link w:val="90"/>
    <w:qFormat/>
    <w:rsid w:val="004A4B5F"/>
    <w:pPr>
      <w:tabs>
        <w:tab w:val="num" w:pos="1584"/>
      </w:tabs>
      <w:spacing w:before="240" w:after="60"/>
      <w:ind w:left="1584" w:hanging="1584"/>
      <w:outlineLvl w:val="8"/>
    </w:pPr>
    <w:rPr>
      <w:rFonts w:ascii="Arial" w:hAnsi="Arial"/>
      <w:sz w:val="20"/>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4A4B5F"/>
    <w:rPr>
      <w:rFonts w:ascii="Arial" w:eastAsia="Times New Roman" w:hAnsi="Arial" w:cs="Arial"/>
      <w:b/>
      <w:bCs/>
      <w:kern w:val="32"/>
      <w:sz w:val="32"/>
      <w:szCs w:val="32"/>
      <w:lang w:eastAsia="ru-RU"/>
    </w:rPr>
  </w:style>
  <w:style w:type="character" w:customStyle="1" w:styleId="20">
    <w:name w:val="Заголовок 2 Знак"/>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link w:val="3"/>
    <w:rsid w:val="004A4B5F"/>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lp1 Text"/>
    <w:basedOn w:val="a0"/>
    <w:link w:val="a5"/>
    <w:uiPriority w:val="34"/>
    <w:qFormat/>
    <w:rsid w:val="004A4B5F"/>
    <w:pPr>
      <w:ind w:left="708"/>
    </w:pPr>
    <w:rPr>
      <w:lang/>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4A4B5F"/>
    <w:pPr>
      <w:ind w:firstLine="709"/>
      <w:jc w:val="both"/>
    </w:pPr>
    <w:rPr>
      <w:rFonts w:eastAsia="MS Mincho"/>
      <w:sz w:val="26"/>
      <w:lang/>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qFormat/>
    <w:rsid w:val="004A4B5F"/>
    <w:rPr>
      <w:rFonts w:ascii="Times New Roman" w:eastAsia="MS Mincho" w:hAnsi="Times New Roman" w:cs="Times New Roman"/>
      <w:sz w:val="26"/>
      <w:szCs w:val="24"/>
      <w:lang w:eastAsia="ru-RU"/>
    </w:rPr>
  </w:style>
  <w:style w:type="character" w:styleId="a8">
    <w:name w:val="footnote reference"/>
    <w:uiPriority w:val="99"/>
    <w:semiHidden/>
    <w:rsid w:val="004A4B5F"/>
    <w:rPr>
      <w:vertAlign w:val="superscript"/>
    </w:rPr>
  </w:style>
  <w:style w:type="paragraph" w:styleId="a9">
    <w:name w:val="footnote text"/>
    <w:basedOn w:val="a0"/>
    <w:link w:val="aa"/>
    <w:uiPriority w:val="99"/>
    <w:semiHidden/>
    <w:rsid w:val="004A4B5F"/>
    <w:pPr>
      <w:widowControl w:val="0"/>
      <w:autoSpaceDE w:val="0"/>
      <w:autoSpaceDN w:val="0"/>
    </w:pPr>
    <w:rPr>
      <w:sz w:val="20"/>
      <w:szCs w:val="20"/>
      <w:lang/>
    </w:rPr>
  </w:style>
  <w:style w:type="character" w:customStyle="1" w:styleId="aa">
    <w:name w:val="Текст сноски Знак"/>
    <w:link w:val="a9"/>
    <w:uiPriority w:val="99"/>
    <w:semiHidden/>
    <w:rsid w:val="004A4B5F"/>
    <w:rPr>
      <w:rFonts w:ascii="Times New Roman" w:eastAsia="Times New Roman" w:hAnsi="Times New Roman" w:cs="Times New Roman"/>
      <w:sz w:val="20"/>
      <w:szCs w:val="20"/>
      <w:lang w:eastAsia="ru-RU"/>
    </w:rPr>
  </w:style>
  <w:style w:type="character" w:customStyle="1" w:styleId="40">
    <w:name w:val="Заголовок 4 Знак"/>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link w:val="5"/>
    <w:rsid w:val="004A4B5F"/>
    <w:rPr>
      <w:rFonts w:ascii="Calibri" w:eastAsia="Times New Roman" w:hAnsi="Calibri" w:cs="Calibri"/>
      <w:b/>
      <w:bCs/>
      <w:i/>
      <w:iCs/>
      <w:sz w:val="26"/>
      <w:szCs w:val="26"/>
      <w:lang w:eastAsia="ru-RU"/>
    </w:rPr>
  </w:style>
  <w:style w:type="character" w:customStyle="1" w:styleId="60">
    <w:name w:val="Заголовок 6 Знак"/>
    <w:link w:val="6"/>
    <w:rsid w:val="004A4B5F"/>
    <w:rPr>
      <w:rFonts w:ascii="Times New Roman" w:eastAsia="Times New Roman" w:hAnsi="Times New Roman" w:cs="Times New Roman"/>
      <w:b/>
      <w:bCs/>
      <w:lang w:eastAsia="ru-RU"/>
    </w:rPr>
  </w:style>
  <w:style w:type="character" w:customStyle="1" w:styleId="70">
    <w:name w:val="Заголовок 7 Знак"/>
    <w:link w:val="7"/>
    <w:rsid w:val="004A4B5F"/>
    <w:rPr>
      <w:rFonts w:ascii="Times New Roman" w:eastAsia="Times New Roman" w:hAnsi="Times New Roman" w:cs="Times New Roman"/>
      <w:sz w:val="24"/>
      <w:szCs w:val="24"/>
      <w:lang w:eastAsia="ru-RU"/>
    </w:rPr>
  </w:style>
  <w:style w:type="character" w:customStyle="1" w:styleId="80">
    <w:name w:val="Заголовок 8 Знак"/>
    <w:link w:val="8"/>
    <w:rsid w:val="004A4B5F"/>
    <w:rPr>
      <w:rFonts w:ascii="Calibri" w:eastAsia="Times New Roman" w:hAnsi="Calibri" w:cs="Calibri"/>
      <w:i/>
      <w:iCs/>
      <w:sz w:val="24"/>
      <w:szCs w:val="24"/>
      <w:lang w:eastAsia="ru-RU"/>
    </w:rPr>
  </w:style>
  <w:style w:type="character" w:customStyle="1" w:styleId="90">
    <w:name w:val="Заголовок 9 Знак"/>
    <w:link w:val="9"/>
    <w:rsid w:val="004A4B5F"/>
    <w:rPr>
      <w:rFonts w:ascii="Arial" w:eastAsia="Times New Roman" w:hAnsi="Arial" w:cs="Arial"/>
      <w:lang w:eastAsia="ru-RU"/>
    </w:rPr>
  </w:style>
  <w:style w:type="character" w:customStyle="1" w:styleId="21">
    <w:name w:val="Заголовок 2 Знак1"/>
    <w:aliases w:val="Заголовок 2 Знак Знак"/>
    <w:locked/>
    <w:rsid w:val="004A4B5F"/>
    <w:rPr>
      <w:rFonts w:ascii="Cambria" w:hAnsi="Cambria" w:cs="Cambria"/>
      <w:b/>
      <w:bCs/>
      <w:i/>
      <w:iCs/>
      <w:sz w:val="28"/>
      <w:szCs w:val="28"/>
      <w:lang w:val="ru-RU" w:eastAsia="ru-RU" w:bidi="ar-SA"/>
    </w:rPr>
  </w:style>
  <w:style w:type="paragraph" w:styleId="ab">
    <w:name w:val="Title"/>
    <w:basedOn w:val="a0"/>
    <w:link w:val="ac"/>
    <w:uiPriority w:val="10"/>
    <w:qFormat/>
    <w:rsid w:val="004A4B5F"/>
    <w:pPr>
      <w:jc w:val="center"/>
    </w:pPr>
    <w:rPr>
      <w:b/>
      <w:bCs/>
      <w:sz w:val="28"/>
      <w:szCs w:val="28"/>
      <w:lang w:val="en-US"/>
    </w:rPr>
  </w:style>
  <w:style w:type="character" w:customStyle="1" w:styleId="ac">
    <w:name w:val="Название Знак"/>
    <w:link w:val="ab"/>
    <w:uiPriority w:val="10"/>
    <w:rsid w:val="004A4B5F"/>
    <w:rPr>
      <w:rFonts w:ascii="Times New Roman" w:eastAsia="Times New Roman" w:hAnsi="Times New Roman" w:cs="Times New Roman"/>
      <w:b/>
      <w:bCs/>
      <w:sz w:val="28"/>
      <w:szCs w:val="28"/>
      <w:lang w:val="en-US" w:eastAsia="ru-RU"/>
    </w:rPr>
  </w:style>
  <w:style w:type="character" w:styleId="ad">
    <w:name w:val="Strong"/>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e">
    <w:name w:val="Hyperlink"/>
    <w:rsid w:val="004A4B5F"/>
    <w:rPr>
      <w:color w:val="0000FF"/>
      <w:u w:val="single"/>
    </w:rPr>
  </w:style>
  <w:style w:type="paragraph" w:styleId="af">
    <w:name w:val="Plain Text"/>
    <w:basedOn w:val="a0"/>
    <w:link w:val="af0"/>
    <w:uiPriority w:val="99"/>
    <w:rsid w:val="004A4B5F"/>
    <w:pPr>
      <w:tabs>
        <w:tab w:val="left" w:pos="360"/>
      </w:tabs>
      <w:ind w:firstLine="900"/>
      <w:jc w:val="both"/>
    </w:pPr>
    <w:rPr>
      <w:rFonts w:eastAsia="MS Mincho"/>
      <w:spacing w:val="-2"/>
      <w:sz w:val="26"/>
      <w:szCs w:val="20"/>
      <w:lang/>
    </w:rPr>
  </w:style>
  <w:style w:type="character" w:customStyle="1" w:styleId="af0">
    <w:name w:val="Текст Знак"/>
    <w:link w:val="af"/>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0"/>
    <w:link w:val="32"/>
    <w:rsid w:val="004A4B5F"/>
    <w:pPr>
      <w:spacing w:after="120"/>
      <w:ind w:left="283"/>
    </w:pPr>
    <w:rPr>
      <w:sz w:val="16"/>
      <w:szCs w:val="16"/>
      <w:lang/>
    </w:rPr>
  </w:style>
  <w:style w:type="character" w:customStyle="1" w:styleId="32">
    <w:name w:val="Основной текст с отступом 3 Знак"/>
    <w:link w:val="31"/>
    <w:rsid w:val="004A4B5F"/>
    <w:rPr>
      <w:rFonts w:ascii="Times New Roman" w:eastAsia="Times New Roman" w:hAnsi="Times New Roman" w:cs="Times New Roman"/>
      <w:sz w:val="16"/>
      <w:szCs w:val="16"/>
      <w:lang w:eastAsia="ru-RU"/>
    </w:rPr>
  </w:style>
  <w:style w:type="paragraph" w:styleId="a">
    <w:name w:val="List Bullet"/>
    <w:basedOn w:val="a0"/>
    <w:autoRedefine/>
    <w:rsid w:val="008C28EF"/>
    <w:pPr>
      <w:numPr>
        <w:ilvl w:val="2"/>
        <w:numId w:val="11"/>
      </w:numPr>
      <w:autoSpaceDE w:val="0"/>
      <w:autoSpaceDN w:val="0"/>
      <w:adjustRightInd w:val="0"/>
      <w:ind w:left="0" w:firstLine="709"/>
      <w:jc w:val="both"/>
    </w:pPr>
    <w:rPr>
      <w:bCs/>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basedOn w:val="a0"/>
    <w:link w:val="af2"/>
    <w:uiPriority w:val="99"/>
    <w:unhideWhenUsed/>
    <w:rsid w:val="004A4B5F"/>
    <w:pPr>
      <w:tabs>
        <w:tab w:val="center" w:pos="4677"/>
        <w:tab w:val="right" w:pos="9355"/>
      </w:tabs>
    </w:pPr>
    <w:rPr>
      <w:lang/>
    </w:rPr>
  </w:style>
  <w:style w:type="character" w:customStyle="1" w:styleId="af2">
    <w:name w:val="Верхний колонтитул Знак"/>
    <w:link w:val="af1"/>
    <w:uiPriority w:val="99"/>
    <w:rsid w:val="004A4B5F"/>
    <w:rPr>
      <w:rFonts w:ascii="Times New Roman" w:eastAsia="Times New Roman" w:hAnsi="Times New Roman" w:cs="Times New Roman"/>
      <w:sz w:val="24"/>
      <w:szCs w:val="24"/>
      <w:lang w:eastAsia="ru-RU"/>
    </w:rPr>
  </w:style>
  <w:style w:type="paragraph" w:styleId="af3">
    <w:name w:val="footer"/>
    <w:basedOn w:val="a0"/>
    <w:link w:val="af4"/>
    <w:uiPriority w:val="99"/>
    <w:semiHidden/>
    <w:unhideWhenUsed/>
    <w:rsid w:val="004A4B5F"/>
    <w:pPr>
      <w:tabs>
        <w:tab w:val="center" w:pos="4677"/>
        <w:tab w:val="right" w:pos="9355"/>
      </w:tabs>
    </w:pPr>
    <w:rPr>
      <w:lang/>
    </w:rPr>
  </w:style>
  <w:style w:type="character" w:customStyle="1" w:styleId="af4">
    <w:name w:val="Нижний колонтитул Знак"/>
    <w:link w:val="af3"/>
    <w:uiPriority w:val="99"/>
    <w:semiHidden/>
    <w:rsid w:val="004A4B5F"/>
    <w:rPr>
      <w:rFonts w:ascii="Times New Roman" w:eastAsia="Times New Roman" w:hAnsi="Times New Roman" w:cs="Times New Roman"/>
      <w:sz w:val="24"/>
      <w:szCs w:val="24"/>
      <w:lang w:eastAsia="ru-RU"/>
    </w:rPr>
  </w:style>
  <w:style w:type="paragraph" w:styleId="af5">
    <w:name w:val="Body Text Indent"/>
    <w:basedOn w:val="a0"/>
    <w:link w:val="af6"/>
    <w:uiPriority w:val="99"/>
    <w:rsid w:val="004A4B5F"/>
    <w:pPr>
      <w:spacing w:after="120"/>
      <w:ind w:left="283"/>
    </w:pPr>
    <w:rPr>
      <w:lang/>
    </w:rPr>
  </w:style>
  <w:style w:type="character" w:customStyle="1" w:styleId="af6">
    <w:name w:val="Основной текст с отступом Знак"/>
    <w:link w:val="af5"/>
    <w:uiPriority w:val="99"/>
    <w:rsid w:val="004A4B5F"/>
    <w:rPr>
      <w:rFonts w:ascii="Times New Roman" w:eastAsia="Times New Roman" w:hAnsi="Times New Roman" w:cs="Times New Roman"/>
      <w:sz w:val="24"/>
      <w:szCs w:val="24"/>
      <w:lang w:eastAsia="ru-RU"/>
    </w:rPr>
  </w:style>
  <w:style w:type="paragraph" w:styleId="33">
    <w:name w:val="Body Text 3"/>
    <w:basedOn w:val="a0"/>
    <w:link w:val="34"/>
    <w:rsid w:val="004A4B5F"/>
    <w:pPr>
      <w:spacing w:after="120"/>
    </w:pPr>
    <w:rPr>
      <w:sz w:val="16"/>
      <w:szCs w:val="16"/>
      <w:lang/>
    </w:rPr>
  </w:style>
  <w:style w:type="character" w:customStyle="1" w:styleId="34">
    <w:name w:val="Основной текст 3 Знак"/>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0"/>
    <w:next w:val="a0"/>
    <w:rsid w:val="004A4B5F"/>
    <w:pPr>
      <w:keepNext/>
      <w:spacing w:before="240" w:after="60"/>
      <w:jc w:val="center"/>
    </w:pPr>
    <w:rPr>
      <w:b/>
      <w:kern w:val="28"/>
      <w:sz w:val="28"/>
      <w:szCs w:val="20"/>
    </w:rPr>
  </w:style>
  <w:style w:type="paragraph" w:styleId="af7">
    <w:name w:val="Subtitle"/>
    <w:basedOn w:val="a0"/>
    <w:link w:val="af8"/>
    <w:qFormat/>
    <w:rsid w:val="004A4B5F"/>
    <w:rPr>
      <w:b/>
      <w:bCs/>
      <w:lang/>
    </w:rPr>
  </w:style>
  <w:style w:type="character" w:customStyle="1" w:styleId="af8">
    <w:name w:val="Подзаголовок Знак"/>
    <w:link w:val="af7"/>
    <w:rsid w:val="004A4B5F"/>
    <w:rPr>
      <w:rFonts w:ascii="Times New Roman" w:eastAsia="Times New Roman" w:hAnsi="Times New Roman" w:cs="Times New Roman"/>
      <w:b/>
      <w:bCs/>
      <w:sz w:val="24"/>
      <w:szCs w:val="24"/>
      <w:lang w:eastAsia="ru-RU"/>
    </w:rPr>
  </w:style>
  <w:style w:type="paragraph" w:styleId="af9">
    <w:name w:val="Balloon Text"/>
    <w:basedOn w:val="a0"/>
    <w:link w:val="afa"/>
    <w:uiPriority w:val="99"/>
    <w:semiHidden/>
    <w:unhideWhenUsed/>
    <w:rsid w:val="004A4B5F"/>
    <w:rPr>
      <w:rFonts w:ascii="Tahoma" w:hAnsi="Tahoma"/>
      <w:sz w:val="16"/>
      <w:szCs w:val="16"/>
      <w:lang/>
    </w:rPr>
  </w:style>
  <w:style w:type="character" w:customStyle="1" w:styleId="afa">
    <w:name w:val="Текст выноски Знак"/>
    <w:link w:val="af9"/>
    <w:uiPriority w:val="99"/>
    <w:semiHidden/>
    <w:rsid w:val="004A4B5F"/>
    <w:rPr>
      <w:rFonts w:ascii="Tahoma" w:eastAsia="Times New Roman" w:hAnsi="Tahoma" w:cs="Tahoma"/>
      <w:sz w:val="16"/>
      <w:szCs w:val="16"/>
      <w:lang w:eastAsia="ru-RU"/>
    </w:rPr>
  </w:style>
  <w:style w:type="character" w:styleId="afb">
    <w:name w:val="annotation reference"/>
    <w:uiPriority w:val="99"/>
    <w:semiHidden/>
    <w:unhideWhenUsed/>
    <w:rsid w:val="004A4B5F"/>
    <w:rPr>
      <w:sz w:val="16"/>
      <w:szCs w:val="16"/>
    </w:rPr>
  </w:style>
  <w:style w:type="paragraph" w:styleId="afc">
    <w:name w:val="annotation text"/>
    <w:basedOn w:val="a0"/>
    <w:link w:val="afd"/>
    <w:uiPriority w:val="99"/>
    <w:unhideWhenUsed/>
    <w:rsid w:val="004A4B5F"/>
    <w:rPr>
      <w:sz w:val="20"/>
      <w:szCs w:val="20"/>
      <w:lang/>
    </w:rPr>
  </w:style>
  <w:style w:type="character" w:customStyle="1" w:styleId="afd">
    <w:name w:val="Текст примечания Знак"/>
    <w:link w:val="afc"/>
    <w:uiPriority w:val="99"/>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styleId="23">
    <w:name w:val="Body Text 2"/>
    <w:basedOn w:val="a0"/>
    <w:link w:val="24"/>
    <w:uiPriority w:val="99"/>
    <w:semiHidden/>
    <w:unhideWhenUsed/>
    <w:rsid w:val="007F0639"/>
    <w:pPr>
      <w:spacing w:after="120" w:line="480" w:lineRule="auto"/>
    </w:pPr>
    <w:rPr>
      <w:lang/>
    </w:rPr>
  </w:style>
  <w:style w:type="character" w:customStyle="1" w:styleId="24">
    <w:name w:val="Основной текст 2 Знак"/>
    <w:link w:val="23"/>
    <w:uiPriority w:val="99"/>
    <w:semiHidden/>
    <w:rsid w:val="007F0639"/>
    <w:rPr>
      <w:rFonts w:ascii="Times New Roman" w:eastAsia="Times New Roman" w:hAnsi="Times New Roman"/>
      <w:sz w:val="24"/>
      <w:szCs w:val="24"/>
    </w:rPr>
  </w:style>
  <w:style w:type="character" w:styleId="aff1">
    <w:name w:val="Placeholder Text"/>
    <w:uiPriority w:val="99"/>
    <w:semiHidden/>
    <w:rsid w:val="007F0639"/>
    <w:rPr>
      <w:color w:val="808080"/>
    </w:rPr>
  </w:style>
  <w:style w:type="character" w:customStyle="1" w:styleId="wmi-callto">
    <w:name w:val="wmi-callto"/>
    <w:basedOn w:val="a1"/>
    <w:rsid w:val="007F0639"/>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p1 Text Знак"/>
    <w:link w:val="a4"/>
    <w:uiPriority w:val="34"/>
    <w:locked/>
    <w:rsid w:val="00503D3B"/>
    <w:rPr>
      <w:rFonts w:ascii="Times New Roman" w:eastAsia="Times New Roman" w:hAnsi="Times New Roman"/>
      <w:sz w:val="24"/>
      <w:szCs w:val="24"/>
    </w:rPr>
  </w:style>
  <w:style w:type="character" w:customStyle="1" w:styleId="12">
    <w:name w:val="Основной текст Знак1"/>
    <w:uiPriority w:val="99"/>
    <w:semiHidden/>
    <w:rsid w:val="0008078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11313991">
      <w:bodyDiv w:val="1"/>
      <w:marLeft w:val="0"/>
      <w:marRight w:val="0"/>
      <w:marTop w:val="0"/>
      <w:marBottom w:val="0"/>
      <w:divBdr>
        <w:top w:val="none" w:sz="0" w:space="0" w:color="auto"/>
        <w:left w:val="none" w:sz="0" w:space="0" w:color="auto"/>
        <w:bottom w:val="none" w:sz="0" w:space="0" w:color="auto"/>
        <w:right w:val="none" w:sz="0" w:space="0" w:color="auto"/>
      </w:divBdr>
    </w:div>
    <w:div w:id="262884891">
      <w:bodyDiv w:val="1"/>
      <w:marLeft w:val="0"/>
      <w:marRight w:val="0"/>
      <w:marTop w:val="0"/>
      <w:marBottom w:val="0"/>
      <w:divBdr>
        <w:top w:val="none" w:sz="0" w:space="0" w:color="auto"/>
        <w:left w:val="none" w:sz="0" w:space="0" w:color="auto"/>
        <w:bottom w:val="none" w:sz="0" w:space="0" w:color="auto"/>
        <w:right w:val="none" w:sz="0" w:space="0" w:color="auto"/>
      </w:divBdr>
      <w:divsChild>
        <w:div w:id="887494901">
          <w:marLeft w:val="0"/>
          <w:marRight w:val="0"/>
          <w:marTop w:val="120"/>
          <w:marBottom w:val="0"/>
          <w:divBdr>
            <w:top w:val="none" w:sz="0" w:space="0" w:color="auto"/>
            <w:left w:val="none" w:sz="0" w:space="0" w:color="auto"/>
            <w:bottom w:val="none" w:sz="0" w:space="0" w:color="auto"/>
            <w:right w:val="none" w:sz="0" w:space="0" w:color="auto"/>
          </w:divBdr>
        </w:div>
      </w:divsChild>
    </w:div>
    <w:div w:id="488907189">
      <w:bodyDiv w:val="1"/>
      <w:marLeft w:val="0"/>
      <w:marRight w:val="0"/>
      <w:marTop w:val="0"/>
      <w:marBottom w:val="0"/>
      <w:divBdr>
        <w:top w:val="none" w:sz="0" w:space="0" w:color="auto"/>
        <w:left w:val="none" w:sz="0" w:space="0" w:color="auto"/>
        <w:bottom w:val="none" w:sz="0" w:space="0" w:color="auto"/>
        <w:right w:val="none" w:sz="0" w:space="0" w:color="auto"/>
      </w:divBdr>
    </w:div>
    <w:div w:id="597249350">
      <w:bodyDiv w:val="1"/>
      <w:marLeft w:val="0"/>
      <w:marRight w:val="0"/>
      <w:marTop w:val="0"/>
      <w:marBottom w:val="0"/>
      <w:divBdr>
        <w:top w:val="none" w:sz="0" w:space="0" w:color="auto"/>
        <w:left w:val="none" w:sz="0" w:space="0" w:color="auto"/>
        <w:bottom w:val="none" w:sz="0" w:space="0" w:color="auto"/>
        <w:right w:val="none" w:sz="0" w:space="0" w:color="auto"/>
      </w:divBdr>
    </w:div>
    <w:div w:id="607472384">
      <w:bodyDiv w:val="1"/>
      <w:marLeft w:val="0"/>
      <w:marRight w:val="0"/>
      <w:marTop w:val="0"/>
      <w:marBottom w:val="0"/>
      <w:divBdr>
        <w:top w:val="none" w:sz="0" w:space="0" w:color="auto"/>
        <w:left w:val="none" w:sz="0" w:space="0" w:color="auto"/>
        <w:bottom w:val="none" w:sz="0" w:space="0" w:color="auto"/>
        <w:right w:val="none" w:sz="0" w:space="0" w:color="auto"/>
      </w:divBdr>
    </w:div>
    <w:div w:id="848525372">
      <w:bodyDiv w:val="1"/>
      <w:marLeft w:val="0"/>
      <w:marRight w:val="0"/>
      <w:marTop w:val="0"/>
      <w:marBottom w:val="0"/>
      <w:divBdr>
        <w:top w:val="none" w:sz="0" w:space="0" w:color="auto"/>
        <w:left w:val="none" w:sz="0" w:space="0" w:color="auto"/>
        <w:bottom w:val="none" w:sz="0" w:space="0" w:color="auto"/>
        <w:right w:val="none" w:sz="0" w:space="0" w:color="auto"/>
      </w:divBdr>
    </w:div>
    <w:div w:id="1237519184">
      <w:bodyDiv w:val="1"/>
      <w:marLeft w:val="0"/>
      <w:marRight w:val="0"/>
      <w:marTop w:val="0"/>
      <w:marBottom w:val="0"/>
      <w:divBdr>
        <w:top w:val="none" w:sz="0" w:space="0" w:color="auto"/>
        <w:left w:val="none" w:sz="0" w:space="0" w:color="auto"/>
        <w:bottom w:val="none" w:sz="0" w:space="0" w:color="auto"/>
        <w:right w:val="none" w:sz="0" w:space="0" w:color="auto"/>
      </w:divBdr>
    </w:div>
    <w:div w:id="1525437257">
      <w:bodyDiv w:val="1"/>
      <w:marLeft w:val="0"/>
      <w:marRight w:val="0"/>
      <w:marTop w:val="0"/>
      <w:marBottom w:val="0"/>
      <w:divBdr>
        <w:top w:val="none" w:sz="0" w:space="0" w:color="auto"/>
        <w:left w:val="none" w:sz="0" w:space="0" w:color="auto"/>
        <w:bottom w:val="none" w:sz="0" w:space="0" w:color="auto"/>
        <w:right w:val="none" w:sz="0" w:space="0" w:color="auto"/>
      </w:divBdr>
    </w:div>
    <w:div w:id="1540556083">
      <w:bodyDiv w:val="1"/>
      <w:marLeft w:val="0"/>
      <w:marRight w:val="0"/>
      <w:marTop w:val="0"/>
      <w:marBottom w:val="0"/>
      <w:divBdr>
        <w:top w:val="none" w:sz="0" w:space="0" w:color="auto"/>
        <w:left w:val="none" w:sz="0" w:space="0" w:color="auto"/>
        <w:bottom w:val="none" w:sz="0" w:space="0" w:color="auto"/>
        <w:right w:val="none" w:sz="0" w:space="0" w:color="auto"/>
      </w:divBdr>
    </w:div>
    <w:div w:id="1583643983">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2105958800">
      <w:bodyDiv w:val="1"/>
      <w:marLeft w:val="0"/>
      <w:marRight w:val="0"/>
      <w:marTop w:val="0"/>
      <w:marBottom w:val="0"/>
      <w:divBdr>
        <w:top w:val="none" w:sz="0" w:space="0" w:color="auto"/>
        <w:left w:val="none" w:sz="0" w:space="0" w:color="auto"/>
        <w:bottom w:val="none" w:sz="0" w:space="0" w:color="auto"/>
        <w:right w:val="none" w:sz="0" w:space="0" w:color="auto"/>
      </w:divBdr>
    </w:div>
    <w:div w:id="2113233703">
      <w:bodyDiv w:val="1"/>
      <w:marLeft w:val="0"/>
      <w:marRight w:val="0"/>
      <w:marTop w:val="0"/>
      <w:marBottom w:val="0"/>
      <w:divBdr>
        <w:top w:val="none" w:sz="0" w:space="0" w:color="auto"/>
        <w:left w:val="none" w:sz="0" w:space="0" w:color="auto"/>
        <w:bottom w:val="none" w:sz="0" w:space="0" w:color="auto"/>
        <w:right w:val="none" w:sz="0" w:space="0" w:color="auto"/>
      </w:divBdr>
      <w:divsChild>
        <w:div w:id="166312273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alog.ru" TargetMode="External"/><Relationship Id="rId17" Type="http://schemas.openxmlformats.org/officeDocument/2006/relationships/hyperlink" Target="http://www.cbr.ru" TargetMode="External"/><Relationship Id="rId2" Type="http://schemas.openxmlformats.org/officeDocument/2006/relationships/customXml" Target="../customXml/item2.xml"/><Relationship Id="rId16" Type="http://schemas.openxmlformats.org/officeDocument/2006/relationships/hyperlink" Target="http://www.vestnik-gosreg.ru/publ/fz8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hyperlink" Target="https://service.nalog.ru/zd.do" TargetMode="External"/><Relationship Id="rId10" Type="http://schemas.openxmlformats.org/officeDocument/2006/relationships/hyperlink" Target="https://ofd.nalog.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egrul.nalog.ru/" TargetMode="External"/><Relationship Id="rId14" Type="http://schemas.openxmlformats.org/officeDocument/2006/relationships/hyperlink" Target="https://service.nalog.ru/svl.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B5FA1-9702-473E-A5BC-7CE241C9ACC0}">
  <ds:schemaRefs>
    <ds:schemaRef ds:uri="http://schemas.openxmlformats.org/officeDocument/2006/bibliography"/>
  </ds:schemaRefs>
</ds:datastoreItem>
</file>

<file path=customXml/itemProps2.xml><?xml version="1.0" encoding="utf-8"?>
<ds:datastoreItem xmlns:ds="http://schemas.openxmlformats.org/officeDocument/2006/customXml" ds:itemID="{D11DCCF5-690E-4E6D-BD24-59AD5D7F1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21558</Words>
  <Characters>122883</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144153</CharactersWithSpaces>
  <SharedDoc>false</SharedDoc>
  <HLinks>
    <vt:vector size="54" baseType="variant">
      <vt:variant>
        <vt:i4>6750313</vt:i4>
      </vt:variant>
      <vt:variant>
        <vt:i4>51</vt:i4>
      </vt:variant>
      <vt:variant>
        <vt:i4>0</vt:i4>
      </vt:variant>
      <vt:variant>
        <vt:i4>5</vt:i4>
      </vt:variant>
      <vt:variant>
        <vt:lpwstr>http://www.cbr.ru/</vt:lpwstr>
      </vt:variant>
      <vt:variant>
        <vt:lpwstr/>
      </vt:variant>
      <vt:variant>
        <vt:i4>7667813</vt:i4>
      </vt:variant>
      <vt:variant>
        <vt:i4>33</vt:i4>
      </vt:variant>
      <vt:variant>
        <vt:i4>0</vt:i4>
      </vt:variant>
      <vt:variant>
        <vt:i4>5</vt:i4>
      </vt:variant>
      <vt:variant>
        <vt:lpwstr>http://www.vestnik-gosreg.ru/publ/fz83/</vt:lpwstr>
      </vt:variant>
      <vt:variant>
        <vt:lpwstr/>
      </vt:variant>
      <vt:variant>
        <vt:i4>2162805</vt:i4>
      </vt:variant>
      <vt:variant>
        <vt:i4>30</vt:i4>
      </vt:variant>
      <vt:variant>
        <vt:i4>0</vt:i4>
      </vt:variant>
      <vt:variant>
        <vt:i4>5</vt:i4>
      </vt:variant>
      <vt:variant>
        <vt:lpwstr>https://service.nalog.ru/zd.do</vt:lpwstr>
      </vt:variant>
      <vt:variant>
        <vt:lpwstr/>
      </vt:variant>
      <vt:variant>
        <vt:i4>6357037</vt:i4>
      </vt:variant>
      <vt:variant>
        <vt:i4>27</vt:i4>
      </vt:variant>
      <vt:variant>
        <vt:i4>0</vt:i4>
      </vt:variant>
      <vt:variant>
        <vt:i4>5</vt:i4>
      </vt:variant>
      <vt:variant>
        <vt:lpwstr>https://service.nalog.ru/svl.do</vt:lpwstr>
      </vt:variant>
      <vt:variant>
        <vt:lpwstr/>
      </vt:variant>
      <vt:variant>
        <vt:i4>7864364</vt:i4>
      </vt:variant>
      <vt:variant>
        <vt:i4>24</vt:i4>
      </vt:variant>
      <vt:variant>
        <vt:i4>0</vt:i4>
      </vt:variant>
      <vt:variant>
        <vt:i4>5</vt:i4>
      </vt:variant>
      <vt:variant>
        <vt:lpwstr>https://egrul.nalog.ru/</vt:lpwstr>
      </vt:variant>
      <vt:variant>
        <vt:lpwstr/>
      </vt:variant>
      <vt:variant>
        <vt:i4>1245189</vt:i4>
      </vt:variant>
      <vt:variant>
        <vt:i4>21</vt:i4>
      </vt:variant>
      <vt:variant>
        <vt:i4>0</vt:i4>
      </vt:variant>
      <vt:variant>
        <vt:i4>5</vt:i4>
      </vt:variant>
      <vt:variant>
        <vt:lpwstr>http://www.nalog.ru/</vt:lpwstr>
      </vt:variant>
      <vt:variant>
        <vt:lpwstr/>
      </vt:variant>
      <vt:variant>
        <vt:i4>1245189</vt:i4>
      </vt:variant>
      <vt:variant>
        <vt:i4>9</vt:i4>
      </vt:variant>
      <vt:variant>
        <vt:i4>0</vt:i4>
      </vt:variant>
      <vt:variant>
        <vt:i4>5</vt:i4>
      </vt:variant>
      <vt:variant>
        <vt:lpwstr>http://www.nalog.ru/</vt:lpwstr>
      </vt:variant>
      <vt:variant>
        <vt:lpwstr/>
      </vt:variant>
      <vt:variant>
        <vt:i4>786524</vt:i4>
      </vt:variant>
      <vt:variant>
        <vt:i4>6</vt:i4>
      </vt:variant>
      <vt:variant>
        <vt:i4>0</vt:i4>
      </vt:variant>
      <vt:variant>
        <vt:i4>5</vt:i4>
      </vt:variant>
      <vt:variant>
        <vt:lpwstr>https://ofd.nalog.ru/</vt:lpwstr>
      </vt:variant>
      <vt:variant>
        <vt:lpwstr/>
      </vt:variant>
      <vt:variant>
        <vt:i4>7864364</vt:i4>
      </vt:variant>
      <vt:variant>
        <vt:i4>3</vt:i4>
      </vt:variant>
      <vt:variant>
        <vt:i4>0</vt:i4>
      </vt:variant>
      <vt:variant>
        <vt:i4>5</vt:i4>
      </vt:variant>
      <vt:variant>
        <vt:lpwstr>https://egrul.nalog.ru/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MIlina</cp:lastModifiedBy>
  <cp:revision>2</cp:revision>
  <cp:lastPrinted>2019-07-15T13:53:00Z</cp:lastPrinted>
  <dcterms:created xsi:type="dcterms:W3CDTF">2023-04-21T14:13:00Z</dcterms:created>
  <dcterms:modified xsi:type="dcterms:W3CDTF">2023-04-21T14:13:00Z</dcterms:modified>
</cp:coreProperties>
</file>