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7A1" w:rsidRDefault="002E07A1" w:rsidP="002E07A1">
      <w:pPr>
        <w:jc w:val="center"/>
        <w:rPr>
          <w:bCs/>
          <w:sz w:val="28"/>
          <w:szCs w:val="28"/>
        </w:rPr>
      </w:pPr>
    </w:p>
    <w:p w:rsidR="002E07A1" w:rsidRPr="00E62BA7" w:rsidRDefault="002E07A1" w:rsidP="002E07A1">
      <w:pPr>
        <w:jc w:val="center"/>
        <w:rPr>
          <w:bCs/>
          <w:i/>
          <w:sz w:val="28"/>
          <w:szCs w:val="28"/>
        </w:rPr>
      </w:pPr>
      <w:r>
        <w:rPr>
          <w:bCs/>
          <w:sz w:val="28"/>
          <w:szCs w:val="28"/>
        </w:rPr>
        <w:t>Приложения к извещению о проведении</w:t>
      </w:r>
      <w:r w:rsidRPr="00C82F24">
        <w:rPr>
          <w:bCs/>
          <w:sz w:val="28"/>
          <w:szCs w:val="28"/>
        </w:rPr>
        <w:t xml:space="preserve"> </w:t>
      </w:r>
      <w:r>
        <w:rPr>
          <w:bCs/>
          <w:i/>
          <w:sz w:val="28"/>
          <w:szCs w:val="28"/>
        </w:rPr>
        <w:t>запроса котировок</w:t>
      </w:r>
      <w:r w:rsidRPr="00E62BA7">
        <w:rPr>
          <w:bCs/>
          <w:i/>
          <w:sz w:val="28"/>
          <w:szCs w:val="28"/>
        </w:rPr>
        <w:t xml:space="preserve"> </w:t>
      </w:r>
      <w:bookmarkStart w:id="0" w:name="_Hlk51071307"/>
      <w:r w:rsidRPr="00E62BA7">
        <w:rPr>
          <w:bCs/>
          <w:i/>
          <w:sz w:val="28"/>
          <w:szCs w:val="28"/>
        </w:rPr>
        <w:t xml:space="preserve">№ </w:t>
      </w:r>
      <w:r w:rsidR="001571A9">
        <w:rPr>
          <w:bCs/>
          <w:i/>
          <w:sz w:val="28"/>
          <w:szCs w:val="28"/>
        </w:rPr>
        <w:t>29670</w:t>
      </w:r>
      <w:r w:rsidR="00B4604D">
        <w:rPr>
          <w:sz w:val="28"/>
          <w:szCs w:val="28"/>
        </w:rPr>
        <w:t>/</w:t>
      </w:r>
      <w:r w:rsidR="00B4604D">
        <w:rPr>
          <w:bCs/>
          <w:sz w:val="28"/>
          <w:szCs w:val="28"/>
        </w:rPr>
        <w:t>ЗКТЭ - АО «ППК «Черноземье»/2020/ВРЖ</w:t>
      </w:r>
    </w:p>
    <w:p w:rsidR="002E07A1" w:rsidRDefault="00B4604D" w:rsidP="009567FE">
      <w:pPr>
        <w:jc w:val="center"/>
        <w:rPr>
          <w:bCs/>
          <w:sz w:val="28"/>
          <w:szCs w:val="28"/>
        </w:rPr>
      </w:pPr>
      <w:bookmarkStart w:id="1" w:name="_Hlk52286232"/>
      <w:bookmarkEnd w:id="0"/>
      <w:r w:rsidRPr="006D60CF">
        <w:rPr>
          <w:bCs/>
          <w:sz w:val="28"/>
          <w:szCs w:val="28"/>
        </w:rPr>
        <w:t>на в</w:t>
      </w:r>
      <w:r w:rsidRPr="006D60CF">
        <w:rPr>
          <w:sz w:val="28"/>
          <w:szCs w:val="28"/>
        </w:rPr>
        <w:t>ыполнение работ по</w:t>
      </w:r>
      <w:r w:rsidRPr="00724490">
        <w:rPr>
          <w:sz w:val="28"/>
          <w:szCs w:val="28"/>
        </w:rPr>
        <w:t xml:space="preserve"> </w:t>
      </w:r>
      <w:r w:rsidR="009567FE">
        <w:rPr>
          <w:sz w:val="28"/>
          <w:szCs w:val="28"/>
        </w:rPr>
        <w:t>проведению специальной оценки условий труда</w:t>
      </w:r>
    </w:p>
    <w:bookmarkEnd w:id="1"/>
    <w:p w:rsidR="002E07A1" w:rsidRPr="002E07A1" w:rsidRDefault="002E07A1" w:rsidP="002E07A1">
      <w:pPr>
        <w:jc w:val="both"/>
        <w:rPr>
          <w:bCs/>
          <w:sz w:val="28"/>
          <w:szCs w:val="28"/>
        </w:rPr>
      </w:pPr>
      <w:r>
        <w:rPr>
          <w:bCs/>
          <w:sz w:val="28"/>
          <w:szCs w:val="28"/>
        </w:rPr>
        <w:t>Содержание:</w:t>
      </w:r>
    </w:p>
    <w:p w:rsidR="002E07A1" w:rsidRDefault="002E07A1" w:rsidP="002E07A1">
      <w:pPr>
        <w:jc w:val="both"/>
        <w:rPr>
          <w:b/>
          <w:bCs/>
          <w:sz w:val="28"/>
          <w:szCs w:val="28"/>
        </w:rPr>
      </w:pPr>
      <w:r w:rsidRPr="003B1A25">
        <w:rPr>
          <w:b/>
          <w:bCs/>
          <w:sz w:val="28"/>
          <w:szCs w:val="28"/>
        </w:rPr>
        <w:t xml:space="preserve">Приложение № 1. </w:t>
      </w:r>
      <w:r w:rsidRPr="002C3E43">
        <w:rPr>
          <w:b/>
          <w:bCs/>
          <w:sz w:val="28"/>
          <w:szCs w:val="28"/>
        </w:rPr>
        <w:t xml:space="preserve">к извещению о проведении запроса котировок </w:t>
      </w:r>
    </w:p>
    <w:p w:rsidR="002E07A1" w:rsidRPr="00BC1698" w:rsidRDefault="002E07A1" w:rsidP="002E07A1">
      <w:pPr>
        <w:jc w:val="both"/>
        <w:rPr>
          <w:bCs/>
          <w:sz w:val="28"/>
          <w:szCs w:val="28"/>
        </w:rPr>
      </w:pPr>
      <w:r w:rsidRPr="00CF5374">
        <w:rPr>
          <w:b/>
          <w:bCs/>
          <w:sz w:val="28"/>
          <w:szCs w:val="28"/>
        </w:rPr>
        <w:t xml:space="preserve">Часть 1: </w:t>
      </w:r>
      <w:r w:rsidRPr="00BC1698">
        <w:rPr>
          <w:bCs/>
          <w:sz w:val="28"/>
          <w:szCs w:val="28"/>
        </w:rPr>
        <w:t>Условия проведения запроса котировок</w:t>
      </w:r>
    </w:p>
    <w:p w:rsidR="002E07A1" w:rsidRPr="00CF5374" w:rsidRDefault="002E07A1" w:rsidP="002E07A1">
      <w:pPr>
        <w:jc w:val="both"/>
        <w:rPr>
          <w:bCs/>
          <w:sz w:val="28"/>
          <w:szCs w:val="28"/>
        </w:rPr>
      </w:pPr>
      <w:r w:rsidRPr="00CF5374">
        <w:rPr>
          <w:bCs/>
          <w:sz w:val="28"/>
          <w:szCs w:val="28"/>
        </w:rPr>
        <w:t>Приложение № 1.1 Техническое задание;</w:t>
      </w:r>
    </w:p>
    <w:p w:rsidR="002E07A1" w:rsidRPr="00CF5374" w:rsidRDefault="002E07A1" w:rsidP="002E07A1">
      <w:pPr>
        <w:jc w:val="both"/>
        <w:rPr>
          <w:bCs/>
          <w:sz w:val="28"/>
          <w:szCs w:val="28"/>
        </w:rPr>
      </w:pPr>
      <w:r w:rsidRPr="00CF5374">
        <w:rPr>
          <w:bCs/>
          <w:sz w:val="28"/>
          <w:szCs w:val="28"/>
        </w:rPr>
        <w:t>Приложение № 1.2 проект договора</w:t>
      </w:r>
      <w:r w:rsidR="00B4604D">
        <w:rPr>
          <w:bCs/>
          <w:sz w:val="28"/>
          <w:szCs w:val="28"/>
        </w:rPr>
        <w:t>;</w:t>
      </w:r>
    </w:p>
    <w:p w:rsidR="002E07A1" w:rsidRPr="00CF5374" w:rsidRDefault="002E07A1" w:rsidP="002E07A1">
      <w:pPr>
        <w:jc w:val="both"/>
        <w:rPr>
          <w:bCs/>
          <w:sz w:val="28"/>
          <w:szCs w:val="28"/>
        </w:rPr>
      </w:pPr>
      <w:r w:rsidRPr="00CF5374">
        <w:rPr>
          <w:bCs/>
          <w:sz w:val="28"/>
          <w:szCs w:val="28"/>
        </w:rPr>
        <w:t>Приложение № 1.3 формы документов, предоставляемых в составе заявки участника:</w:t>
      </w:r>
    </w:p>
    <w:p w:rsidR="002E07A1" w:rsidRPr="00CF5374" w:rsidRDefault="002E07A1" w:rsidP="002E07A1">
      <w:pPr>
        <w:jc w:val="both"/>
        <w:rPr>
          <w:bCs/>
          <w:sz w:val="28"/>
          <w:szCs w:val="28"/>
        </w:rPr>
      </w:pPr>
      <w:r w:rsidRPr="00CF5374">
        <w:rPr>
          <w:bCs/>
          <w:sz w:val="28"/>
          <w:szCs w:val="28"/>
        </w:rPr>
        <w:t xml:space="preserve">Форма заявки участника; </w:t>
      </w:r>
    </w:p>
    <w:p w:rsidR="002E07A1" w:rsidRPr="00CF5374" w:rsidRDefault="002E07A1" w:rsidP="002E07A1">
      <w:pPr>
        <w:jc w:val="both"/>
        <w:rPr>
          <w:bCs/>
          <w:sz w:val="28"/>
          <w:szCs w:val="28"/>
        </w:rPr>
      </w:pPr>
      <w:r w:rsidRPr="00CF5374">
        <w:rPr>
          <w:bCs/>
          <w:sz w:val="28"/>
          <w:szCs w:val="28"/>
        </w:rPr>
        <w:t xml:space="preserve">Форма технического предложения участника; </w:t>
      </w:r>
    </w:p>
    <w:p w:rsidR="002E07A1" w:rsidRDefault="002E07A1" w:rsidP="002E07A1">
      <w:pPr>
        <w:jc w:val="both"/>
        <w:rPr>
          <w:bCs/>
          <w:sz w:val="28"/>
          <w:szCs w:val="28"/>
        </w:rPr>
      </w:pPr>
      <w:bookmarkStart w:id="2" w:name="_GoBack"/>
      <w:bookmarkEnd w:id="2"/>
      <w:r w:rsidRPr="00DE6E5A">
        <w:rPr>
          <w:bCs/>
          <w:sz w:val="28"/>
          <w:szCs w:val="28"/>
        </w:rPr>
        <w:t>Часть 2: Сроки проведения запроса котировок, контактные данные</w:t>
      </w:r>
    </w:p>
    <w:p w:rsidR="002E07A1" w:rsidRDefault="002E07A1" w:rsidP="002E07A1">
      <w:pPr>
        <w:jc w:val="both"/>
        <w:rPr>
          <w:b/>
          <w:bCs/>
          <w:sz w:val="28"/>
          <w:szCs w:val="28"/>
        </w:rPr>
      </w:pPr>
      <w:r w:rsidRPr="003B1A25">
        <w:rPr>
          <w:b/>
          <w:bCs/>
          <w:sz w:val="28"/>
          <w:szCs w:val="28"/>
        </w:rPr>
        <w:t xml:space="preserve">Приложение № </w:t>
      </w:r>
      <w:r>
        <w:rPr>
          <w:b/>
          <w:bCs/>
          <w:sz w:val="28"/>
          <w:szCs w:val="28"/>
        </w:rPr>
        <w:t>2</w:t>
      </w:r>
      <w:r w:rsidRPr="003B1A25">
        <w:rPr>
          <w:b/>
          <w:bCs/>
          <w:sz w:val="28"/>
          <w:szCs w:val="28"/>
        </w:rPr>
        <w:t xml:space="preserve">. </w:t>
      </w:r>
      <w:r w:rsidRPr="002C3E43">
        <w:rPr>
          <w:b/>
          <w:bCs/>
          <w:sz w:val="28"/>
          <w:szCs w:val="28"/>
        </w:rPr>
        <w:t xml:space="preserve">к извещению о проведении запроса котировок </w:t>
      </w:r>
    </w:p>
    <w:p w:rsidR="002E07A1" w:rsidRPr="00DE6E5A" w:rsidRDefault="002E07A1" w:rsidP="002E07A1">
      <w:pPr>
        <w:jc w:val="both"/>
        <w:rPr>
          <w:bCs/>
          <w:sz w:val="28"/>
          <w:szCs w:val="28"/>
        </w:rPr>
      </w:pPr>
      <w:r w:rsidRPr="00DE6E5A">
        <w:rPr>
          <w:bCs/>
          <w:sz w:val="28"/>
          <w:szCs w:val="28"/>
        </w:rPr>
        <w:t>Часть 3: Порядок проведения запроса котировок</w:t>
      </w:r>
    </w:p>
    <w:p w:rsidR="002E07A1" w:rsidRDefault="002E07A1" w:rsidP="002E07A1">
      <w:pPr>
        <w:ind w:right="-142"/>
        <w:rPr>
          <w:color w:val="000000"/>
          <w:sz w:val="28"/>
          <w:szCs w:val="28"/>
        </w:rPr>
      </w:pPr>
      <w:r w:rsidRPr="001F7F1B">
        <w:rPr>
          <w:color w:val="000000"/>
          <w:sz w:val="28"/>
        </w:rPr>
        <w:t xml:space="preserve">Приложение </w:t>
      </w:r>
      <w:r>
        <w:rPr>
          <w:color w:val="000000"/>
          <w:sz w:val="28"/>
        </w:rPr>
        <w:t xml:space="preserve">№ </w:t>
      </w:r>
      <w:r w:rsidRPr="001F7F1B">
        <w:rPr>
          <w:color w:val="000000"/>
          <w:sz w:val="28"/>
        </w:rPr>
        <w:t>3.</w:t>
      </w:r>
      <w:r w:rsidRPr="001F7F1B">
        <w:rPr>
          <w:color w:val="000000"/>
          <w:sz w:val="28"/>
          <w:szCs w:val="28"/>
        </w:rPr>
        <w:t>1: Рекомендуемая форма банковской</w:t>
      </w:r>
      <w:r w:rsidRPr="001F7F1B">
        <w:rPr>
          <w:color w:val="000000"/>
          <w:sz w:val="28"/>
        </w:rPr>
        <w:t xml:space="preserve"> гарантии</w:t>
      </w:r>
      <w:r w:rsidRPr="001F7F1B">
        <w:rPr>
          <w:color w:val="000000"/>
          <w:sz w:val="28"/>
          <w:szCs w:val="28"/>
        </w:rPr>
        <w:t>, предоставляемой в качестве</w:t>
      </w:r>
      <w:r w:rsidRPr="001F7F1B">
        <w:rPr>
          <w:color w:val="000000"/>
          <w:sz w:val="28"/>
        </w:rPr>
        <w:t xml:space="preserve"> обеспечения заявки;</w:t>
      </w:r>
    </w:p>
    <w:p w:rsidR="004E7E6C" w:rsidRDefault="002E07A1" w:rsidP="002E07A1">
      <w:pPr>
        <w:ind w:right="-142"/>
        <w:rPr>
          <w:color w:val="000000"/>
          <w:sz w:val="28"/>
        </w:rPr>
      </w:pPr>
      <w:r w:rsidRPr="001F7F1B">
        <w:rPr>
          <w:color w:val="000000"/>
          <w:sz w:val="28"/>
        </w:rPr>
        <w:t xml:space="preserve">Приложение </w:t>
      </w:r>
      <w:r>
        <w:rPr>
          <w:color w:val="000000"/>
          <w:sz w:val="28"/>
        </w:rPr>
        <w:t xml:space="preserve">№ </w:t>
      </w:r>
      <w:r w:rsidRPr="001F7F1B">
        <w:rPr>
          <w:color w:val="000000"/>
          <w:sz w:val="28"/>
          <w:szCs w:val="28"/>
        </w:rPr>
        <w:t>3.2: Рекомендуемая форма банковской</w:t>
      </w:r>
      <w:r w:rsidRPr="001F7F1B">
        <w:rPr>
          <w:color w:val="000000"/>
          <w:sz w:val="28"/>
        </w:rPr>
        <w:t xml:space="preserve"> гарантии</w:t>
      </w:r>
      <w:r w:rsidRPr="001F7F1B">
        <w:rPr>
          <w:color w:val="000000"/>
          <w:sz w:val="28"/>
          <w:szCs w:val="28"/>
        </w:rPr>
        <w:t>, предоставляемой в качестве</w:t>
      </w:r>
      <w:r w:rsidRPr="001F7F1B">
        <w:rPr>
          <w:color w:val="000000"/>
          <w:sz w:val="28"/>
        </w:rPr>
        <w:t xml:space="preserve"> обеспечения исполнения договора.</w:t>
      </w:r>
    </w:p>
    <w:p w:rsidR="004E2F01" w:rsidRDefault="004E2F01">
      <w:pPr>
        <w:spacing w:after="160" w:line="360" w:lineRule="exact"/>
        <w:ind w:firstLine="709"/>
        <w:jc w:val="center"/>
        <w:rPr>
          <w:color w:val="000000"/>
          <w:sz w:val="28"/>
        </w:rPr>
      </w:pPr>
      <w:r>
        <w:rPr>
          <w:color w:val="000000"/>
          <w:sz w:val="28"/>
        </w:rPr>
        <w:br w:type="page"/>
      </w:r>
    </w:p>
    <w:p w:rsidR="004E2F01" w:rsidRPr="002E07A1" w:rsidRDefault="004E2F01" w:rsidP="002E07A1">
      <w:pPr>
        <w:ind w:right="-142"/>
        <w:rPr>
          <w:color w:val="000000"/>
          <w:sz w:val="28"/>
          <w:szCs w:val="28"/>
        </w:rPr>
      </w:pPr>
    </w:p>
    <w:p w:rsidR="004E7E6C" w:rsidRDefault="00B21962">
      <w:pPr>
        <w:ind w:left="7938"/>
        <w:rPr>
          <w:sz w:val="28"/>
          <w:szCs w:val="28"/>
        </w:rPr>
      </w:pPr>
      <w:r>
        <w:rPr>
          <w:sz w:val="28"/>
          <w:szCs w:val="28"/>
        </w:rPr>
        <w:t>Приложение № 1</w:t>
      </w:r>
    </w:p>
    <w:p w:rsidR="004E7E6C" w:rsidRDefault="00B21962">
      <w:pPr>
        <w:ind w:left="7938"/>
        <w:rPr>
          <w:sz w:val="28"/>
          <w:szCs w:val="28"/>
        </w:rPr>
      </w:pPr>
      <w:r>
        <w:rPr>
          <w:sz w:val="28"/>
          <w:szCs w:val="28"/>
        </w:rPr>
        <w:t>извещения о проведении запроса котировок</w:t>
      </w:r>
      <w:r w:rsidR="004C5B9C">
        <w:rPr>
          <w:sz w:val="28"/>
          <w:szCs w:val="28"/>
        </w:rPr>
        <w:t xml:space="preserve"> </w:t>
      </w:r>
    </w:p>
    <w:p w:rsidR="004E7E6C" w:rsidRDefault="004E7E6C">
      <w:pPr>
        <w:ind w:left="7938"/>
        <w:rPr>
          <w:sz w:val="28"/>
          <w:szCs w:val="28"/>
        </w:rPr>
      </w:pPr>
    </w:p>
    <w:p w:rsidR="0075710A" w:rsidRDefault="0075710A" w:rsidP="0026103A">
      <w:pPr>
        <w:pStyle w:val="1"/>
        <w:spacing w:before="0" w:after="0"/>
        <w:ind w:left="709"/>
        <w:jc w:val="center"/>
        <w:rPr>
          <w:rFonts w:ascii="Times New Roman" w:hAnsi="Times New Roman" w:cs="Times New Roman"/>
          <w:sz w:val="28"/>
          <w:szCs w:val="28"/>
        </w:rPr>
      </w:pPr>
      <w:bookmarkStart w:id="3" w:name="_Toc517167430"/>
    </w:p>
    <w:p w:rsidR="00D63907" w:rsidRDefault="0026103A" w:rsidP="0026103A">
      <w:pPr>
        <w:pStyle w:val="1"/>
        <w:spacing w:before="0" w:after="0"/>
        <w:ind w:left="709"/>
        <w:jc w:val="center"/>
        <w:rPr>
          <w:rFonts w:ascii="Times New Roman" w:hAnsi="Times New Roman" w:cs="Times New Roman"/>
          <w:sz w:val="28"/>
          <w:szCs w:val="28"/>
        </w:rPr>
      </w:pPr>
      <w:r>
        <w:rPr>
          <w:rFonts w:ascii="Times New Roman" w:hAnsi="Times New Roman" w:cs="Times New Roman"/>
          <w:sz w:val="28"/>
          <w:szCs w:val="28"/>
        </w:rPr>
        <w:t xml:space="preserve">Часть 1. </w:t>
      </w:r>
      <w:r w:rsidR="00B21962">
        <w:rPr>
          <w:rFonts w:ascii="Times New Roman" w:hAnsi="Times New Roman" w:cs="Times New Roman"/>
          <w:sz w:val="28"/>
          <w:szCs w:val="28"/>
        </w:rPr>
        <w:t xml:space="preserve">Условия проведения </w:t>
      </w:r>
      <w:bookmarkEnd w:id="3"/>
      <w:r w:rsidR="00B21962">
        <w:rPr>
          <w:rFonts w:ascii="Times New Roman" w:hAnsi="Times New Roman" w:cs="Times New Roman"/>
          <w:sz w:val="28"/>
          <w:szCs w:val="28"/>
        </w:rPr>
        <w:t>запроса котировок</w:t>
      </w:r>
    </w:p>
    <w:p w:rsidR="0075710A" w:rsidRPr="0075710A" w:rsidRDefault="0075710A" w:rsidP="0075710A"/>
    <w:p w:rsidR="00D63907" w:rsidRPr="00C61B90" w:rsidRDefault="00D63907" w:rsidP="00D639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4102"/>
        <w:gridCol w:w="9840"/>
      </w:tblGrid>
      <w:tr w:rsidR="00D63907" w:rsidRPr="00C61B90" w:rsidTr="0026103A">
        <w:tc>
          <w:tcPr>
            <w:tcW w:w="0" w:type="auto"/>
          </w:tcPr>
          <w:p w:rsidR="00D63907" w:rsidRPr="00C61B90" w:rsidRDefault="00B21962" w:rsidP="00624683">
            <w:pPr>
              <w:spacing w:line="360" w:lineRule="exact"/>
              <w:rPr>
                <w:b/>
                <w:sz w:val="28"/>
                <w:szCs w:val="28"/>
              </w:rPr>
            </w:pPr>
            <w:bookmarkStart w:id="4" w:name="_Toc517167431"/>
            <w:r>
              <w:rPr>
                <w:b/>
                <w:sz w:val="28"/>
                <w:szCs w:val="28"/>
              </w:rPr>
              <w:t>№ п/п</w:t>
            </w:r>
          </w:p>
        </w:tc>
        <w:tc>
          <w:tcPr>
            <w:tcW w:w="4102" w:type="dxa"/>
          </w:tcPr>
          <w:p w:rsidR="00D63907" w:rsidRPr="00C61B90" w:rsidRDefault="00B21962" w:rsidP="00624683">
            <w:pPr>
              <w:spacing w:line="360" w:lineRule="exact"/>
              <w:rPr>
                <w:b/>
                <w:sz w:val="28"/>
                <w:szCs w:val="28"/>
              </w:rPr>
            </w:pPr>
            <w:r>
              <w:rPr>
                <w:b/>
                <w:sz w:val="28"/>
                <w:szCs w:val="28"/>
              </w:rPr>
              <w:t>Параметры запроса котировок</w:t>
            </w:r>
          </w:p>
        </w:tc>
        <w:tc>
          <w:tcPr>
            <w:tcW w:w="9840" w:type="dxa"/>
          </w:tcPr>
          <w:p w:rsidR="00D63907" w:rsidRPr="00C61B90" w:rsidRDefault="00B21962" w:rsidP="00624683">
            <w:pPr>
              <w:spacing w:line="360" w:lineRule="exact"/>
              <w:rPr>
                <w:b/>
                <w:sz w:val="28"/>
                <w:szCs w:val="28"/>
              </w:rPr>
            </w:pPr>
            <w:r>
              <w:rPr>
                <w:b/>
                <w:sz w:val="28"/>
                <w:szCs w:val="28"/>
              </w:rPr>
              <w:t>Условия запроса котировок</w:t>
            </w:r>
          </w:p>
        </w:tc>
      </w:tr>
      <w:tr w:rsidR="00D63907" w:rsidRPr="00C61B90" w:rsidTr="0026103A">
        <w:tc>
          <w:tcPr>
            <w:tcW w:w="0" w:type="auto"/>
          </w:tcPr>
          <w:p w:rsidR="00D63907" w:rsidRPr="00C61B90" w:rsidRDefault="00B21962" w:rsidP="00624683">
            <w:pPr>
              <w:spacing w:line="360" w:lineRule="exact"/>
              <w:rPr>
                <w:sz w:val="28"/>
                <w:szCs w:val="28"/>
              </w:rPr>
            </w:pPr>
            <w:r>
              <w:rPr>
                <w:sz w:val="28"/>
                <w:szCs w:val="28"/>
              </w:rPr>
              <w:t>1.1</w:t>
            </w:r>
          </w:p>
        </w:tc>
        <w:tc>
          <w:tcPr>
            <w:tcW w:w="4102" w:type="dxa"/>
          </w:tcPr>
          <w:p w:rsidR="00D63907" w:rsidRDefault="00B21962" w:rsidP="00624683">
            <w:pPr>
              <w:spacing w:line="360" w:lineRule="exact"/>
              <w:rPr>
                <w:sz w:val="28"/>
                <w:szCs w:val="28"/>
              </w:rPr>
            </w:pPr>
            <w:r>
              <w:rPr>
                <w:sz w:val="28"/>
                <w:szCs w:val="28"/>
              </w:rPr>
              <w:t>Способ проведения запроса котировок</w:t>
            </w:r>
          </w:p>
          <w:p w:rsidR="0075710A" w:rsidRPr="00C61B90" w:rsidRDefault="0075710A" w:rsidP="00624683">
            <w:pPr>
              <w:spacing w:line="360" w:lineRule="exact"/>
              <w:rPr>
                <w:sz w:val="28"/>
                <w:szCs w:val="28"/>
              </w:rPr>
            </w:pPr>
          </w:p>
        </w:tc>
        <w:tc>
          <w:tcPr>
            <w:tcW w:w="9840" w:type="dxa"/>
          </w:tcPr>
          <w:p w:rsidR="00D63907" w:rsidRPr="00B4604D" w:rsidRDefault="0026103A" w:rsidP="008507D6">
            <w:pPr>
              <w:spacing w:line="360" w:lineRule="exact"/>
              <w:rPr>
                <w:iCs/>
                <w:sz w:val="28"/>
                <w:szCs w:val="28"/>
              </w:rPr>
            </w:pPr>
            <w:r w:rsidRPr="00B4604D">
              <w:rPr>
                <w:iCs/>
                <w:sz w:val="28"/>
                <w:szCs w:val="28"/>
              </w:rPr>
              <w:t>З</w:t>
            </w:r>
            <w:r w:rsidR="00B21962" w:rsidRPr="00B4604D">
              <w:rPr>
                <w:iCs/>
                <w:sz w:val="28"/>
                <w:szCs w:val="28"/>
              </w:rPr>
              <w:t>апрос котировок в электронной форме</w:t>
            </w:r>
            <w:r w:rsidR="00B4604D">
              <w:rPr>
                <w:iCs/>
                <w:sz w:val="28"/>
                <w:szCs w:val="28"/>
              </w:rPr>
              <w:t xml:space="preserve"> №</w:t>
            </w:r>
            <w:r w:rsidR="00B4604D" w:rsidRPr="00B4604D">
              <w:rPr>
                <w:bCs/>
                <w:iCs/>
                <w:sz w:val="28"/>
                <w:szCs w:val="28"/>
              </w:rPr>
              <w:t xml:space="preserve"> </w:t>
            </w:r>
            <w:r w:rsidR="001571A9">
              <w:rPr>
                <w:bCs/>
                <w:iCs/>
                <w:sz w:val="28"/>
                <w:szCs w:val="28"/>
              </w:rPr>
              <w:t>29670</w:t>
            </w:r>
            <w:r w:rsidR="00B4604D" w:rsidRPr="00B4604D">
              <w:rPr>
                <w:iCs/>
                <w:sz w:val="28"/>
                <w:szCs w:val="28"/>
              </w:rPr>
              <w:t>/</w:t>
            </w:r>
            <w:r w:rsidR="00B4604D" w:rsidRPr="00B4604D">
              <w:rPr>
                <w:bCs/>
                <w:iCs/>
                <w:sz w:val="28"/>
                <w:szCs w:val="28"/>
              </w:rPr>
              <w:t>ЗКТЭ - АО «ППК «Черноземье»/2020/ВРЖ</w:t>
            </w:r>
            <w:r w:rsidR="00B21962" w:rsidRPr="00B4604D">
              <w:rPr>
                <w:iCs/>
                <w:sz w:val="28"/>
                <w:szCs w:val="28"/>
              </w:rPr>
              <w:t>.</w:t>
            </w:r>
          </w:p>
        </w:tc>
      </w:tr>
      <w:tr w:rsidR="00D63907" w:rsidRPr="00C61B90" w:rsidTr="0026103A">
        <w:tc>
          <w:tcPr>
            <w:tcW w:w="0" w:type="auto"/>
          </w:tcPr>
          <w:p w:rsidR="00D63907" w:rsidRPr="00C61B90" w:rsidRDefault="00B21962" w:rsidP="00624683">
            <w:pPr>
              <w:spacing w:line="360" w:lineRule="exact"/>
              <w:rPr>
                <w:sz w:val="28"/>
                <w:szCs w:val="28"/>
              </w:rPr>
            </w:pPr>
            <w:r>
              <w:rPr>
                <w:sz w:val="28"/>
                <w:szCs w:val="28"/>
              </w:rPr>
              <w:t>1.2</w:t>
            </w:r>
          </w:p>
        </w:tc>
        <w:tc>
          <w:tcPr>
            <w:tcW w:w="4102" w:type="dxa"/>
          </w:tcPr>
          <w:p w:rsidR="00D63907" w:rsidRPr="00C61B90" w:rsidRDefault="00B21962" w:rsidP="00624683">
            <w:pPr>
              <w:spacing w:line="360" w:lineRule="exact"/>
              <w:rPr>
                <w:sz w:val="28"/>
                <w:szCs w:val="28"/>
              </w:rPr>
            </w:pPr>
            <w:r>
              <w:rPr>
                <w:sz w:val="28"/>
                <w:szCs w:val="28"/>
              </w:rPr>
              <w:t>Предмет запроса котировок</w:t>
            </w:r>
          </w:p>
        </w:tc>
        <w:tc>
          <w:tcPr>
            <w:tcW w:w="9840" w:type="dxa"/>
          </w:tcPr>
          <w:p w:rsidR="00D63907" w:rsidRPr="00B4604D" w:rsidRDefault="00EE7FA3" w:rsidP="00624683">
            <w:pPr>
              <w:spacing w:line="360" w:lineRule="exact"/>
              <w:rPr>
                <w:i/>
                <w:sz w:val="28"/>
                <w:szCs w:val="28"/>
                <w:u w:val="single"/>
              </w:rPr>
            </w:pPr>
            <w:r w:rsidRPr="00EE7FA3">
              <w:rPr>
                <w:bCs/>
                <w:i/>
                <w:iCs/>
                <w:sz w:val="28"/>
                <w:szCs w:val="28"/>
                <w:u w:val="single"/>
              </w:rPr>
              <w:t>Выполнение работ по проведению специальной оценки условий труда</w:t>
            </w:r>
            <w:r w:rsidR="0026103A" w:rsidRPr="00B4604D">
              <w:rPr>
                <w:i/>
                <w:sz w:val="28"/>
                <w:szCs w:val="28"/>
                <w:u w:val="single"/>
              </w:rPr>
              <w:t>.</w:t>
            </w:r>
          </w:p>
          <w:p w:rsidR="0026103A" w:rsidRDefault="0026103A" w:rsidP="0026103A">
            <w:pPr>
              <w:spacing w:line="360" w:lineRule="exact"/>
              <w:rPr>
                <w:bCs/>
                <w:sz w:val="28"/>
                <w:szCs w:val="28"/>
              </w:rPr>
            </w:pPr>
            <w:r w:rsidRPr="00B671EE">
              <w:rPr>
                <w:sz w:val="28"/>
                <w:szCs w:val="28"/>
              </w:rPr>
              <w:t xml:space="preserve">Сведения о наименовании закупаемых работ, их количестве (объеме), ценах за единицу работы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B671EE">
              <w:rPr>
                <w:bCs/>
                <w:sz w:val="28"/>
                <w:szCs w:val="28"/>
              </w:rPr>
              <w:t>технических и функциональных характеристиках работы, требования к их безопасности, качеству,  к результатам,</w:t>
            </w:r>
            <w:r w:rsidRPr="00B671EE">
              <w:rPr>
                <w:bCs/>
                <w:i/>
                <w:sz w:val="28"/>
                <w:szCs w:val="28"/>
              </w:rPr>
              <w:t xml:space="preserve"> </w:t>
            </w:r>
            <w:r w:rsidRPr="00B671EE">
              <w:rPr>
                <w:bCs/>
                <w:sz w:val="28"/>
                <w:szCs w:val="28"/>
              </w:rPr>
              <w:t>иные требования, связанные с определением соответствия выполняемой работы потребностям заказчика, место, условия и сроки  выполнения работ, форма, сроки и порядок оплаты указываются в техническом задании, являющемся приложением № 1.1 к извещению</w:t>
            </w:r>
            <w:r w:rsidR="00130081">
              <w:rPr>
                <w:bCs/>
                <w:sz w:val="28"/>
                <w:szCs w:val="28"/>
              </w:rPr>
              <w:t xml:space="preserve"> </w:t>
            </w:r>
            <w:r w:rsidR="00130081">
              <w:rPr>
                <w:sz w:val="28"/>
                <w:szCs w:val="28"/>
              </w:rPr>
              <w:t>о проведении запроса котировок (далее </w:t>
            </w:r>
            <w:r w:rsidR="00130081">
              <w:rPr>
                <w:sz w:val="28"/>
                <w:szCs w:val="28"/>
              </w:rPr>
              <w:noBreakHyphen/>
              <w:t> извещение)</w:t>
            </w:r>
            <w:r w:rsidRPr="00B671EE">
              <w:rPr>
                <w:bCs/>
                <w:sz w:val="28"/>
                <w:szCs w:val="28"/>
              </w:rPr>
              <w:t>.</w:t>
            </w:r>
          </w:p>
          <w:p w:rsidR="0075710A" w:rsidRPr="00C61B90" w:rsidRDefault="0075710A" w:rsidP="0026103A">
            <w:pPr>
              <w:spacing w:line="360" w:lineRule="exact"/>
              <w:rPr>
                <w:i/>
                <w:sz w:val="28"/>
                <w:szCs w:val="28"/>
              </w:rPr>
            </w:pPr>
          </w:p>
        </w:tc>
      </w:tr>
      <w:tr w:rsidR="00D63907" w:rsidRPr="00C61B90" w:rsidTr="0026103A">
        <w:tc>
          <w:tcPr>
            <w:tcW w:w="0" w:type="auto"/>
          </w:tcPr>
          <w:p w:rsidR="00D63907" w:rsidRPr="00C61B90" w:rsidRDefault="00B21962" w:rsidP="00624683">
            <w:pPr>
              <w:spacing w:line="360" w:lineRule="exact"/>
              <w:rPr>
                <w:sz w:val="28"/>
                <w:szCs w:val="28"/>
              </w:rPr>
            </w:pPr>
            <w:r>
              <w:rPr>
                <w:sz w:val="28"/>
                <w:szCs w:val="28"/>
              </w:rPr>
              <w:t>1.3</w:t>
            </w:r>
          </w:p>
        </w:tc>
        <w:tc>
          <w:tcPr>
            <w:tcW w:w="4102" w:type="dxa"/>
          </w:tcPr>
          <w:p w:rsidR="00D63907" w:rsidRPr="00C61B90" w:rsidRDefault="00B21962" w:rsidP="00624683">
            <w:pPr>
              <w:spacing w:line="360" w:lineRule="exact"/>
              <w:rPr>
                <w:sz w:val="28"/>
                <w:szCs w:val="28"/>
              </w:rPr>
            </w:pPr>
            <w:r>
              <w:rPr>
                <w:sz w:val="28"/>
                <w:szCs w:val="28"/>
              </w:rPr>
              <w:t>Особенности участия в закупке</w:t>
            </w:r>
          </w:p>
        </w:tc>
        <w:tc>
          <w:tcPr>
            <w:tcW w:w="9840" w:type="dxa"/>
          </w:tcPr>
          <w:p w:rsidR="00D63907" w:rsidRPr="00C61B90" w:rsidRDefault="00B21962" w:rsidP="00624683">
            <w:pPr>
              <w:jc w:val="both"/>
              <w:rPr>
                <w:bCs/>
                <w:i/>
                <w:sz w:val="28"/>
                <w:szCs w:val="28"/>
              </w:rPr>
            </w:pPr>
            <w:r>
              <w:rPr>
                <w:bCs/>
                <w:sz w:val="28"/>
                <w:szCs w:val="28"/>
              </w:rPr>
              <w:t>Особенности участия не предусмотрены</w:t>
            </w:r>
            <w:r w:rsidR="00B4604D">
              <w:rPr>
                <w:bCs/>
                <w:sz w:val="28"/>
                <w:szCs w:val="28"/>
              </w:rPr>
              <w:t>.</w:t>
            </w:r>
          </w:p>
          <w:p w:rsidR="00D63907" w:rsidRPr="00C61B90" w:rsidRDefault="00D63907" w:rsidP="00B4604D">
            <w:pPr>
              <w:pStyle w:val="a3"/>
              <w:ind w:left="709"/>
              <w:jc w:val="both"/>
              <w:rPr>
                <w:bCs/>
                <w:sz w:val="28"/>
                <w:szCs w:val="28"/>
              </w:rPr>
            </w:pP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lastRenderedPageBreak/>
              <w:t>1.4</w:t>
            </w:r>
          </w:p>
        </w:tc>
        <w:tc>
          <w:tcPr>
            <w:tcW w:w="4102" w:type="dxa"/>
          </w:tcPr>
          <w:p w:rsidR="00D63907" w:rsidRPr="00C61B90" w:rsidRDefault="00D4715C" w:rsidP="00624683">
            <w:pPr>
              <w:spacing w:line="360" w:lineRule="exact"/>
              <w:rPr>
                <w:sz w:val="28"/>
                <w:szCs w:val="28"/>
              </w:rPr>
            </w:pPr>
            <w:r w:rsidRPr="00D4715C">
              <w:rPr>
                <w:sz w:val="28"/>
                <w:szCs w:val="28"/>
              </w:rPr>
              <w:t>Антидемпинговые меры</w:t>
            </w:r>
          </w:p>
        </w:tc>
        <w:tc>
          <w:tcPr>
            <w:tcW w:w="9840" w:type="dxa"/>
          </w:tcPr>
          <w:p w:rsidR="00D63907" w:rsidRDefault="00D4715C" w:rsidP="00624683">
            <w:pPr>
              <w:jc w:val="both"/>
              <w:rPr>
                <w:bCs/>
                <w:sz w:val="28"/>
                <w:szCs w:val="28"/>
              </w:rPr>
            </w:pPr>
            <w:r w:rsidRPr="00D4715C">
              <w:rPr>
                <w:bCs/>
                <w:sz w:val="28"/>
                <w:szCs w:val="28"/>
              </w:rPr>
              <w:t>Антидемпинговые меры не предусмотрены.</w:t>
            </w:r>
          </w:p>
          <w:p w:rsidR="0075710A" w:rsidRPr="00C61B90" w:rsidRDefault="0075710A" w:rsidP="00624683">
            <w:pPr>
              <w:jc w:val="both"/>
              <w:rPr>
                <w:bCs/>
                <w:i/>
                <w:sz w:val="28"/>
                <w:szCs w:val="28"/>
              </w:rPr>
            </w:pPr>
          </w:p>
          <w:p w:rsidR="00D63907" w:rsidRPr="00C61B90" w:rsidRDefault="00D63907" w:rsidP="00624683">
            <w:pPr>
              <w:jc w:val="both"/>
              <w:rPr>
                <w:sz w:val="28"/>
                <w:szCs w:val="28"/>
              </w:rPr>
            </w:pP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1.5</w:t>
            </w:r>
          </w:p>
        </w:tc>
        <w:tc>
          <w:tcPr>
            <w:tcW w:w="4102" w:type="dxa"/>
          </w:tcPr>
          <w:p w:rsidR="00D63907" w:rsidRDefault="00D4715C" w:rsidP="00624683">
            <w:pPr>
              <w:spacing w:line="360" w:lineRule="exact"/>
              <w:rPr>
                <w:sz w:val="28"/>
                <w:szCs w:val="28"/>
              </w:rPr>
            </w:pPr>
            <w:r w:rsidRPr="00D4715C">
              <w:rPr>
                <w:sz w:val="28"/>
                <w:szCs w:val="28"/>
              </w:rPr>
              <w:t>Обеспечение заявок</w:t>
            </w:r>
          </w:p>
          <w:p w:rsidR="0075710A" w:rsidRPr="00C61B90" w:rsidRDefault="0075710A" w:rsidP="00624683">
            <w:pPr>
              <w:spacing w:line="360" w:lineRule="exact"/>
              <w:rPr>
                <w:sz w:val="28"/>
                <w:szCs w:val="28"/>
              </w:rPr>
            </w:pPr>
          </w:p>
        </w:tc>
        <w:tc>
          <w:tcPr>
            <w:tcW w:w="9840" w:type="dxa"/>
          </w:tcPr>
          <w:p w:rsidR="00D63907" w:rsidRPr="00C61B90" w:rsidRDefault="00D4715C" w:rsidP="00B4604D">
            <w:pPr>
              <w:jc w:val="both"/>
              <w:rPr>
                <w:bCs/>
                <w:sz w:val="28"/>
                <w:szCs w:val="28"/>
              </w:rPr>
            </w:pPr>
            <w:r w:rsidRPr="00D4715C">
              <w:rPr>
                <w:bCs/>
                <w:sz w:val="28"/>
                <w:szCs w:val="28"/>
              </w:rPr>
              <w:t>Обеспечение заявок не предусмотрено.</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1.6</w:t>
            </w:r>
          </w:p>
        </w:tc>
        <w:tc>
          <w:tcPr>
            <w:tcW w:w="4102" w:type="dxa"/>
          </w:tcPr>
          <w:p w:rsidR="00D63907" w:rsidRDefault="00D4715C" w:rsidP="00624683">
            <w:pPr>
              <w:spacing w:line="360" w:lineRule="exact"/>
              <w:rPr>
                <w:sz w:val="28"/>
                <w:szCs w:val="28"/>
              </w:rPr>
            </w:pPr>
            <w:r w:rsidRPr="00D4715C">
              <w:rPr>
                <w:sz w:val="28"/>
                <w:szCs w:val="28"/>
              </w:rPr>
              <w:t>Обеспечение исполнения договора</w:t>
            </w:r>
          </w:p>
          <w:p w:rsidR="0075710A" w:rsidRPr="00C61B90" w:rsidRDefault="0075710A" w:rsidP="00624683">
            <w:pPr>
              <w:spacing w:line="360" w:lineRule="exact"/>
              <w:rPr>
                <w:sz w:val="28"/>
                <w:szCs w:val="28"/>
              </w:rPr>
            </w:pPr>
          </w:p>
        </w:tc>
        <w:tc>
          <w:tcPr>
            <w:tcW w:w="9840" w:type="dxa"/>
          </w:tcPr>
          <w:p w:rsidR="00D63907" w:rsidRPr="00C61B90" w:rsidRDefault="00D4715C" w:rsidP="00624683">
            <w:pPr>
              <w:jc w:val="both"/>
              <w:rPr>
                <w:bCs/>
                <w:sz w:val="28"/>
                <w:szCs w:val="28"/>
              </w:rPr>
            </w:pPr>
            <w:r w:rsidRPr="00D4715C">
              <w:rPr>
                <w:bCs/>
                <w:sz w:val="28"/>
                <w:szCs w:val="28"/>
              </w:rPr>
              <w:t>Обеспечение исполнения договора не предусмотрено.</w:t>
            </w:r>
          </w:p>
          <w:p w:rsidR="00207236" w:rsidRPr="0048697E" w:rsidRDefault="00207236" w:rsidP="0048697E">
            <w:pPr>
              <w:jc w:val="both"/>
              <w:rPr>
                <w:bCs/>
                <w:sz w:val="28"/>
                <w:szCs w:val="28"/>
              </w:rPr>
            </w:pP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1.7</w:t>
            </w:r>
          </w:p>
        </w:tc>
        <w:tc>
          <w:tcPr>
            <w:tcW w:w="4102" w:type="dxa"/>
          </w:tcPr>
          <w:p w:rsidR="00D63907" w:rsidRDefault="00D4715C" w:rsidP="00624683">
            <w:pPr>
              <w:spacing w:line="360" w:lineRule="exact"/>
              <w:rPr>
                <w:sz w:val="28"/>
                <w:szCs w:val="28"/>
              </w:rPr>
            </w:pPr>
            <w:r w:rsidRPr="00D4715C">
              <w:rPr>
                <w:sz w:val="28"/>
                <w:szCs w:val="28"/>
              </w:rPr>
              <w:t>Подача альтернативных предложений</w:t>
            </w:r>
          </w:p>
          <w:p w:rsidR="0075710A" w:rsidRPr="00C61B90" w:rsidRDefault="0075710A" w:rsidP="00624683">
            <w:pPr>
              <w:spacing w:line="360" w:lineRule="exact"/>
              <w:rPr>
                <w:sz w:val="28"/>
                <w:szCs w:val="28"/>
              </w:rPr>
            </w:pPr>
          </w:p>
        </w:tc>
        <w:tc>
          <w:tcPr>
            <w:tcW w:w="9840" w:type="dxa"/>
          </w:tcPr>
          <w:p w:rsidR="00D63907" w:rsidRPr="00C61B90" w:rsidRDefault="00D4715C" w:rsidP="00624683">
            <w:pPr>
              <w:jc w:val="both"/>
              <w:rPr>
                <w:bCs/>
                <w:sz w:val="28"/>
                <w:szCs w:val="28"/>
              </w:rPr>
            </w:pPr>
            <w:r w:rsidRPr="00D4715C">
              <w:rPr>
                <w:bCs/>
                <w:sz w:val="28"/>
                <w:szCs w:val="28"/>
              </w:rPr>
              <w:t>не предусмотрена.</w:t>
            </w:r>
          </w:p>
          <w:p w:rsidR="00743963" w:rsidRPr="00C61B90" w:rsidRDefault="00743963" w:rsidP="00F8707F">
            <w:pPr>
              <w:spacing w:line="360" w:lineRule="exact"/>
              <w:jc w:val="both"/>
              <w:rPr>
                <w:i/>
                <w:sz w:val="28"/>
                <w:szCs w:val="28"/>
              </w:rPr>
            </w:pP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1.8</w:t>
            </w:r>
          </w:p>
        </w:tc>
        <w:tc>
          <w:tcPr>
            <w:tcW w:w="4102" w:type="dxa"/>
          </w:tcPr>
          <w:p w:rsidR="00D63907" w:rsidRDefault="00D4715C" w:rsidP="00624683">
            <w:pPr>
              <w:spacing w:line="360" w:lineRule="exact"/>
              <w:rPr>
                <w:sz w:val="28"/>
                <w:szCs w:val="28"/>
              </w:rPr>
            </w:pPr>
            <w:r w:rsidRPr="00D4715C">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5710A" w:rsidRPr="00C61B90" w:rsidRDefault="0075710A" w:rsidP="00624683">
            <w:pPr>
              <w:spacing w:line="360" w:lineRule="exact"/>
              <w:rPr>
                <w:sz w:val="28"/>
                <w:szCs w:val="28"/>
              </w:rPr>
            </w:pPr>
          </w:p>
        </w:tc>
        <w:tc>
          <w:tcPr>
            <w:tcW w:w="9840" w:type="dxa"/>
          </w:tcPr>
          <w:p w:rsidR="00D63907" w:rsidRPr="00C61B90" w:rsidRDefault="00D4715C" w:rsidP="00624683">
            <w:pPr>
              <w:spacing w:line="360" w:lineRule="exact"/>
              <w:rPr>
                <w:sz w:val="28"/>
                <w:szCs w:val="28"/>
              </w:rPr>
            </w:pPr>
            <w:r w:rsidRPr="00D4715C">
              <w:rPr>
                <w:sz w:val="28"/>
                <w:szCs w:val="28"/>
              </w:rPr>
              <w:t>Приоритет не установлен.</w:t>
            </w:r>
          </w:p>
          <w:p w:rsidR="00D63907" w:rsidRPr="00C61B90" w:rsidRDefault="00D63907" w:rsidP="00B4604D">
            <w:pPr>
              <w:jc w:val="both"/>
              <w:rPr>
                <w:i/>
                <w:sz w:val="28"/>
                <w:szCs w:val="28"/>
              </w:rPr>
            </w:pP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1.9</w:t>
            </w:r>
          </w:p>
        </w:tc>
        <w:tc>
          <w:tcPr>
            <w:tcW w:w="4102" w:type="dxa"/>
          </w:tcPr>
          <w:p w:rsidR="00D63907" w:rsidRPr="00C61B90" w:rsidRDefault="00D4715C" w:rsidP="00624683">
            <w:pPr>
              <w:spacing w:line="360" w:lineRule="exact"/>
              <w:rPr>
                <w:sz w:val="28"/>
                <w:szCs w:val="28"/>
              </w:rPr>
            </w:pPr>
            <w:r w:rsidRPr="00D4715C">
              <w:rPr>
                <w:sz w:val="28"/>
                <w:szCs w:val="28"/>
              </w:rPr>
              <w:t>Квалификационные требования к участникам запроса котировок</w:t>
            </w:r>
          </w:p>
        </w:tc>
        <w:tc>
          <w:tcPr>
            <w:tcW w:w="9840" w:type="dxa"/>
          </w:tcPr>
          <w:p w:rsidR="008E1EB5" w:rsidRDefault="00D4715C" w:rsidP="00624683">
            <w:pPr>
              <w:pStyle w:val="a5"/>
              <w:tabs>
                <w:tab w:val="left" w:pos="1080"/>
              </w:tabs>
              <w:rPr>
                <w:i/>
                <w:sz w:val="28"/>
                <w:szCs w:val="28"/>
              </w:rPr>
            </w:pPr>
            <w:r w:rsidRPr="00D4715C">
              <w:rPr>
                <w:sz w:val="28"/>
                <w:szCs w:val="28"/>
              </w:rPr>
              <w:t xml:space="preserve">1.9.1. </w:t>
            </w:r>
            <w:r w:rsidR="00EE7FA3" w:rsidRPr="00D4715C">
              <w:rPr>
                <w:sz w:val="28"/>
                <w:szCs w:val="28"/>
              </w:rPr>
              <w:t xml:space="preserve">Участник должен иметь разрешительные документы на право осуществления деятельности, предусмотренной извещением, </w:t>
            </w:r>
            <w:r w:rsidR="00EE7FA3">
              <w:rPr>
                <w:sz w:val="28"/>
                <w:szCs w:val="28"/>
              </w:rPr>
              <w:t>именно у</w:t>
            </w:r>
            <w:r w:rsidR="00EE7FA3" w:rsidRPr="00695B73">
              <w:rPr>
                <w:sz w:val="28"/>
                <w:szCs w:val="28"/>
              </w:rPr>
              <w:t xml:space="preserve">частник должен быть внесён в реестр организаций, проводящих специальную оценку труда рабочих мест в соответствии с требованиями Постановления Правительства Российской Федерации от 30.06.2014 № 599 «О порядке допуска </w:t>
            </w:r>
            <w:r w:rsidR="00EE7FA3" w:rsidRPr="00695B73">
              <w:rPr>
                <w:sz w:val="28"/>
                <w:szCs w:val="28"/>
              </w:rPr>
              <w:lastRenderedPageBreak/>
              <w:t>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а также формирования и ведения реестра организаций, проводящих специальную оценку условий труда».</w:t>
            </w:r>
          </w:p>
          <w:p w:rsidR="00D63907" w:rsidRPr="00C61B90" w:rsidRDefault="00D4715C" w:rsidP="00624683">
            <w:pPr>
              <w:pStyle w:val="a5"/>
              <w:tabs>
                <w:tab w:val="left" w:pos="1080"/>
              </w:tabs>
              <w:rPr>
                <w:sz w:val="28"/>
                <w:szCs w:val="28"/>
              </w:rPr>
            </w:pPr>
            <w:r w:rsidRPr="00D4715C">
              <w:rPr>
                <w:sz w:val="28"/>
                <w:szCs w:val="28"/>
              </w:rPr>
              <w:t xml:space="preserve"> Если участие в закупке принимает несколько лиц на стороне одного участника, разрешительные документы предоставляются на лиц, которые в соответствии с договором простого товарищества осуществляют деятельность, право осуществления которой подтверждается разрешительными документами.</w:t>
            </w:r>
          </w:p>
          <w:p w:rsidR="00743963" w:rsidRDefault="00743963" w:rsidP="00743963">
            <w:pPr>
              <w:pStyle w:val="11"/>
              <w:ind w:firstLine="709"/>
              <w:rPr>
                <w:szCs w:val="28"/>
              </w:rPr>
            </w:pPr>
            <w:r w:rsidRPr="00B671EE">
              <w:rPr>
                <w:szCs w:val="28"/>
                <w:lang w:eastAsia="en-US"/>
              </w:rPr>
              <w:t>При распределении в договоре простого товарищества (договоре о совместной деятельности) обязанностей и вкладов товарищей таким образом, что исполнителями работ (услуг), которые могут выполняться при наличии указанных разрешительных документов, выступают несколько лиц, участник должен представить указанные разрешительные документы на таких лиц. В случае отсутствия распределения обязанностей, вкладов и указания на исполнителей работ (услуг) в договоре простого товарищества (договоре о совместной деятельности), участник должен представить указанные разрешительные документы на всех лиц, выступающих на стороне одного участника.</w:t>
            </w:r>
          </w:p>
          <w:p w:rsidR="00D63907" w:rsidRPr="00C61B90" w:rsidRDefault="00D4715C" w:rsidP="00624683">
            <w:pPr>
              <w:pStyle w:val="a5"/>
              <w:tabs>
                <w:tab w:val="left" w:pos="1080"/>
              </w:tabs>
              <w:rPr>
                <w:b/>
                <w:sz w:val="28"/>
                <w:szCs w:val="28"/>
              </w:rPr>
            </w:pPr>
            <w:r w:rsidRPr="00D4715C">
              <w:rPr>
                <w:sz w:val="28"/>
                <w:szCs w:val="28"/>
              </w:rPr>
              <w:t>В подтверждение наличия разрешительных документов участник в составе заявки представляет:</w:t>
            </w:r>
          </w:p>
          <w:p w:rsidR="00EE7FA3" w:rsidRPr="00695B73" w:rsidRDefault="00EE7FA3" w:rsidP="00EE7FA3">
            <w:pPr>
              <w:spacing w:line="320" w:lineRule="exact"/>
              <w:ind w:firstLine="709"/>
              <w:jc w:val="both"/>
              <w:rPr>
                <w:sz w:val="28"/>
                <w:szCs w:val="28"/>
                <w:lang w:eastAsia="en-US"/>
              </w:rPr>
            </w:pPr>
            <w:r w:rsidRPr="00695B73">
              <w:rPr>
                <w:rFonts w:eastAsia="MS Mincho"/>
                <w:sz w:val="28"/>
                <w:szCs w:val="28"/>
                <w:lang w:eastAsia="en-US"/>
              </w:rPr>
              <w:t>- уведомление Министерства труда и социальной защиты Российской Федерации о внесении участника в реестр организаций, проводящих специальную оценку условий труда</w:t>
            </w:r>
            <w:r w:rsidRPr="00695B73">
              <w:rPr>
                <w:sz w:val="28"/>
                <w:szCs w:val="28"/>
                <w:lang w:eastAsia="en-US"/>
              </w:rPr>
              <w:t>;</w:t>
            </w:r>
          </w:p>
          <w:p w:rsidR="00EE7FA3" w:rsidRPr="00695B73" w:rsidRDefault="00EE7FA3" w:rsidP="00EE7FA3">
            <w:pPr>
              <w:suppressAutoHyphens/>
              <w:spacing w:line="320" w:lineRule="exact"/>
              <w:ind w:firstLine="709"/>
              <w:jc w:val="both"/>
              <w:rPr>
                <w:sz w:val="28"/>
                <w:szCs w:val="28"/>
                <w:lang w:eastAsia="en-US"/>
              </w:rPr>
            </w:pPr>
            <w:r w:rsidRPr="00695B73">
              <w:rPr>
                <w:sz w:val="28"/>
                <w:szCs w:val="28"/>
                <w:lang w:eastAsia="en-US"/>
              </w:rPr>
              <w:t>или</w:t>
            </w:r>
          </w:p>
          <w:p w:rsidR="00EE7FA3" w:rsidRDefault="00EE7FA3" w:rsidP="00EE7FA3">
            <w:pPr>
              <w:suppressAutoHyphens/>
              <w:spacing w:line="320" w:lineRule="exact"/>
              <w:ind w:firstLine="709"/>
              <w:jc w:val="both"/>
              <w:rPr>
                <w:sz w:val="28"/>
                <w:szCs w:val="28"/>
                <w:lang w:eastAsia="en-US"/>
              </w:rPr>
            </w:pPr>
            <w:r w:rsidRPr="004B0BE4">
              <w:rPr>
                <w:sz w:val="28"/>
                <w:szCs w:val="28"/>
                <w:lang w:eastAsia="en-US"/>
              </w:rPr>
              <w:t>- иной документ, подтверждающий регистрацию участника в реестре организаций, проводящих специальную оценку условий труда (с указанием регистрационного номера и даты внесения сведений  в реестр).</w:t>
            </w:r>
          </w:p>
          <w:p w:rsidR="00D63907" w:rsidRPr="00C61B90" w:rsidRDefault="00743963" w:rsidP="00624683">
            <w:pPr>
              <w:pStyle w:val="a5"/>
              <w:tabs>
                <w:tab w:val="left" w:pos="0"/>
              </w:tabs>
              <w:rPr>
                <w:rFonts w:eastAsia="Times New Roman"/>
                <w:sz w:val="28"/>
                <w:szCs w:val="28"/>
              </w:rPr>
            </w:pPr>
            <w:r>
              <w:rPr>
                <w:sz w:val="28"/>
                <w:szCs w:val="28"/>
              </w:rPr>
              <w:t>Д</w:t>
            </w:r>
            <w:r w:rsidR="00D4715C" w:rsidRPr="00D4715C">
              <w:rPr>
                <w:sz w:val="28"/>
                <w:szCs w:val="28"/>
              </w:rPr>
              <w:t>окументы должны быть сканированы с оригинала</w:t>
            </w:r>
            <w:r w:rsidR="00D4715C" w:rsidRPr="00D4715C">
              <w:rPr>
                <w:rFonts w:eastAsia="Times New Roman"/>
                <w:i/>
                <w:sz w:val="28"/>
                <w:szCs w:val="28"/>
              </w:rPr>
              <w:t xml:space="preserve"> </w:t>
            </w:r>
            <w:r w:rsidR="00D4715C" w:rsidRPr="00D4715C">
              <w:rPr>
                <w:sz w:val="28"/>
                <w:szCs w:val="28"/>
              </w:rPr>
              <w:t xml:space="preserve">либо нотариально </w:t>
            </w:r>
            <w:r w:rsidR="00D4715C" w:rsidRPr="00D4715C">
              <w:rPr>
                <w:sz w:val="28"/>
                <w:szCs w:val="28"/>
              </w:rPr>
              <w:lastRenderedPageBreak/>
              <w:t>заверенной копии.</w:t>
            </w:r>
            <w:r w:rsidR="00D4715C" w:rsidRPr="00D4715C">
              <w:rPr>
                <w:rFonts w:eastAsia="Times New Roman"/>
                <w:sz w:val="28"/>
                <w:szCs w:val="28"/>
              </w:rPr>
              <w:t xml:space="preserve"> </w:t>
            </w:r>
          </w:p>
          <w:p w:rsidR="00D63907" w:rsidRPr="00C61B90" w:rsidRDefault="00D4715C" w:rsidP="0075710A">
            <w:pPr>
              <w:pStyle w:val="a5"/>
              <w:tabs>
                <w:tab w:val="left" w:pos="0"/>
              </w:tabs>
              <w:rPr>
                <w:sz w:val="28"/>
                <w:szCs w:val="28"/>
              </w:rPr>
            </w:pPr>
            <w:r w:rsidRPr="00D4715C">
              <w:rPr>
                <w:rFonts w:eastAsia="Times New Roman"/>
                <w:sz w:val="28"/>
                <w:szCs w:val="28"/>
              </w:rPr>
              <w:t xml:space="preserve">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w:t>
            </w:r>
            <w:proofErr w:type="gramStart"/>
            <w:r w:rsidRPr="00D4715C">
              <w:rPr>
                <w:rFonts w:eastAsia="Times New Roman"/>
                <w:sz w:val="28"/>
                <w:szCs w:val="28"/>
              </w:rPr>
              <w:t>предоставить действующий разрешительный документ</w:t>
            </w:r>
            <w:proofErr w:type="gramEnd"/>
            <w:r w:rsidRPr="00D4715C">
              <w:rPr>
                <w:rFonts w:eastAsia="Times New Roman"/>
                <w:sz w:val="28"/>
                <w:szCs w:val="28"/>
              </w:rPr>
              <w:t xml:space="preserve">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p>
          <w:p w:rsidR="00EE7FA3" w:rsidRPr="00C61B90" w:rsidRDefault="00EE7FA3" w:rsidP="008E1EB5">
            <w:pPr>
              <w:pStyle w:val="a5"/>
              <w:tabs>
                <w:tab w:val="left" w:pos="0"/>
              </w:tabs>
              <w:rPr>
                <w:sz w:val="28"/>
                <w:szCs w:val="28"/>
              </w:rPr>
            </w:pP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lastRenderedPageBreak/>
              <w:t>1.1</w:t>
            </w:r>
            <w:r w:rsidR="00C077BB">
              <w:rPr>
                <w:sz w:val="28"/>
                <w:szCs w:val="28"/>
              </w:rPr>
              <w:t>0</w:t>
            </w:r>
          </w:p>
        </w:tc>
        <w:tc>
          <w:tcPr>
            <w:tcW w:w="4102" w:type="dxa"/>
          </w:tcPr>
          <w:p w:rsidR="00D63907" w:rsidRPr="00C61B90" w:rsidRDefault="00D4715C" w:rsidP="00624683">
            <w:pPr>
              <w:spacing w:line="360" w:lineRule="exact"/>
              <w:rPr>
                <w:sz w:val="28"/>
                <w:szCs w:val="28"/>
              </w:rPr>
            </w:pPr>
            <w:r w:rsidRPr="00D4715C">
              <w:rPr>
                <w:sz w:val="28"/>
                <w:szCs w:val="28"/>
              </w:rPr>
              <w:t>Изменение количества предусмотренных договором товаров, объема работ, услуг при изменении  потребности</w:t>
            </w:r>
          </w:p>
        </w:tc>
        <w:tc>
          <w:tcPr>
            <w:tcW w:w="9840" w:type="dxa"/>
          </w:tcPr>
          <w:p w:rsidR="00D63907" w:rsidRDefault="00D4715C" w:rsidP="00624683">
            <w:pPr>
              <w:pStyle w:val="a3"/>
              <w:ind w:left="0"/>
              <w:jc w:val="both"/>
              <w:rPr>
                <w:bCs/>
                <w:sz w:val="28"/>
                <w:szCs w:val="28"/>
              </w:rPr>
            </w:pPr>
            <w:r w:rsidRPr="00D4715C">
              <w:rPr>
                <w:bCs/>
                <w:sz w:val="28"/>
                <w:szCs w:val="28"/>
              </w:rPr>
              <w:t xml:space="preserve">Изменение количества предусмотренных договором объема работ при изменении потребности в работах, на выполнение которых заключен договор, допускается в пределах </w:t>
            </w:r>
            <w:r w:rsidR="008E1EB5" w:rsidRPr="00724490">
              <w:rPr>
                <w:bCs/>
                <w:sz w:val="28"/>
                <w:szCs w:val="28"/>
              </w:rPr>
              <w:t>30% от начальной (максимальной) цены договора без учета НДС</w:t>
            </w:r>
            <w:r w:rsidR="008E1EB5">
              <w:rPr>
                <w:bCs/>
                <w:sz w:val="28"/>
                <w:szCs w:val="28"/>
              </w:rPr>
              <w:t>.</w:t>
            </w:r>
          </w:p>
          <w:p w:rsidR="0075710A" w:rsidRPr="00C61B90" w:rsidRDefault="0075710A" w:rsidP="00624683">
            <w:pPr>
              <w:pStyle w:val="a3"/>
              <w:ind w:left="0"/>
              <w:jc w:val="both"/>
              <w:rPr>
                <w:bCs/>
                <w:i/>
                <w:sz w:val="28"/>
                <w:szCs w:val="28"/>
              </w:rPr>
            </w:pP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1.1</w:t>
            </w:r>
            <w:r w:rsidR="00C077BB">
              <w:rPr>
                <w:sz w:val="28"/>
                <w:szCs w:val="28"/>
              </w:rPr>
              <w:t>1</w:t>
            </w:r>
          </w:p>
        </w:tc>
        <w:tc>
          <w:tcPr>
            <w:tcW w:w="4102" w:type="dxa"/>
          </w:tcPr>
          <w:p w:rsidR="00D63907" w:rsidRPr="00C61B90" w:rsidRDefault="00D4715C" w:rsidP="00624683">
            <w:pPr>
              <w:spacing w:line="360" w:lineRule="exact"/>
              <w:rPr>
                <w:sz w:val="28"/>
                <w:szCs w:val="28"/>
              </w:rPr>
            </w:pPr>
            <w:r w:rsidRPr="00D4715C">
              <w:rPr>
                <w:sz w:val="28"/>
                <w:szCs w:val="28"/>
              </w:rPr>
              <w:t>Выбор победителя</w:t>
            </w:r>
          </w:p>
        </w:tc>
        <w:tc>
          <w:tcPr>
            <w:tcW w:w="9840" w:type="dxa"/>
          </w:tcPr>
          <w:p w:rsidR="00D63907" w:rsidRPr="00C61B90" w:rsidRDefault="00D4715C" w:rsidP="00624683">
            <w:pPr>
              <w:spacing w:line="360" w:lineRule="exact"/>
              <w:rPr>
                <w:sz w:val="28"/>
                <w:szCs w:val="28"/>
              </w:rPr>
            </w:pPr>
            <w:r w:rsidRPr="00D4715C">
              <w:rPr>
                <w:sz w:val="28"/>
                <w:szCs w:val="28"/>
              </w:rPr>
              <w:t xml:space="preserve">по итогам </w:t>
            </w:r>
            <w:r w:rsidR="00C077BB">
              <w:rPr>
                <w:sz w:val="28"/>
                <w:szCs w:val="28"/>
              </w:rPr>
              <w:t>конкурентной закупки</w:t>
            </w:r>
            <w:r w:rsidRPr="00D4715C">
              <w:rPr>
                <w:sz w:val="28"/>
                <w:szCs w:val="28"/>
              </w:rPr>
              <w:t xml:space="preserve"> определяется один победитель</w:t>
            </w:r>
            <w:r w:rsidR="00C077BB">
              <w:rPr>
                <w:sz w:val="28"/>
                <w:szCs w:val="28"/>
              </w:rPr>
              <w:t xml:space="preserve"> по каждому лоту.</w:t>
            </w:r>
            <w:r w:rsidRPr="00D4715C">
              <w:rPr>
                <w:sz w:val="28"/>
                <w:szCs w:val="28"/>
              </w:rPr>
              <w:t xml:space="preserve"> </w:t>
            </w:r>
          </w:p>
          <w:p w:rsidR="00D63907" w:rsidRPr="00C61B90" w:rsidRDefault="00D63907" w:rsidP="00C077BB">
            <w:pPr>
              <w:spacing w:line="360" w:lineRule="exact"/>
              <w:rPr>
                <w:i/>
                <w:sz w:val="28"/>
                <w:szCs w:val="28"/>
              </w:rPr>
            </w:pP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1.1</w:t>
            </w:r>
            <w:r w:rsidR="00C077BB">
              <w:rPr>
                <w:sz w:val="28"/>
                <w:szCs w:val="28"/>
              </w:rPr>
              <w:t>2</w:t>
            </w:r>
          </w:p>
        </w:tc>
        <w:tc>
          <w:tcPr>
            <w:tcW w:w="4102" w:type="dxa"/>
          </w:tcPr>
          <w:p w:rsidR="00D63907" w:rsidRDefault="00D4715C" w:rsidP="00624683">
            <w:pPr>
              <w:spacing w:line="360" w:lineRule="exact"/>
              <w:rPr>
                <w:sz w:val="28"/>
                <w:szCs w:val="28"/>
              </w:rPr>
            </w:pPr>
            <w:r w:rsidRPr="00D4715C">
              <w:rPr>
                <w:sz w:val="28"/>
                <w:szCs w:val="28"/>
              </w:rPr>
              <w:t>Количество договоров и их виды</w:t>
            </w:r>
          </w:p>
          <w:p w:rsidR="0075710A" w:rsidRPr="00C61B90" w:rsidRDefault="0075710A" w:rsidP="00624683">
            <w:pPr>
              <w:spacing w:line="360" w:lineRule="exact"/>
              <w:rPr>
                <w:sz w:val="28"/>
                <w:szCs w:val="28"/>
              </w:rPr>
            </w:pPr>
          </w:p>
        </w:tc>
        <w:tc>
          <w:tcPr>
            <w:tcW w:w="9840" w:type="dxa"/>
          </w:tcPr>
          <w:p w:rsidR="00D63907" w:rsidRPr="00C61B90" w:rsidRDefault="008E1EB5" w:rsidP="00C077BB">
            <w:pPr>
              <w:spacing w:line="360" w:lineRule="exact"/>
              <w:rPr>
                <w:i/>
                <w:sz w:val="28"/>
                <w:szCs w:val="28"/>
              </w:rPr>
            </w:pPr>
            <w:r w:rsidRPr="00856DC2">
              <w:rPr>
                <w:sz w:val="28"/>
                <w:szCs w:val="28"/>
              </w:rPr>
              <w:t>1 (один) договор на выполнение работ</w:t>
            </w:r>
            <w:r>
              <w:rPr>
                <w:sz w:val="28"/>
                <w:szCs w:val="28"/>
              </w:rPr>
              <w:t>.</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1.1</w:t>
            </w:r>
            <w:r w:rsidR="00C077BB">
              <w:rPr>
                <w:sz w:val="28"/>
                <w:szCs w:val="28"/>
              </w:rPr>
              <w:t>3</w:t>
            </w:r>
          </w:p>
        </w:tc>
        <w:tc>
          <w:tcPr>
            <w:tcW w:w="4102" w:type="dxa"/>
          </w:tcPr>
          <w:p w:rsidR="00D63907" w:rsidRPr="00C61B90" w:rsidRDefault="00D4715C" w:rsidP="00624683">
            <w:pPr>
              <w:spacing w:line="360" w:lineRule="exact"/>
              <w:rPr>
                <w:sz w:val="28"/>
                <w:szCs w:val="28"/>
              </w:rPr>
            </w:pPr>
            <w:r w:rsidRPr="00D4715C">
              <w:rPr>
                <w:sz w:val="28"/>
                <w:szCs w:val="28"/>
              </w:rPr>
              <w:t>Особые условия заключения и исполнения договора</w:t>
            </w:r>
            <w:r w:rsidR="00C077BB">
              <w:rPr>
                <w:sz w:val="28"/>
                <w:szCs w:val="28"/>
              </w:rPr>
              <w:t xml:space="preserve"> (</w:t>
            </w:r>
            <w:proofErr w:type="spellStart"/>
            <w:r w:rsidR="00C077BB">
              <w:rPr>
                <w:sz w:val="28"/>
                <w:szCs w:val="28"/>
              </w:rPr>
              <w:t>ов</w:t>
            </w:r>
            <w:proofErr w:type="spellEnd"/>
            <w:r w:rsidR="00C077BB">
              <w:rPr>
                <w:sz w:val="28"/>
                <w:szCs w:val="28"/>
              </w:rPr>
              <w:t>)</w:t>
            </w:r>
          </w:p>
        </w:tc>
        <w:tc>
          <w:tcPr>
            <w:tcW w:w="9840" w:type="dxa"/>
          </w:tcPr>
          <w:p w:rsidR="00C077BB" w:rsidRPr="00B671EE" w:rsidRDefault="00C077BB" w:rsidP="00C077BB">
            <w:pPr>
              <w:spacing w:line="360" w:lineRule="exact"/>
              <w:rPr>
                <w:sz w:val="28"/>
                <w:szCs w:val="28"/>
              </w:rPr>
            </w:pPr>
            <w:r w:rsidRPr="00B671EE">
              <w:rPr>
                <w:sz w:val="28"/>
                <w:szCs w:val="28"/>
              </w:rPr>
              <w:t>не предусмотрено</w:t>
            </w:r>
          </w:p>
          <w:p w:rsidR="00D63907" w:rsidRPr="00C61B90" w:rsidRDefault="00D63907" w:rsidP="00E62200">
            <w:pPr>
              <w:spacing w:line="360" w:lineRule="exact"/>
              <w:rPr>
                <w:i/>
                <w:sz w:val="28"/>
                <w:szCs w:val="28"/>
              </w:rPr>
            </w:pPr>
          </w:p>
        </w:tc>
      </w:tr>
      <w:tr w:rsidR="00C077BB" w:rsidRPr="00C61B90" w:rsidTr="0026103A">
        <w:tc>
          <w:tcPr>
            <w:tcW w:w="0" w:type="auto"/>
          </w:tcPr>
          <w:p w:rsidR="00C077BB" w:rsidRPr="00D4715C" w:rsidRDefault="00C077BB" w:rsidP="00624683">
            <w:pPr>
              <w:spacing w:line="360" w:lineRule="exact"/>
              <w:rPr>
                <w:sz w:val="28"/>
                <w:szCs w:val="28"/>
              </w:rPr>
            </w:pPr>
            <w:r>
              <w:rPr>
                <w:sz w:val="28"/>
                <w:szCs w:val="28"/>
              </w:rPr>
              <w:t>1.</w:t>
            </w:r>
            <w:r w:rsidR="005124CC">
              <w:rPr>
                <w:sz w:val="28"/>
                <w:szCs w:val="28"/>
              </w:rPr>
              <w:t>1</w:t>
            </w:r>
            <w:r>
              <w:rPr>
                <w:sz w:val="28"/>
                <w:szCs w:val="28"/>
              </w:rPr>
              <w:t>4</w:t>
            </w:r>
          </w:p>
        </w:tc>
        <w:tc>
          <w:tcPr>
            <w:tcW w:w="4102" w:type="dxa"/>
          </w:tcPr>
          <w:p w:rsidR="00C077BB" w:rsidRPr="00D4715C" w:rsidRDefault="00C077BB" w:rsidP="00624683">
            <w:pPr>
              <w:spacing w:line="360" w:lineRule="exact"/>
              <w:rPr>
                <w:sz w:val="28"/>
                <w:szCs w:val="28"/>
              </w:rPr>
            </w:pPr>
            <w:r>
              <w:rPr>
                <w:sz w:val="28"/>
                <w:szCs w:val="28"/>
              </w:rPr>
              <w:t>Приложения</w:t>
            </w:r>
          </w:p>
        </w:tc>
        <w:tc>
          <w:tcPr>
            <w:tcW w:w="9840" w:type="dxa"/>
          </w:tcPr>
          <w:p w:rsidR="00C077BB" w:rsidRPr="00B671EE" w:rsidRDefault="00C077BB" w:rsidP="00C077BB">
            <w:pPr>
              <w:numPr>
                <w:ilvl w:val="1"/>
                <w:numId w:val="6"/>
              </w:numPr>
              <w:spacing w:line="360" w:lineRule="exact"/>
              <w:rPr>
                <w:sz w:val="28"/>
                <w:szCs w:val="28"/>
              </w:rPr>
            </w:pPr>
            <w:r w:rsidRPr="00B671EE">
              <w:rPr>
                <w:sz w:val="28"/>
                <w:szCs w:val="28"/>
              </w:rPr>
              <w:t>Техническое задание</w:t>
            </w:r>
          </w:p>
          <w:p w:rsidR="00C077BB" w:rsidRPr="00B671EE" w:rsidRDefault="00C077BB" w:rsidP="00C077BB">
            <w:pPr>
              <w:numPr>
                <w:ilvl w:val="1"/>
                <w:numId w:val="6"/>
              </w:numPr>
              <w:spacing w:line="360" w:lineRule="exact"/>
              <w:rPr>
                <w:sz w:val="28"/>
                <w:szCs w:val="28"/>
              </w:rPr>
            </w:pPr>
            <w:r w:rsidRPr="00B671EE">
              <w:rPr>
                <w:sz w:val="28"/>
                <w:szCs w:val="28"/>
              </w:rPr>
              <w:t>Проект договора</w:t>
            </w:r>
          </w:p>
          <w:p w:rsidR="00C077BB" w:rsidRPr="00B671EE" w:rsidRDefault="00C077BB" w:rsidP="00C077BB">
            <w:pPr>
              <w:numPr>
                <w:ilvl w:val="1"/>
                <w:numId w:val="6"/>
              </w:numPr>
              <w:spacing w:line="360" w:lineRule="exact"/>
              <w:rPr>
                <w:i/>
                <w:sz w:val="28"/>
                <w:szCs w:val="28"/>
              </w:rPr>
            </w:pPr>
            <w:r w:rsidRPr="00B671EE">
              <w:rPr>
                <w:sz w:val="28"/>
                <w:szCs w:val="28"/>
              </w:rPr>
              <w:t xml:space="preserve">Формы документов, предоставляемых в составе заявки участника: </w:t>
            </w:r>
          </w:p>
          <w:p w:rsidR="00C077BB" w:rsidRPr="00B671EE" w:rsidRDefault="00C077BB" w:rsidP="00C077BB">
            <w:pPr>
              <w:spacing w:line="360" w:lineRule="exact"/>
              <w:ind w:left="720"/>
              <w:rPr>
                <w:sz w:val="28"/>
                <w:szCs w:val="28"/>
              </w:rPr>
            </w:pPr>
            <w:r w:rsidRPr="00B671EE">
              <w:rPr>
                <w:sz w:val="28"/>
                <w:szCs w:val="28"/>
              </w:rPr>
              <w:t>Форма заявки участника</w:t>
            </w:r>
          </w:p>
          <w:p w:rsidR="00C077BB" w:rsidRPr="00B671EE" w:rsidRDefault="00C077BB" w:rsidP="00C077BB">
            <w:pPr>
              <w:spacing w:line="360" w:lineRule="exact"/>
              <w:ind w:left="720"/>
              <w:rPr>
                <w:sz w:val="28"/>
                <w:szCs w:val="28"/>
              </w:rPr>
            </w:pPr>
            <w:r w:rsidRPr="00B671EE">
              <w:rPr>
                <w:sz w:val="28"/>
                <w:szCs w:val="28"/>
              </w:rPr>
              <w:t>Форма технического предложения участника</w:t>
            </w:r>
          </w:p>
          <w:p w:rsidR="00C077BB" w:rsidRPr="00B671EE" w:rsidRDefault="00C077BB" w:rsidP="00C077BB">
            <w:pPr>
              <w:spacing w:line="360" w:lineRule="exact"/>
              <w:rPr>
                <w:b/>
                <w:sz w:val="28"/>
                <w:szCs w:val="28"/>
              </w:rPr>
            </w:pPr>
          </w:p>
        </w:tc>
      </w:tr>
    </w:tbl>
    <w:p w:rsidR="00D63907" w:rsidRPr="00C61B90" w:rsidRDefault="00D63907" w:rsidP="00D63907">
      <w:pPr>
        <w:pStyle w:val="2"/>
        <w:spacing w:before="0" w:after="0"/>
        <w:ind w:left="709"/>
        <w:jc w:val="both"/>
        <w:rPr>
          <w:rFonts w:ascii="Times New Roman" w:hAnsi="Times New Roman"/>
          <w:i w:val="0"/>
        </w:rPr>
      </w:pPr>
    </w:p>
    <w:p w:rsidR="009F2806" w:rsidRDefault="009F2806" w:rsidP="009F2806"/>
    <w:p w:rsidR="00990FB3" w:rsidRDefault="00990FB3" w:rsidP="009F2806"/>
    <w:p w:rsidR="00990FB3" w:rsidRPr="009F2806" w:rsidRDefault="00990FB3" w:rsidP="009F2806">
      <w:pPr>
        <w:sectPr w:rsidR="00990FB3" w:rsidRPr="009F2806" w:rsidSect="00624683">
          <w:headerReference w:type="default" r:id="rId8"/>
          <w:pgSz w:w="16838" w:h="11906" w:orient="landscape" w:code="9"/>
          <w:pgMar w:top="924" w:right="992" w:bottom="1134" w:left="1134" w:header="794" w:footer="794" w:gutter="0"/>
          <w:cols w:space="708"/>
          <w:titlePg/>
          <w:docGrid w:linePitch="360"/>
        </w:sectPr>
      </w:pPr>
    </w:p>
    <w:p w:rsidR="00EB182D" w:rsidRDefault="00C077BB">
      <w:pPr>
        <w:ind w:left="10773" w:hanging="1417"/>
        <w:rPr>
          <w:bCs/>
          <w:sz w:val="28"/>
          <w:szCs w:val="28"/>
        </w:rPr>
      </w:pPr>
      <w:r w:rsidRPr="001866FD">
        <w:rPr>
          <w:bCs/>
          <w:sz w:val="28"/>
          <w:szCs w:val="28"/>
        </w:rPr>
        <w:lastRenderedPageBreak/>
        <w:t>Приложение № 1.1 к извещению</w:t>
      </w:r>
      <w:r w:rsidR="001866FD" w:rsidRPr="001866FD">
        <w:rPr>
          <w:bCs/>
          <w:sz w:val="28"/>
          <w:szCs w:val="28"/>
        </w:rPr>
        <w:t xml:space="preserve"> </w:t>
      </w:r>
    </w:p>
    <w:p w:rsidR="00EB182D" w:rsidRDefault="001866FD">
      <w:pPr>
        <w:ind w:left="10773" w:hanging="1417"/>
        <w:rPr>
          <w:bCs/>
          <w:sz w:val="28"/>
          <w:szCs w:val="28"/>
        </w:rPr>
      </w:pPr>
      <w:r w:rsidRPr="001866FD">
        <w:rPr>
          <w:bCs/>
          <w:sz w:val="28"/>
          <w:szCs w:val="28"/>
        </w:rPr>
        <w:t>о проведении запроса котировок</w:t>
      </w:r>
      <w:r w:rsidR="00BA5A75" w:rsidRPr="001866FD">
        <w:rPr>
          <w:bCs/>
          <w:sz w:val="28"/>
          <w:szCs w:val="28"/>
        </w:rPr>
        <w:t xml:space="preserve"> </w:t>
      </w:r>
    </w:p>
    <w:p w:rsidR="00EB182D" w:rsidRDefault="00EB182D">
      <w:pPr>
        <w:ind w:left="10773" w:hanging="2409"/>
        <w:rPr>
          <w:bCs/>
          <w:sz w:val="28"/>
          <w:szCs w:val="28"/>
        </w:rPr>
      </w:pPr>
    </w:p>
    <w:p w:rsidR="00C077BB" w:rsidRPr="00C61B90" w:rsidRDefault="00C077BB" w:rsidP="00C077BB">
      <w:pPr>
        <w:jc w:val="center"/>
        <w:rPr>
          <w:bCs/>
          <w:sz w:val="28"/>
          <w:szCs w:val="28"/>
        </w:rPr>
      </w:pPr>
      <w:r w:rsidRPr="00D4715C">
        <w:rPr>
          <w:bCs/>
          <w:sz w:val="28"/>
          <w:szCs w:val="28"/>
        </w:rPr>
        <w:t>Техническое задание</w:t>
      </w:r>
    </w:p>
    <w:p w:rsidR="00C077BB" w:rsidRPr="00C61B90" w:rsidRDefault="00C077BB" w:rsidP="00C077BB">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5"/>
        <w:gridCol w:w="1582"/>
        <w:gridCol w:w="1400"/>
        <w:gridCol w:w="609"/>
        <w:gridCol w:w="1597"/>
        <w:gridCol w:w="1597"/>
        <w:gridCol w:w="2508"/>
        <w:gridCol w:w="2660"/>
      </w:tblGrid>
      <w:tr w:rsidR="00C077BB" w:rsidRPr="00C61B90" w:rsidTr="00BE0341">
        <w:tc>
          <w:tcPr>
            <w:tcW w:w="5000" w:type="pct"/>
            <w:gridSpan w:val="8"/>
          </w:tcPr>
          <w:p w:rsidR="00C077BB" w:rsidRPr="00C61B90" w:rsidRDefault="00C077BB" w:rsidP="00BE0341">
            <w:pPr>
              <w:jc w:val="both"/>
              <w:rPr>
                <w:b/>
              </w:rPr>
            </w:pPr>
            <w:r w:rsidRPr="00D4715C">
              <w:rPr>
                <w:b/>
                <w:sz w:val="28"/>
                <w:szCs w:val="28"/>
              </w:rPr>
              <w:t>1. Наименование закупаемых работ, их количество (объем), цены за единицу работы и начальная (максимальная) цена договора</w:t>
            </w:r>
          </w:p>
        </w:tc>
      </w:tr>
      <w:tr w:rsidR="00C077BB" w:rsidRPr="00C61B90" w:rsidTr="00BE0341">
        <w:tc>
          <w:tcPr>
            <w:tcW w:w="996" w:type="pct"/>
          </w:tcPr>
          <w:p w:rsidR="00C077BB" w:rsidRPr="00C61B90" w:rsidRDefault="00C077BB" w:rsidP="00BE0341">
            <w:pPr>
              <w:jc w:val="both"/>
              <w:rPr>
                <w:b/>
              </w:rPr>
            </w:pPr>
            <w:r w:rsidRPr="00D4715C">
              <w:rPr>
                <w:b/>
                <w:sz w:val="22"/>
                <w:szCs w:val="22"/>
              </w:rPr>
              <w:t xml:space="preserve">Наименование работы, </w:t>
            </w:r>
          </w:p>
        </w:tc>
        <w:tc>
          <w:tcPr>
            <w:tcW w:w="530" w:type="pct"/>
          </w:tcPr>
          <w:p w:rsidR="00C077BB" w:rsidRPr="00C61B90" w:rsidRDefault="00C077BB" w:rsidP="00BE0341">
            <w:pPr>
              <w:jc w:val="both"/>
              <w:rPr>
                <w:b/>
              </w:rPr>
            </w:pPr>
            <w:proofErr w:type="spellStart"/>
            <w:r w:rsidRPr="00D4715C">
              <w:rPr>
                <w:b/>
                <w:sz w:val="22"/>
                <w:szCs w:val="22"/>
              </w:rPr>
              <w:t>Ед.изм</w:t>
            </w:r>
            <w:proofErr w:type="spellEnd"/>
            <w:r w:rsidRPr="00D4715C">
              <w:rPr>
                <w:b/>
                <w:sz w:val="22"/>
                <w:szCs w:val="22"/>
              </w:rPr>
              <w:t>.</w:t>
            </w:r>
          </w:p>
        </w:tc>
        <w:tc>
          <w:tcPr>
            <w:tcW w:w="673" w:type="pct"/>
            <w:gridSpan w:val="2"/>
          </w:tcPr>
          <w:p w:rsidR="00C077BB" w:rsidRPr="00C61B90" w:rsidRDefault="00C077BB" w:rsidP="00BE0341">
            <w:pPr>
              <w:ind w:left="-108"/>
              <w:jc w:val="both"/>
              <w:rPr>
                <w:b/>
              </w:rPr>
            </w:pPr>
            <w:r w:rsidRPr="00D4715C">
              <w:rPr>
                <w:b/>
                <w:sz w:val="22"/>
                <w:szCs w:val="22"/>
              </w:rPr>
              <w:t>Количество (объем)</w:t>
            </w:r>
          </w:p>
        </w:tc>
        <w:tc>
          <w:tcPr>
            <w:tcW w:w="535" w:type="pct"/>
          </w:tcPr>
          <w:p w:rsidR="00C077BB" w:rsidRPr="00C61B90" w:rsidRDefault="00C077BB" w:rsidP="00BE0341">
            <w:pPr>
              <w:jc w:val="both"/>
              <w:rPr>
                <w:b/>
              </w:rPr>
            </w:pPr>
            <w:r w:rsidRPr="00D4715C">
              <w:rPr>
                <w:b/>
                <w:sz w:val="22"/>
                <w:szCs w:val="22"/>
              </w:rPr>
              <w:t>Цена за единицу без учета НДС</w:t>
            </w:r>
            <w:r w:rsidR="001866FD">
              <w:rPr>
                <w:b/>
                <w:sz w:val="22"/>
                <w:szCs w:val="22"/>
              </w:rPr>
              <w:t>, руб.</w:t>
            </w:r>
          </w:p>
        </w:tc>
        <w:tc>
          <w:tcPr>
            <w:tcW w:w="535" w:type="pct"/>
          </w:tcPr>
          <w:p w:rsidR="00C077BB" w:rsidRPr="00C61B90" w:rsidRDefault="00C077BB" w:rsidP="00BE0341">
            <w:pPr>
              <w:jc w:val="both"/>
              <w:rPr>
                <w:b/>
              </w:rPr>
            </w:pPr>
            <w:r w:rsidRPr="00D4715C">
              <w:rPr>
                <w:b/>
                <w:sz w:val="22"/>
                <w:szCs w:val="22"/>
              </w:rPr>
              <w:t>Цена за единицу с учетом НДС</w:t>
            </w:r>
            <w:r w:rsidR="001866FD">
              <w:rPr>
                <w:b/>
                <w:sz w:val="22"/>
                <w:szCs w:val="22"/>
              </w:rPr>
              <w:t>, руб.</w:t>
            </w:r>
          </w:p>
        </w:tc>
        <w:tc>
          <w:tcPr>
            <w:tcW w:w="840" w:type="pct"/>
          </w:tcPr>
          <w:p w:rsidR="00C077BB" w:rsidRPr="00C61B90" w:rsidRDefault="00C077BB" w:rsidP="00BE0341">
            <w:pPr>
              <w:jc w:val="both"/>
              <w:rPr>
                <w:b/>
              </w:rPr>
            </w:pPr>
            <w:r w:rsidRPr="00D4715C">
              <w:rPr>
                <w:b/>
                <w:sz w:val="22"/>
                <w:szCs w:val="22"/>
              </w:rPr>
              <w:t>Всего без учета НДС</w:t>
            </w:r>
            <w:r w:rsidR="00061594">
              <w:rPr>
                <w:b/>
                <w:sz w:val="22"/>
                <w:szCs w:val="22"/>
              </w:rPr>
              <w:t>, руб.</w:t>
            </w:r>
          </w:p>
        </w:tc>
        <w:tc>
          <w:tcPr>
            <w:tcW w:w="891" w:type="pct"/>
          </w:tcPr>
          <w:p w:rsidR="00C077BB" w:rsidRPr="00C61B90" w:rsidRDefault="00C077BB" w:rsidP="00BE0341">
            <w:pPr>
              <w:jc w:val="both"/>
              <w:rPr>
                <w:b/>
              </w:rPr>
            </w:pPr>
            <w:r w:rsidRPr="00D4715C">
              <w:rPr>
                <w:b/>
                <w:sz w:val="22"/>
                <w:szCs w:val="22"/>
              </w:rPr>
              <w:t>Всего с учетом НДС</w:t>
            </w:r>
            <w:r w:rsidR="00061594">
              <w:rPr>
                <w:b/>
                <w:sz w:val="22"/>
                <w:szCs w:val="22"/>
              </w:rPr>
              <w:t>, руб.</w:t>
            </w:r>
          </w:p>
        </w:tc>
      </w:tr>
      <w:tr w:rsidR="00EE7FA3" w:rsidRPr="00C61B90" w:rsidTr="00BE0341">
        <w:tc>
          <w:tcPr>
            <w:tcW w:w="996" w:type="pct"/>
          </w:tcPr>
          <w:p w:rsidR="00EE7FA3" w:rsidRPr="00990FB3" w:rsidRDefault="00EE7FA3" w:rsidP="00EE7FA3">
            <w:pPr>
              <w:ind w:left="-108"/>
              <w:jc w:val="both"/>
              <w:rPr>
                <w:i/>
              </w:rPr>
            </w:pPr>
            <w:r w:rsidRPr="00990FB3">
              <w:rPr>
                <w:bCs/>
              </w:rPr>
              <w:t>Выполнение работ по проведению специальной оценки условий труда</w:t>
            </w:r>
          </w:p>
        </w:tc>
        <w:tc>
          <w:tcPr>
            <w:tcW w:w="530" w:type="pct"/>
          </w:tcPr>
          <w:p w:rsidR="00EE7FA3" w:rsidRPr="00990FB3" w:rsidRDefault="00EE7FA3" w:rsidP="00EE7FA3">
            <w:pPr>
              <w:jc w:val="both"/>
              <w:rPr>
                <w:i/>
              </w:rPr>
            </w:pPr>
            <w:r w:rsidRPr="00990FB3">
              <w:rPr>
                <w:i/>
                <w:sz w:val="22"/>
                <w:szCs w:val="22"/>
              </w:rPr>
              <w:t>Рабочее место</w:t>
            </w:r>
          </w:p>
        </w:tc>
        <w:tc>
          <w:tcPr>
            <w:tcW w:w="673" w:type="pct"/>
            <w:gridSpan w:val="2"/>
          </w:tcPr>
          <w:p w:rsidR="00EE7FA3" w:rsidRPr="00990FB3" w:rsidRDefault="00EE7FA3" w:rsidP="00EE7FA3">
            <w:pPr>
              <w:jc w:val="both"/>
              <w:rPr>
                <w:b/>
                <w:bCs/>
                <w:i/>
              </w:rPr>
            </w:pPr>
            <w:r w:rsidRPr="00990FB3">
              <w:rPr>
                <w:b/>
                <w:bCs/>
                <w:i/>
                <w:sz w:val="22"/>
                <w:szCs w:val="22"/>
              </w:rPr>
              <w:t>14</w:t>
            </w:r>
          </w:p>
        </w:tc>
        <w:tc>
          <w:tcPr>
            <w:tcW w:w="535" w:type="pct"/>
          </w:tcPr>
          <w:p w:rsidR="00EE7FA3" w:rsidRPr="00990FB3" w:rsidRDefault="00EE7FA3" w:rsidP="00EE7FA3">
            <w:pPr>
              <w:jc w:val="both"/>
            </w:pPr>
            <w:r w:rsidRPr="00990FB3">
              <w:t>575,00</w:t>
            </w:r>
          </w:p>
        </w:tc>
        <w:tc>
          <w:tcPr>
            <w:tcW w:w="535" w:type="pct"/>
          </w:tcPr>
          <w:p w:rsidR="00EE7FA3" w:rsidRPr="00990FB3" w:rsidRDefault="00EE7FA3" w:rsidP="00EE7FA3">
            <w:pPr>
              <w:jc w:val="both"/>
            </w:pPr>
            <w:r w:rsidRPr="00990FB3">
              <w:t>690,00</w:t>
            </w:r>
          </w:p>
          <w:p w:rsidR="00EE7FA3" w:rsidRPr="00990FB3" w:rsidRDefault="00EE7FA3" w:rsidP="00EE7FA3">
            <w:pPr>
              <w:jc w:val="both"/>
            </w:pPr>
          </w:p>
        </w:tc>
        <w:tc>
          <w:tcPr>
            <w:tcW w:w="840" w:type="pct"/>
          </w:tcPr>
          <w:p w:rsidR="00EE7FA3" w:rsidRPr="00990FB3" w:rsidRDefault="00EE7FA3" w:rsidP="00EE7FA3">
            <w:pPr>
              <w:jc w:val="both"/>
            </w:pPr>
            <w:r w:rsidRPr="00990FB3">
              <w:t>8 050,00</w:t>
            </w:r>
          </w:p>
        </w:tc>
        <w:tc>
          <w:tcPr>
            <w:tcW w:w="891" w:type="pct"/>
          </w:tcPr>
          <w:p w:rsidR="00EE7FA3" w:rsidRPr="00990FB3" w:rsidRDefault="00EE7FA3" w:rsidP="00EE7FA3">
            <w:pPr>
              <w:jc w:val="both"/>
            </w:pPr>
            <w:r w:rsidRPr="00990FB3">
              <w:rPr>
                <w:color w:val="000000"/>
                <w:szCs w:val="28"/>
              </w:rPr>
              <w:t>9 660,00</w:t>
            </w:r>
          </w:p>
        </w:tc>
      </w:tr>
      <w:tr w:rsidR="00EE7FA3" w:rsidRPr="00C61B90" w:rsidTr="00BE0341">
        <w:tc>
          <w:tcPr>
            <w:tcW w:w="996" w:type="pct"/>
          </w:tcPr>
          <w:p w:rsidR="00EE7FA3" w:rsidRPr="00990FB3" w:rsidRDefault="00EE7FA3" w:rsidP="00EE7FA3">
            <w:pPr>
              <w:ind w:left="-108"/>
              <w:jc w:val="both"/>
              <w:rPr>
                <w:b/>
              </w:rPr>
            </w:pPr>
            <w:r w:rsidRPr="00990FB3">
              <w:rPr>
                <w:b/>
                <w:sz w:val="22"/>
                <w:szCs w:val="22"/>
              </w:rPr>
              <w:t xml:space="preserve">ИТОГО начальная (максимальная) цена договора (цена лота), руб. </w:t>
            </w:r>
          </w:p>
          <w:p w:rsidR="00EE7FA3" w:rsidRPr="00990FB3" w:rsidRDefault="00EE7FA3" w:rsidP="00EE7FA3">
            <w:pPr>
              <w:ind w:left="-108"/>
              <w:jc w:val="both"/>
              <w:rPr>
                <w:b/>
              </w:rPr>
            </w:pPr>
          </w:p>
          <w:p w:rsidR="00EE7FA3" w:rsidRPr="00990FB3" w:rsidRDefault="00EE7FA3" w:rsidP="00EE7FA3">
            <w:pPr>
              <w:ind w:left="-108"/>
              <w:jc w:val="both"/>
              <w:rPr>
                <w:b/>
              </w:rPr>
            </w:pPr>
          </w:p>
        </w:tc>
        <w:tc>
          <w:tcPr>
            <w:tcW w:w="530" w:type="pct"/>
          </w:tcPr>
          <w:p w:rsidR="00EE7FA3" w:rsidRPr="00990FB3" w:rsidRDefault="00EE7FA3" w:rsidP="00EE7FA3">
            <w:pPr>
              <w:jc w:val="both"/>
            </w:pPr>
            <w:r w:rsidRPr="00990FB3">
              <w:rPr>
                <w:sz w:val="22"/>
                <w:szCs w:val="22"/>
              </w:rPr>
              <w:t>-</w:t>
            </w:r>
          </w:p>
        </w:tc>
        <w:tc>
          <w:tcPr>
            <w:tcW w:w="673" w:type="pct"/>
            <w:gridSpan w:val="2"/>
          </w:tcPr>
          <w:p w:rsidR="00EE7FA3" w:rsidRPr="00990FB3" w:rsidRDefault="00EE7FA3" w:rsidP="00EE7FA3">
            <w:pPr>
              <w:jc w:val="both"/>
            </w:pPr>
            <w:r w:rsidRPr="00990FB3">
              <w:rPr>
                <w:sz w:val="22"/>
                <w:szCs w:val="22"/>
              </w:rPr>
              <w:t>-</w:t>
            </w:r>
          </w:p>
        </w:tc>
        <w:tc>
          <w:tcPr>
            <w:tcW w:w="535" w:type="pct"/>
          </w:tcPr>
          <w:p w:rsidR="00EE7FA3" w:rsidRPr="00990FB3" w:rsidRDefault="00EE7FA3" w:rsidP="00EE7FA3">
            <w:pPr>
              <w:jc w:val="both"/>
            </w:pPr>
            <w:r w:rsidRPr="00990FB3">
              <w:rPr>
                <w:sz w:val="22"/>
                <w:szCs w:val="22"/>
              </w:rPr>
              <w:t>-</w:t>
            </w:r>
          </w:p>
        </w:tc>
        <w:tc>
          <w:tcPr>
            <w:tcW w:w="535" w:type="pct"/>
          </w:tcPr>
          <w:p w:rsidR="00EE7FA3" w:rsidRPr="00990FB3" w:rsidRDefault="00EE7FA3" w:rsidP="00EE7FA3">
            <w:pPr>
              <w:jc w:val="both"/>
            </w:pPr>
            <w:r w:rsidRPr="00990FB3">
              <w:rPr>
                <w:sz w:val="22"/>
                <w:szCs w:val="22"/>
              </w:rPr>
              <w:t>-</w:t>
            </w:r>
          </w:p>
        </w:tc>
        <w:tc>
          <w:tcPr>
            <w:tcW w:w="840" w:type="pct"/>
          </w:tcPr>
          <w:p w:rsidR="00EE7FA3" w:rsidRPr="00990FB3" w:rsidRDefault="00EE7FA3" w:rsidP="00EE7FA3">
            <w:pPr>
              <w:jc w:val="both"/>
              <w:rPr>
                <w:b/>
                <w:bCs/>
              </w:rPr>
            </w:pPr>
            <w:r w:rsidRPr="00990FB3">
              <w:rPr>
                <w:b/>
                <w:bCs/>
              </w:rPr>
              <w:t>8 050,00</w:t>
            </w:r>
          </w:p>
        </w:tc>
        <w:tc>
          <w:tcPr>
            <w:tcW w:w="891" w:type="pct"/>
          </w:tcPr>
          <w:p w:rsidR="00EE7FA3" w:rsidRPr="00990FB3" w:rsidRDefault="00EE7FA3" w:rsidP="00EE7FA3">
            <w:pPr>
              <w:jc w:val="both"/>
              <w:rPr>
                <w:b/>
                <w:bCs/>
              </w:rPr>
            </w:pPr>
            <w:r w:rsidRPr="00990FB3">
              <w:rPr>
                <w:b/>
                <w:bCs/>
                <w:color w:val="000000"/>
                <w:szCs w:val="28"/>
              </w:rPr>
              <w:t>9 660,00</w:t>
            </w:r>
          </w:p>
        </w:tc>
      </w:tr>
      <w:tr w:rsidR="00C077BB" w:rsidRPr="00C61B90" w:rsidTr="00BE0341">
        <w:tc>
          <w:tcPr>
            <w:tcW w:w="996" w:type="pct"/>
          </w:tcPr>
          <w:p w:rsidR="00C077BB" w:rsidRPr="00C61B90" w:rsidRDefault="00C077BB" w:rsidP="008E1EB5">
            <w:pPr>
              <w:ind w:left="-108"/>
              <w:jc w:val="both"/>
              <w:rPr>
                <w:b/>
              </w:rPr>
            </w:pPr>
            <w:r w:rsidRPr="00D4715C">
              <w:rPr>
                <w:b/>
                <w:bCs/>
                <w:sz w:val="22"/>
                <w:szCs w:val="22"/>
              </w:rPr>
              <w:t>Порядок формирования начальной (максимальной) цены</w:t>
            </w:r>
            <w:r w:rsidR="00590310">
              <w:rPr>
                <w:b/>
                <w:bCs/>
                <w:sz w:val="22"/>
                <w:szCs w:val="22"/>
              </w:rPr>
              <w:t xml:space="preserve"> договора (цена лота)</w:t>
            </w:r>
            <w:r w:rsidR="00590310" w:rsidRPr="00B671EE">
              <w:rPr>
                <w:b/>
                <w:bCs/>
                <w:sz w:val="22"/>
                <w:szCs w:val="22"/>
              </w:rPr>
              <w:t xml:space="preserve"> </w:t>
            </w:r>
            <w:r w:rsidRPr="00D4715C">
              <w:rPr>
                <w:b/>
                <w:bCs/>
                <w:sz w:val="22"/>
                <w:szCs w:val="22"/>
              </w:rPr>
              <w:t xml:space="preserve"> </w:t>
            </w:r>
          </w:p>
        </w:tc>
        <w:tc>
          <w:tcPr>
            <w:tcW w:w="4004" w:type="pct"/>
            <w:gridSpan w:val="7"/>
          </w:tcPr>
          <w:p w:rsidR="00C077BB" w:rsidRPr="00C61B90" w:rsidRDefault="00950B70" w:rsidP="00BE0341">
            <w:pPr>
              <w:jc w:val="both"/>
              <w:rPr>
                <w:i/>
              </w:rPr>
            </w:pPr>
            <w:r w:rsidRPr="000536C6">
              <w:t xml:space="preserve">Начальная (максимальная) цена договора </w:t>
            </w:r>
            <w:r>
              <w:t>включает в себя все</w:t>
            </w:r>
            <w:r>
              <w:rPr>
                <w:bCs/>
                <w:szCs w:val="28"/>
              </w:rPr>
              <w:t xml:space="preserve"> возможные расходы</w:t>
            </w:r>
            <w:r w:rsidRPr="00D34445">
              <w:rPr>
                <w:bCs/>
                <w:szCs w:val="28"/>
              </w:rPr>
              <w:t xml:space="preserve"> и затрат</w:t>
            </w:r>
            <w:r>
              <w:rPr>
                <w:bCs/>
                <w:szCs w:val="28"/>
              </w:rPr>
              <w:t>ы</w:t>
            </w:r>
            <w:r w:rsidRPr="00D34445">
              <w:rPr>
                <w:bCs/>
                <w:szCs w:val="28"/>
              </w:rPr>
              <w:t xml:space="preserve"> участника, </w:t>
            </w:r>
            <w:r>
              <w:rPr>
                <w:szCs w:val="28"/>
              </w:rPr>
              <w:t>связанные</w:t>
            </w:r>
            <w:r w:rsidRPr="00D34445">
              <w:rPr>
                <w:szCs w:val="28"/>
              </w:rPr>
              <w:t xml:space="preserve"> </w:t>
            </w:r>
            <w:r>
              <w:rPr>
                <w:szCs w:val="28"/>
              </w:rPr>
              <w:t>с выполнением работ</w:t>
            </w:r>
            <w:r w:rsidRPr="00D34445">
              <w:rPr>
                <w:szCs w:val="28"/>
              </w:rPr>
              <w:t xml:space="preserve">, </w:t>
            </w:r>
            <w:r w:rsidRPr="00D34445">
              <w:rPr>
                <w:bCs/>
                <w:szCs w:val="28"/>
              </w:rPr>
              <w:t xml:space="preserve">в том числе, </w:t>
            </w:r>
            <w:r>
              <w:t>транспортные</w:t>
            </w:r>
            <w:r w:rsidRPr="00AC0A80">
              <w:t xml:space="preserve"> и командировочны</w:t>
            </w:r>
            <w:r>
              <w:t>е</w:t>
            </w:r>
            <w:r w:rsidRPr="00AC0A80">
              <w:t xml:space="preserve"> расход</w:t>
            </w:r>
            <w:r>
              <w:t>ы, стоимость</w:t>
            </w:r>
            <w:r w:rsidRPr="00AC0A80">
              <w:t xml:space="preserve"> материалов</w:t>
            </w:r>
            <w:r>
              <w:t>,</w:t>
            </w:r>
            <w:r w:rsidRPr="00AC0A80">
              <w:t xml:space="preserve"> используемых при </w:t>
            </w:r>
            <w:r>
              <w:t xml:space="preserve">выполнении работ, а также все виды </w:t>
            </w:r>
            <w:r w:rsidRPr="00AC0A80">
              <w:t>налогов</w:t>
            </w:r>
            <w:r>
              <w:t xml:space="preserve"> </w:t>
            </w:r>
            <w:r w:rsidRPr="00BF0B79">
              <w:rPr>
                <w:bCs/>
                <w:i/>
              </w:rPr>
              <w:t>(кроме НДС</w:t>
            </w:r>
            <w:r>
              <w:rPr>
                <w:bCs/>
                <w:i/>
              </w:rPr>
              <w:t>)</w:t>
            </w:r>
            <w:r>
              <w:t>, сборов и иные обязательные</w:t>
            </w:r>
            <w:r w:rsidRPr="00AC0A80">
              <w:t xml:space="preserve"> платеж</w:t>
            </w:r>
            <w:r>
              <w:t>и</w:t>
            </w:r>
            <w:r w:rsidRPr="00AC0A80">
              <w:t xml:space="preserve">, </w:t>
            </w:r>
            <w:r>
              <w:rPr>
                <w:szCs w:val="28"/>
              </w:rPr>
              <w:t>любые другие расходы</w:t>
            </w:r>
            <w:r w:rsidRPr="004A0390">
              <w:rPr>
                <w:szCs w:val="28"/>
              </w:rPr>
              <w:t xml:space="preserve">, которые </w:t>
            </w:r>
            <w:r>
              <w:rPr>
                <w:szCs w:val="28"/>
              </w:rPr>
              <w:t xml:space="preserve">возникнут в ходе </w:t>
            </w:r>
            <w:r>
              <w:t>выполнения работ.</w:t>
            </w:r>
          </w:p>
        </w:tc>
      </w:tr>
      <w:tr w:rsidR="00C077BB" w:rsidRPr="00C61B90" w:rsidTr="00BE0341">
        <w:tc>
          <w:tcPr>
            <w:tcW w:w="996" w:type="pct"/>
          </w:tcPr>
          <w:p w:rsidR="00C077BB" w:rsidRPr="00C61B90" w:rsidRDefault="00C077BB" w:rsidP="00BE0341">
            <w:pPr>
              <w:ind w:left="-108"/>
              <w:jc w:val="both"/>
              <w:rPr>
                <w:b/>
                <w:bCs/>
              </w:rPr>
            </w:pPr>
            <w:r w:rsidRPr="00D4715C">
              <w:rPr>
                <w:b/>
                <w:bCs/>
                <w:sz w:val="22"/>
                <w:szCs w:val="22"/>
              </w:rPr>
              <w:t>Применяемая при расчете начальной (максимальной) цены ставка НДС</w:t>
            </w:r>
          </w:p>
        </w:tc>
        <w:tc>
          <w:tcPr>
            <w:tcW w:w="4004" w:type="pct"/>
            <w:gridSpan w:val="7"/>
          </w:tcPr>
          <w:p w:rsidR="00C077BB" w:rsidRPr="00C61B90" w:rsidRDefault="008C5435" w:rsidP="00BE0341">
            <w:pPr>
              <w:jc w:val="both"/>
              <w:rPr>
                <w:bCs/>
                <w:i/>
              </w:rPr>
            </w:pPr>
            <w:r>
              <w:rPr>
                <w:bCs/>
                <w:i/>
                <w:sz w:val="22"/>
                <w:szCs w:val="22"/>
              </w:rPr>
              <w:t>20%</w:t>
            </w:r>
          </w:p>
        </w:tc>
      </w:tr>
      <w:tr w:rsidR="00C077BB" w:rsidRPr="00C61B90" w:rsidTr="00BE0341">
        <w:tc>
          <w:tcPr>
            <w:tcW w:w="5000" w:type="pct"/>
            <w:gridSpan w:val="8"/>
          </w:tcPr>
          <w:p w:rsidR="00C077BB" w:rsidRPr="00C61B90" w:rsidRDefault="00C077BB" w:rsidP="00BE0341">
            <w:pPr>
              <w:jc w:val="both"/>
              <w:rPr>
                <w:b/>
                <w:bCs/>
                <w:i/>
              </w:rPr>
            </w:pPr>
            <w:r w:rsidRPr="00D4715C">
              <w:rPr>
                <w:b/>
                <w:sz w:val="28"/>
                <w:szCs w:val="28"/>
              </w:rPr>
              <w:t>2. Требования к работам</w:t>
            </w:r>
          </w:p>
        </w:tc>
      </w:tr>
      <w:tr w:rsidR="00950B70" w:rsidRPr="00C61B90" w:rsidTr="00BE0341">
        <w:tc>
          <w:tcPr>
            <w:tcW w:w="996" w:type="pct"/>
            <w:vMerge w:val="restart"/>
          </w:tcPr>
          <w:p w:rsidR="00950B70" w:rsidRPr="00C61B90" w:rsidRDefault="00950B70" w:rsidP="00950B70">
            <w:pPr>
              <w:jc w:val="both"/>
              <w:rPr>
                <w:i/>
              </w:rPr>
            </w:pPr>
            <w:r>
              <w:rPr>
                <w:sz w:val="22"/>
                <w:szCs w:val="22"/>
              </w:rPr>
              <w:t>Выполнение р</w:t>
            </w:r>
            <w:r w:rsidRPr="000C5547">
              <w:rPr>
                <w:sz w:val="22"/>
                <w:szCs w:val="22"/>
              </w:rPr>
              <w:t>абот по проведению измерений вредных производственных факторов</w:t>
            </w:r>
          </w:p>
        </w:tc>
        <w:tc>
          <w:tcPr>
            <w:tcW w:w="999" w:type="pct"/>
            <w:gridSpan w:val="2"/>
          </w:tcPr>
          <w:p w:rsidR="00950B70" w:rsidRPr="00C61B90" w:rsidRDefault="00950B70" w:rsidP="00950B70">
            <w:pPr>
              <w:jc w:val="both"/>
            </w:pPr>
            <w:r w:rsidRPr="00D4715C">
              <w:rPr>
                <w:bCs/>
                <w:sz w:val="22"/>
                <w:szCs w:val="22"/>
              </w:rPr>
              <w:t>Нормативные документы, согласно которым установлены требования</w:t>
            </w:r>
          </w:p>
        </w:tc>
        <w:tc>
          <w:tcPr>
            <w:tcW w:w="3005" w:type="pct"/>
            <w:gridSpan w:val="5"/>
          </w:tcPr>
          <w:p w:rsidR="00950B70" w:rsidRPr="00350349" w:rsidRDefault="00950B70" w:rsidP="00950B70">
            <w:pPr>
              <w:widowControl w:val="0"/>
              <w:tabs>
                <w:tab w:val="left" w:pos="1134"/>
              </w:tabs>
              <w:autoSpaceDE w:val="0"/>
              <w:autoSpaceDN w:val="0"/>
              <w:adjustRightInd w:val="0"/>
              <w:spacing w:line="280" w:lineRule="exact"/>
              <w:contextualSpacing/>
              <w:jc w:val="both"/>
            </w:pPr>
            <w:r>
              <w:t>- Федеральный закон</w:t>
            </w:r>
            <w:r w:rsidRPr="00350349">
              <w:t xml:space="preserve"> № 426-ФЗ от 28.12.2013 г. «О специальной оценке условий труда»;</w:t>
            </w:r>
          </w:p>
          <w:p w:rsidR="00950B70" w:rsidRPr="00350349" w:rsidRDefault="00950B70" w:rsidP="00950B70">
            <w:pPr>
              <w:widowControl w:val="0"/>
              <w:tabs>
                <w:tab w:val="left" w:pos="1134"/>
              </w:tabs>
              <w:autoSpaceDE w:val="0"/>
              <w:autoSpaceDN w:val="0"/>
              <w:adjustRightInd w:val="0"/>
              <w:spacing w:line="280" w:lineRule="exact"/>
              <w:contextualSpacing/>
              <w:jc w:val="both"/>
            </w:pPr>
            <w:r>
              <w:t>- Приказ</w:t>
            </w:r>
            <w:r w:rsidRPr="00350349">
              <w:t xml:space="preserve"> Минтруда России от 24 января 2014 г. №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(далее – Приказ № 33н);</w:t>
            </w:r>
          </w:p>
          <w:p w:rsidR="00950B70" w:rsidRDefault="00950B70" w:rsidP="00950B70">
            <w:pPr>
              <w:widowControl w:val="0"/>
              <w:tabs>
                <w:tab w:val="left" w:pos="1134"/>
              </w:tabs>
              <w:autoSpaceDE w:val="0"/>
              <w:autoSpaceDN w:val="0"/>
              <w:adjustRightInd w:val="0"/>
              <w:spacing w:line="280" w:lineRule="exact"/>
              <w:contextualSpacing/>
              <w:jc w:val="both"/>
            </w:pPr>
            <w:r>
              <w:t>- Приказ</w:t>
            </w:r>
            <w:r w:rsidRPr="00350349">
              <w:t xml:space="preserve"> Минтруда России от 5 декабря 2014 г.</w:t>
            </w:r>
            <w:r>
              <w:t xml:space="preserve"> </w:t>
            </w:r>
            <w:r w:rsidRPr="00350349">
              <w:t xml:space="preserve">№ 976н «Об утверждении методики </w:t>
            </w:r>
            <w:r w:rsidRPr="00350349">
              <w:lastRenderedPageBreak/>
              <w:t>снижения класса (подкласса) условий труда при применении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w:t>
            </w:r>
            <w:r>
              <w:t>ментом» (далее – Приказ № 976н);</w:t>
            </w:r>
          </w:p>
          <w:p w:rsidR="00950B70" w:rsidRDefault="00950B70" w:rsidP="00950B70">
            <w:pPr>
              <w:widowControl w:val="0"/>
              <w:tabs>
                <w:tab w:val="left" w:pos="1134"/>
              </w:tabs>
              <w:autoSpaceDE w:val="0"/>
              <w:autoSpaceDN w:val="0"/>
              <w:adjustRightInd w:val="0"/>
              <w:spacing w:line="280" w:lineRule="exact"/>
              <w:contextualSpacing/>
              <w:jc w:val="both"/>
              <w:rPr>
                <w:bCs/>
                <w:szCs w:val="28"/>
                <w:lang w:bidi="ru-RU"/>
              </w:rPr>
            </w:pPr>
            <w:r>
              <w:t xml:space="preserve">- </w:t>
            </w:r>
            <w:r w:rsidRPr="002B3EED">
              <w:rPr>
                <w:bCs/>
                <w:szCs w:val="28"/>
                <w:lang w:bidi="ru-RU"/>
              </w:rPr>
              <w:t>Приказ Минздравсоцразвития России от 12.04.2011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950B70" w:rsidRPr="002B3EED" w:rsidRDefault="00950B70" w:rsidP="00950B70">
            <w:pPr>
              <w:widowControl w:val="0"/>
              <w:tabs>
                <w:tab w:val="left" w:pos="1134"/>
              </w:tabs>
              <w:autoSpaceDE w:val="0"/>
              <w:autoSpaceDN w:val="0"/>
              <w:adjustRightInd w:val="0"/>
              <w:spacing w:line="280" w:lineRule="exact"/>
              <w:contextualSpacing/>
              <w:jc w:val="both"/>
            </w:pPr>
            <w:r>
              <w:t xml:space="preserve">- </w:t>
            </w:r>
            <w:r w:rsidRPr="003B7EE7">
              <w:rPr>
                <w:bCs/>
                <w:szCs w:val="28"/>
                <w:lang w:bidi="ru-RU"/>
              </w:rPr>
              <w:t>Постановление Правительства РФ от 30.06.2014 № 599 «О порядке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а также формирования и ведения реестра организаций, проводящих специальную оценку условий труда»</w:t>
            </w:r>
            <w:r>
              <w:rPr>
                <w:bCs/>
                <w:szCs w:val="28"/>
                <w:lang w:bidi="ru-RU"/>
              </w:rPr>
              <w:t>;</w:t>
            </w:r>
          </w:p>
          <w:p w:rsidR="00950B70" w:rsidRPr="00BF0B79" w:rsidRDefault="00950B70" w:rsidP="00950B70">
            <w:pPr>
              <w:jc w:val="both"/>
              <w:rPr>
                <w:i/>
                <w:sz w:val="28"/>
                <w:szCs w:val="28"/>
              </w:rPr>
            </w:pPr>
            <w:r w:rsidRPr="00350349">
              <w:t>- Приказ Минтруда России от 7 февраля 2014 г. № 80н «О форме и порядке подачи декларации соответствия условий труда государственным нормативным требованиям охраны труда, порядке формирования и ведения реестра деклараций соответствия условий труда государственным нормат</w:t>
            </w:r>
            <w:r>
              <w:t>ивным требованиям охраны труда».</w:t>
            </w:r>
          </w:p>
        </w:tc>
      </w:tr>
      <w:tr w:rsidR="00C077BB" w:rsidRPr="00C61B90" w:rsidTr="00BE0341">
        <w:tc>
          <w:tcPr>
            <w:tcW w:w="996" w:type="pct"/>
            <w:vMerge/>
          </w:tcPr>
          <w:p w:rsidR="00C077BB" w:rsidRPr="00C61B90" w:rsidRDefault="00C077BB" w:rsidP="00BE0341">
            <w:pPr>
              <w:jc w:val="both"/>
              <w:rPr>
                <w:i/>
                <w:sz w:val="28"/>
                <w:szCs w:val="28"/>
              </w:rPr>
            </w:pPr>
          </w:p>
        </w:tc>
        <w:tc>
          <w:tcPr>
            <w:tcW w:w="999" w:type="pct"/>
            <w:gridSpan w:val="2"/>
          </w:tcPr>
          <w:p w:rsidR="00C077BB" w:rsidRPr="00C61B90" w:rsidRDefault="00C077BB" w:rsidP="00BE0341">
            <w:pPr>
              <w:jc w:val="both"/>
              <w:rPr>
                <w:i/>
              </w:rPr>
            </w:pPr>
            <w:r w:rsidRPr="00D4715C">
              <w:rPr>
                <w:bCs/>
                <w:sz w:val="22"/>
                <w:szCs w:val="22"/>
              </w:rPr>
              <w:t>Технические и функциональные характеристики работы</w:t>
            </w:r>
          </w:p>
        </w:tc>
        <w:tc>
          <w:tcPr>
            <w:tcW w:w="3005" w:type="pct"/>
            <w:gridSpan w:val="5"/>
          </w:tcPr>
          <w:p w:rsidR="00CE47DE" w:rsidRPr="00BE04C8" w:rsidRDefault="00CE47DE" w:rsidP="00CE47DE">
            <w:pPr>
              <w:jc w:val="both"/>
              <w:rPr>
                <w:bCs/>
                <w:lang w:bidi="ru-RU"/>
              </w:rPr>
            </w:pPr>
            <w:r w:rsidRPr="00BE04C8">
              <w:rPr>
                <w:bCs/>
                <w:lang w:bidi="ru-RU"/>
              </w:rPr>
              <w:t xml:space="preserve">Целью выполнения работ - проведение  единого комплекса последовательно осуществляемых мероприятий по идентификации вредных и (или) опасных факторов и оценка уровня их воздействия на работника с учетом отклонения их фактических значений от установленных гигиенических нормативов условий труда и применения средств индивидуальной и коллективной защиты работников, обеспечение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 </w:t>
            </w:r>
          </w:p>
          <w:p w:rsidR="00C077BB" w:rsidRDefault="00CE47DE" w:rsidP="00CE47DE">
            <w:pPr>
              <w:jc w:val="both"/>
              <w:rPr>
                <w:color w:val="000000"/>
              </w:rPr>
            </w:pPr>
            <w:r>
              <w:rPr>
                <w:color w:val="000000"/>
              </w:rPr>
              <w:t xml:space="preserve">Специальная оценка условий труда проводится в структурных подразделениях АО «ППК «Черноземье» поэтапно, содержание работ каждого этапа и срок выполнения </w:t>
            </w:r>
            <w:r>
              <w:rPr>
                <w:color w:val="000000"/>
              </w:rPr>
              <w:lastRenderedPageBreak/>
              <w:t>работ по каждому этапу указан 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74"/>
              <w:gridCol w:w="4371"/>
            </w:tblGrid>
            <w:tr w:rsidR="00CE47DE" w:rsidRPr="00BF0B79" w:rsidTr="004506F1">
              <w:tc>
                <w:tcPr>
                  <w:tcW w:w="1600" w:type="pct"/>
                </w:tcPr>
                <w:p w:rsidR="00CE47DE" w:rsidRPr="00BF0B79" w:rsidRDefault="00CE47DE" w:rsidP="00CE47DE">
                  <w:pPr>
                    <w:jc w:val="both"/>
                    <w:rPr>
                      <w:bCs/>
                      <w:i/>
                    </w:rPr>
                  </w:pPr>
                  <w:r>
                    <w:rPr>
                      <w:bCs/>
                      <w:i/>
                    </w:rPr>
                    <w:t>Содержание этапа работ</w:t>
                  </w:r>
                </w:p>
              </w:tc>
              <w:tc>
                <w:tcPr>
                  <w:tcW w:w="1599" w:type="pct"/>
                </w:tcPr>
                <w:p w:rsidR="00CE47DE" w:rsidRPr="00BF0B79" w:rsidRDefault="00CE47DE" w:rsidP="00CE47DE">
                  <w:pPr>
                    <w:jc w:val="both"/>
                    <w:rPr>
                      <w:bCs/>
                      <w:i/>
                    </w:rPr>
                  </w:pPr>
                  <w:r>
                    <w:rPr>
                      <w:bCs/>
                      <w:i/>
                    </w:rPr>
                    <w:t>Срок выполнения этапа работ</w:t>
                  </w:r>
                </w:p>
              </w:tc>
            </w:tr>
            <w:tr w:rsidR="00CE47DE" w:rsidRPr="00BF0B79" w:rsidTr="004506F1">
              <w:tc>
                <w:tcPr>
                  <w:tcW w:w="1600" w:type="pct"/>
                </w:tcPr>
                <w:p w:rsidR="00CE47DE" w:rsidRPr="004D1A61" w:rsidRDefault="00CE47DE" w:rsidP="00CE47DE">
                  <w:pPr>
                    <w:tabs>
                      <w:tab w:val="left" w:pos="545"/>
                      <w:tab w:val="left" w:pos="785"/>
                    </w:tabs>
                    <w:autoSpaceDE w:val="0"/>
                    <w:autoSpaceDN w:val="0"/>
                    <w:adjustRightInd w:val="0"/>
                    <w:outlineLvl w:val="0"/>
                    <w:rPr>
                      <w:rFonts w:eastAsia="MS Mincho"/>
                      <w:b/>
                      <w:bCs/>
                      <w:u w:val="single"/>
                      <w:lang w:eastAsia="en-US"/>
                    </w:rPr>
                  </w:pPr>
                  <w:r w:rsidRPr="004D1A61">
                    <w:rPr>
                      <w:rFonts w:eastAsia="MS Mincho"/>
                      <w:b/>
                      <w:bCs/>
                      <w:u w:val="single"/>
                      <w:lang w:eastAsia="en-US"/>
                    </w:rPr>
                    <w:t>1-й этап</w:t>
                  </w:r>
                </w:p>
                <w:p w:rsidR="00CE47DE" w:rsidRPr="00D157D4" w:rsidRDefault="00CE47DE" w:rsidP="00CE47DE">
                  <w:pPr>
                    <w:tabs>
                      <w:tab w:val="left" w:pos="545"/>
                      <w:tab w:val="left" w:pos="785"/>
                    </w:tabs>
                    <w:autoSpaceDE w:val="0"/>
                    <w:autoSpaceDN w:val="0"/>
                    <w:adjustRightInd w:val="0"/>
                    <w:outlineLvl w:val="0"/>
                  </w:pPr>
                  <w:r>
                    <w:t>а</w:t>
                  </w:r>
                  <w:r w:rsidRPr="00D157D4">
                    <w:t xml:space="preserve">) </w:t>
                  </w:r>
                  <w:r>
                    <w:t>с</w:t>
                  </w:r>
                  <w:r w:rsidRPr="00D157D4">
                    <w:t xml:space="preserve">бор информации для проведения идентификации потенциально вредных и (или) опасных производственных факторов (далее – ВОПФ); </w:t>
                  </w:r>
                </w:p>
                <w:p w:rsidR="00CE47DE" w:rsidRDefault="00CE47DE" w:rsidP="00CE47DE">
                  <w:pPr>
                    <w:autoSpaceDE w:val="0"/>
                    <w:autoSpaceDN w:val="0"/>
                    <w:adjustRightInd w:val="0"/>
                    <w:outlineLvl w:val="0"/>
                  </w:pPr>
                  <w:r>
                    <w:t>б</w:t>
                  </w:r>
                  <w:r w:rsidRPr="00D157D4">
                    <w:t xml:space="preserve">) </w:t>
                  </w:r>
                  <w:r>
                    <w:t>о</w:t>
                  </w:r>
                  <w:r w:rsidRPr="00D157D4">
                    <w:t>пределение рабочих мест, не подлежащих идентификации, согласно п.6 статьи 10</w:t>
                  </w:r>
                  <w:r>
                    <w:t xml:space="preserve"> </w:t>
                  </w:r>
                  <w:r w:rsidRPr="00D157D4">
                    <w:t>ФЗ № 426 «О специальной оценке условий труда» от 28.12.13г.</w:t>
                  </w:r>
                  <w:r>
                    <w:t>;</w:t>
                  </w:r>
                </w:p>
                <w:p w:rsidR="00CE47DE" w:rsidRPr="00D157D4" w:rsidRDefault="00CE47DE" w:rsidP="00CE47DE">
                  <w:pPr>
                    <w:autoSpaceDE w:val="0"/>
                    <w:autoSpaceDN w:val="0"/>
                    <w:adjustRightInd w:val="0"/>
                    <w:outlineLvl w:val="0"/>
                  </w:pPr>
                  <w:r>
                    <w:t>в</w:t>
                  </w:r>
                  <w:r w:rsidRPr="00D157D4">
                    <w:t>)</w:t>
                  </w:r>
                  <w:r>
                    <w:t xml:space="preserve"> п</w:t>
                  </w:r>
                  <w:r w:rsidRPr="00D157D4">
                    <w:t xml:space="preserve">роведение инструментальных измерений ВОПФ </w:t>
                  </w:r>
                  <w:r w:rsidRPr="00D91894">
                    <w:t>на рабочих местах, не подлежащих идентификации:</w:t>
                  </w:r>
                </w:p>
                <w:p w:rsidR="00CE47DE" w:rsidRPr="00D157D4" w:rsidRDefault="00CE47DE" w:rsidP="00CE47DE">
                  <w:pPr>
                    <w:autoSpaceDE w:val="0"/>
                    <w:autoSpaceDN w:val="0"/>
                    <w:adjustRightInd w:val="0"/>
                    <w:outlineLvl w:val="0"/>
                  </w:pPr>
                  <w:r w:rsidRPr="00D157D4">
                    <w:t>- параметров микроклимата (температура, относительной влажность и скорости движения воздуха);</w:t>
                  </w:r>
                </w:p>
                <w:p w:rsidR="00CE47DE" w:rsidRPr="00D157D4" w:rsidRDefault="00CE47DE" w:rsidP="00CE47DE">
                  <w:pPr>
                    <w:autoSpaceDE w:val="0"/>
                    <w:autoSpaceDN w:val="0"/>
                    <w:adjustRightInd w:val="0"/>
                    <w:outlineLvl w:val="0"/>
                  </w:pPr>
                  <w:r w:rsidRPr="00D157D4">
                    <w:t>- параметров электрических, магнитных и электростатических полей;</w:t>
                  </w:r>
                </w:p>
                <w:p w:rsidR="00CE47DE" w:rsidRPr="00D157D4" w:rsidRDefault="00CE47DE" w:rsidP="00CE47DE">
                  <w:pPr>
                    <w:autoSpaceDE w:val="0"/>
                    <w:autoSpaceDN w:val="0"/>
                    <w:adjustRightInd w:val="0"/>
                    <w:outlineLvl w:val="0"/>
                  </w:pPr>
                  <w:r w:rsidRPr="00D157D4">
                    <w:t>- параметров световой среды на рабочих местах;</w:t>
                  </w:r>
                </w:p>
                <w:p w:rsidR="00CE47DE" w:rsidRPr="00D157D4" w:rsidRDefault="00CE47DE" w:rsidP="00CE47DE">
                  <w:pPr>
                    <w:autoSpaceDE w:val="0"/>
                    <w:autoSpaceDN w:val="0"/>
                    <w:adjustRightInd w:val="0"/>
                    <w:outlineLvl w:val="0"/>
                  </w:pPr>
                  <w:r w:rsidRPr="00D157D4">
                    <w:t>- параметров шума на рабочих местах;</w:t>
                  </w:r>
                </w:p>
                <w:p w:rsidR="00CE47DE" w:rsidRPr="00D157D4" w:rsidRDefault="00CE47DE" w:rsidP="00CE47DE">
                  <w:pPr>
                    <w:autoSpaceDE w:val="0"/>
                    <w:autoSpaceDN w:val="0"/>
                    <w:adjustRightInd w:val="0"/>
                    <w:outlineLvl w:val="0"/>
                  </w:pPr>
                  <w:r w:rsidRPr="00D157D4">
                    <w:t>- параметров вибрации локальной на рабочих местах;</w:t>
                  </w:r>
                </w:p>
                <w:p w:rsidR="00CE47DE" w:rsidRPr="00D157D4" w:rsidRDefault="00CE47DE" w:rsidP="00CE47DE">
                  <w:pPr>
                    <w:autoSpaceDE w:val="0"/>
                    <w:autoSpaceDN w:val="0"/>
                    <w:adjustRightInd w:val="0"/>
                    <w:outlineLvl w:val="0"/>
                  </w:pPr>
                  <w:r w:rsidRPr="00D157D4">
                    <w:t>- параметров ультрафиолетового излучения на рабочих местах;</w:t>
                  </w:r>
                </w:p>
                <w:p w:rsidR="00CE47DE" w:rsidRPr="00C2244B" w:rsidRDefault="00CE47DE" w:rsidP="00CE47DE">
                  <w:pPr>
                    <w:autoSpaceDE w:val="0"/>
                    <w:autoSpaceDN w:val="0"/>
                    <w:adjustRightInd w:val="0"/>
                    <w:outlineLvl w:val="0"/>
                  </w:pPr>
                  <w:r w:rsidRPr="00C2244B">
                    <w:t>- параметров состава воздуха рабочей зоны на рабочих местах (химические вещества в воздухе рабочей зоны и А</w:t>
                  </w:r>
                  <w:r>
                    <w:t xml:space="preserve">эрозоли преимущественно </w:t>
                  </w:r>
                  <w:proofErr w:type="spellStart"/>
                  <w:r>
                    <w:t>фиброгенного</w:t>
                  </w:r>
                  <w:proofErr w:type="spellEnd"/>
                  <w:r>
                    <w:t xml:space="preserve"> действия (далее А</w:t>
                  </w:r>
                  <w:r w:rsidRPr="00C2244B">
                    <w:t>ПФД);</w:t>
                  </w:r>
                </w:p>
                <w:p w:rsidR="00CE47DE" w:rsidRPr="00D157D4" w:rsidRDefault="00CE47DE" w:rsidP="00CE47DE">
                  <w:pPr>
                    <w:autoSpaceDE w:val="0"/>
                    <w:autoSpaceDN w:val="0"/>
                    <w:adjustRightInd w:val="0"/>
                    <w:outlineLvl w:val="0"/>
                  </w:pPr>
                  <w:r w:rsidRPr="00D157D4">
                    <w:t>- параметров тяжести и напряженности трудового процесса на рабочих местах.</w:t>
                  </w:r>
                </w:p>
                <w:p w:rsidR="00CE47DE" w:rsidRPr="00D157D4" w:rsidRDefault="00CE47DE" w:rsidP="00CE47DE">
                  <w:pPr>
                    <w:autoSpaceDE w:val="0"/>
                    <w:autoSpaceDN w:val="0"/>
                    <w:adjustRightInd w:val="0"/>
                    <w:outlineLvl w:val="0"/>
                  </w:pPr>
                  <w:r>
                    <w:lastRenderedPageBreak/>
                    <w:t>г</w:t>
                  </w:r>
                  <w:r w:rsidRPr="00D157D4">
                    <w:t xml:space="preserve">) </w:t>
                  </w:r>
                  <w:r>
                    <w:t>п</w:t>
                  </w:r>
                  <w:r w:rsidRPr="00D157D4">
                    <w:t>роведение идентификации потенциально вредных и (или) опасных производственных факторов на рабочих местах, подлежащих идентификации в соответствии с ФЗ № 426 «О специальной оценке условий труда» от 28.12.13г.</w:t>
                  </w:r>
                </w:p>
                <w:p w:rsidR="00CE47DE" w:rsidRPr="00D157D4" w:rsidRDefault="00CE47DE" w:rsidP="00CE47DE">
                  <w:pPr>
                    <w:tabs>
                      <w:tab w:val="left" w:pos="797"/>
                    </w:tabs>
                    <w:autoSpaceDE w:val="0"/>
                    <w:autoSpaceDN w:val="0"/>
                    <w:adjustRightInd w:val="0"/>
                    <w:outlineLvl w:val="0"/>
                  </w:pPr>
                  <w:r>
                    <w:t>д</w:t>
                  </w:r>
                  <w:r w:rsidRPr="00D157D4">
                    <w:t xml:space="preserve">) </w:t>
                  </w:r>
                  <w:r>
                    <w:t>п</w:t>
                  </w:r>
                  <w:r w:rsidRPr="00D157D4">
                    <w:t xml:space="preserve">роведение инструментальных </w:t>
                  </w:r>
                  <w:r>
                    <w:t>и</w:t>
                  </w:r>
                  <w:r w:rsidRPr="00D157D4">
                    <w:t>змерений идентифицированных ВОПФ на рабочих местах:</w:t>
                  </w:r>
                </w:p>
                <w:p w:rsidR="00CE47DE" w:rsidRPr="00D157D4" w:rsidRDefault="00CE47DE" w:rsidP="00CE47DE">
                  <w:pPr>
                    <w:autoSpaceDE w:val="0"/>
                    <w:autoSpaceDN w:val="0"/>
                    <w:adjustRightInd w:val="0"/>
                    <w:outlineLvl w:val="0"/>
                  </w:pPr>
                  <w:r w:rsidRPr="00D157D4">
                    <w:t>- параметров состава воздуха рабочей зоны на рабочих местах (химические вещества в воздухе рабочей зоны и АПФД);</w:t>
                  </w:r>
                </w:p>
                <w:p w:rsidR="00CE47DE" w:rsidRPr="00D157D4" w:rsidRDefault="00CE47DE" w:rsidP="00CE47DE">
                  <w:pPr>
                    <w:autoSpaceDE w:val="0"/>
                    <w:autoSpaceDN w:val="0"/>
                    <w:adjustRightInd w:val="0"/>
                    <w:outlineLvl w:val="0"/>
                  </w:pPr>
                  <w:r w:rsidRPr="00D157D4">
                    <w:t>- параметров электрических, магнитных и электростатических полей;</w:t>
                  </w:r>
                </w:p>
                <w:p w:rsidR="00CE47DE" w:rsidRPr="00D157D4" w:rsidRDefault="00CE47DE" w:rsidP="00CE47DE">
                  <w:pPr>
                    <w:autoSpaceDE w:val="0"/>
                    <w:autoSpaceDN w:val="0"/>
                    <w:adjustRightInd w:val="0"/>
                    <w:outlineLvl w:val="0"/>
                  </w:pPr>
                  <w:r w:rsidRPr="00D157D4">
                    <w:t>- параметров световой среды на рабочих местах;</w:t>
                  </w:r>
                </w:p>
                <w:p w:rsidR="00CE47DE" w:rsidRPr="00D157D4" w:rsidRDefault="00CE47DE" w:rsidP="00CE47DE">
                  <w:pPr>
                    <w:autoSpaceDE w:val="0"/>
                    <w:autoSpaceDN w:val="0"/>
                    <w:adjustRightInd w:val="0"/>
                    <w:outlineLvl w:val="0"/>
                  </w:pPr>
                  <w:r w:rsidRPr="00D157D4">
                    <w:t>- параметров шума на рабочих местах;</w:t>
                  </w:r>
                </w:p>
                <w:p w:rsidR="00CE47DE" w:rsidRPr="00D157D4" w:rsidRDefault="00CE47DE" w:rsidP="00CE47DE">
                  <w:pPr>
                    <w:autoSpaceDE w:val="0"/>
                    <w:autoSpaceDN w:val="0"/>
                    <w:adjustRightInd w:val="0"/>
                    <w:outlineLvl w:val="0"/>
                  </w:pPr>
                  <w:r w:rsidRPr="00D157D4">
                    <w:t>- параметров вибрации локальной и общей на рабочих местах;</w:t>
                  </w:r>
                </w:p>
                <w:p w:rsidR="00CE47DE" w:rsidRPr="00D157D4" w:rsidRDefault="00CE47DE" w:rsidP="00CE47DE">
                  <w:pPr>
                    <w:autoSpaceDE w:val="0"/>
                    <w:autoSpaceDN w:val="0"/>
                    <w:adjustRightInd w:val="0"/>
                    <w:outlineLvl w:val="0"/>
                  </w:pPr>
                  <w:r w:rsidRPr="00D157D4">
                    <w:t>- параметров тяжести и напряженности трудового процесса на рабочих местах.</w:t>
                  </w:r>
                </w:p>
                <w:p w:rsidR="00CE47DE" w:rsidRPr="00D157D4" w:rsidRDefault="00CE47DE" w:rsidP="00CE47DE">
                  <w:pPr>
                    <w:autoSpaceDE w:val="0"/>
                    <w:autoSpaceDN w:val="0"/>
                    <w:adjustRightInd w:val="0"/>
                    <w:outlineLvl w:val="0"/>
                  </w:pPr>
                  <w:r w:rsidRPr="00D157D4">
                    <w:t>- параметров микроклимата (температура, относительной влажность и скорости движения воздуха)</w:t>
                  </w:r>
                  <w:r>
                    <w:t>;</w:t>
                  </w:r>
                </w:p>
                <w:p w:rsidR="00CE47DE" w:rsidRPr="00EF3B22" w:rsidRDefault="00CE47DE" w:rsidP="00CE47DE">
                  <w:pPr>
                    <w:autoSpaceDE w:val="0"/>
                    <w:autoSpaceDN w:val="0"/>
                    <w:adjustRightInd w:val="0"/>
                    <w:outlineLvl w:val="0"/>
                  </w:pPr>
                  <w:r>
                    <w:t>е</w:t>
                  </w:r>
                  <w:r w:rsidRPr="00D157D4">
                    <w:t xml:space="preserve">) </w:t>
                  </w:r>
                  <w:r>
                    <w:t>а</w:t>
                  </w:r>
                  <w:r w:rsidRPr="00D157D4">
                    <w:t>нализ результатов измерений,</w:t>
                  </w:r>
                  <w:r>
                    <w:t xml:space="preserve"> проведенных </w:t>
                  </w:r>
                  <w:proofErr w:type="gramStart"/>
                  <w:r>
                    <w:t>согласно пунктов</w:t>
                  </w:r>
                  <w:proofErr w:type="gramEnd"/>
                  <w:r>
                    <w:t xml:space="preserve"> «в)</w:t>
                  </w:r>
                  <w:r w:rsidRPr="00D157D4">
                    <w:t>» и «</w:t>
                  </w:r>
                  <w:r>
                    <w:t>д)</w:t>
                  </w:r>
                  <w:r w:rsidRPr="00D157D4">
                    <w:t>» 1 этапа и оценка у</w:t>
                  </w:r>
                  <w:r>
                    <w:t>словий труда по каждому фактору.</w:t>
                  </w:r>
                </w:p>
              </w:tc>
              <w:tc>
                <w:tcPr>
                  <w:tcW w:w="1599" w:type="pct"/>
                </w:tcPr>
                <w:p w:rsidR="007E041C" w:rsidRPr="00CB6590" w:rsidRDefault="007E041C" w:rsidP="007E041C">
                  <w:r w:rsidRPr="00CB6590">
                    <w:lastRenderedPageBreak/>
                    <w:t>Начало выполнения работ</w:t>
                  </w:r>
                  <w:r>
                    <w:t xml:space="preserve"> 1 этапа - </w:t>
                  </w:r>
                  <w:r w:rsidRPr="00CB6590">
                    <w:t xml:space="preserve">в течение 5 (пяти) рабочих дней с </w:t>
                  </w:r>
                  <w:r>
                    <w:t>даты заключения договора</w:t>
                  </w:r>
                  <w:r w:rsidRPr="00CB6590">
                    <w:t>.</w:t>
                  </w:r>
                </w:p>
                <w:p w:rsidR="00CE47DE" w:rsidRPr="00BF0B79" w:rsidRDefault="00CE47DE" w:rsidP="00CE47DE">
                  <w:pPr>
                    <w:jc w:val="both"/>
                    <w:rPr>
                      <w:bCs/>
                      <w:i/>
                    </w:rPr>
                  </w:pPr>
                </w:p>
              </w:tc>
            </w:tr>
            <w:tr w:rsidR="00CE47DE" w:rsidRPr="00F91004" w:rsidTr="004506F1">
              <w:tc>
                <w:tcPr>
                  <w:tcW w:w="1600" w:type="pct"/>
                </w:tcPr>
                <w:p w:rsidR="00CE47DE" w:rsidRPr="004D1A61" w:rsidRDefault="00CE47DE" w:rsidP="00CE47DE">
                  <w:pPr>
                    <w:autoSpaceDE w:val="0"/>
                    <w:autoSpaceDN w:val="0"/>
                    <w:adjustRightInd w:val="0"/>
                    <w:outlineLvl w:val="0"/>
                    <w:rPr>
                      <w:u w:val="single"/>
                    </w:rPr>
                  </w:pPr>
                  <w:r w:rsidRPr="004D1A61">
                    <w:rPr>
                      <w:rFonts w:eastAsia="MS Mincho"/>
                      <w:b/>
                      <w:bCs/>
                      <w:u w:val="single"/>
                      <w:lang w:eastAsia="en-US"/>
                    </w:rPr>
                    <w:lastRenderedPageBreak/>
                    <w:t>2-й этап</w:t>
                  </w:r>
                </w:p>
                <w:p w:rsidR="00CE47DE" w:rsidRPr="00D157D4" w:rsidRDefault="00CE47DE" w:rsidP="00CE47DE">
                  <w:pPr>
                    <w:widowControl w:val="0"/>
                    <w:tabs>
                      <w:tab w:val="left" w:pos="1418"/>
                    </w:tabs>
                    <w:autoSpaceDE w:val="0"/>
                    <w:autoSpaceDN w:val="0"/>
                    <w:adjustRightInd w:val="0"/>
                    <w:contextualSpacing/>
                  </w:pPr>
                  <w:r>
                    <w:t>а</w:t>
                  </w:r>
                  <w:r w:rsidRPr="00D157D4">
                    <w:t xml:space="preserve">) </w:t>
                  </w:r>
                  <w:r>
                    <w:t>о</w:t>
                  </w:r>
                  <w:r w:rsidRPr="00D157D4">
                    <w:t xml:space="preserve">формление декларации в отношении рабочих мест, на которых не выявлены </w:t>
                  </w:r>
                  <w:r w:rsidRPr="00D157D4">
                    <w:lastRenderedPageBreak/>
                    <w:t>потенциально ВОПФ в соответствии с требованиями приказа Минтруда России от 7 февраля 2014 г. № 80н «О форме и порядке подачи декларации соответствия условий труда государственным нормативным требованиям охраны труда, порядке формирования и ведения реестра деклараций соответствия условий труда государственным нормативным требованиям охраны труда»;</w:t>
                  </w:r>
                </w:p>
                <w:p w:rsidR="00CE47DE" w:rsidRDefault="00CE47DE" w:rsidP="00CE47DE">
                  <w:pPr>
                    <w:widowControl w:val="0"/>
                    <w:tabs>
                      <w:tab w:val="left" w:pos="1418"/>
                    </w:tabs>
                    <w:autoSpaceDE w:val="0"/>
                    <w:autoSpaceDN w:val="0"/>
                    <w:adjustRightInd w:val="0"/>
                    <w:contextualSpacing/>
                  </w:pPr>
                  <w:r>
                    <w:t>б) о</w:t>
                  </w:r>
                  <w:r w:rsidRPr="00D157D4">
                    <w:t>формление Отчета о проведении специальной оценки условий труда в соответствии с «Методикой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утвержденной приказом Минтруда России от 24 января</w:t>
                  </w:r>
                  <w:r>
                    <w:t xml:space="preserve"> 2014 г. № 33н.</w:t>
                  </w:r>
                </w:p>
                <w:p w:rsidR="00CE47DE" w:rsidRPr="00D157D4" w:rsidRDefault="00CE47DE" w:rsidP="00CE47DE">
                  <w:pPr>
                    <w:widowControl w:val="0"/>
                    <w:tabs>
                      <w:tab w:val="left" w:pos="1418"/>
                    </w:tabs>
                    <w:autoSpaceDE w:val="0"/>
                    <w:autoSpaceDN w:val="0"/>
                    <w:adjustRightInd w:val="0"/>
                    <w:ind w:firstLine="262"/>
                    <w:contextualSpacing/>
                  </w:pPr>
                  <w:r w:rsidRPr="00D157D4">
                    <w:t>Отчет о проведении специальной оценки условий труда</w:t>
                  </w:r>
                  <w:r>
                    <w:t xml:space="preserve"> включает</w:t>
                  </w:r>
                  <w:r w:rsidRPr="00D157D4">
                    <w:t xml:space="preserve"> в себя следующую документацию:</w:t>
                  </w:r>
                </w:p>
                <w:p w:rsidR="00CE47DE" w:rsidRPr="00D157D4" w:rsidRDefault="00CE47DE" w:rsidP="00CE47DE">
                  <w:pPr>
                    <w:rPr>
                      <w:color w:val="000000"/>
                    </w:rPr>
                  </w:pPr>
                  <w:r w:rsidRPr="00D157D4">
                    <w:rPr>
                      <w:color w:val="000000"/>
                    </w:rPr>
                    <w:t>-</w:t>
                  </w:r>
                  <w:r>
                    <w:rPr>
                      <w:color w:val="000000"/>
                    </w:rPr>
                    <w:t xml:space="preserve"> </w:t>
                  </w:r>
                  <w:r w:rsidRPr="00D157D4">
                    <w:rPr>
                      <w:color w:val="000000"/>
                    </w:rPr>
                    <w:t>сведения об организации, проводящей специальную оценку условий труда;</w:t>
                  </w:r>
                </w:p>
                <w:p w:rsidR="00CE47DE" w:rsidRPr="00D157D4" w:rsidRDefault="00CE47DE" w:rsidP="00CE47DE">
                  <w:pPr>
                    <w:rPr>
                      <w:color w:val="000000"/>
                    </w:rPr>
                  </w:pPr>
                  <w:r w:rsidRPr="00D157D4">
                    <w:rPr>
                      <w:color w:val="000000"/>
                    </w:rPr>
                    <w:t>- перечень рабочих мест, на которых проводилась специальная оценка условий труда;</w:t>
                  </w:r>
                </w:p>
                <w:p w:rsidR="00CE47DE" w:rsidRPr="00D157D4" w:rsidRDefault="00CE47DE" w:rsidP="00CE47DE">
                  <w:pPr>
                    <w:rPr>
                      <w:color w:val="000000"/>
                    </w:rPr>
                  </w:pPr>
                  <w:r w:rsidRPr="00D157D4">
                    <w:rPr>
                      <w:color w:val="000000"/>
                    </w:rPr>
                    <w:t>- карты специальной оценки условий труда;</w:t>
                  </w:r>
                </w:p>
                <w:p w:rsidR="00CE47DE" w:rsidRPr="00D157D4" w:rsidRDefault="00CE47DE" w:rsidP="00CE47DE">
                  <w:pPr>
                    <w:rPr>
                      <w:color w:val="000000"/>
                    </w:rPr>
                  </w:pPr>
                  <w:r w:rsidRPr="00D157D4">
                    <w:rPr>
                      <w:color w:val="000000"/>
                    </w:rPr>
                    <w:t xml:space="preserve">- протоколы проведения исследований (испытаний) и измерений </w:t>
                  </w:r>
                  <w:r w:rsidRPr="00D157D4">
                    <w:rPr>
                      <w:color w:val="000000"/>
                    </w:rPr>
                    <w:lastRenderedPageBreak/>
                    <w:t>идентифицированных вредных и (или) опасных производственных факторов;</w:t>
                  </w:r>
                </w:p>
                <w:p w:rsidR="00CE47DE" w:rsidRPr="00D157D4" w:rsidRDefault="00CE47DE" w:rsidP="00CE47DE">
                  <w:pPr>
                    <w:rPr>
                      <w:color w:val="333333"/>
                    </w:rPr>
                  </w:pPr>
                  <w:r w:rsidRPr="00D157D4">
                    <w:rPr>
                      <w:color w:val="000000"/>
                    </w:rPr>
                    <w:t>- протокол оценки эффективности применяемых работниками, занятыми на рабочих местах с вредными условиями труда, средств индивидуальной защиты;</w:t>
                  </w:r>
                </w:p>
                <w:p w:rsidR="00CE47DE" w:rsidRPr="00D157D4" w:rsidRDefault="00CE47DE" w:rsidP="00CE47DE">
                  <w:pPr>
                    <w:rPr>
                      <w:color w:val="000000"/>
                    </w:rPr>
                  </w:pPr>
                  <w:r w:rsidRPr="00D157D4">
                    <w:rPr>
                      <w:color w:val="000000"/>
                    </w:rPr>
                    <w:t>- сводная ведомость специальной оценки условий труда;</w:t>
                  </w:r>
                </w:p>
                <w:p w:rsidR="00CE47DE" w:rsidRPr="00D157D4" w:rsidRDefault="00CE47DE" w:rsidP="00CE47DE">
                  <w:pPr>
                    <w:rPr>
                      <w:color w:val="000000"/>
                    </w:rPr>
                  </w:pPr>
                  <w:r w:rsidRPr="00D157D4">
                    <w:rPr>
                      <w:color w:val="000000"/>
                    </w:rPr>
                    <w:t xml:space="preserve">- перечень мероприятий по улучшению условий и охраны труда работников, на рабочих местах которых проводилась специальная оценка </w:t>
                  </w:r>
                  <w:r>
                    <w:rPr>
                      <w:color w:val="000000"/>
                    </w:rPr>
                    <w:t>условий труда;</w:t>
                  </w:r>
                </w:p>
                <w:p w:rsidR="00CE47DE" w:rsidRDefault="00CE47DE" w:rsidP="00CE47DE">
                  <w:pPr>
                    <w:jc w:val="both"/>
                  </w:pPr>
                  <w:r>
                    <w:t>в</w:t>
                  </w:r>
                  <w:r w:rsidRPr="00D157D4">
                    <w:t xml:space="preserve">) </w:t>
                  </w:r>
                  <w:r>
                    <w:t>п</w:t>
                  </w:r>
                  <w:r w:rsidRPr="00D157D4">
                    <w:t xml:space="preserve">ередача пакета документов, оформленных </w:t>
                  </w:r>
                  <w:proofErr w:type="gramStart"/>
                  <w:r w:rsidRPr="00D157D4">
                    <w:t>согласно пунктов</w:t>
                  </w:r>
                  <w:proofErr w:type="gramEnd"/>
                  <w:r w:rsidRPr="00D157D4">
                    <w:t xml:space="preserve"> «</w:t>
                  </w:r>
                  <w:r>
                    <w:t>а)» и «б)</w:t>
                  </w:r>
                  <w:r w:rsidRPr="00D157D4">
                    <w:t>» 2- этапа в электронном виде Заказчику для рассмотрения и проверки.</w:t>
                  </w:r>
                </w:p>
                <w:p w:rsidR="00CE47DE" w:rsidRPr="00BF0B79" w:rsidRDefault="00CE47DE" w:rsidP="00CE47DE">
                  <w:pPr>
                    <w:jc w:val="both"/>
                    <w:rPr>
                      <w:bCs/>
                      <w:i/>
                    </w:rPr>
                  </w:pPr>
                </w:p>
              </w:tc>
              <w:tc>
                <w:tcPr>
                  <w:tcW w:w="1599" w:type="pct"/>
                </w:tcPr>
                <w:p w:rsidR="00CE47DE" w:rsidRPr="00F91004" w:rsidRDefault="007E041C" w:rsidP="00CE47DE">
                  <w:pPr>
                    <w:spacing w:line="260" w:lineRule="exact"/>
                    <w:rPr>
                      <w:lang w:eastAsia="en-US"/>
                    </w:rPr>
                  </w:pPr>
                  <w:r>
                    <w:rPr>
                      <w:szCs w:val="20"/>
                      <w:lang w:eastAsia="en-US"/>
                    </w:rPr>
                    <w:lastRenderedPageBreak/>
                    <w:t>Срок окончания выполнения работ 2 этапа  - не позднее 20.11.2020 года</w:t>
                  </w:r>
                  <w:r w:rsidR="0031452C">
                    <w:rPr>
                      <w:szCs w:val="20"/>
                      <w:lang w:eastAsia="en-US"/>
                    </w:rPr>
                    <w:t>.</w:t>
                  </w:r>
                </w:p>
              </w:tc>
            </w:tr>
            <w:tr w:rsidR="00CE47DE" w:rsidRPr="00684001" w:rsidTr="004506F1">
              <w:tc>
                <w:tcPr>
                  <w:tcW w:w="1600" w:type="pct"/>
                </w:tcPr>
                <w:p w:rsidR="00CE47DE" w:rsidRDefault="00CE47DE" w:rsidP="00CE47DE">
                  <w:pPr>
                    <w:widowControl w:val="0"/>
                    <w:autoSpaceDE w:val="0"/>
                    <w:autoSpaceDN w:val="0"/>
                    <w:adjustRightInd w:val="0"/>
                    <w:spacing w:line="280" w:lineRule="exact"/>
                    <w:rPr>
                      <w:rFonts w:eastAsia="MS Mincho"/>
                      <w:b/>
                      <w:bCs/>
                      <w:u w:val="single"/>
                      <w:lang w:eastAsia="en-US"/>
                    </w:rPr>
                  </w:pPr>
                  <w:r w:rsidRPr="004D1A61">
                    <w:rPr>
                      <w:rFonts w:eastAsia="MS Mincho"/>
                      <w:b/>
                      <w:bCs/>
                      <w:u w:val="single"/>
                      <w:lang w:eastAsia="en-US"/>
                    </w:rPr>
                    <w:lastRenderedPageBreak/>
                    <w:t>3-й этап</w:t>
                  </w:r>
                </w:p>
                <w:p w:rsidR="00CE47DE" w:rsidRDefault="00CE47DE" w:rsidP="00CE47DE">
                  <w:pPr>
                    <w:widowControl w:val="0"/>
                    <w:autoSpaceDE w:val="0"/>
                    <w:autoSpaceDN w:val="0"/>
                    <w:adjustRightInd w:val="0"/>
                    <w:spacing w:line="280" w:lineRule="exact"/>
                    <w:rPr>
                      <w:lang w:eastAsia="en-US"/>
                    </w:rPr>
                  </w:pPr>
                  <w:r w:rsidRPr="00D157D4">
                    <w:rPr>
                      <w:lang w:eastAsia="en-US"/>
                    </w:rPr>
                    <w:t>Рассмотрение и утверждение Заказчиком отчета о проведении специальной оценки труда рабочих мест</w:t>
                  </w:r>
                  <w:r>
                    <w:rPr>
                      <w:lang w:eastAsia="en-US"/>
                    </w:rPr>
                    <w:t>.</w:t>
                  </w:r>
                </w:p>
                <w:p w:rsidR="00CE47DE" w:rsidRPr="004D1A61" w:rsidRDefault="00CE47DE" w:rsidP="00CE47DE">
                  <w:pPr>
                    <w:widowControl w:val="0"/>
                    <w:autoSpaceDE w:val="0"/>
                    <w:autoSpaceDN w:val="0"/>
                    <w:adjustRightInd w:val="0"/>
                    <w:spacing w:line="280" w:lineRule="exact"/>
                    <w:rPr>
                      <w:rFonts w:eastAsia="MS Mincho"/>
                      <w:b/>
                      <w:bCs/>
                      <w:u w:val="single"/>
                      <w:lang w:eastAsia="en-US"/>
                    </w:rPr>
                  </w:pPr>
                </w:p>
              </w:tc>
              <w:tc>
                <w:tcPr>
                  <w:tcW w:w="1599" w:type="pct"/>
                </w:tcPr>
                <w:p w:rsidR="00CE47DE" w:rsidRPr="00684001" w:rsidRDefault="007E041C" w:rsidP="00CE47DE">
                  <w:pPr>
                    <w:widowControl w:val="0"/>
                    <w:tabs>
                      <w:tab w:val="left" w:pos="1418"/>
                    </w:tabs>
                    <w:autoSpaceDE w:val="0"/>
                    <w:autoSpaceDN w:val="0"/>
                    <w:adjustRightInd w:val="0"/>
                    <w:spacing w:line="260" w:lineRule="exact"/>
                    <w:contextualSpacing/>
                    <w:rPr>
                      <w:sz w:val="20"/>
                      <w:szCs w:val="20"/>
                      <w:lang w:eastAsia="en-US"/>
                    </w:rPr>
                  </w:pPr>
                  <w:r>
                    <w:rPr>
                      <w:szCs w:val="20"/>
                      <w:lang w:eastAsia="en-US"/>
                    </w:rPr>
                    <w:t>Срок окончания выполнения работ 3-го этапа - не позднее 07.12.2020 года.</w:t>
                  </w:r>
                </w:p>
              </w:tc>
            </w:tr>
            <w:tr w:rsidR="00CE47DE" w:rsidRPr="00684001" w:rsidTr="004506F1">
              <w:tc>
                <w:tcPr>
                  <w:tcW w:w="1600" w:type="pct"/>
                </w:tcPr>
                <w:p w:rsidR="00CE47DE" w:rsidRPr="004D1A61" w:rsidRDefault="00CE47DE" w:rsidP="00CE47DE">
                  <w:pPr>
                    <w:widowControl w:val="0"/>
                    <w:autoSpaceDE w:val="0"/>
                    <w:autoSpaceDN w:val="0"/>
                    <w:adjustRightInd w:val="0"/>
                    <w:spacing w:line="280" w:lineRule="exact"/>
                    <w:rPr>
                      <w:rFonts w:eastAsia="MS Mincho"/>
                      <w:b/>
                      <w:bCs/>
                      <w:u w:val="single"/>
                      <w:lang w:eastAsia="en-US"/>
                    </w:rPr>
                  </w:pPr>
                  <w:r w:rsidRPr="004D1A61">
                    <w:rPr>
                      <w:rFonts w:eastAsia="MS Mincho"/>
                      <w:b/>
                      <w:bCs/>
                      <w:u w:val="single"/>
                      <w:lang w:eastAsia="en-US"/>
                    </w:rPr>
                    <w:t>4-й этап</w:t>
                  </w:r>
                </w:p>
                <w:p w:rsidR="00CE47DE" w:rsidRDefault="00CE47DE" w:rsidP="00CE47DE">
                  <w:pPr>
                    <w:widowControl w:val="0"/>
                    <w:tabs>
                      <w:tab w:val="left" w:pos="1418"/>
                    </w:tabs>
                    <w:autoSpaceDE w:val="0"/>
                    <w:autoSpaceDN w:val="0"/>
                    <w:adjustRightInd w:val="0"/>
                    <w:contextualSpacing/>
                  </w:pPr>
                  <w:r w:rsidRPr="00D157D4">
                    <w:t>Предоставление Заказчику полного комплекта документации на бумажном и электронном носителях, оформленные в соответствии с требованиями Приказа № 33н, Приказа № 976н, приказа Минтруда России от 7 февраля 2014 г. № 80н.</w:t>
                  </w:r>
                </w:p>
                <w:p w:rsidR="00CE47DE" w:rsidRPr="004D1A61" w:rsidRDefault="00CE47DE" w:rsidP="00CE47DE">
                  <w:pPr>
                    <w:widowControl w:val="0"/>
                    <w:tabs>
                      <w:tab w:val="left" w:pos="1418"/>
                    </w:tabs>
                    <w:autoSpaceDE w:val="0"/>
                    <w:autoSpaceDN w:val="0"/>
                    <w:adjustRightInd w:val="0"/>
                    <w:contextualSpacing/>
                    <w:rPr>
                      <w:rFonts w:eastAsia="MS Mincho"/>
                      <w:b/>
                      <w:bCs/>
                      <w:u w:val="single"/>
                      <w:lang w:eastAsia="en-US"/>
                    </w:rPr>
                  </w:pPr>
                </w:p>
              </w:tc>
              <w:tc>
                <w:tcPr>
                  <w:tcW w:w="1599" w:type="pct"/>
                </w:tcPr>
                <w:p w:rsidR="00CE47DE" w:rsidRPr="00684001" w:rsidRDefault="003723A3" w:rsidP="00CE47DE">
                  <w:pPr>
                    <w:spacing w:line="240" w:lineRule="exact"/>
                    <w:rPr>
                      <w:sz w:val="20"/>
                      <w:szCs w:val="20"/>
                      <w:lang w:eastAsia="en-US"/>
                    </w:rPr>
                  </w:pPr>
                  <w:r>
                    <w:rPr>
                      <w:szCs w:val="20"/>
                      <w:lang w:eastAsia="en-US"/>
                    </w:rPr>
                    <w:lastRenderedPageBreak/>
                    <w:t>Срок окончания выполнения работ 4-го этапа - не позднее 18.12.2020 года.</w:t>
                  </w:r>
                </w:p>
              </w:tc>
            </w:tr>
          </w:tbl>
          <w:p w:rsidR="00CE47DE" w:rsidRPr="00C61B90" w:rsidRDefault="00CE47DE" w:rsidP="00CE47DE">
            <w:pPr>
              <w:jc w:val="both"/>
              <w:rPr>
                <w:i/>
                <w:sz w:val="28"/>
                <w:szCs w:val="28"/>
              </w:rPr>
            </w:pPr>
          </w:p>
        </w:tc>
      </w:tr>
      <w:tr w:rsidR="00950B70" w:rsidRPr="00C61B90" w:rsidTr="00BE0341">
        <w:tc>
          <w:tcPr>
            <w:tcW w:w="996" w:type="pct"/>
            <w:vMerge/>
          </w:tcPr>
          <w:p w:rsidR="00950B70" w:rsidRPr="00C61B90" w:rsidRDefault="00950B70" w:rsidP="00950B70">
            <w:pPr>
              <w:jc w:val="both"/>
              <w:rPr>
                <w:i/>
                <w:sz w:val="28"/>
                <w:szCs w:val="28"/>
              </w:rPr>
            </w:pPr>
          </w:p>
        </w:tc>
        <w:tc>
          <w:tcPr>
            <w:tcW w:w="999" w:type="pct"/>
            <w:gridSpan w:val="2"/>
          </w:tcPr>
          <w:p w:rsidR="00950B70" w:rsidRPr="00C61B90" w:rsidRDefault="00950B70" w:rsidP="00950B70">
            <w:pPr>
              <w:jc w:val="both"/>
              <w:rPr>
                <w:i/>
              </w:rPr>
            </w:pPr>
            <w:r w:rsidRPr="00D4715C">
              <w:rPr>
                <w:bCs/>
                <w:sz w:val="22"/>
                <w:szCs w:val="22"/>
              </w:rPr>
              <w:t>Требования к безопасности работы</w:t>
            </w:r>
          </w:p>
        </w:tc>
        <w:tc>
          <w:tcPr>
            <w:tcW w:w="3005" w:type="pct"/>
            <w:gridSpan w:val="5"/>
          </w:tcPr>
          <w:p w:rsidR="00950B70" w:rsidRPr="002A5B27" w:rsidRDefault="00950B70" w:rsidP="00950B70">
            <w:pPr>
              <w:widowControl w:val="0"/>
              <w:tabs>
                <w:tab w:val="left" w:pos="993"/>
              </w:tabs>
              <w:autoSpaceDE w:val="0"/>
              <w:autoSpaceDN w:val="0"/>
              <w:adjustRightInd w:val="0"/>
              <w:ind w:firstLine="430"/>
              <w:contextualSpacing/>
              <w:jc w:val="both"/>
            </w:pPr>
            <w:r w:rsidRPr="002A5B27">
              <w:t>Выполнение работ должно проводится в соответствии с требованиями действующих нормативных документов в области специально оценки условий труда.</w:t>
            </w:r>
          </w:p>
          <w:p w:rsidR="00950B70" w:rsidRPr="002A5B27" w:rsidRDefault="00950B70" w:rsidP="00950B70">
            <w:pPr>
              <w:shd w:val="clear" w:color="auto" w:fill="FFFFFF" w:themeFill="background1"/>
              <w:ind w:firstLine="430"/>
              <w:jc w:val="both"/>
            </w:pPr>
            <w:r w:rsidRPr="002A5B27">
              <w:t xml:space="preserve">При проведении  работ Исполнителем должно быть обеспечено: </w:t>
            </w:r>
          </w:p>
          <w:p w:rsidR="00950B70" w:rsidRPr="002A5B27" w:rsidRDefault="00950B70" w:rsidP="00950B70">
            <w:pPr>
              <w:shd w:val="clear" w:color="auto" w:fill="FFFFFF" w:themeFill="background1"/>
              <w:ind w:firstLine="709"/>
              <w:jc w:val="both"/>
            </w:pPr>
            <w:r w:rsidRPr="002A5B27">
              <w:t xml:space="preserve">- своевременное проведение инструктажей привлекаемым к работе специалистов в соответствии с трудовым законодательством, в том числе Постановлением Минтруда России, Минобразования России от 13.01.2003 N 1/29 «Об утверждении Порядка обучения по охране труда и проверки знаний требований охраны труда работников организаций»; </w:t>
            </w:r>
          </w:p>
          <w:p w:rsidR="00950B70" w:rsidRPr="002A5B27" w:rsidRDefault="00950B70" w:rsidP="00950B70">
            <w:pPr>
              <w:shd w:val="clear" w:color="auto" w:fill="FFFFFF" w:themeFill="background1"/>
              <w:ind w:firstLine="709"/>
              <w:jc w:val="both"/>
              <w:rPr>
                <w:bCs/>
              </w:rPr>
            </w:pPr>
            <w:r w:rsidRPr="002A5B27">
              <w:t>- применение</w:t>
            </w:r>
            <w:r w:rsidRPr="002A5B27">
              <w:rPr>
                <w:bCs/>
              </w:rPr>
              <w:t xml:space="preserve"> работниками Исполнителя необходимой спецодежды, спецобуви и других средств индивидуальной защиты, исправных поверенных в установленном порядке инструментов и приборов;</w:t>
            </w:r>
          </w:p>
          <w:p w:rsidR="00950B70" w:rsidRPr="002A5B27" w:rsidRDefault="00950B70" w:rsidP="00950B70">
            <w:pPr>
              <w:shd w:val="clear" w:color="auto" w:fill="FFFFFF" w:themeFill="background1"/>
              <w:ind w:firstLine="709"/>
              <w:jc w:val="both"/>
            </w:pPr>
            <w:r w:rsidRPr="002A5B27">
              <w:t>- своевременное доведение до работников Исполнителя новых нормативных актов, изменений, внесенных в существующие нормативные акты, распространяющие свое действие на деятельность Исполнителя;</w:t>
            </w:r>
          </w:p>
          <w:p w:rsidR="00950B70" w:rsidRPr="002A5B27" w:rsidRDefault="00950B70" w:rsidP="00950B70">
            <w:pPr>
              <w:shd w:val="clear" w:color="auto" w:fill="FFFFFF" w:themeFill="background1"/>
              <w:ind w:firstLine="709"/>
              <w:jc w:val="both"/>
            </w:pPr>
            <w:r w:rsidRPr="002A5B27">
              <w:t>- соблюдение работниками Исполнителя на объектах Заказчика правил трудового распорядка дня Заказчика, правил по охране труда, промышленной, пожарной, электро- и экологической безопасности.</w:t>
            </w:r>
          </w:p>
          <w:p w:rsidR="00950B70" w:rsidRPr="002A5B27" w:rsidRDefault="00950B70" w:rsidP="00950B70">
            <w:pPr>
              <w:shd w:val="clear" w:color="auto" w:fill="FFFFFF" w:themeFill="background1"/>
              <w:ind w:firstLine="709"/>
              <w:jc w:val="both"/>
            </w:pPr>
            <w:r w:rsidRPr="002A5B27">
              <w:t>Заказчик вправе остановить оказание услуг при обнаружении нарушений Исполнителем требований по охране труда и безопасности.</w:t>
            </w:r>
          </w:p>
          <w:p w:rsidR="00950B70" w:rsidRPr="002A5B27" w:rsidRDefault="00950B70" w:rsidP="00950B70">
            <w:pPr>
              <w:shd w:val="clear" w:color="auto" w:fill="FFFFFF" w:themeFill="background1"/>
              <w:ind w:firstLine="709"/>
              <w:jc w:val="both"/>
            </w:pPr>
            <w:r w:rsidRPr="002A5B27">
              <w:t>В случае допущения несчастного случая, инцидента или пожара при оказании услуг Исполнитель несет за это ответственность, предусмотренную действующим законодательством Российской Федерации;</w:t>
            </w:r>
          </w:p>
          <w:p w:rsidR="00950B70" w:rsidRPr="002A5B27" w:rsidRDefault="00950B70" w:rsidP="00950B70">
            <w:pPr>
              <w:jc w:val="both"/>
            </w:pPr>
            <w:r w:rsidRPr="002A5B27">
              <w:t>Мероприятия по безопасности оказываемых услуг формируются и осуществляются за счет средств Исполнителя и выполняются с обеспечением необходимых мероприятий по обеспечению безопасности работников.</w:t>
            </w:r>
          </w:p>
          <w:p w:rsidR="00950B70" w:rsidRPr="002A5B27" w:rsidRDefault="00950B70" w:rsidP="00950B70">
            <w:pPr>
              <w:jc w:val="both"/>
              <w:rPr>
                <w:i/>
              </w:rPr>
            </w:pPr>
          </w:p>
        </w:tc>
      </w:tr>
      <w:tr w:rsidR="00950B70" w:rsidRPr="00C61B90" w:rsidTr="00BE0341">
        <w:tc>
          <w:tcPr>
            <w:tcW w:w="996" w:type="pct"/>
            <w:vMerge/>
          </w:tcPr>
          <w:p w:rsidR="00950B70" w:rsidRPr="00C61B90" w:rsidRDefault="00950B70" w:rsidP="00950B70">
            <w:pPr>
              <w:jc w:val="both"/>
              <w:rPr>
                <w:i/>
                <w:sz w:val="28"/>
                <w:szCs w:val="28"/>
              </w:rPr>
            </w:pPr>
          </w:p>
        </w:tc>
        <w:tc>
          <w:tcPr>
            <w:tcW w:w="999" w:type="pct"/>
            <w:gridSpan w:val="2"/>
          </w:tcPr>
          <w:p w:rsidR="00950B70" w:rsidRPr="00C61B90" w:rsidRDefault="00950B70" w:rsidP="00950B70">
            <w:pPr>
              <w:jc w:val="both"/>
              <w:rPr>
                <w:i/>
              </w:rPr>
            </w:pPr>
            <w:r w:rsidRPr="00D4715C">
              <w:rPr>
                <w:bCs/>
                <w:sz w:val="22"/>
                <w:szCs w:val="22"/>
              </w:rPr>
              <w:t>Требования к качеству работы</w:t>
            </w:r>
          </w:p>
        </w:tc>
        <w:tc>
          <w:tcPr>
            <w:tcW w:w="3005" w:type="pct"/>
            <w:gridSpan w:val="5"/>
          </w:tcPr>
          <w:p w:rsidR="00950B70" w:rsidRPr="002A5B27" w:rsidRDefault="00950B70" w:rsidP="00950B70">
            <w:pPr>
              <w:widowControl w:val="0"/>
              <w:suppressAutoHyphens/>
              <w:autoSpaceDE w:val="0"/>
              <w:autoSpaceDN w:val="0"/>
              <w:adjustRightInd w:val="0"/>
              <w:ind w:firstLine="430"/>
              <w:jc w:val="both"/>
            </w:pPr>
            <w:r w:rsidRPr="002A5B27">
              <w:t>Работы должны выполняться в соответствии с требованиями, установленными настоящим Техническим заданием и проектом договора.</w:t>
            </w:r>
          </w:p>
          <w:p w:rsidR="00950B70" w:rsidRPr="002A5B27" w:rsidRDefault="00950B70" w:rsidP="00950B70">
            <w:pPr>
              <w:widowControl w:val="0"/>
              <w:suppressAutoHyphens/>
              <w:autoSpaceDE w:val="0"/>
              <w:autoSpaceDN w:val="0"/>
              <w:adjustRightInd w:val="0"/>
              <w:ind w:firstLine="430"/>
              <w:jc w:val="both"/>
            </w:pPr>
            <w:r w:rsidRPr="002A5B27">
              <w:t xml:space="preserve">При проведении исследований (испытаний) и измерений вредных и (или) опасных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w:t>
            </w:r>
            <w:r w:rsidRPr="002A5B27">
              <w:lastRenderedPageBreak/>
              <w:t>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950B70" w:rsidRPr="002A5B27" w:rsidRDefault="00950B70" w:rsidP="00950B70">
            <w:pPr>
              <w:widowControl w:val="0"/>
              <w:autoSpaceDE w:val="0"/>
              <w:autoSpaceDN w:val="0"/>
              <w:adjustRightInd w:val="0"/>
              <w:jc w:val="both"/>
              <w:rPr>
                <w:rFonts w:eastAsia="MS Mincho"/>
              </w:rPr>
            </w:pPr>
            <w:r w:rsidRPr="002A5B27">
              <w:rPr>
                <w:rFonts w:eastAsia="MS Mincho"/>
              </w:rPr>
              <w:t>Методика измерений и оценок должна отвечать требованиям Методики проведения специальной оценки условий труда, утвержденной приказом Минтруда России от 24.01.2014г. № 33н и должна определяться следующими критериями:</w:t>
            </w:r>
          </w:p>
          <w:p w:rsidR="00950B70" w:rsidRPr="002A5B27" w:rsidRDefault="00950B70" w:rsidP="00950B70">
            <w:pPr>
              <w:pStyle w:val="a3"/>
              <w:widowControl w:val="0"/>
              <w:numPr>
                <w:ilvl w:val="0"/>
                <w:numId w:val="18"/>
              </w:numPr>
              <w:tabs>
                <w:tab w:val="left" w:pos="207"/>
              </w:tabs>
              <w:autoSpaceDE w:val="0"/>
              <w:autoSpaceDN w:val="0"/>
              <w:adjustRightInd w:val="0"/>
              <w:ind w:left="0" w:firstLine="0"/>
              <w:jc w:val="both"/>
              <w:rPr>
                <w:rFonts w:eastAsia="MS Mincho"/>
              </w:rPr>
            </w:pPr>
            <w:r w:rsidRPr="002A5B27">
              <w:rPr>
                <w:rFonts w:eastAsia="MS Mincho"/>
              </w:rPr>
              <w:t>полнота выявления имеющихся на рабочих местах вредных и (или) опасных факторов рабочей среды (физические, химические, биологические факторы) и трудового процесса (тяжесть и напряженность труда);</w:t>
            </w:r>
          </w:p>
          <w:p w:rsidR="00950B70" w:rsidRPr="002A5B27" w:rsidRDefault="00950B70" w:rsidP="00950B70">
            <w:pPr>
              <w:pStyle w:val="a3"/>
              <w:widowControl w:val="0"/>
              <w:numPr>
                <w:ilvl w:val="0"/>
                <w:numId w:val="18"/>
              </w:numPr>
              <w:tabs>
                <w:tab w:val="left" w:pos="207"/>
              </w:tabs>
              <w:autoSpaceDE w:val="0"/>
              <w:autoSpaceDN w:val="0"/>
              <w:adjustRightInd w:val="0"/>
              <w:ind w:left="0" w:firstLine="0"/>
              <w:jc w:val="both"/>
              <w:rPr>
                <w:rFonts w:eastAsia="MS Mincho"/>
              </w:rPr>
            </w:pPr>
            <w:r w:rsidRPr="002A5B27">
              <w:rPr>
                <w:rFonts w:eastAsia="MS Mincho"/>
              </w:rPr>
              <w:t>использование технической, организационно-распорядительной документации, сертификатов соответствия на сырье, материалы, оборудование и т.п.;</w:t>
            </w:r>
          </w:p>
          <w:p w:rsidR="00950B70" w:rsidRPr="002A5B27" w:rsidRDefault="00950B70" w:rsidP="00950B70">
            <w:pPr>
              <w:pStyle w:val="a3"/>
              <w:widowControl w:val="0"/>
              <w:numPr>
                <w:ilvl w:val="0"/>
                <w:numId w:val="18"/>
              </w:numPr>
              <w:tabs>
                <w:tab w:val="left" w:pos="207"/>
              </w:tabs>
              <w:autoSpaceDE w:val="0"/>
              <w:autoSpaceDN w:val="0"/>
              <w:adjustRightInd w:val="0"/>
              <w:ind w:left="0" w:firstLine="0"/>
              <w:jc w:val="both"/>
              <w:rPr>
                <w:rFonts w:eastAsia="MS Mincho"/>
              </w:rPr>
            </w:pPr>
            <w:r w:rsidRPr="002A5B27">
              <w:rPr>
                <w:rFonts w:eastAsia="MS Mincho"/>
              </w:rPr>
              <w:t>проведение инструментальных измерений уровней производственных факторов при ведении производственных процессов в соответствии с технологической документацией при исправных и эффективно действующих средствах коллективной защиты;</w:t>
            </w:r>
          </w:p>
          <w:p w:rsidR="00950B70" w:rsidRPr="002A5B27" w:rsidRDefault="00950B70" w:rsidP="00950B70">
            <w:pPr>
              <w:pStyle w:val="a3"/>
              <w:widowControl w:val="0"/>
              <w:numPr>
                <w:ilvl w:val="0"/>
                <w:numId w:val="18"/>
              </w:numPr>
              <w:tabs>
                <w:tab w:val="left" w:pos="207"/>
              </w:tabs>
              <w:autoSpaceDE w:val="0"/>
              <w:autoSpaceDN w:val="0"/>
              <w:adjustRightInd w:val="0"/>
              <w:ind w:left="0" w:firstLine="0"/>
              <w:jc w:val="both"/>
              <w:rPr>
                <w:rFonts w:eastAsia="MS Mincho"/>
              </w:rPr>
            </w:pPr>
            <w:r w:rsidRPr="002A5B27">
              <w:rPr>
                <w:rFonts w:eastAsia="MS Mincho"/>
              </w:rPr>
              <w:t>использование методов контроля и средств измерения, предусмотренных действующими нормативными актами;</w:t>
            </w:r>
          </w:p>
          <w:p w:rsidR="00950B70" w:rsidRPr="002A5B27" w:rsidRDefault="00950B70" w:rsidP="00950B70">
            <w:pPr>
              <w:pStyle w:val="a3"/>
              <w:widowControl w:val="0"/>
              <w:numPr>
                <w:ilvl w:val="0"/>
                <w:numId w:val="18"/>
              </w:numPr>
              <w:tabs>
                <w:tab w:val="left" w:pos="207"/>
              </w:tabs>
              <w:autoSpaceDE w:val="0"/>
              <w:autoSpaceDN w:val="0"/>
              <w:adjustRightInd w:val="0"/>
              <w:ind w:left="0" w:firstLine="0"/>
              <w:jc w:val="both"/>
              <w:rPr>
                <w:rFonts w:eastAsia="MS Mincho"/>
              </w:rPr>
            </w:pPr>
            <w:r w:rsidRPr="002A5B27">
              <w:rPr>
                <w:rFonts w:eastAsia="MS Mincho"/>
              </w:rPr>
              <w:t>использование для проведения измерений факторов условий труда средств измерений, прошедших государственную метрологическую поверку в установленные сроки;</w:t>
            </w:r>
          </w:p>
          <w:p w:rsidR="00950B70" w:rsidRPr="002A5B27" w:rsidRDefault="00950B70" w:rsidP="00950B70">
            <w:pPr>
              <w:pStyle w:val="a3"/>
              <w:widowControl w:val="0"/>
              <w:numPr>
                <w:ilvl w:val="0"/>
                <w:numId w:val="18"/>
              </w:numPr>
              <w:tabs>
                <w:tab w:val="left" w:pos="207"/>
              </w:tabs>
              <w:autoSpaceDE w:val="0"/>
              <w:autoSpaceDN w:val="0"/>
              <w:adjustRightInd w:val="0"/>
              <w:ind w:left="0" w:firstLine="0"/>
              <w:jc w:val="both"/>
              <w:rPr>
                <w:rFonts w:eastAsia="MS Mincho"/>
              </w:rPr>
            </w:pPr>
            <w:r w:rsidRPr="002A5B27">
              <w:rPr>
                <w:rFonts w:eastAsia="MS Mincho"/>
              </w:rPr>
              <w:t>правильное оформление инструментальных замеров протоколами в соответствии с требованиями актуализированной нормативной документации, определяющей порядок проведения тех или иных факторов;</w:t>
            </w:r>
          </w:p>
          <w:p w:rsidR="00950B70" w:rsidRPr="002A5B27" w:rsidRDefault="00950B70" w:rsidP="00950B70">
            <w:pPr>
              <w:pStyle w:val="a3"/>
              <w:widowControl w:val="0"/>
              <w:numPr>
                <w:ilvl w:val="0"/>
                <w:numId w:val="18"/>
              </w:numPr>
              <w:tabs>
                <w:tab w:val="left" w:pos="207"/>
              </w:tabs>
              <w:autoSpaceDE w:val="0"/>
              <w:autoSpaceDN w:val="0"/>
              <w:adjustRightInd w:val="0"/>
              <w:ind w:left="0" w:firstLine="0"/>
              <w:jc w:val="both"/>
              <w:rPr>
                <w:rFonts w:eastAsia="MS Mincho"/>
              </w:rPr>
            </w:pPr>
            <w:r w:rsidRPr="002A5B27">
              <w:rPr>
                <w:rFonts w:eastAsia="MS Mincho"/>
              </w:rPr>
              <w:t>правильность оценки условий труда по каждому фактору (класс условий труда) с учетом расположения рабочего места в нескольких зонах (помещениях, участках, на открытой территории и т.п.), продолжительности воздействия каждого фактора (по результатам хронометража).</w:t>
            </w:r>
          </w:p>
          <w:p w:rsidR="00950B70" w:rsidRPr="002A5B27" w:rsidRDefault="00950B70" w:rsidP="00950B70">
            <w:pPr>
              <w:widowControl w:val="0"/>
              <w:tabs>
                <w:tab w:val="left" w:pos="993"/>
              </w:tabs>
              <w:autoSpaceDE w:val="0"/>
              <w:autoSpaceDN w:val="0"/>
              <w:adjustRightInd w:val="0"/>
              <w:ind w:firstLine="430"/>
              <w:contextualSpacing/>
              <w:jc w:val="both"/>
              <w:rPr>
                <w:szCs w:val="28"/>
              </w:rPr>
            </w:pPr>
            <w:r w:rsidRPr="002A5B27">
              <w:rPr>
                <w:szCs w:val="28"/>
              </w:rPr>
              <w:t>Исполнитель обязан осуществлять консультирование по возникающим вопросам проведения специальной оценки условий труда рабочих мест в процессе выполнения работ и в течение срока действия результатов специальной оценки условий труда.</w:t>
            </w:r>
          </w:p>
          <w:p w:rsidR="00950B70" w:rsidRPr="002A5B27" w:rsidRDefault="00950B70" w:rsidP="00950B70">
            <w:pPr>
              <w:widowControl w:val="0"/>
              <w:tabs>
                <w:tab w:val="left" w:pos="993"/>
              </w:tabs>
              <w:autoSpaceDE w:val="0"/>
              <w:autoSpaceDN w:val="0"/>
              <w:adjustRightInd w:val="0"/>
              <w:ind w:firstLine="430"/>
              <w:contextualSpacing/>
              <w:jc w:val="both"/>
              <w:rPr>
                <w:szCs w:val="28"/>
              </w:rPr>
            </w:pPr>
            <w:r w:rsidRPr="002A5B27">
              <w:rPr>
                <w:szCs w:val="28"/>
              </w:rPr>
              <w:t xml:space="preserve">Исполнитель обязан осуществлять исправление допущенных ошибок в оформленных документах </w:t>
            </w:r>
            <w:r w:rsidRPr="002A5B27">
              <w:t>Отчета о проведении специальной оценки условий труда</w:t>
            </w:r>
            <w:r w:rsidRPr="002A5B27">
              <w:rPr>
                <w:szCs w:val="28"/>
              </w:rPr>
              <w:t xml:space="preserve"> </w:t>
            </w:r>
            <w:r w:rsidRPr="002A5B27">
              <w:rPr>
                <w:szCs w:val="28"/>
              </w:rPr>
              <w:lastRenderedPageBreak/>
              <w:t>(в период срока их действия) в течение 15 (пятнадцати) рабочих дней после информирования Исполнителя об их обнаружении без взимания дополнительной платы.</w:t>
            </w:r>
          </w:p>
          <w:p w:rsidR="00950B70" w:rsidRDefault="00950B70" w:rsidP="00950B70">
            <w:pPr>
              <w:ind w:firstLine="430"/>
              <w:jc w:val="both"/>
              <w:rPr>
                <w:szCs w:val="28"/>
              </w:rPr>
            </w:pPr>
            <w:r w:rsidRPr="002A5B27">
              <w:rPr>
                <w:szCs w:val="28"/>
              </w:rPr>
              <w:t>Исполнитель обязан оказывать содействие Заказчику, в случае необходимости, в части сопровождения документов и оказания помощи в получении заключения экспертизы условий труда рабочих мест о качестве проведенной специальной оценки условий труда рабочих мест, как подтверждение качества выполненных работ.</w:t>
            </w:r>
          </w:p>
          <w:p w:rsidR="004B17BA" w:rsidRPr="002A5B27" w:rsidRDefault="004B17BA" w:rsidP="00950B70">
            <w:pPr>
              <w:ind w:firstLine="430"/>
              <w:jc w:val="both"/>
              <w:rPr>
                <w:i/>
              </w:rPr>
            </w:pPr>
          </w:p>
        </w:tc>
      </w:tr>
      <w:tr w:rsidR="00950B70" w:rsidRPr="00C61B90" w:rsidTr="00BE0341">
        <w:tc>
          <w:tcPr>
            <w:tcW w:w="996" w:type="pct"/>
            <w:vMerge/>
          </w:tcPr>
          <w:p w:rsidR="00950B70" w:rsidRPr="00C61B90" w:rsidRDefault="00950B70" w:rsidP="00950B70">
            <w:pPr>
              <w:jc w:val="both"/>
              <w:rPr>
                <w:i/>
                <w:sz w:val="28"/>
                <w:szCs w:val="28"/>
              </w:rPr>
            </w:pPr>
          </w:p>
        </w:tc>
        <w:tc>
          <w:tcPr>
            <w:tcW w:w="999" w:type="pct"/>
            <w:gridSpan w:val="2"/>
          </w:tcPr>
          <w:p w:rsidR="00950B70" w:rsidRPr="00C61B90" w:rsidRDefault="00950B70" w:rsidP="00950B70">
            <w:pPr>
              <w:jc w:val="both"/>
            </w:pPr>
            <w:r w:rsidRPr="00D4715C">
              <w:rPr>
                <w:sz w:val="22"/>
                <w:szCs w:val="22"/>
              </w:rPr>
              <w:t>Иные требования</w:t>
            </w:r>
            <w:r w:rsidRPr="00D4715C">
              <w:rPr>
                <w:bCs/>
                <w:sz w:val="28"/>
                <w:szCs w:val="28"/>
              </w:rPr>
              <w:t xml:space="preserve"> </w:t>
            </w:r>
            <w:r w:rsidRPr="00D4715C">
              <w:rPr>
                <w:bCs/>
                <w:sz w:val="22"/>
                <w:szCs w:val="22"/>
              </w:rPr>
              <w:t>связанные с определением соответствия поставляемого товара, выполняемой работы, оказываемой услуги потребностям заказчика</w:t>
            </w:r>
            <w:r w:rsidRPr="00D4715C">
              <w:rPr>
                <w:sz w:val="22"/>
                <w:szCs w:val="22"/>
              </w:rPr>
              <w:t xml:space="preserve"> </w:t>
            </w:r>
          </w:p>
        </w:tc>
        <w:tc>
          <w:tcPr>
            <w:tcW w:w="3005" w:type="pct"/>
            <w:gridSpan w:val="5"/>
          </w:tcPr>
          <w:p w:rsidR="00950B70" w:rsidRPr="002A5B27" w:rsidRDefault="00950B70" w:rsidP="00950B70">
            <w:pPr>
              <w:widowControl w:val="0"/>
              <w:tabs>
                <w:tab w:val="left" w:pos="66"/>
              </w:tabs>
              <w:autoSpaceDE w:val="0"/>
              <w:autoSpaceDN w:val="0"/>
              <w:adjustRightInd w:val="0"/>
              <w:ind w:right="-5" w:firstLine="288"/>
              <w:jc w:val="both"/>
              <w:rPr>
                <w:szCs w:val="28"/>
              </w:rPr>
            </w:pPr>
            <w:r w:rsidRPr="002A5B27">
              <w:rPr>
                <w:szCs w:val="28"/>
              </w:rPr>
              <w:t xml:space="preserve">Исполнитель в ходе выполнения работ обязан осуществить выезд для проведения специальной оценки труда по всем адресам, указанным в п.4 настоящего Технического задания. </w:t>
            </w:r>
          </w:p>
          <w:p w:rsidR="00950B70" w:rsidRDefault="00950B70" w:rsidP="00950B70">
            <w:pPr>
              <w:ind w:firstLine="537"/>
              <w:jc w:val="both"/>
              <w:rPr>
                <w:szCs w:val="28"/>
              </w:rPr>
            </w:pPr>
            <w:r w:rsidRPr="002A5B27">
              <w:rPr>
                <w:szCs w:val="28"/>
              </w:rPr>
              <w:t>Исполнитель проводит специальную оценку условий труда на рабочих местах строго в рабочее время во время осуществления работниками Заказчика штатных производственных (технологических) процессов и (или) штатной деятельности</w:t>
            </w:r>
            <w:r w:rsidR="0031452C">
              <w:rPr>
                <w:szCs w:val="28"/>
              </w:rPr>
              <w:t xml:space="preserve"> с обязательным присутствием представителя Заказчика.</w:t>
            </w:r>
            <w:r w:rsidR="005F402A">
              <w:rPr>
                <w:szCs w:val="28"/>
              </w:rPr>
              <w:t xml:space="preserve"> </w:t>
            </w:r>
          </w:p>
          <w:p w:rsidR="004B17BA" w:rsidRPr="00C61B90" w:rsidRDefault="004B17BA" w:rsidP="00950B70">
            <w:pPr>
              <w:ind w:firstLine="537"/>
              <w:jc w:val="both"/>
              <w:rPr>
                <w:i/>
                <w:sz w:val="28"/>
                <w:szCs w:val="28"/>
              </w:rPr>
            </w:pPr>
          </w:p>
        </w:tc>
      </w:tr>
      <w:tr w:rsidR="00950B70" w:rsidRPr="00C61B90" w:rsidTr="00BE0341">
        <w:tc>
          <w:tcPr>
            <w:tcW w:w="5000" w:type="pct"/>
            <w:gridSpan w:val="8"/>
          </w:tcPr>
          <w:p w:rsidR="00950B70" w:rsidRDefault="00950B70" w:rsidP="00950B70">
            <w:pPr>
              <w:jc w:val="both"/>
              <w:rPr>
                <w:b/>
                <w:sz w:val="28"/>
                <w:szCs w:val="28"/>
              </w:rPr>
            </w:pPr>
            <w:r w:rsidRPr="00D4715C">
              <w:rPr>
                <w:b/>
                <w:sz w:val="28"/>
                <w:szCs w:val="28"/>
              </w:rPr>
              <w:t>3. Требования к результатам</w:t>
            </w:r>
          </w:p>
          <w:p w:rsidR="004B17BA" w:rsidRPr="00C61B90" w:rsidRDefault="004B17BA" w:rsidP="00950B70">
            <w:pPr>
              <w:jc w:val="both"/>
              <w:rPr>
                <w:b/>
                <w:i/>
                <w:sz w:val="28"/>
                <w:szCs w:val="28"/>
              </w:rPr>
            </w:pPr>
          </w:p>
        </w:tc>
      </w:tr>
      <w:tr w:rsidR="00950B70" w:rsidRPr="00C61B90" w:rsidTr="00BE0341">
        <w:tc>
          <w:tcPr>
            <w:tcW w:w="5000" w:type="pct"/>
            <w:gridSpan w:val="8"/>
          </w:tcPr>
          <w:p w:rsidR="00950B70" w:rsidRPr="002A5B27" w:rsidRDefault="00950B70" w:rsidP="00950B70">
            <w:pPr>
              <w:ind w:firstLine="596"/>
              <w:jc w:val="both"/>
              <w:rPr>
                <w:rFonts w:eastAsia="Calibri"/>
                <w:spacing w:val="3"/>
              </w:rPr>
            </w:pPr>
            <w:r w:rsidRPr="002A5B27">
              <w:rPr>
                <w:rFonts w:eastAsia="Calibri"/>
                <w:spacing w:val="3"/>
              </w:rPr>
              <w:t>Результат выполненных работ оформляется Исполнителем в виде Отчёта</w:t>
            </w:r>
            <w:r w:rsidRPr="002A5B27">
              <w:t xml:space="preserve"> о проведении специальной оценки условий труда, в который включаются:</w:t>
            </w:r>
            <w:bookmarkStart w:id="5" w:name="P1"/>
            <w:bookmarkEnd w:id="5"/>
          </w:p>
          <w:p w:rsidR="00950B70" w:rsidRPr="002A5B27" w:rsidRDefault="00950B70" w:rsidP="00950B70">
            <w:pPr>
              <w:widowControl w:val="0"/>
              <w:shd w:val="clear" w:color="auto" w:fill="FFFFFF" w:themeFill="background1"/>
              <w:tabs>
                <w:tab w:val="left" w:pos="709"/>
              </w:tabs>
              <w:ind w:firstLine="709"/>
              <w:jc w:val="both"/>
            </w:pPr>
            <w:r w:rsidRPr="002A5B27">
              <w:t xml:space="preserve">- сведения об организации, проводящей специальную оценку условий труда, с приложением копий документов, подтверждающих ее соответствие установленным </w:t>
            </w:r>
            <w:hyperlink r:id="rId9" w:history="1">
              <w:r w:rsidRPr="002A5B27">
                <w:t>статьей 19</w:t>
              </w:r>
            </w:hyperlink>
            <w:r w:rsidRPr="002A5B27">
              <w:t xml:space="preserve"> </w:t>
            </w:r>
            <w:r w:rsidRPr="002A5B27">
              <w:rPr>
                <w:bCs/>
                <w:lang w:bidi="ru-RU"/>
              </w:rPr>
              <w:t>ФЗ № 426-ФЗ</w:t>
            </w:r>
            <w:r w:rsidRPr="002A5B27">
              <w:t xml:space="preserve"> требованиям;</w:t>
            </w:r>
          </w:p>
          <w:p w:rsidR="00950B70" w:rsidRPr="002A5B27" w:rsidRDefault="00950B70" w:rsidP="00950B70">
            <w:pPr>
              <w:widowControl w:val="0"/>
              <w:shd w:val="clear" w:color="auto" w:fill="FFFFFF" w:themeFill="background1"/>
              <w:tabs>
                <w:tab w:val="left" w:pos="709"/>
              </w:tabs>
              <w:ind w:firstLine="709"/>
              <w:jc w:val="both"/>
            </w:pPr>
            <w:r w:rsidRPr="002A5B27">
              <w:t>-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950B70" w:rsidRPr="002A5B27" w:rsidRDefault="00950B70" w:rsidP="00950B70">
            <w:pPr>
              <w:widowControl w:val="0"/>
              <w:shd w:val="clear" w:color="auto" w:fill="FFFFFF" w:themeFill="background1"/>
              <w:tabs>
                <w:tab w:val="left" w:pos="709"/>
              </w:tabs>
              <w:ind w:firstLine="709"/>
              <w:jc w:val="both"/>
            </w:pPr>
            <w:r w:rsidRPr="002A5B27">
              <w:t>-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bookmarkStart w:id="6" w:name="P4"/>
            <w:bookmarkEnd w:id="6"/>
          </w:p>
          <w:p w:rsidR="00950B70" w:rsidRPr="002A5B27" w:rsidRDefault="00950B70" w:rsidP="00950B70">
            <w:pPr>
              <w:widowControl w:val="0"/>
              <w:shd w:val="clear" w:color="auto" w:fill="FFFFFF" w:themeFill="background1"/>
              <w:tabs>
                <w:tab w:val="left" w:pos="709"/>
              </w:tabs>
              <w:ind w:firstLine="709"/>
              <w:jc w:val="both"/>
            </w:pPr>
            <w:r w:rsidRPr="002A5B27">
              <w:t>- протоколы проведения исследований (испытаний) и измерений идентифицированных вредных и (или) опасных производственных факторов;</w:t>
            </w:r>
          </w:p>
          <w:p w:rsidR="00950B70" w:rsidRPr="002A5B27" w:rsidRDefault="00950B70" w:rsidP="00950B70">
            <w:pPr>
              <w:widowControl w:val="0"/>
              <w:shd w:val="clear" w:color="auto" w:fill="FFFFFF" w:themeFill="background1"/>
              <w:tabs>
                <w:tab w:val="left" w:pos="709"/>
              </w:tabs>
              <w:ind w:firstLine="709"/>
              <w:jc w:val="both"/>
            </w:pPr>
            <w:r w:rsidRPr="002A5B27">
              <w:t>- протокол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установленным Техническим регламентом порядком, проводимой (в случае проведения такой оценки в целях снижения класса (подкласса) условий труда);</w:t>
            </w:r>
            <w:bookmarkStart w:id="7" w:name="P8"/>
            <w:bookmarkEnd w:id="7"/>
          </w:p>
          <w:p w:rsidR="00950B70" w:rsidRPr="002A5B27" w:rsidRDefault="00950B70" w:rsidP="00950B70">
            <w:pPr>
              <w:widowControl w:val="0"/>
              <w:shd w:val="clear" w:color="auto" w:fill="FFFFFF" w:themeFill="background1"/>
              <w:tabs>
                <w:tab w:val="left" w:pos="709"/>
              </w:tabs>
              <w:ind w:firstLine="709"/>
              <w:jc w:val="both"/>
            </w:pPr>
            <w:r w:rsidRPr="002A5B27">
              <w:t>- сводная ведомость специальной оценки условий труда;</w:t>
            </w:r>
          </w:p>
          <w:p w:rsidR="00950B70" w:rsidRPr="002A5B27" w:rsidRDefault="00950B70" w:rsidP="00950B70">
            <w:pPr>
              <w:widowControl w:val="0"/>
              <w:shd w:val="clear" w:color="auto" w:fill="FFFFFF" w:themeFill="background1"/>
              <w:tabs>
                <w:tab w:val="left" w:pos="709"/>
              </w:tabs>
              <w:ind w:firstLine="709"/>
              <w:jc w:val="both"/>
            </w:pPr>
            <w:r w:rsidRPr="002A5B27">
              <w:lastRenderedPageBreak/>
              <w:t>- перечень мероприятий по улучшению условий и охраны труда работников, на рабочих местах которых проводилась специальная оценка условий труда;</w:t>
            </w:r>
            <w:bookmarkStart w:id="8" w:name="P10"/>
            <w:bookmarkEnd w:id="8"/>
          </w:p>
          <w:p w:rsidR="00950B70" w:rsidRPr="002A5B27" w:rsidRDefault="00950B70" w:rsidP="00950B70">
            <w:pPr>
              <w:widowControl w:val="0"/>
              <w:shd w:val="clear" w:color="auto" w:fill="FFFFFF" w:themeFill="background1"/>
              <w:tabs>
                <w:tab w:val="left" w:pos="709"/>
              </w:tabs>
              <w:ind w:firstLine="709"/>
              <w:jc w:val="both"/>
            </w:pPr>
            <w:r w:rsidRPr="002A5B27">
              <w:t>- заключение эксперта организации, проводящей специальную оценку условий труда.</w:t>
            </w:r>
          </w:p>
          <w:p w:rsidR="00950B70" w:rsidRPr="002A5B27" w:rsidRDefault="00950B70" w:rsidP="00950B70">
            <w:pPr>
              <w:widowControl w:val="0"/>
              <w:shd w:val="clear" w:color="auto" w:fill="FFFFFF" w:themeFill="background1"/>
              <w:tabs>
                <w:tab w:val="left" w:pos="709"/>
              </w:tabs>
              <w:ind w:firstLine="709"/>
              <w:jc w:val="both"/>
            </w:pPr>
            <w:r w:rsidRPr="002A5B27">
              <w:t>Отчет о проведении специальной оценки условий труда предоставляется по установленной и заполненной в соответствии</w:t>
            </w:r>
            <w:r w:rsidRPr="002A5B27">
              <w:rPr>
                <w:bCs/>
                <w:lang w:bidi="ru-RU"/>
              </w:rPr>
              <w:t xml:space="preserve"> с требованиями Приказа Минтруда России от 24.01.2014 № 33н </w:t>
            </w:r>
            <w:r w:rsidRPr="002A5B27">
              <w:t xml:space="preserve">форме. </w:t>
            </w:r>
          </w:p>
          <w:p w:rsidR="00950B70" w:rsidRPr="002A5B27" w:rsidRDefault="00950B70" w:rsidP="00950B70">
            <w:pPr>
              <w:widowControl w:val="0"/>
              <w:shd w:val="clear" w:color="auto" w:fill="FFFFFF" w:themeFill="background1"/>
              <w:tabs>
                <w:tab w:val="left" w:pos="709"/>
              </w:tabs>
              <w:ind w:firstLine="709"/>
              <w:jc w:val="both"/>
            </w:pPr>
            <w:r w:rsidRPr="002A5B27">
              <w:t>Результаты услуг предоставляются в виде базы данных на электронном носителе (CD- или DVD- диск либо flash-накопитель) в виде набора файлов формата .</w:t>
            </w:r>
            <w:proofErr w:type="spellStart"/>
            <w:r w:rsidRPr="002A5B27">
              <w:t>doc</w:t>
            </w:r>
            <w:proofErr w:type="spellEnd"/>
            <w:r w:rsidRPr="002A5B27">
              <w:t xml:space="preserve"> или .</w:t>
            </w:r>
            <w:proofErr w:type="spellStart"/>
            <w:r w:rsidRPr="002A5B27">
              <w:t>docx</w:t>
            </w:r>
            <w:proofErr w:type="spellEnd"/>
            <w:r w:rsidRPr="002A5B27">
              <w:t>.</w:t>
            </w:r>
          </w:p>
          <w:p w:rsidR="00950B70" w:rsidRPr="002A5B27" w:rsidRDefault="00950B70" w:rsidP="00950B70">
            <w:pPr>
              <w:widowControl w:val="0"/>
              <w:shd w:val="clear" w:color="auto" w:fill="FFFFFF"/>
              <w:tabs>
                <w:tab w:val="left" w:pos="446"/>
              </w:tabs>
              <w:autoSpaceDE w:val="0"/>
              <w:autoSpaceDN w:val="0"/>
              <w:adjustRightInd w:val="0"/>
              <w:ind w:right="-5" w:firstLine="720"/>
              <w:jc w:val="both"/>
            </w:pPr>
            <w:r w:rsidRPr="002A5B27">
              <w:t>Оригиналы документов (карты СОУТ, протокола, перечни и.т.д.) должны быть подписаны экспертом, включенным в реестр экспертов организаций, проводящих специальную оценку условий труда, размещенный на официальном сайте Министерства труда и социальной защиты Российской Федерации в разделе ФГИС СОУТ (</w:t>
            </w:r>
            <w:hyperlink r:id="rId10" w:history="1">
              <w:r w:rsidRPr="002A5B27">
                <w:rPr>
                  <w:u w:val="single"/>
                </w:rPr>
                <w:t>http://akot.rosmintrud.ru/ot/organizations/</w:t>
              </w:r>
            </w:hyperlink>
            <w:r w:rsidRPr="002A5B27">
              <w:t>).</w:t>
            </w:r>
          </w:p>
          <w:p w:rsidR="00950B70" w:rsidRDefault="00950B70" w:rsidP="00950B70">
            <w:pPr>
              <w:ind w:firstLine="596"/>
              <w:jc w:val="both"/>
            </w:pPr>
            <w:r w:rsidRPr="002A5B27">
              <w:t xml:space="preserve"> В том случае, когда по результатам осуществления идентификации на отдельных рабочих местах вредные и (или) опасные производственные факторы не выявлены, а также условия труда на которых по результатам исследований (испытаний) и измерений вредных и (или) опасных производственных факторов признаны оптимальными или допустимыми, Участник, с которым будет заключен договор, на данные рабочие места должен подготовить и представить комиссии по проведению специальной оценки условий труда АО «ППК «Черноземье» проект декларации соответствия условий труда государственным нормативным требованиям охраны труда.</w:t>
            </w:r>
          </w:p>
          <w:p w:rsidR="009F2806" w:rsidRPr="002A5B27" w:rsidRDefault="009F2806" w:rsidP="00950B70">
            <w:pPr>
              <w:ind w:firstLine="596"/>
              <w:jc w:val="both"/>
              <w:rPr>
                <w:b/>
              </w:rPr>
            </w:pPr>
          </w:p>
        </w:tc>
      </w:tr>
      <w:tr w:rsidR="00950B70" w:rsidRPr="00C61B90" w:rsidTr="00BE0341">
        <w:tc>
          <w:tcPr>
            <w:tcW w:w="5000" w:type="pct"/>
            <w:gridSpan w:val="8"/>
          </w:tcPr>
          <w:p w:rsidR="00950B70" w:rsidRPr="00C61B90" w:rsidRDefault="00950B70" w:rsidP="00950B70">
            <w:pPr>
              <w:jc w:val="both"/>
              <w:rPr>
                <w:i/>
                <w:sz w:val="28"/>
                <w:szCs w:val="28"/>
              </w:rPr>
            </w:pPr>
            <w:r w:rsidRPr="00D4715C">
              <w:rPr>
                <w:b/>
                <w:sz w:val="28"/>
                <w:szCs w:val="28"/>
              </w:rPr>
              <w:lastRenderedPageBreak/>
              <w:t>4.</w:t>
            </w:r>
            <w:r w:rsidRPr="00D4715C">
              <w:rPr>
                <w:i/>
                <w:sz w:val="28"/>
                <w:szCs w:val="28"/>
              </w:rPr>
              <w:t xml:space="preserve"> </w:t>
            </w:r>
            <w:r w:rsidRPr="00D4715C">
              <w:rPr>
                <w:b/>
                <w:bCs/>
                <w:sz w:val="28"/>
                <w:szCs w:val="28"/>
              </w:rPr>
              <w:t>Место, условия и порядок выполнения работ</w:t>
            </w:r>
          </w:p>
        </w:tc>
      </w:tr>
      <w:tr w:rsidR="00950B70" w:rsidRPr="00C61B90" w:rsidTr="00950B70">
        <w:trPr>
          <w:trHeight w:val="3365"/>
        </w:trPr>
        <w:tc>
          <w:tcPr>
            <w:tcW w:w="996" w:type="pct"/>
          </w:tcPr>
          <w:p w:rsidR="00950B70" w:rsidRPr="00C61B90" w:rsidRDefault="00950B70" w:rsidP="00950B70">
            <w:pPr>
              <w:jc w:val="both"/>
            </w:pPr>
            <w:r w:rsidRPr="00D4715C">
              <w:rPr>
                <w:sz w:val="22"/>
                <w:szCs w:val="22"/>
              </w:rPr>
              <w:t>Место</w:t>
            </w:r>
            <w:r w:rsidRPr="00D4715C">
              <w:rPr>
                <w:bCs/>
                <w:sz w:val="22"/>
                <w:szCs w:val="22"/>
              </w:rPr>
              <w:t xml:space="preserve"> выполнения работ </w:t>
            </w:r>
          </w:p>
        </w:tc>
        <w:tc>
          <w:tcPr>
            <w:tcW w:w="4004" w:type="pct"/>
            <w:gridSpan w:val="7"/>
          </w:tcPr>
          <w:p w:rsidR="00950B70" w:rsidRPr="00B04CBA" w:rsidRDefault="00950B70" w:rsidP="00950B70">
            <w:pPr>
              <w:jc w:val="both"/>
              <w:rPr>
                <w:bCs/>
              </w:rPr>
            </w:pPr>
            <w:r w:rsidRPr="00B04CBA">
              <w:rPr>
                <w:bCs/>
              </w:rPr>
              <w:t>Подразделения АО «ППК «Черноземье»,</w:t>
            </w:r>
            <w:r w:rsidR="00CE47DE">
              <w:rPr>
                <w:bCs/>
              </w:rPr>
              <w:t xml:space="preserve"> указанные в таблице</w:t>
            </w:r>
            <w:r w:rsidRPr="00B04CBA">
              <w:rPr>
                <w:bCs/>
              </w:rPr>
              <w:t xml:space="preserve"> расположенные на территории следующих субъектов Российской федерации:</w:t>
            </w:r>
          </w:p>
          <w:p w:rsidR="00950B70" w:rsidRPr="005F402A" w:rsidRDefault="00950B70" w:rsidP="00950B70">
            <w:pPr>
              <w:jc w:val="both"/>
              <w:rPr>
                <w:bCs/>
              </w:rPr>
            </w:pPr>
            <w:r w:rsidRPr="005F402A">
              <w:rPr>
                <w:bCs/>
              </w:rPr>
              <w:t>Воронежская область;</w:t>
            </w:r>
          </w:p>
          <w:p w:rsidR="00950B70" w:rsidRPr="005F402A" w:rsidRDefault="00950B70" w:rsidP="00950B70">
            <w:pPr>
              <w:jc w:val="both"/>
              <w:rPr>
                <w:bCs/>
              </w:rPr>
            </w:pPr>
            <w:r w:rsidRPr="005F402A">
              <w:rPr>
                <w:bCs/>
              </w:rPr>
              <w:t>Белгородская область;</w:t>
            </w:r>
          </w:p>
          <w:p w:rsidR="00950B70" w:rsidRPr="005F402A" w:rsidRDefault="00950B70" w:rsidP="00950B70">
            <w:pPr>
              <w:jc w:val="both"/>
              <w:rPr>
                <w:bCs/>
              </w:rPr>
            </w:pPr>
            <w:r w:rsidRPr="005F402A">
              <w:rPr>
                <w:bCs/>
              </w:rPr>
              <w:t>Тамбовская область;</w:t>
            </w:r>
          </w:p>
          <w:p w:rsidR="00950B70" w:rsidRPr="005F402A" w:rsidRDefault="00950B70" w:rsidP="00950B70">
            <w:pPr>
              <w:jc w:val="both"/>
              <w:rPr>
                <w:bCs/>
              </w:rPr>
            </w:pPr>
            <w:r w:rsidRPr="005F402A">
              <w:rPr>
                <w:bCs/>
              </w:rPr>
              <w:t>Липецкая область;</w:t>
            </w:r>
          </w:p>
          <w:p w:rsidR="00950B70" w:rsidRDefault="00950B70" w:rsidP="00950B70">
            <w:pPr>
              <w:jc w:val="both"/>
              <w:rPr>
                <w:bCs/>
              </w:rPr>
            </w:pPr>
            <w:r w:rsidRPr="005F402A">
              <w:rPr>
                <w:bCs/>
              </w:rPr>
              <w:t>Курская область.</w:t>
            </w:r>
          </w:p>
          <w:p w:rsidR="004B17BA" w:rsidRPr="00B04CBA" w:rsidRDefault="004B17BA" w:rsidP="00950B70">
            <w:pPr>
              <w:jc w:val="both"/>
              <w:rPr>
                <w:bCs/>
              </w:rPr>
            </w:pPr>
          </w:p>
          <w:tbl>
            <w:tblPr>
              <w:tblW w:w="11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3"/>
              <w:gridCol w:w="2598"/>
              <w:gridCol w:w="4156"/>
              <w:gridCol w:w="1148"/>
              <w:gridCol w:w="2919"/>
            </w:tblGrid>
            <w:tr w:rsidR="00CE47DE" w:rsidRPr="009255E5" w:rsidTr="00CE47DE">
              <w:tc>
                <w:tcPr>
                  <w:tcW w:w="373" w:type="pct"/>
                </w:tcPr>
                <w:p w:rsidR="00CE47DE" w:rsidRPr="005B60FB" w:rsidRDefault="00CE47DE" w:rsidP="00CE47DE">
                  <w:pPr>
                    <w:rPr>
                      <w:b/>
                      <w:bCs/>
                    </w:rPr>
                  </w:pPr>
                  <w:r w:rsidRPr="005B60FB">
                    <w:rPr>
                      <w:b/>
                      <w:bCs/>
                    </w:rPr>
                    <w:t>№ п/п</w:t>
                  </w:r>
                </w:p>
              </w:tc>
              <w:tc>
                <w:tcPr>
                  <w:tcW w:w="1111" w:type="pct"/>
                </w:tcPr>
                <w:p w:rsidR="00CE47DE" w:rsidRPr="009255E5" w:rsidRDefault="00CE47DE" w:rsidP="00CE47DE">
                  <w:pPr>
                    <w:rPr>
                      <w:b/>
                      <w:bCs/>
                    </w:rPr>
                  </w:pPr>
                  <w:r w:rsidRPr="009255E5">
                    <w:rPr>
                      <w:b/>
                      <w:bCs/>
                    </w:rPr>
                    <w:t>Наименование подразделения</w:t>
                  </w:r>
                </w:p>
              </w:tc>
              <w:tc>
                <w:tcPr>
                  <w:tcW w:w="1777" w:type="pct"/>
                </w:tcPr>
                <w:p w:rsidR="00CE47DE" w:rsidRPr="009255E5" w:rsidRDefault="00CE47DE" w:rsidP="00CE47DE">
                  <w:pPr>
                    <w:rPr>
                      <w:b/>
                      <w:bCs/>
                    </w:rPr>
                  </w:pPr>
                  <w:r>
                    <w:rPr>
                      <w:b/>
                      <w:bCs/>
                    </w:rPr>
                    <w:t>Должность</w:t>
                  </w:r>
                </w:p>
              </w:tc>
              <w:tc>
                <w:tcPr>
                  <w:tcW w:w="491" w:type="pct"/>
                </w:tcPr>
                <w:p w:rsidR="00CE47DE" w:rsidRPr="009255E5" w:rsidRDefault="00CE47DE" w:rsidP="00CE47DE">
                  <w:pPr>
                    <w:rPr>
                      <w:b/>
                      <w:bCs/>
                    </w:rPr>
                  </w:pPr>
                  <w:r>
                    <w:rPr>
                      <w:b/>
                      <w:bCs/>
                    </w:rPr>
                    <w:t>Кол-во</w:t>
                  </w:r>
                </w:p>
              </w:tc>
              <w:tc>
                <w:tcPr>
                  <w:tcW w:w="1248" w:type="pct"/>
                </w:tcPr>
                <w:p w:rsidR="00CE47DE" w:rsidRPr="009255E5" w:rsidRDefault="00CE47DE" w:rsidP="00CE47DE">
                  <w:pPr>
                    <w:rPr>
                      <w:b/>
                      <w:bCs/>
                    </w:rPr>
                  </w:pPr>
                  <w:r w:rsidRPr="009255E5">
                    <w:rPr>
                      <w:b/>
                      <w:bCs/>
                    </w:rPr>
                    <w:t>Адрес оказания услуг</w:t>
                  </w:r>
                </w:p>
              </w:tc>
            </w:tr>
            <w:tr w:rsidR="00CE47DE" w:rsidRPr="00187416" w:rsidTr="00CE47DE">
              <w:tc>
                <w:tcPr>
                  <w:tcW w:w="373" w:type="pct"/>
                </w:tcPr>
                <w:p w:rsidR="00CE47DE" w:rsidRPr="005B60FB" w:rsidRDefault="00CE47DE" w:rsidP="00CE47DE">
                  <w:pPr>
                    <w:rPr>
                      <w:b/>
                      <w:bCs/>
                    </w:rPr>
                  </w:pPr>
                  <w:r>
                    <w:rPr>
                      <w:b/>
                      <w:bCs/>
                    </w:rPr>
                    <w:t>1</w:t>
                  </w:r>
                </w:p>
              </w:tc>
              <w:tc>
                <w:tcPr>
                  <w:tcW w:w="1111" w:type="pct"/>
                </w:tcPr>
                <w:p w:rsidR="00CE47DE" w:rsidRPr="00187416" w:rsidRDefault="00CE47DE" w:rsidP="00CE47DE">
                  <w:pPr>
                    <w:rPr>
                      <w:color w:val="000000"/>
                    </w:rPr>
                  </w:pPr>
                  <w:r w:rsidRPr="00187416">
                    <w:rPr>
                      <w:color w:val="000000"/>
                      <w:sz w:val="22"/>
                      <w:szCs w:val="22"/>
                    </w:rPr>
                    <w:t>Технический отдел</w:t>
                  </w:r>
                </w:p>
              </w:tc>
              <w:tc>
                <w:tcPr>
                  <w:tcW w:w="1777" w:type="pct"/>
                </w:tcPr>
                <w:p w:rsidR="00CE47DE" w:rsidRDefault="00CE47DE" w:rsidP="00CE47DE">
                  <w:pPr>
                    <w:rPr>
                      <w:color w:val="000000"/>
                    </w:rPr>
                  </w:pPr>
                  <w:r>
                    <w:rPr>
                      <w:color w:val="000000"/>
                      <w:sz w:val="22"/>
                      <w:szCs w:val="22"/>
                    </w:rPr>
                    <w:t>Водитель автомобиля</w:t>
                  </w:r>
                </w:p>
              </w:tc>
              <w:tc>
                <w:tcPr>
                  <w:tcW w:w="491" w:type="pct"/>
                </w:tcPr>
                <w:p w:rsidR="00CE47DE" w:rsidRDefault="00CE47DE" w:rsidP="00CE47DE">
                  <w:pPr>
                    <w:rPr>
                      <w:color w:val="000000"/>
                    </w:rPr>
                  </w:pPr>
                  <w:r>
                    <w:rPr>
                      <w:color w:val="000000"/>
                    </w:rPr>
                    <w:t>1</w:t>
                  </w:r>
                </w:p>
              </w:tc>
              <w:tc>
                <w:tcPr>
                  <w:tcW w:w="1248" w:type="pct"/>
                </w:tcPr>
                <w:p w:rsidR="00CE47DE" w:rsidRPr="00187416" w:rsidRDefault="00CE47DE" w:rsidP="00CE47DE">
                  <w:pPr>
                    <w:rPr>
                      <w:bCs/>
                    </w:rPr>
                  </w:pPr>
                  <w:r>
                    <w:rPr>
                      <w:bCs/>
                      <w:sz w:val="22"/>
                    </w:rPr>
                    <w:t>г</w:t>
                  </w:r>
                  <w:r w:rsidRPr="00187416">
                    <w:rPr>
                      <w:bCs/>
                      <w:sz w:val="22"/>
                    </w:rPr>
                    <w:t>. Воронеж, ул. Ленина, 104б</w:t>
                  </w:r>
                </w:p>
              </w:tc>
            </w:tr>
            <w:tr w:rsidR="00CE47DE" w:rsidRPr="00CD639F" w:rsidTr="00CE47DE">
              <w:tc>
                <w:tcPr>
                  <w:tcW w:w="373" w:type="pct"/>
                </w:tcPr>
                <w:p w:rsidR="00CE47DE" w:rsidRPr="005B60FB" w:rsidRDefault="00CE47DE" w:rsidP="00CE47DE">
                  <w:pPr>
                    <w:rPr>
                      <w:b/>
                      <w:bCs/>
                    </w:rPr>
                  </w:pPr>
                  <w:r>
                    <w:rPr>
                      <w:b/>
                      <w:bCs/>
                    </w:rPr>
                    <w:t>2</w:t>
                  </w:r>
                </w:p>
              </w:tc>
              <w:tc>
                <w:tcPr>
                  <w:tcW w:w="1111" w:type="pct"/>
                </w:tcPr>
                <w:p w:rsidR="00CE47DE" w:rsidRPr="00187416" w:rsidRDefault="00CE47DE" w:rsidP="00CE47DE">
                  <w:pPr>
                    <w:rPr>
                      <w:color w:val="000000"/>
                    </w:rPr>
                  </w:pPr>
                  <w:r w:rsidRPr="00187416">
                    <w:rPr>
                      <w:color w:val="000000"/>
                      <w:sz w:val="22"/>
                      <w:szCs w:val="22"/>
                    </w:rPr>
                    <w:t>Станция Усмань</w:t>
                  </w:r>
                </w:p>
              </w:tc>
              <w:tc>
                <w:tcPr>
                  <w:tcW w:w="1777" w:type="pct"/>
                </w:tcPr>
                <w:p w:rsidR="00CE47DE" w:rsidRDefault="00CE47DE" w:rsidP="00CE47DE">
                  <w:pPr>
                    <w:rPr>
                      <w:color w:val="000000"/>
                    </w:rPr>
                  </w:pPr>
                  <w:r>
                    <w:rPr>
                      <w:color w:val="000000"/>
                      <w:sz w:val="22"/>
                      <w:szCs w:val="22"/>
                    </w:rPr>
                    <w:t>Кассир билетный на железнодорожном транспорте</w:t>
                  </w:r>
                </w:p>
              </w:tc>
              <w:tc>
                <w:tcPr>
                  <w:tcW w:w="491" w:type="pct"/>
                  <w:vAlign w:val="bottom"/>
                </w:tcPr>
                <w:p w:rsidR="00CE47DE" w:rsidRDefault="00CE47DE" w:rsidP="00CE47DE">
                  <w:pPr>
                    <w:rPr>
                      <w:color w:val="000000"/>
                    </w:rPr>
                  </w:pPr>
                  <w:r>
                    <w:rPr>
                      <w:color w:val="000000"/>
                    </w:rPr>
                    <w:t>1</w:t>
                  </w:r>
                </w:p>
              </w:tc>
              <w:tc>
                <w:tcPr>
                  <w:tcW w:w="1248" w:type="pct"/>
                </w:tcPr>
                <w:p w:rsidR="00CE47DE" w:rsidRPr="00CD639F" w:rsidRDefault="00CE47DE" w:rsidP="00CE47DE">
                  <w:pPr>
                    <w:rPr>
                      <w:bCs/>
                    </w:rPr>
                  </w:pPr>
                  <w:r w:rsidRPr="00CD639F">
                    <w:rPr>
                      <w:bCs/>
                      <w:sz w:val="22"/>
                      <w:szCs w:val="22"/>
                    </w:rPr>
                    <w:t>Липецкая область, станция Усмань</w:t>
                  </w:r>
                </w:p>
              </w:tc>
            </w:tr>
            <w:tr w:rsidR="00CE47DE" w:rsidRPr="00CD639F" w:rsidTr="00CE47DE">
              <w:tc>
                <w:tcPr>
                  <w:tcW w:w="373" w:type="pct"/>
                </w:tcPr>
                <w:p w:rsidR="00CE47DE" w:rsidRPr="005B60FB" w:rsidRDefault="00CE47DE" w:rsidP="00CE47DE">
                  <w:pPr>
                    <w:rPr>
                      <w:b/>
                      <w:bCs/>
                    </w:rPr>
                  </w:pPr>
                  <w:r>
                    <w:rPr>
                      <w:b/>
                      <w:bCs/>
                    </w:rPr>
                    <w:t>3</w:t>
                  </w:r>
                </w:p>
              </w:tc>
              <w:tc>
                <w:tcPr>
                  <w:tcW w:w="1111" w:type="pct"/>
                </w:tcPr>
                <w:p w:rsidR="00CE47DE" w:rsidRPr="00187416" w:rsidRDefault="00CE47DE" w:rsidP="00CE47DE">
                  <w:pPr>
                    <w:rPr>
                      <w:color w:val="000000"/>
                    </w:rPr>
                  </w:pPr>
                  <w:r w:rsidRPr="00187416">
                    <w:rPr>
                      <w:color w:val="000000"/>
                      <w:sz w:val="22"/>
                      <w:szCs w:val="22"/>
                    </w:rPr>
                    <w:t>Остановочный пункт 582 км</w:t>
                  </w:r>
                </w:p>
              </w:tc>
              <w:tc>
                <w:tcPr>
                  <w:tcW w:w="1777" w:type="pct"/>
                </w:tcPr>
                <w:p w:rsidR="00CE47DE" w:rsidRDefault="00CE47DE" w:rsidP="00CE47DE">
                  <w:pPr>
                    <w:rPr>
                      <w:color w:val="000000"/>
                    </w:rPr>
                  </w:pPr>
                  <w:r>
                    <w:rPr>
                      <w:color w:val="000000"/>
                      <w:sz w:val="22"/>
                      <w:szCs w:val="22"/>
                    </w:rPr>
                    <w:t>Старший кассир билетный на железнодорожном транспорте</w:t>
                  </w:r>
                </w:p>
              </w:tc>
              <w:tc>
                <w:tcPr>
                  <w:tcW w:w="491" w:type="pct"/>
                  <w:vAlign w:val="bottom"/>
                </w:tcPr>
                <w:p w:rsidR="00CE47DE" w:rsidRDefault="00CE47DE" w:rsidP="00CE47DE">
                  <w:pPr>
                    <w:rPr>
                      <w:color w:val="000000"/>
                    </w:rPr>
                  </w:pPr>
                  <w:r>
                    <w:rPr>
                      <w:color w:val="000000"/>
                    </w:rPr>
                    <w:t>1</w:t>
                  </w:r>
                </w:p>
              </w:tc>
              <w:tc>
                <w:tcPr>
                  <w:tcW w:w="1248" w:type="pct"/>
                </w:tcPr>
                <w:p w:rsidR="00CE47DE" w:rsidRPr="00CD639F" w:rsidRDefault="00CE47DE" w:rsidP="00CE47DE">
                  <w:pPr>
                    <w:rPr>
                      <w:color w:val="000000"/>
                    </w:rPr>
                  </w:pPr>
                  <w:r w:rsidRPr="00CD639F">
                    <w:rPr>
                      <w:color w:val="000000"/>
                      <w:sz w:val="22"/>
                      <w:szCs w:val="22"/>
                    </w:rPr>
                    <w:t>г. Воронеж, о.п. 582 км</w:t>
                  </w:r>
                </w:p>
              </w:tc>
            </w:tr>
            <w:tr w:rsidR="00CE47DE" w:rsidRPr="00CD639F" w:rsidTr="00CE47DE">
              <w:tc>
                <w:tcPr>
                  <w:tcW w:w="373" w:type="pct"/>
                </w:tcPr>
                <w:p w:rsidR="00CE47DE" w:rsidRPr="005B60FB" w:rsidRDefault="00CE47DE" w:rsidP="00CE47DE">
                  <w:pPr>
                    <w:rPr>
                      <w:b/>
                      <w:bCs/>
                    </w:rPr>
                  </w:pPr>
                  <w:r>
                    <w:rPr>
                      <w:b/>
                      <w:bCs/>
                    </w:rPr>
                    <w:t>4</w:t>
                  </w:r>
                </w:p>
              </w:tc>
              <w:tc>
                <w:tcPr>
                  <w:tcW w:w="1111" w:type="pct"/>
                </w:tcPr>
                <w:p w:rsidR="00CE47DE" w:rsidRPr="00187416" w:rsidRDefault="00CE47DE" w:rsidP="00CE47DE">
                  <w:pPr>
                    <w:rPr>
                      <w:color w:val="000000"/>
                    </w:rPr>
                  </w:pPr>
                  <w:r w:rsidRPr="00187416">
                    <w:rPr>
                      <w:color w:val="000000"/>
                      <w:sz w:val="22"/>
                      <w:szCs w:val="22"/>
                    </w:rPr>
                    <w:t xml:space="preserve">Остановочный пункт 586 </w:t>
                  </w:r>
                  <w:r w:rsidRPr="00187416">
                    <w:rPr>
                      <w:color w:val="000000"/>
                      <w:sz w:val="22"/>
                      <w:szCs w:val="22"/>
                    </w:rPr>
                    <w:lastRenderedPageBreak/>
                    <w:t>км</w:t>
                  </w:r>
                </w:p>
              </w:tc>
              <w:tc>
                <w:tcPr>
                  <w:tcW w:w="1777" w:type="pct"/>
                </w:tcPr>
                <w:p w:rsidR="00CE47DE" w:rsidRDefault="00CE47DE" w:rsidP="00CE47DE">
                  <w:pPr>
                    <w:rPr>
                      <w:color w:val="000000"/>
                    </w:rPr>
                  </w:pPr>
                  <w:r>
                    <w:rPr>
                      <w:color w:val="000000"/>
                      <w:sz w:val="22"/>
                      <w:szCs w:val="22"/>
                    </w:rPr>
                    <w:lastRenderedPageBreak/>
                    <w:t xml:space="preserve">Старший кассир билетный на </w:t>
                  </w:r>
                  <w:r>
                    <w:rPr>
                      <w:color w:val="000000"/>
                      <w:sz w:val="22"/>
                      <w:szCs w:val="22"/>
                    </w:rPr>
                    <w:lastRenderedPageBreak/>
                    <w:t>железнодорожном транспорте</w:t>
                  </w:r>
                </w:p>
              </w:tc>
              <w:tc>
                <w:tcPr>
                  <w:tcW w:w="491" w:type="pct"/>
                  <w:vAlign w:val="bottom"/>
                </w:tcPr>
                <w:p w:rsidR="00CE47DE" w:rsidRDefault="00CE47DE" w:rsidP="00CE47DE">
                  <w:pPr>
                    <w:rPr>
                      <w:color w:val="000000"/>
                    </w:rPr>
                  </w:pPr>
                  <w:r>
                    <w:rPr>
                      <w:color w:val="000000"/>
                    </w:rPr>
                    <w:lastRenderedPageBreak/>
                    <w:t>1</w:t>
                  </w:r>
                </w:p>
              </w:tc>
              <w:tc>
                <w:tcPr>
                  <w:tcW w:w="1248" w:type="pct"/>
                </w:tcPr>
                <w:p w:rsidR="00CE47DE" w:rsidRPr="00CD639F" w:rsidRDefault="00CE47DE" w:rsidP="00CE47DE">
                  <w:pPr>
                    <w:rPr>
                      <w:color w:val="000000"/>
                    </w:rPr>
                  </w:pPr>
                  <w:r w:rsidRPr="00CD639F">
                    <w:rPr>
                      <w:color w:val="000000"/>
                      <w:sz w:val="22"/>
                      <w:szCs w:val="22"/>
                    </w:rPr>
                    <w:t>г. Воронеж, о.п. 586 км</w:t>
                  </w:r>
                </w:p>
              </w:tc>
            </w:tr>
            <w:tr w:rsidR="00CE47DE" w:rsidRPr="00CD639F" w:rsidTr="00CE47DE">
              <w:tc>
                <w:tcPr>
                  <w:tcW w:w="373" w:type="pct"/>
                </w:tcPr>
                <w:p w:rsidR="00CE47DE" w:rsidRPr="005B60FB" w:rsidRDefault="00CE47DE" w:rsidP="00CE47DE">
                  <w:pPr>
                    <w:rPr>
                      <w:b/>
                      <w:bCs/>
                    </w:rPr>
                  </w:pPr>
                  <w:r>
                    <w:rPr>
                      <w:b/>
                      <w:bCs/>
                    </w:rPr>
                    <w:lastRenderedPageBreak/>
                    <w:t>5</w:t>
                  </w:r>
                </w:p>
              </w:tc>
              <w:tc>
                <w:tcPr>
                  <w:tcW w:w="1111" w:type="pct"/>
                </w:tcPr>
                <w:p w:rsidR="00CE47DE" w:rsidRPr="00187416" w:rsidRDefault="00CE47DE" w:rsidP="00CE47DE">
                  <w:pPr>
                    <w:rPr>
                      <w:color w:val="000000"/>
                    </w:rPr>
                  </w:pPr>
                  <w:r w:rsidRPr="00187416">
                    <w:rPr>
                      <w:color w:val="000000"/>
                      <w:sz w:val="22"/>
                      <w:szCs w:val="22"/>
                    </w:rPr>
                    <w:t>Станция Митрофановка</w:t>
                  </w:r>
                </w:p>
              </w:tc>
              <w:tc>
                <w:tcPr>
                  <w:tcW w:w="1777" w:type="pct"/>
                </w:tcPr>
                <w:p w:rsidR="00CE47DE" w:rsidRDefault="00CE47DE" w:rsidP="00CE47DE">
                  <w:pPr>
                    <w:rPr>
                      <w:color w:val="000000"/>
                    </w:rPr>
                  </w:pPr>
                  <w:r>
                    <w:rPr>
                      <w:color w:val="000000"/>
                      <w:sz w:val="22"/>
                      <w:szCs w:val="22"/>
                    </w:rPr>
                    <w:t>Старший кассир билетный на железнодорожном транспорте</w:t>
                  </w:r>
                </w:p>
              </w:tc>
              <w:tc>
                <w:tcPr>
                  <w:tcW w:w="491" w:type="pct"/>
                  <w:vAlign w:val="bottom"/>
                </w:tcPr>
                <w:p w:rsidR="00CE47DE" w:rsidRDefault="00CE47DE" w:rsidP="00CE47DE">
                  <w:pPr>
                    <w:rPr>
                      <w:color w:val="000000"/>
                    </w:rPr>
                  </w:pPr>
                  <w:r>
                    <w:rPr>
                      <w:color w:val="000000"/>
                    </w:rPr>
                    <w:t>1</w:t>
                  </w:r>
                </w:p>
              </w:tc>
              <w:tc>
                <w:tcPr>
                  <w:tcW w:w="1248" w:type="pct"/>
                </w:tcPr>
                <w:p w:rsidR="00CE47DE" w:rsidRPr="00CD639F" w:rsidRDefault="00CE47DE" w:rsidP="00CE47DE">
                  <w:pPr>
                    <w:rPr>
                      <w:bCs/>
                    </w:rPr>
                  </w:pPr>
                  <w:r w:rsidRPr="00CD639F">
                    <w:rPr>
                      <w:bCs/>
                      <w:sz w:val="22"/>
                      <w:szCs w:val="22"/>
                    </w:rPr>
                    <w:t>С. Митрофановка, ул. Железнодорожная, 5</w:t>
                  </w:r>
                </w:p>
              </w:tc>
            </w:tr>
            <w:tr w:rsidR="00CE47DE" w:rsidRPr="00CD639F" w:rsidTr="00CE47DE">
              <w:tc>
                <w:tcPr>
                  <w:tcW w:w="373" w:type="pct"/>
                </w:tcPr>
                <w:p w:rsidR="00CE47DE" w:rsidRPr="005B60FB" w:rsidRDefault="00CE47DE" w:rsidP="00CE47DE">
                  <w:pPr>
                    <w:rPr>
                      <w:b/>
                      <w:bCs/>
                    </w:rPr>
                  </w:pPr>
                  <w:r>
                    <w:rPr>
                      <w:b/>
                      <w:bCs/>
                    </w:rPr>
                    <w:t>6</w:t>
                  </w:r>
                </w:p>
              </w:tc>
              <w:tc>
                <w:tcPr>
                  <w:tcW w:w="1111" w:type="pct"/>
                </w:tcPr>
                <w:p w:rsidR="00CE47DE" w:rsidRPr="00187416" w:rsidRDefault="00CE47DE" w:rsidP="00CE47DE">
                  <w:pPr>
                    <w:rPr>
                      <w:color w:val="000000"/>
                    </w:rPr>
                  </w:pPr>
                  <w:r w:rsidRPr="00187416">
                    <w:rPr>
                      <w:color w:val="000000"/>
                      <w:sz w:val="22"/>
                      <w:szCs w:val="22"/>
                    </w:rPr>
                    <w:t>Станция Митрофановка</w:t>
                  </w:r>
                </w:p>
              </w:tc>
              <w:tc>
                <w:tcPr>
                  <w:tcW w:w="1777" w:type="pct"/>
                </w:tcPr>
                <w:p w:rsidR="00CE47DE" w:rsidRDefault="00CE47DE" w:rsidP="00CE47DE">
                  <w:pPr>
                    <w:rPr>
                      <w:color w:val="000000"/>
                    </w:rPr>
                  </w:pPr>
                  <w:r>
                    <w:rPr>
                      <w:color w:val="000000"/>
                      <w:sz w:val="22"/>
                      <w:szCs w:val="22"/>
                    </w:rPr>
                    <w:t>Кассир билетный на железнодорожном транспорте</w:t>
                  </w:r>
                </w:p>
              </w:tc>
              <w:tc>
                <w:tcPr>
                  <w:tcW w:w="491" w:type="pct"/>
                  <w:vAlign w:val="bottom"/>
                </w:tcPr>
                <w:p w:rsidR="00CE47DE" w:rsidRDefault="00CE47DE" w:rsidP="00CE47DE">
                  <w:pPr>
                    <w:rPr>
                      <w:color w:val="000000"/>
                    </w:rPr>
                  </w:pPr>
                  <w:r>
                    <w:rPr>
                      <w:color w:val="000000"/>
                    </w:rPr>
                    <w:t>1</w:t>
                  </w:r>
                </w:p>
              </w:tc>
              <w:tc>
                <w:tcPr>
                  <w:tcW w:w="1248" w:type="pct"/>
                </w:tcPr>
                <w:p w:rsidR="00CE47DE" w:rsidRPr="00CD639F" w:rsidRDefault="00CE47DE" w:rsidP="00CE47DE">
                  <w:pPr>
                    <w:rPr>
                      <w:bCs/>
                    </w:rPr>
                  </w:pPr>
                  <w:r w:rsidRPr="00CD639F">
                    <w:rPr>
                      <w:bCs/>
                      <w:sz w:val="22"/>
                      <w:szCs w:val="22"/>
                    </w:rPr>
                    <w:t>С. Митрофановка, ул. Железнодорожная, 5</w:t>
                  </w:r>
                </w:p>
              </w:tc>
            </w:tr>
            <w:tr w:rsidR="00CE47DE" w:rsidRPr="00CD639F" w:rsidTr="00CE47DE">
              <w:tc>
                <w:tcPr>
                  <w:tcW w:w="373" w:type="pct"/>
                </w:tcPr>
                <w:p w:rsidR="00CE47DE" w:rsidRPr="005B60FB" w:rsidRDefault="00CE47DE" w:rsidP="00CE47DE">
                  <w:pPr>
                    <w:rPr>
                      <w:b/>
                      <w:bCs/>
                    </w:rPr>
                  </w:pPr>
                  <w:r>
                    <w:rPr>
                      <w:b/>
                      <w:bCs/>
                    </w:rPr>
                    <w:t>7</w:t>
                  </w:r>
                </w:p>
              </w:tc>
              <w:tc>
                <w:tcPr>
                  <w:tcW w:w="1111" w:type="pct"/>
                </w:tcPr>
                <w:p w:rsidR="00CE47DE" w:rsidRPr="00187416" w:rsidRDefault="00CE47DE" w:rsidP="00CE47DE">
                  <w:pPr>
                    <w:rPr>
                      <w:color w:val="000000"/>
                    </w:rPr>
                  </w:pPr>
                  <w:r w:rsidRPr="00187416">
                    <w:rPr>
                      <w:color w:val="000000"/>
                      <w:sz w:val="22"/>
                      <w:szCs w:val="22"/>
                    </w:rPr>
                    <w:t>Цех Таловая</w:t>
                  </w:r>
                </w:p>
              </w:tc>
              <w:tc>
                <w:tcPr>
                  <w:tcW w:w="1777" w:type="pct"/>
                </w:tcPr>
                <w:p w:rsidR="00CE47DE" w:rsidRDefault="00CE47DE" w:rsidP="00CE47DE">
                  <w:pPr>
                    <w:rPr>
                      <w:color w:val="000000"/>
                    </w:rPr>
                  </w:pPr>
                  <w:r>
                    <w:rPr>
                      <w:color w:val="000000"/>
                      <w:sz w:val="22"/>
                      <w:szCs w:val="22"/>
                    </w:rPr>
                    <w:t>Мастер</w:t>
                  </w:r>
                </w:p>
              </w:tc>
              <w:tc>
                <w:tcPr>
                  <w:tcW w:w="491" w:type="pct"/>
                  <w:vAlign w:val="bottom"/>
                </w:tcPr>
                <w:p w:rsidR="00CE47DE" w:rsidRDefault="00CE47DE" w:rsidP="00CE47DE">
                  <w:pPr>
                    <w:rPr>
                      <w:color w:val="000000"/>
                    </w:rPr>
                  </w:pPr>
                  <w:r>
                    <w:rPr>
                      <w:color w:val="000000"/>
                    </w:rPr>
                    <w:t>1</w:t>
                  </w:r>
                </w:p>
              </w:tc>
              <w:tc>
                <w:tcPr>
                  <w:tcW w:w="1248" w:type="pct"/>
                </w:tcPr>
                <w:p w:rsidR="00CE47DE" w:rsidRPr="00CD639F" w:rsidRDefault="00CE47DE" w:rsidP="00CE47DE">
                  <w:pPr>
                    <w:rPr>
                      <w:bCs/>
                    </w:rPr>
                  </w:pPr>
                  <w:r w:rsidRPr="00CD639F">
                    <w:rPr>
                      <w:bCs/>
                      <w:sz w:val="22"/>
                      <w:szCs w:val="22"/>
                    </w:rPr>
                    <w:t xml:space="preserve">п. Таловая, </w:t>
                  </w:r>
                  <w:proofErr w:type="spellStart"/>
                  <w:r w:rsidRPr="00CD639F">
                    <w:rPr>
                      <w:bCs/>
                      <w:sz w:val="22"/>
                      <w:szCs w:val="22"/>
                    </w:rPr>
                    <w:t>ул</w:t>
                  </w:r>
                  <w:proofErr w:type="spellEnd"/>
                  <w:r w:rsidRPr="00CD639F">
                    <w:rPr>
                      <w:bCs/>
                      <w:sz w:val="22"/>
                      <w:szCs w:val="22"/>
                    </w:rPr>
                    <w:t xml:space="preserve"> Железнодорожная, д. 6а</w:t>
                  </w:r>
                </w:p>
              </w:tc>
            </w:tr>
            <w:tr w:rsidR="00CE47DE" w:rsidRPr="00187416" w:rsidTr="00CE47DE">
              <w:tc>
                <w:tcPr>
                  <w:tcW w:w="373" w:type="pct"/>
                </w:tcPr>
                <w:p w:rsidR="00CE47DE" w:rsidRPr="005B60FB" w:rsidRDefault="00CE47DE" w:rsidP="00CE47DE">
                  <w:pPr>
                    <w:rPr>
                      <w:b/>
                      <w:bCs/>
                    </w:rPr>
                  </w:pPr>
                  <w:r>
                    <w:rPr>
                      <w:b/>
                      <w:bCs/>
                    </w:rPr>
                    <w:t>8</w:t>
                  </w:r>
                </w:p>
              </w:tc>
              <w:tc>
                <w:tcPr>
                  <w:tcW w:w="1111" w:type="pct"/>
                </w:tcPr>
                <w:p w:rsidR="00CE47DE" w:rsidRPr="00187416" w:rsidRDefault="00CE47DE" w:rsidP="00CE47DE">
                  <w:pPr>
                    <w:rPr>
                      <w:color w:val="000000"/>
                    </w:rPr>
                  </w:pPr>
                  <w:r w:rsidRPr="00187416">
                    <w:rPr>
                      <w:color w:val="000000"/>
                      <w:sz w:val="22"/>
                      <w:szCs w:val="22"/>
                    </w:rPr>
                    <w:t>Станция Терновка</w:t>
                  </w:r>
                </w:p>
              </w:tc>
              <w:tc>
                <w:tcPr>
                  <w:tcW w:w="1777" w:type="pct"/>
                </w:tcPr>
                <w:p w:rsidR="00CE47DE" w:rsidRDefault="00CE47DE" w:rsidP="00CE47DE">
                  <w:pPr>
                    <w:rPr>
                      <w:color w:val="000000"/>
                    </w:rPr>
                  </w:pPr>
                  <w:r>
                    <w:rPr>
                      <w:color w:val="000000"/>
                      <w:sz w:val="22"/>
                      <w:szCs w:val="22"/>
                    </w:rPr>
                    <w:t>Старший кассир билетный на железнодорожном транспорте</w:t>
                  </w:r>
                </w:p>
              </w:tc>
              <w:tc>
                <w:tcPr>
                  <w:tcW w:w="491" w:type="pct"/>
                  <w:vAlign w:val="bottom"/>
                </w:tcPr>
                <w:p w:rsidR="00CE47DE" w:rsidRDefault="00CE47DE" w:rsidP="00CE47DE">
                  <w:pPr>
                    <w:rPr>
                      <w:color w:val="000000"/>
                    </w:rPr>
                  </w:pPr>
                  <w:r>
                    <w:rPr>
                      <w:color w:val="000000"/>
                    </w:rPr>
                    <w:t>1</w:t>
                  </w:r>
                </w:p>
              </w:tc>
              <w:tc>
                <w:tcPr>
                  <w:tcW w:w="1248" w:type="pct"/>
                </w:tcPr>
                <w:p w:rsidR="00CE47DE" w:rsidRPr="00187416" w:rsidRDefault="00CE47DE" w:rsidP="00CE47DE">
                  <w:pPr>
                    <w:rPr>
                      <w:bCs/>
                    </w:rPr>
                  </w:pPr>
                  <w:r>
                    <w:rPr>
                      <w:bCs/>
                      <w:sz w:val="22"/>
                    </w:rPr>
                    <w:t>Воронежская область, Терновский район, станция Терновка</w:t>
                  </w:r>
                </w:p>
              </w:tc>
            </w:tr>
            <w:tr w:rsidR="00CE47DE" w:rsidRPr="00187416" w:rsidTr="00CE47DE">
              <w:tc>
                <w:tcPr>
                  <w:tcW w:w="373" w:type="pct"/>
                </w:tcPr>
                <w:p w:rsidR="00CE47DE" w:rsidRPr="005B60FB" w:rsidRDefault="00CE47DE" w:rsidP="00CE47DE">
                  <w:pPr>
                    <w:rPr>
                      <w:b/>
                      <w:bCs/>
                    </w:rPr>
                  </w:pPr>
                  <w:r>
                    <w:rPr>
                      <w:b/>
                      <w:bCs/>
                    </w:rPr>
                    <w:t>9</w:t>
                  </w:r>
                </w:p>
              </w:tc>
              <w:tc>
                <w:tcPr>
                  <w:tcW w:w="1111" w:type="pct"/>
                </w:tcPr>
                <w:p w:rsidR="00CE47DE" w:rsidRPr="00187416" w:rsidRDefault="00CE47DE" w:rsidP="00CE47DE">
                  <w:pPr>
                    <w:rPr>
                      <w:color w:val="000000"/>
                    </w:rPr>
                  </w:pPr>
                  <w:r w:rsidRPr="00187416">
                    <w:rPr>
                      <w:color w:val="000000"/>
                      <w:sz w:val="22"/>
                      <w:szCs w:val="22"/>
                    </w:rPr>
                    <w:t xml:space="preserve">Станция Солнцево </w:t>
                  </w:r>
                </w:p>
              </w:tc>
              <w:tc>
                <w:tcPr>
                  <w:tcW w:w="1777" w:type="pct"/>
                </w:tcPr>
                <w:p w:rsidR="00CE47DE" w:rsidRDefault="00CE47DE" w:rsidP="00CE47DE">
                  <w:pPr>
                    <w:rPr>
                      <w:color w:val="000000"/>
                    </w:rPr>
                  </w:pPr>
                  <w:r>
                    <w:rPr>
                      <w:color w:val="000000"/>
                      <w:sz w:val="22"/>
                      <w:szCs w:val="22"/>
                    </w:rPr>
                    <w:t>Кассир билетный на железнодорожном транспорте</w:t>
                  </w:r>
                </w:p>
              </w:tc>
              <w:tc>
                <w:tcPr>
                  <w:tcW w:w="491" w:type="pct"/>
                  <w:vAlign w:val="bottom"/>
                </w:tcPr>
                <w:p w:rsidR="00CE47DE" w:rsidRDefault="00CE47DE" w:rsidP="00CE47DE">
                  <w:pPr>
                    <w:rPr>
                      <w:color w:val="000000"/>
                    </w:rPr>
                  </w:pPr>
                  <w:r>
                    <w:rPr>
                      <w:color w:val="000000"/>
                    </w:rPr>
                    <w:t>1</w:t>
                  </w:r>
                </w:p>
              </w:tc>
              <w:tc>
                <w:tcPr>
                  <w:tcW w:w="1248" w:type="pct"/>
                </w:tcPr>
                <w:p w:rsidR="00CE47DE" w:rsidRPr="00187416" w:rsidRDefault="00CE47DE" w:rsidP="00CE47DE">
                  <w:pPr>
                    <w:rPr>
                      <w:bCs/>
                    </w:rPr>
                  </w:pPr>
                  <w:r>
                    <w:rPr>
                      <w:bCs/>
                      <w:sz w:val="22"/>
                    </w:rPr>
                    <w:t>П.г.т. Солнцево, ул. Ленина, 3</w:t>
                  </w:r>
                </w:p>
              </w:tc>
            </w:tr>
            <w:tr w:rsidR="00CE47DE" w:rsidRPr="00CD639F" w:rsidTr="00CE47DE">
              <w:tc>
                <w:tcPr>
                  <w:tcW w:w="373" w:type="pct"/>
                </w:tcPr>
                <w:p w:rsidR="00CE47DE" w:rsidRPr="005B60FB" w:rsidRDefault="00CE47DE" w:rsidP="00CE47DE">
                  <w:pPr>
                    <w:rPr>
                      <w:b/>
                      <w:bCs/>
                    </w:rPr>
                  </w:pPr>
                  <w:r>
                    <w:rPr>
                      <w:b/>
                      <w:bCs/>
                    </w:rPr>
                    <w:t>10</w:t>
                  </w:r>
                </w:p>
              </w:tc>
              <w:tc>
                <w:tcPr>
                  <w:tcW w:w="1111" w:type="pct"/>
                </w:tcPr>
                <w:p w:rsidR="00CE47DE" w:rsidRPr="00187416" w:rsidRDefault="00CE47DE" w:rsidP="00CE47DE">
                  <w:pPr>
                    <w:rPr>
                      <w:color w:val="000000"/>
                    </w:rPr>
                  </w:pPr>
                  <w:r w:rsidRPr="00187416">
                    <w:rPr>
                      <w:color w:val="000000"/>
                      <w:sz w:val="22"/>
                      <w:szCs w:val="22"/>
                    </w:rPr>
                    <w:t>Цех Старый Оскол</w:t>
                  </w:r>
                </w:p>
              </w:tc>
              <w:tc>
                <w:tcPr>
                  <w:tcW w:w="1777" w:type="pct"/>
                </w:tcPr>
                <w:p w:rsidR="00CE47DE" w:rsidRDefault="00CE47DE" w:rsidP="00CE47DE">
                  <w:pPr>
                    <w:rPr>
                      <w:color w:val="000000"/>
                    </w:rPr>
                  </w:pPr>
                  <w:r>
                    <w:rPr>
                      <w:color w:val="000000"/>
                      <w:sz w:val="22"/>
                      <w:szCs w:val="22"/>
                    </w:rPr>
                    <w:t>Мастер</w:t>
                  </w:r>
                </w:p>
              </w:tc>
              <w:tc>
                <w:tcPr>
                  <w:tcW w:w="491" w:type="pct"/>
                  <w:vAlign w:val="bottom"/>
                </w:tcPr>
                <w:p w:rsidR="00CE47DE" w:rsidRDefault="00CE47DE" w:rsidP="00CE47DE">
                  <w:pPr>
                    <w:rPr>
                      <w:color w:val="000000"/>
                    </w:rPr>
                  </w:pPr>
                  <w:r>
                    <w:rPr>
                      <w:color w:val="000000"/>
                    </w:rPr>
                    <w:t>1</w:t>
                  </w:r>
                </w:p>
              </w:tc>
              <w:tc>
                <w:tcPr>
                  <w:tcW w:w="1248" w:type="pct"/>
                </w:tcPr>
                <w:p w:rsidR="00CE47DE" w:rsidRPr="00CD639F" w:rsidRDefault="00CE47DE" w:rsidP="00CE47DE">
                  <w:pPr>
                    <w:rPr>
                      <w:color w:val="000000"/>
                    </w:rPr>
                  </w:pPr>
                  <w:r>
                    <w:rPr>
                      <w:color w:val="000000"/>
                    </w:rPr>
                    <w:t>г. Старый Оскол, ул. Победы, 28А</w:t>
                  </w:r>
                </w:p>
              </w:tc>
            </w:tr>
            <w:tr w:rsidR="00CE47DE" w:rsidRPr="00CD639F" w:rsidTr="00CE47DE">
              <w:tc>
                <w:tcPr>
                  <w:tcW w:w="373" w:type="pct"/>
                </w:tcPr>
                <w:p w:rsidR="00CE47DE" w:rsidRPr="005B60FB" w:rsidRDefault="00CE47DE" w:rsidP="00CE47DE">
                  <w:pPr>
                    <w:rPr>
                      <w:b/>
                      <w:bCs/>
                    </w:rPr>
                  </w:pPr>
                  <w:r>
                    <w:rPr>
                      <w:b/>
                      <w:bCs/>
                    </w:rPr>
                    <w:t>11</w:t>
                  </w:r>
                </w:p>
              </w:tc>
              <w:tc>
                <w:tcPr>
                  <w:tcW w:w="1111" w:type="pct"/>
                </w:tcPr>
                <w:p w:rsidR="00CE47DE" w:rsidRPr="00187416" w:rsidRDefault="00CE47DE" w:rsidP="00CE47DE">
                  <w:pPr>
                    <w:rPr>
                      <w:color w:val="000000"/>
                    </w:rPr>
                  </w:pPr>
                  <w:r w:rsidRPr="00187416">
                    <w:rPr>
                      <w:color w:val="000000"/>
                      <w:sz w:val="22"/>
                      <w:szCs w:val="22"/>
                    </w:rPr>
                    <w:t>Вокзал станции Старый Оскол</w:t>
                  </w:r>
                </w:p>
              </w:tc>
              <w:tc>
                <w:tcPr>
                  <w:tcW w:w="1777" w:type="pct"/>
                </w:tcPr>
                <w:p w:rsidR="00CE47DE" w:rsidRDefault="00CE47DE" w:rsidP="00CE47DE">
                  <w:pPr>
                    <w:rPr>
                      <w:color w:val="000000"/>
                    </w:rPr>
                  </w:pPr>
                  <w:r>
                    <w:rPr>
                      <w:color w:val="000000"/>
                      <w:sz w:val="22"/>
                      <w:szCs w:val="22"/>
                    </w:rPr>
                    <w:t>Кассир билетный на железнодорожном транспорте</w:t>
                  </w:r>
                </w:p>
              </w:tc>
              <w:tc>
                <w:tcPr>
                  <w:tcW w:w="491" w:type="pct"/>
                  <w:vAlign w:val="bottom"/>
                </w:tcPr>
                <w:p w:rsidR="00CE47DE" w:rsidRDefault="00CE47DE" w:rsidP="00CE47DE">
                  <w:pPr>
                    <w:rPr>
                      <w:color w:val="000000"/>
                    </w:rPr>
                  </w:pPr>
                  <w:r>
                    <w:rPr>
                      <w:color w:val="000000"/>
                    </w:rPr>
                    <w:t>1</w:t>
                  </w:r>
                </w:p>
              </w:tc>
              <w:tc>
                <w:tcPr>
                  <w:tcW w:w="1248" w:type="pct"/>
                </w:tcPr>
                <w:p w:rsidR="00CE47DE" w:rsidRPr="00CD639F" w:rsidRDefault="00CE47DE" w:rsidP="00CE47DE">
                  <w:pPr>
                    <w:rPr>
                      <w:color w:val="000000"/>
                    </w:rPr>
                  </w:pPr>
                  <w:r>
                    <w:rPr>
                      <w:color w:val="000000"/>
                    </w:rPr>
                    <w:t>г. Старый Оскол, ул. Победы, д. 22</w:t>
                  </w:r>
                </w:p>
              </w:tc>
            </w:tr>
            <w:tr w:rsidR="00CE47DE" w:rsidRPr="00187416" w:rsidTr="00CE47DE">
              <w:tc>
                <w:tcPr>
                  <w:tcW w:w="373" w:type="pct"/>
                </w:tcPr>
                <w:p w:rsidR="00CE47DE" w:rsidRPr="005B60FB" w:rsidRDefault="00CE47DE" w:rsidP="00CE47DE">
                  <w:pPr>
                    <w:rPr>
                      <w:b/>
                      <w:bCs/>
                    </w:rPr>
                  </w:pPr>
                  <w:r>
                    <w:rPr>
                      <w:b/>
                      <w:bCs/>
                    </w:rPr>
                    <w:t>12</w:t>
                  </w:r>
                </w:p>
              </w:tc>
              <w:tc>
                <w:tcPr>
                  <w:tcW w:w="1111" w:type="pct"/>
                </w:tcPr>
                <w:p w:rsidR="00CE47DE" w:rsidRPr="00187416" w:rsidRDefault="00CE47DE" w:rsidP="00CE47DE">
                  <w:pPr>
                    <w:rPr>
                      <w:color w:val="000000"/>
                    </w:rPr>
                  </w:pPr>
                  <w:r w:rsidRPr="00187416">
                    <w:rPr>
                      <w:color w:val="000000"/>
                      <w:sz w:val="22"/>
                      <w:szCs w:val="22"/>
                    </w:rPr>
                    <w:t>Резерв проводников пассажирских вагонов Цеха Тамбов</w:t>
                  </w:r>
                </w:p>
              </w:tc>
              <w:tc>
                <w:tcPr>
                  <w:tcW w:w="1777" w:type="pct"/>
                </w:tcPr>
                <w:p w:rsidR="00CE47DE" w:rsidRDefault="00CE47DE" w:rsidP="00CE47DE">
                  <w:pPr>
                    <w:rPr>
                      <w:color w:val="000000"/>
                    </w:rPr>
                  </w:pPr>
                  <w:r>
                    <w:rPr>
                      <w:color w:val="000000"/>
                      <w:sz w:val="22"/>
                      <w:szCs w:val="22"/>
                    </w:rPr>
                    <w:t>Инструктор поездных бригад</w:t>
                  </w:r>
                </w:p>
              </w:tc>
              <w:tc>
                <w:tcPr>
                  <w:tcW w:w="491" w:type="pct"/>
                  <w:vAlign w:val="bottom"/>
                </w:tcPr>
                <w:p w:rsidR="00CE47DE" w:rsidRDefault="00CE47DE" w:rsidP="00CE47DE">
                  <w:pPr>
                    <w:rPr>
                      <w:color w:val="000000"/>
                    </w:rPr>
                  </w:pPr>
                  <w:r>
                    <w:rPr>
                      <w:color w:val="000000"/>
                    </w:rPr>
                    <w:t>1</w:t>
                  </w:r>
                </w:p>
              </w:tc>
              <w:tc>
                <w:tcPr>
                  <w:tcW w:w="1248" w:type="pct"/>
                </w:tcPr>
                <w:p w:rsidR="00CE47DE" w:rsidRPr="00187416" w:rsidRDefault="00CE47DE" w:rsidP="00CE47DE">
                  <w:pPr>
                    <w:rPr>
                      <w:bCs/>
                    </w:rPr>
                  </w:pPr>
                  <w:r w:rsidRPr="00CD639F">
                    <w:rPr>
                      <w:bCs/>
                      <w:sz w:val="22"/>
                    </w:rPr>
                    <w:t>г. Моршанск, Привокзальная площадь, д. 1</w:t>
                  </w:r>
                </w:p>
              </w:tc>
            </w:tr>
            <w:tr w:rsidR="00CE47DE" w:rsidRPr="00187416" w:rsidTr="00CE47DE">
              <w:tc>
                <w:tcPr>
                  <w:tcW w:w="373" w:type="pct"/>
                </w:tcPr>
                <w:p w:rsidR="00CE47DE" w:rsidRPr="005B60FB" w:rsidRDefault="00CE47DE" w:rsidP="00CE47DE">
                  <w:pPr>
                    <w:rPr>
                      <w:b/>
                      <w:bCs/>
                    </w:rPr>
                  </w:pPr>
                  <w:r>
                    <w:rPr>
                      <w:b/>
                      <w:bCs/>
                    </w:rPr>
                    <w:t>13</w:t>
                  </w:r>
                </w:p>
              </w:tc>
              <w:tc>
                <w:tcPr>
                  <w:tcW w:w="1111" w:type="pct"/>
                </w:tcPr>
                <w:p w:rsidR="00CE47DE" w:rsidRPr="00187416" w:rsidRDefault="00CE47DE" w:rsidP="00CE47DE">
                  <w:pPr>
                    <w:rPr>
                      <w:color w:val="000000"/>
                    </w:rPr>
                  </w:pPr>
                  <w:r w:rsidRPr="00187416">
                    <w:rPr>
                      <w:color w:val="000000"/>
                      <w:sz w:val="22"/>
                      <w:szCs w:val="22"/>
                    </w:rPr>
                    <w:t>Резерв проводников пассажирских вагонов Цеха Тамбов</w:t>
                  </w:r>
                </w:p>
              </w:tc>
              <w:tc>
                <w:tcPr>
                  <w:tcW w:w="1777" w:type="pct"/>
                </w:tcPr>
                <w:p w:rsidR="00CE47DE" w:rsidRDefault="00CE47DE" w:rsidP="00CE47DE">
                  <w:pPr>
                    <w:rPr>
                      <w:color w:val="000000"/>
                    </w:rPr>
                  </w:pPr>
                  <w:r>
                    <w:rPr>
                      <w:color w:val="000000"/>
                      <w:sz w:val="22"/>
                      <w:szCs w:val="22"/>
                    </w:rPr>
                    <w:t>Проводник пассажирского вагона</w:t>
                  </w:r>
                </w:p>
              </w:tc>
              <w:tc>
                <w:tcPr>
                  <w:tcW w:w="491" w:type="pct"/>
                  <w:vAlign w:val="bottom"/>
                </w:tcPr>
                <w:p w:rsidR="00CE47DE" w:rsidRDefault="00CE47DE" w:rsidP="00CE47DE">
                  <w:pPr>
                    <w:rPr>
                      <w:color w:val="000000"/>
                    </w:rPr>
                  </w:pPr>
                  <w:r>
                    <w:rPr>
                      <w:color w:val="000000"/>
                    </w:rPr>
                    <w:t>2</w:t>
                  </w:r>
                </w:p>
              </w:tc>
              <w:tc>
                <w:tcPr>
                  <w:tcW w:w="1248" w:type="pct"/>
                </w:tcPr>
                <w:p w:rsidR="00CE47DE" w:rsidRPr="00187416" w:rsidRDefault="00CE47DE" w:rsidP="00CE47DE">
                  <w:pPr>
                    <w:rPr>
                      <w:bCs/>
                    </w:rPr>
                  </w:pPr>
                  <w:r>
                    <w:rPr>
                      <w:bCs/>
                      <w:sz w:val="22"/>
                    </w:rPr>
                    <w:t>Пассажирский вагон на станции Моршанск</w:t>
                  </w:r>
                </w:p>
              </w:tc>
            </w:tr>
            <w:tr w:rsidR="004D385C" w:rsidRPr="00187416" w:rsidTr="004D385C">
              <w:tc>
                <w:tcPr>
                  <w:tcW w:w="3261" w:type="pct"/>
                  <w:gridSpan w:val="3"/>
                </w:tcPr>
                <w:p w:rsidR="004D385C" w:rsidRDefault="004D385C" w:rsidP="004D385C">
                  <w:pPr>
                    <w:rPr>
                      <w:color w:val="000000"/>
                    </w:rPr>
                  </w:pPr>
                  <w:r>
                    <w:rPr>
                      <w:color w:val="000000"/>
                      <w:sz w:val="22"/>
                      <w:szCs w:val="22"/>
                    </w:rPr>
                    <w:t>Всего</w:t>
                  </w:r>
                </w:p>
              </w:tc>
              <w:tc>
                <w:tcPr>
                  <w:tcW w:w="491" w:type="pct"/>
                  <w:vAlign w:val="bottom"/>
                </w:tcPr>
                <w:p w:rsidR="004D385C" w:rsidRDefault="004D385C" w:rsidP="00CE47DE">
                  <w:pPr>
                    <w:rPr>
                      <w:color w:val="000000"/>
                    </w:rPr>
                  </w:pPr>
                  <w:r>
                    <w:rPr>
                      <w:color w:val="000000"/>
                    </w:rPr>
                    <w:t>14</w:t>
                  </w:r>
                </w:p>
              </w:tc>
              <w:tc>
                <w:tcPr>
                  <w:tcW w:w="1248" w:type="pct"/>
                </w:tcPr>
                <w:p w:rsidR="004D385C" w:rsidRDefault="004D385C" w:rsidP="00CE47DE">
                  <w:pPr>
                    <w:rPr>
                      <w:bCs/>
                    </w:rPr>
                  </w:pPr>
                  <w:r>
                    <w:rPr>
                      <w:bCs/>
                      <w:sz w:val="22"/>
                    </w:rPr>
                    <w:t xml:space="preserve"> -</w:t>
                  </w:r>
                </w:p>
              </w:tc>
            </w:tr>
          </w:tbl>
          <w:p w:rsidR="00950B70" w:rsidRPr="00C61B90" w:rsidRDefault="00950B70" w:rsidP="00950B70">
            <w:pPr>
              <w:jc w:val="both"/>
              <w:rPr>
                <w:i/>
              </w:rPr>
            </w:pPr>
          </w:p>
        </w:tc>
      </w:tr>
      <w:tr w:rsidR="00950B70" w:rsidRPr="00C61B90" w:rsidTr="00950B70">
        <w:trPr>
          <w:trHeight w:val="1840"/>
        </w:trPr>
        <w:tc>
          <w:tcPr>
            <w:tcW w:w="996" w:type="pct"/>
          </w:tcPr>
          <w:p w:rsidR="00950B70" w:rsidRPr="00C61B90" w:rsidRDefault="00950B70" w:rsidP="00950B70">
            <w:pPr>
              <w:jc w:val="both"/>
              <w:rPr>
                <w:i/>
                <w:sz w:val="28"/>
                <w:szCs w:val="28"/>
              </w:rPr>
            </w:pPr>
            <w:r w:rsidRPr="00D4715C">
              <w:rPr>
                <w:sz w:val="22"/>
                <w:szCs w:val="22"/>
              </w:rPr>
              <w:lastRenderedPageBreak/>
              <w:t>Условия</w:t>
            </w:r>
            <w:r w:rsidRPr="00D4715C">
              <w:rPr>
                <w:bCs/>
                <w:sz w:val="22"/>
                <w:szCs w:val="22"/>
              </w:rPr>
              <w:t xml:space="preserve"> выполнения работ </w:t>
            </w:r>
          </w:p>
        </w:tc>
        <w:tc>
          <w:tcPr>
            <w:tcW w:w="4004" w:type="pct"/>
            <w:gridSpan w:val="7"/>
          </w:tcPr>
          <w:p w:rsidR="00950B70" w:rsidRPr="002A5B27" w:rsidRDefault="00950B70" w:rsidP="00950B70">
            <w:pPr>
              <w:ind w:firstLine="505"/>
              <w:jc w:val="both"/>
              <w:rPr>
                <w:color w:val="000000"/>
              </w:rPr>
            </w:pPr>
            <w:r w:rsidRPr="002A5B27">
              <w:rPr>
                <w:color w:val="000000"/>
              </w:rPr>
              <w:t xml:space="preserve">Специальная оценка условий труда рабочих мест должна осуществляться поэтапно в соответствии с содержанием работ, требованиям к выполняемым работам и соблюдением сроков выполнения работ, указанными в настоящем Техническом задании. </w:t>
            </w:r>
          </w:p>
          <w:p w:rsidR="00950B70" w:rsidRPr="002A5B27" w:rsidRDefault="00950B70" w:rsidP="00950B70">
            <w:pPr>
              <w:ind w:firstLine="505"/>
              <w:jc w:val="both"/>
              <w:rPr>
                <w:color w:val="000000"/>
              </w:rPr>
            </w:pPr>
            <w:r w:rsidRPr="0075710A">
              <w:rPr>
                <w:color w:val="000000"/>
              </w:rPr>
              <w:t>Работы проводятся в присутствии представителя Заказчика.</w:t>
            </w:r>
            <w:r w:rsidR="004B17BA">
              <w:rPr>
                <w:color w:val="000000"/>
              </w:rPr>
              <w:t xml:space="preserve"> </w:t>
            </w:r>
          </w:p>
          <w:p w:rsidR="00950B70" w:rsidRPr="00251096" w:rsidRDefault="00950B70" w:rsidP="00950B70">
            <w:pPr>
              <w:jc w:val="both"/>
              <w:rPr>
                <w:i/>
                <w:sz w:val="28"/>
                <w:szCs w:val="28"/>
              </w:rPr>
            </w:pPr>
            <w:r w:rsidRPr="002A5B27">
              <w:rPr>
                <w:color w:val="000000"/>
              </w:rPr>
              <w:t>Исполнитель должен выполнять работы собственными силами, без привлечения третьих лиц.</w:t>
            </w:r>
          </w:p>
        </w:tc>
      </w:tr>
      <w:tr w:rsidR="00950B70" w:rsidRPr="00C61B90" w:rsidTr="00BE0341">
        <w:tc>
          <w:tcPr>
            <w:tcW w:w="996" w:type="pct"/>
          </w:tcPr>
          <w:p w:rsidR="00950B70" w:rsidRPr="00C61B90" w:rsidRDefault="00950B70" w:rsidP="00950B70">
            <w:pPr>
              <w:jc w:val="both"/>
              <w:rPr>
                <w:i/>
                <w:sz w:val="28"/>
                <w:szCs w:val="28"/>
              </w:rPr>
            </w:pPr>
            <w:r w:rsidRPr="00D4715C">
              <w:rPr>
                <w:sz w:val="22"/>
                <w:szCs w:val="22"/>
              </w:rPr>
              <w:t>Сроки</w:t>
            </w:r>
            <w:r w:rsidRPr="00D4715C">
              <w:rPr>
                <w:bCs/>
                <w:sz w:val="22"/>
                <w:szCs w:val="22"/>
              </w:rPr>
              <w:t xml:space="preserve"> выполнения работ </w:t>
            </w:r>
          </w:p>
        </w:tc>
        <w:tc>
          <w:tcPr>
            <w:tcW w:w="4004" w:type="pct"/>
            <w:gridSpan w:val="7"/>
          </w:tcPr>
          <w:p w:rsidR="005F402A" w:rsidRDefault="00950B70" w:rsidP="002E4D20">
            <w:pPr>
              <w:ind w:firstLine="367"/>
            </w:pPr>
            <w:r w:rsidRPr="002A5B27">
              <w:t xml:space="preserve">Начало выполнения работ - </w:t>
            </w:r>
            <w:r w:rsidR="005F402A" w:rsidRPr="002E4D20">
              <w:t xml:space="preserve">в течение </w:t>
            </w:r>
            <w:r w:rsidR="005F402A" w:rsidRPr="00CB6590">
              <w:t xml:space="preserve">5 (пяти) рабочих дней с </w:t>
            </w:r>
            <w:r w:rsidR="005F402A">
              <w:t>даты заключения договора</w:t>
            </w:r>
            <w:r w:rsidR="005F402A" w:rsidRPr="00CB6590">
              <w:t>.</w:t>
            </w:r>
          </w:p>
          <w:p w:rsidR="00950B70" w:rsidRDefault="00950B70" w:rsidP="002E4D20">
            <w:pPr>
              <w:ind w:firstLine="367"/>
            </w:pPr>
            <w:r w:rsidRPr="002A5B27">
              <w:rPr>
                <w:bCs/>
                <w:iCs/>
              </w:rPr>
              <w:t>Срок выполнения каждого этапа работ указан в разделе 2 технического задания</w:t>
            </w:r>
            <w:r w:rsidRPr="002E4D20">
              <w:rPr>
                <w:bCs/>
                <w:iCs/>
              </w:rPr>
              <w:t xml:space="preserve">. </w:t>
            </w:r>
            <w:r w:rsidRPr="002E4D20">
              <w:rPr>
                <w:iCs/>
              </w:rPr>
              <w:t>Окончание выполнения работ -</w:t>
            </w:r>
            <w:r w:rsidR="005F402A">
              <w:rPr>
                <w:szCs w:val="20"/>
                <w:lang w:eastAsia="en-US"/>
              </w:rPr>
              <w:t xml:space="preserve"> не позднее 18.12.2020 года</w:t>
            </w:r>
            <w:r w:rsidR="005F402A">
              <w:t>.</w:t>
            </w:r>
          </w:p>
          <w:p w:rsidR="004B17BA" w:rsidRPr="00C61B90" w:rsidRDefault="004B17BA" w:rsidP="002E4D20">
            <w:pPr>
              <w:ind w:firstLine="367"/>
              <w:rPr>
                <w:i/>
                <w:sz w:val="28"/>
                <w:szCs w:val="28"/>
              </w:rPr>
            </w:pPr>
          </w:p>
        </w:tc>
      </w:tr>
      <w:tr w:rsidR="00950B70" w:rsidRPr="00C61B90" w:rsidTr="00BE0341">
        <w:tc>
          <w:tcPr>
            <w:tcW w:w="5000" w:type="pct"/>
            <w:gridSpan w:val="8"/>
          </w:tcPr>
          <w:p w:rsidR="00950B70" w:rsidRPr="00C61B90" w:rsidRDefault="00950B70" w:rsidP="00950B70">
            <w:pPr>
              <w:jc w:val="both"/>
              <w:rPr>
                <w:i/>
                <w:sz w:val="28"/>
                <w:szCs w:val="28"/>
              </w:rPr>
            </w:pPr>
            <w:r w:rsidRPr="00D4715C">
              <w:rPr>
                <w:b/>
                <w:bCs/>
                <w:sz w:val="28"/>
                <w:szCs w:val="28"/>
              </w:rPr>
              <w:t>5. Форма, сроки и порядок оплаты</w:t>
            </w:r>
          </w:p>
        </w:tc>
      </w:tr>
      <w:tr w:rsidR="00950B70" w:rsidRPr="00C61B90" w:rsidTr="00BE0341">
        <w:tc>
          <w:tcPr>
            <w:tcW w:w="996" w:type="pct"/>
          </w:tcPr>
          <w:p w:rsidR="00950B70" w:rsidRPr="00C61B90" w:rsidRDefault="00950B70" w:rsidP="00950B70">
            <w:pPr>
              <w:jc w:val="both"/>
              <w:rPr>
                <w:i/>
              </w:rPr>
            </w:pPr>
            <w:r w:rsidRPr="00D4715C">
              <w:rPr>
                <w:bCs/>
                <w:sz w:val="22"/>
                <w:szCs w:val="22"/>
              </w:rPr>
              <w:lastRenderedPageBreak/>
              <w:t>Форма оплаты</w:t>
            </w:r>
          </w:p>
        </w:tc>
        <w:tc>
          <w:tcPr>
            <w:tcW w:w="4004" w:type="pct"/>
            <w:gridSpan w:val="7"/>
          </w:tcPr>
          <w:p w:rsidR="00950B70" w:rsidRDefault="00950B70" w:rsidP="00950B70">
            <w:pPr>
              <w:jc w:val="both"/>
              <w:rPr>
                <w:bCs/>
                <w:iCs/>
              </w:rPr>
            </w:pPr>
            <w:r w:rsidRPr="008C5435">
              <w:rPr>
                <w:bCs/>
                <w:iCs/>
                <w:sz w:val="22"/>
                <w:szCs w:val="22"/>
              </w:rPr>
              <w:t>оплата осуществляется в безналичной форме путем перечисления средств на счет контрагента.</w:t>
            </w:r>
          </w:p>
          <w:p w:rsidR="004B17BA" w:rsidRPr="008C5435" w:rsidRDefault="004B17BA" w:rsidP="00950B70">
            <w:pPr>
              <w:jc w:val="both"/>
              <w:rPr>
                <w:iCs/>
              </w:rPr>
            </w:pPr>
          </w:p>
        </w:tc>
      </w:tr>
      <w:tr w:rsidR="00950B70" w:rsidRPr="00C61B90" w:rsidTr="00BE0341">
        <w:tc>
          <w:tcPr>
            <w:tcW w:w="996" w:type="pct"/>
          </w:tcPr>
          <w:p w:rsidR="00950B70" w:rsidRPr="00C61B90" w:rsidRDefault="00950B70" w:rsidP="00950B70">
            <w:pPr>
              <w:jc w:val="both"/>
              <w:rPr>
                <w:i/>
              </w:rPr>
            </w:pPr>
            <w:r w:rsidRPr="00D4715C">
              <w:rPr>
                <w:bCs/>
                <w:sz w:val="22"/>
                <w:szCs w:val="22"/>
              </w:rPr>
              <w:t>Авансирование</w:t>
            </w:r>
          </w:p>
        </w:tc>
        <w:tc>
          <w:tcPr>
            <w:tcW w:w="4004" w:type="pct"/>
            <w:gridSpan w:val="7"/>
          </w:tcPr>
          <w:p w:rsidR="00950B70" w:rsidRDefault="00950B70" w:rsidP="00950B70">
            <w:pPr>
              <w:jc w:val="both"/>
              <w:rPr>
                <w:bCs/>
              </w:rPr>
            </w:pPr>
            <w:r w:rsidRPr="00B04CBA">
              <w:rPr>
                <w:bCs/>
              </w:rPr>
              <w:t>Авансирование не предусмотрено.</w:t>
            </w:r>
          </w:p>
          <w:p w:rsidR="004B17BA" w:rsidRPr="00C61B90" w:rsidRDefault="004B17BA" w:rsidP="00950B70">
            <w:pPr>
              <w:jc w:val="both"/>
              <w:rPr>
                <w:i/>
                <w:sz w:val="28"/>
                <w:szCs w:val="28"/>
              </w:rPr>
            </w:pPr>
          </w:p>
        </w:tc>
      </w:tr>
      <w:tr w:rsidR="00950B70" w:rsidRPr="00C61B90" w:rsidTr="00BE0341">
        <w:tc>
          <w:tcPr>
            <w:tcW w:w="996" w:type="pct"/>
          </w:tcPr>
          <w:p w:rsidR="00950B70" w:rsidRPr="00C61B90" w:rsidRDefault="00950B70" w:rsidP="00950B70">
            <w:pPr>
              <w:jc w:val="both"/>
              <w:rPr>
                <w:i/>
              </w:rPr>
            </w:pPr>
            <w:r w:rsidRPr="00D4715C">
              <w:rPr>
                <w:bCs/>
                <w:sz w:val="22"/>
                <w:szCs w:val="22"/>
              </w:rPr>
              <w:t>Срок и порядок оплаты</w:t>
            </w:r>
          </w:p>
        </w:tc>
        <w:tc>
          <w:tcPr>
            <w:tcW w:w="4004" w:type="pct"/>
            <w:gridSpan w:val="7"/>
          </w:tcPr>
          <w:p w:rsidR="00950B70" w:rsidRDefault="00950B70" w:rsidP="00950B70">
            <w:pPr>
              <w:pStyle w:val="21"/>
              <w:tabs>
                <w:tab w:val="left" w:pos="8640"/>
              </w:tabs>
              <w:spacing w:after="0" w:line="240" w:lineRule="auto"/>
              <w:ind w:left="0" w:firstLine="647"/>
              <w:jc w:val="both"/>
              <w:rPr>
                <w:rFonts w:eastAsia="MS Mincho"/>
              </w:rPr>
            </w:pPr>
            <w:r w:rsidRPr="002A5B27">
              <w:t xml:space="preserve">Заказчик производит оплату выполненных работ в течение 45 (сорока пяти) календарных дней с даты получения от Исполнителя полного комплекта документов, необходимого для осуществления платежа и подтверждающего выполнение работ: счета, счета-фактуры </w:t>
            </w:r>
            <w:r w:rsidRPr="002A5B27">
              <w:rPr>
                <w:i/>
                <w:iCs/>
              </w:rPr>
              <w:t>(счет-фактура предоставляется в случае если Исполнитель является плательщиком НДС)</w:t>
            </w:r>
            <w:r w:rsidRPr="002A5B27">
              <w:t>, акта выполненных работ, пакета документов, предусмотренных Отчетом о проведении специальной оценки условий труда, других документов, предусмотренных проектом договора, на основании первичных документов, указанных выше</w:t>
            </w:r>
            <w:r w:rsidRPr="002A5B27">
              <w:rPr>
                <w:rFonts w:eastAsia="MS Mincho"/>
              </w:rPr>
              <w:t>, путем перечисления денежных средств на расчетный счет контрагента. Обязательства заказчика по оплате считаются исполненными на дату зачисления денежных средств на расчетный счет контрагента.</w:t>
            </w:r>
          </w:p>
          <w:p w:rsidR="00950B70" w:rsidRPr="0012276D" w:rsidRDefault="00950B70" w:rsidP="00950B70">
            <w:pPr>
              <w:jc w:val="both"/>
              <w:rPr>
                <w:i/>
                <w:iCs/>
              </w:rPr>
            </w:pPr>
            <w:r w:rsidRPr="0012276D">
              <w:rPr>
                <w:i/>
                <w:iCs/>
                <w:sz w:val="22"/>
                <w:szCs w:val="22"/>
              </w:rPr>
              <w:t xml:space="preserve">В случае, если победитель запроса котировок (лицо, с которым по итогам запроса котировок принято решение о заключении договора в установленном настоящим извещением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Pr>
                <w:i/>
                <w:iCs/>
                <w:sz w:val="22"/>
                <w:szCs w:val="22"/>
              </w:rPr>
              <w:t>15 рабочих</w:t>
            </w:r>
            <w:r w:rsidRPr="0012276D">
              <w:rPr>
                <w:i/>
                <w:iCs/>
                <w:sz w:val="22"/>
                <w:szCs w:val="22"/>
              </w:rPr>
              <w:t xml:space="preserve"> дней со дня подписания заказчиком документа о приемке товара (выполнении работы, оказании услуги) по договору (отдельному этапу договора).</w:t>
            </w:r>
          </w:p>
          <w:p w:rsidR="00950B70" w:rsidRPr="0012276D" w:rsidRDefault="00950B70" w:rsidP="00950B70">
            <w:pPr>
              <w:jc w:val="both"/>
              <w:rPr>
                <w:i/>
                <w:iCs/>
              </w:rPr>
            </w:pPr>
            <w:r w:rsidRPr="0012276D">
              <w:rPr>
                <w:i/>
                <w:iCs/>
                <w:sz w:val="22"/>
                <w:szCs w:val="22"/>
              </w:rPr>
              <w:t>В случае если победителем запроса котировок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p w:rsidR="00950B70" w:rsidRDefault="00950B70" w:rsidP="00950B70">
            <w:pPr>
              <w:jc w:val="both"/>
              <w:rPr>
                <w:i/>
                <w:iCs/>
              </w:rPr>
            </w:pPr>
            <w:r w:rsidRPr="0012276D">
              <w:rPr>
                <w:i/>
                <w:iCs/>
                <w:sz w:val="22"/>
                <w:szCs w:val="22"/>
              </w:rPr>
              <w:t>Срок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должен составлять не более 15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75710A" w:rsidRDefault="0075710A" w:rsidP="00950B70">
            <w:pPr>
              <w:jc w:val="both"/>
              <w:rPr>
                <w:i/>
                <w:iCs/>
              </w:rPr>
            </w:pPr>
          </w:p>
          <w:p w:rsidR="004B17BA" w:rsidRPr="0012276D" w:rsidRDefault="004B17BA" w:rsidP="00950B70">
            <w:pPr>
              <w:jc w:val="both"/>
              <w:rPr>
                <w:i/>
                <w:iCs/>
                <w:sz w:val="28"/>
                <w:szCs w:val="28"/>
              </w:rPr>
            </w:pPr>
          </w:p>
        </w:tc>
      </w:tr>
      <w:tr w:rsidR="00950B70" w:rsidRPr="00C61B90" w:rsidTr="00BE0341">
        <w:tc>
          <w:tcPr>
            <w:tcW w:w="5000" w:type="pct"/>
            <w:gridSpan w:val="8"/>
          </w:tcPr>
          <w:p w:rsidR="00950B70" w:rsidRDefault="00950B70" w:rsidP="00950B70">
            <w:pPr>
              <w:jc w:val="both"/>
              <w:rPr>
                <w:b/>
                <w:bCs/>
                <w:sz w:val="28"/>
                <w:szCs w:val="28"/>
              </w:rPr>
            </w:pPr>
            <w:r w:rsidRPr="00D4715C">
              <w:rPr>
                <w:b/>
                <w:bCs/>
                <w:sz w:val="28"/>
                <w:szCs w:val="28"/>
              </w:rPr>
              <w:t xml:space="preserve">6. </w:t>
            </w:r>
            <w:r w:rsidRPr="00276E51">
              <w:rPr>
                <w:b/>
                <w:bCs/>
                <w:sz w:val="28"/>
                <w:szCs w:val="28"/>
              </w:rPr>
              <w:t>Иные требования</w:t>
            </w:r>
          </w:p>
          <w:p w:rsidR="0075710A" w:rsidRPr="00C61B90" w:rsidRDefault="0075710A" w:rsidP="00950B70">
            <w:pPr>
              <w:jc w:val="both"/>
              <w:rPr>
                <w:i/>
                <w:sz w:val="28"/>
                <w:szCs w:val="28"/>
              </w:rPr>
            </w:pPr>
          </w:p>
        </w:tc>
      </w:tr>
      <w:tr w:rsidR="00950B70" w:rsidRPr="00C61B90" w:rsidTr="00BE0341">
        <w:tc>
          <w:tcPr>
            <w:tcW w:w="5000" w:type="pct"/>
            <w:gridSpan w:val="8"/>
          </w:tcPr>
          <w:p w:rsidR="00950B70" w:rsidRPr="00743BFF" w:rsidRDefault="00950B70" w:rsidP="00950B70">
            <w:pPr>
              <w:jc w:val="both"/>
              <w:rPr>
                <w:i/>
              </w:rPr>
            </w:pPr>
            <w:r w:rsidRPr="00743BFF">
              <w:rPr>
                <w:i/>
              </w:rPr>
              <w:t>Не предусмотрены.</w:t>
            </w:r>
          </w:p>
          <w:p w:rsidR="00950B70" w:rsidRPr="00C61B90" w:rsidRDefault="00950B70" w:rsidP="00950B70">
            <w:pPr>
              <w:jc w:val="both"/>
              <w:rPr>
                <w:i/>
              </w:rPr>
            </w:pPr>
          </w:p>
        </w:tc>
      </w:tr>
      <w:tr w:rsidR="00950B70" w:rsidRPr="00C61B90" w:rsidTr="00BE0341">
        <w:tc>
          <w:tcPr>
            <w:tcW w:w="5000" w:type="pct"/>
            <w:gridSpan w:val="8"/>
          </w:tcPr>
          <w:p w:rsidR="00950B70" w:rsidRPr="00C61B90" w:rsidRDefault="00950B70" w:rsidP="00950B70">
            <w:pPr>
              <w:jc w:val="both"/>
              <w:rPr>
                <w:b/>
                <w:sz w:val="28"/>
                <w:szCs w:val="28"/>
              </w:rPr>
            </w:pPr>
            <w:r w:rsidRPr="00D4715C">
              <w:rPr>
                <w:b/>
                <w:sz w:val="28"/>
                <w:szCs w:val="28"/>
              </w:rPr>
              <w:lastRenderedPageBreak/>
              <w:t>7. Расчет стоимости работ за единицу</w:t>
            </w:r>
          </w:p>
        </w:tc>
      </w:tr>
      <w:tr w:rsidR="00950B70" w:rsidRPr="00C61B90" w:rsidTr="00BE0341">
        <w:tc>
          <w:tcPr>
            <w:tcW w:w="5000" w:type="pct"/>
            <w:gridSpan w:val="8"/>
          </w:tcPr>
          <w:p w:rsidR="00950B70" w:rsidRPr="00C61B90" w:rsidRDefault="00950B70" w:rsidP="00950B70">
            <w:pPr>
              <w:jc w:val="both"/>
              <w:rPr>
                <w:i/>
                <w:sz w:val="28"/>
                <w:szCs w:val="28"/>
              </w:rPr>
            </w:pPr>
            <w:r>
              <w:t>Ц</w:t>
            </w:r>
            <w:r w:rsidRPr="00D66995">
              <w:t>ена за единицу каждого наименования работ указывается участником в техническом предложении,</w:t>
            </w:r>
            <w:r w:rsidRPr="00E86A83">
              <w:t xml:space="preserve"> </w:t>
            </w:r>
            <w:r w:rsidRPr="00D66995">
              <w:t>подготовленном по Форме технического предложения участника, представленной в приложении № 1.3</w:t>
            </w:r>
            <w:r>
              <w:t xml:space="preserve"> к извещению о проведении</w:t>
            </w:r>
            <w:r w:rsidR="0080458C">
              <w:t xml:space="preserve"> запроса котировок</w:t>
            </w:r>
            <w:r w:rsidRPr="00D66995">
              <w:t>.</w:t>
            </w:r>
            <w:r>
              <w:t xml:space="preserve"> </w:t>
            </w:r>
          </w:p>
        </w:tc>
      </w:tr>
      <w:tr w:rsidR="00950B70" w:rsidRPr="00C61B90" w:rsidTr="00BE0341">
        <w:tc>
          <w:tcPr>
            <w:tcW w:w="5000" w:type="pct"/>
            <w:gridSpan w:val="8"/>
          </w:tcPr>
          <w:p w:rsidR="00950B70" w:rsidRDefault="00950B70" w:rsidP="001571A9">
            <w:pPr>
              <w:tabs>
                <w:tab w:val="left" w:pos="7230"/>
              </w:tabs>
            </w:pPr>
          </w:p>
        </w:tc>
      </w:tr>
    </w:tbl>
    <w:p w:rsidR="006044FA" w:rsidRDefault="006044FA" w:rsidP="00C077BB">
      <w:pPr>
        <w:rPr>
          <w:bCs/>
          <w:i/>
          <w:sz w:val="28"/>
          <w:szCs w:val="28"/>
        </w:rPr>
      </w:pPr>
    </w:p>
    <w:p w:rsidR="00990FB3" w:rsidRDefault="00990FB3" w:rsidP="00C077BB">
      <w:pPr>
        <w:rPr>
          <w:bCs/>
          <w:i/>
          <w:sz w:val="28"/>
          <w:szCs w:val="28"/>
        </w:rPr>
        <w:sectPr w:rsidR="00990FB3" w:rsidSect="00624683">
          <w:pgSz w:w="16838" w:h="11906" w:orient="landscape" w:code="9"/>
          <w:pgMar w:top="924" w:right="992" w:bottom="1134" w:left="1134" w:header="794" w:footer="794" w:gutter="0"/>
          <w:pgNumType w:start="1"/>
          <w:cols w:space="708"/>
          <w:titlePg/>
          <w:docGrid w:linePitch="360"/>
        </w:sectPr>
      </w:pPr>
    </w:p>
    <w:p w:rsidR="00C077BB" w:rsidRPr="00C61B90" w:rsidRDefault="00C077BB" w:rsidP="00C077BB"/>
    <w:p w:rsidR="000225BC" w:rsidRDefault="00C077BB">
      <w:pPr>
        <w:pStyle w:val="2"/>
        <w:spacing w:before="0" w:after="0"/>
        <w:ind w:left="709"/>
        <w:jc w:val="right"/>
        <w:rPr>
          <w:rFonts w:ascii="Times New Roman" w:hAnsi="Times New Roman" w:cs="Times New Roman"/>
          <w:b w:val="0"/>
          <w:bCs w:val="0"/>
          <w:i w:val="0"/>
          <w:iCs w:val="0"/>
        </w:rPr>
      </w:pPr>
      <w:r w:rsidRPr="00B671EE">
        <w:rPr>
          <w:rFonts w:ascii="Times New Roman" w:hAnsi="Times New Roman" w:cs="Times New Roman"/>
          <w:b w:val="0"/>
          <w:bCs w:val="0"/>
          <w:i w:val="0"/>
          <w:iCs w:val="0"/>
        </w:rPr>
        <w:t>Приложение № 1.2 к извещению</w:t>
      </w:r>
      <w:r w:rsidR="000225BC">
        <w:rPr>
          <w:rFonts w:ascii="Times New Roman" w:hAnsi="Times New Roman" w:cs="Times New Roman"/>
          <w:b w:val="0"/>
          <w:bCs w:val="0"/>
          <w:i w:val="0"/>
          <w:iCs w:val="0"/>
        </w:rPr>
        <w:t xml:space="preserve"> </w:t>
      </w:r>
    </w:p>
    <w:p w:rsidR="00BE0341" w:rsidRDefault="000225BC">
      <w:pPr>
        <w:pStyle w:val="2"/>
        <w:spacing w:before="0" w:after="0"/>
        <w:ind w:left="709"/>
        <w:jc w:val="right"/>
        <w:rPr>
          <w:rFonts w:ascii="Times New Roman" w:hAnsi="Times New Roman"/>
          <w:i w:val="0"/>
        </w:rPr>
      </w:pPr>
      <w:r w:rsidRPr="000225BC">
        <w:rPr>
          <w:rFonts w:ascii="Times New Roman" w:hAnsi="Times New Roman" w:cs="Times New Roman"/>
          <w:b w:val="0"/>
          <w:bCs w:val="0"/>
          <w:i w:val="0"/>
          <w:iCs w:val="0"/>
        </w:rPr>
        <w:t>о проведении запроса котировок</w:t>
      </w:r>
    </w:p>
    <w:p w:rsidR="000225BC" w:rsidRDefault="000225BC" w:rsidP="00C077BB">
      <w:pPr>
        <w:pStyle w:val="a5"/>
        <w:jc w:val="center"/>
        <w:rPr>
          <w:sz w:val="28"/>
          <w:szCs w:val="28"/>
        </w:rPr>
      </w:pPr>
    </w:p>
    <w:p w:rsidR="00CF0D68" w:rsidRDefault="00CF0D68" w:rsidP="00CF0D68">
      <w:pPr>
        <w:pStyle w:val="a5"/>
        <w:jc w:val="left"/>
        <w:rPr>
          <w:sz w:val="28"/>
          <w:szCs w:val="28"/>
        </w:rPr>
      </w:pPr>
    </w:p>
    <w:p w:rsidR="00C077BB" w:rsidRPr="00C61B90" w:rsidRDefault="00C077BB" w:rsidP="00CF0D68">
      <w:pPr>
        <w:pStyle w:val="a5"/>
        <w:jc w:val="left"/>
        <w:rPr>
          <w:sz w:val="28"/>
          <w:szCs w:val="28"/>
        </w:rPr>
      </w:pPr>
      <w:r w:rsidRPr="00D4715C">
        <w:rPr>
          <w:sz w:val="28"/>
          <w:szCs w:val="28"/>
        </w:rPr>
        <w:t xml:space="preserve">Проект </w:t>
      </w:r>
    </w:p>
    <w:p w:rsidR="00C077BB" w:rsidRDefault="00C077BB" w:rsidP="00C077BB">
      <w:pPr>
        <w:pStyle w:val="a5"/>
        <w:rPr>
          <w:sz w:val="28"/>
          <w:szCs w:val="28"/>
        </w:rPr>
      </w:pPr>
    </w:p>
    <w:p w:rsidR="00CF0D68" w:rsidRDefault="00CF0D68" w:rsidP="00C077BB">
      <w:pPr>
        <w:pStyle w:val="a5"/>
        <w:rPr>
          <w:sz w:val="28"/>
          <w:szCs w:val="28"/>
        </w:rPr>
      </w:pPr>
    </w:p>
    <w:p w:rsidR="00CF0D68" w:rsidRPr="00C61B90" w:rsidRDefault="00CF0D68" w:rsidP="00C077BB">
      <w:pPr>
        <w:pStyle w:val="a5"/>
        <w:rPr>
          <w:sz w:val="28"/>
          <w:szCs w:val="28"/>
        </w:rPr>
      </w:pPr>
    </w:p>
    <w:p w:rsidR="00C077BB" w:rsidRDefault="00C077BB" w:rsidP="00C077BB">
      <w:pPr>
        <w:rPr>
          <w:bCs/>
          <w:i/>
          <w:sz w:val="28"/>
          <w:szCs w:val="28"/>
        </w:rPr>
      </w:pPr>
    </w:p>
    <w:p w:rsidR="00A60F87" w:rsidRPr="008F3638" w:rsidRDefault="00A60F87" w:rsidP="00A60F87">
      <w:pPr>
        <w:widowControl w:val="0"/>
        <w:jc w:val="center"/>
        <w:rPr>
          <w:b/>
          <w:sz w:val="26"/>
          <w:szCs w:val="26"/>
        </w:rPr>
      </w:pPr>
      <w:r w:rsidRPr="008F3638">
        <w:rPr>
          <w:b/>
          <w:sz w:val="26"/>
          <w:szCs w:val="26"/>
        </w:rPr>
        <w:t>ДОГОВОР № ____</w:t>
      </w:r>
    </w:p>
    <w:p w:rsidR="00A60F87" w:rsidRPr="008F3638" w:rsidRDefault="00A60F87" w:rsidP="00A60F87">
      <w:pPr>
        <w:widowControl w:val="0"/>
        <w:jc w:val="center"/>
        <w:rPr>
          <w:b/>
          <w:sz w:val="26"/>
          <w:szCs w:val="26"/>
        </w:rPr>
      </w:pPr>
    </w:p>
    <w:p w:rsidR="00A60F87" w:rsidRDefault="00A60F87" w:rsidP="00A60F87">
      <w:pPr>
        <w:widowControl w:val="0"/>
        <w:jc w:val="center"/>
        <w:rPr>
          <w:b/>
          <w:sz w:val="26"/>
          <w:szCs w:val="26"/>
        </w:rPr>
      </w:pPr>
    </w:p>
    <w:p w:rsidR="00CF0D68" w:rsidRPr="008F3638" w:rsidRDefault="00CF0D68" w:rsidP="00A60F87">
      <w:pPr>
        <w:widowControl w:val="0"/>
        <w:jc w:val="center"/>
        <w:rPr>
          <w:b/>
          <w:sz w:val="26"/>
          <w:szCs w:val="26"/>
        </w:rPr>
      </w:pPr>
    </w:p>
    <w:p w:rsidR="00A60F87" w:rsidRPr="008F3638" w:rsidRDefault="00A60F87" w:rsidP="00A60F87">
      <w:pPr>
        <w:widowControl w:val="0"/>
        <w:rPr>
          <w:sz w:val="26"/>
          <w:szCs w:val="26"/>
        </w:rPr>
      </w:pPr>
      <w:r w:rsidRPr="008F3638">
        <w:rPr>
          <w:sz w:val="26"/>
          <w:szCs w:val="26"/>
        </w:rPr>
        <w:t>г. Воронеж</w:t>
      </w:r>
      <w:r w:rsidRPr="008F3638">
        <w:rPr>
          <w:sz w:val="26"/>
          <w:szCs w:val="26"/>
        </w:rPr>
        <w:tab/>
      </w:r>
      <w:r w:rsidRPr="008F3638">
        <w:rPr>
          <w:sz w:val="26"/>
          <w:szCs w:val="26"/>
        </w:rPr>
        <w:tab/>
      </w:r>
      <w:r w:rsidRPr="008F3638">
        <w:rPr>
          <w:sz w:val="26"/>
          <w:szCs w:val="26"/>
        </w:rPr>
        <w:tab/>
      </w:r>
      <w:r w:rsidRPr="008F3638">
        <w:rPr>
          <w:sz w:val="26"/>
          <w:szCs w:val="26"/>
        </w:rPr>
        <w:tab/>
      </w:r>
      <w:r w:rsidRPr="008F3638">
        <w:rPr>
          <w:sz w:val="26"/>
          <w:szCs w:val="26"/>
        </w:rPr>
        <w:tab/>
      </w:r>
      <w:r w:rsidRPr="008F3638">
        <w:rPr>
          <w:sz w:val="26"/>
          <w:szCs w:val="26"/>
        </w:rPr>
        <w:tab/>
      </w:r>
      <w:r w:rsidRPr="008F3638">
        <w:rPr>
          <w:sz w:val="26"/>
          <w:szCs w:val="26"/>
        </w:rPr>
        <w:tab/>
        <w:t xml:space="preserve">                     «___» ________ 20</w:t>
      </w:r>
      <w:r w:rsidR="009C4EB3">
        <w:rPr>
          <w:sz w:val="26"/>
          <w:szCs w:val="26"/>
        </w:rPr>
        <w:t>20</w:t>
      </w:r>
      <w:r w:rsidRPr="008F3638">
        <w:rPr>
          <w:sz w:val="26"/>
          <w:szCs w:val="26"/>
        </w:rPr>
        <w:t xml:space="preserve"> г. </w:t>
      </w:r>
      <w:r w:rsidRPr="008F3638">
        <w:rPr>
          <w:sz w:val="26"/>
          <w:szCs w:val="26"/>
        </w:rPr>
        <w:tab/>
      </w:r>
    </w:p>
    <w:p w:rsidR="00A60F87" w:rsidRPr="008F3638" w:rsidRDefault="00A60F87" w:rsidP="00A60F87">
      <w:pPr>
        <w:widowControl w:val="0"/>
        <w:rPr>
          <w:sz w:val="26"/>
          <w:szCs w:val="26"/>
        </w:rPr>
      </w:pPr>
    </w:p>
    <w:p w:rsidR="00950B70" w:rsidRPr="008F3638" w:rsidRDefault="00950B70" w:rsidP="00950B70">
      <w:pPr>
        <w:widowControl w:val="0"/>
        <w:ind w:firstLine="708"/>
        <w:jc w:val="both"/>
        <w:rPr>
          <w:sz w:val="26"/>
          <w:szCs w:val="26"/>
        </w:rPr>
      </w:pPr>
      <w:r w:rsidRPr="008F3638">
        <w:rPr>
          <w:sz w:val="26"/>
          <w:szCs w:val="26"/>
        </w:rPr>
        <w:t>Акционерное общество «Пригородная пассажирская компания «Черноземье» (АО «ППК «Черноземье»), именуемое в дальнейшем «Заказчик», в лице _________________________, действующего на основании _____________, с одной стороны, и ____________________________, именуемое в дальнейшем «Исполнитель», в лице _______________________________,</w:t>
      </w:r>
      <w:r>
        <w:rPr>
          <w:sz w:val="26"/>
          <w:szCs w:val="26"/>
        </w:rPr>
        <w:t xml:space="preserve"> </w:t>
      </w:r>
      <w:r w:rsidRPr="008F3638">
        <w:rPr>
          <w:sz w:val="26"/>
          <w:szCs w:val="26"/>
        </w:rPr>
        <w:t>действующего на основании __________________________, с другой стороны, а вместе именуемые “Стороны”, заключили настоящий Договор о нижеследующем:</w:t>
      </w:r>
    </w:p>
    <w:p w:rsidR="00950B70" w:rsidRPr="008F3638" w:rsidRDefault="00950B70" w:rsidP="00950B70">
      <w:pPr>
        <w:widowControl w:val="0"/>
        <w:ind w:firstLine="708"/>
        <w:jc w:val="both"/>
        <w:rPr>
          <w:sz w:val="26"/>
          <w:szCs w:val="26"/>
        </w:rPr>
      </w:pPr>
    </w:p>
    <w:p w:rsidR="00950B70" w:rsidRPr="008F3638" w:rsidRDefault="00950B70" w:rsidP="00950B70">
      <w:pPr>
        <w:widowControl w:val="0"/>
        <w:jc w:val="both"/>
        <w:rPr>
          <w:sz w:val="26"/>
          <w:szCs w:val="26"/>
        </w:rPr>
      </w:pPr>
    </w:p>
    <w:p w:rsidR="00950B70" w:rsidRPr="008F3638" w:rsidRDefault="00950B70" w:rsidP="00950B70">
      <w:pPr>
        <w:pStyle w:val="af"/>
        <w:widowControl w:val="0"/>
        <w:numPr>
          <w:ilvl w:val="0"/>
          <w:numId w:val="10"/>
        </w:numPr>
        <w:spacing w:after="0"/>
        <w:jc w:val="center"/>
        <w:rPr>
          <w:b/>
          <w:sz w:val="26"/>
          <w:szCs w:val="26"/>
        </w:rPr>
      </w:pPr>
      <w:r w:rsidRPr="008F3638">
        <w:rPr>
          <w:b/>
          <w:sz w:val="26"/>
          <w:szCs w:val="26"/>
        </w:rPr>
        <w:t>Предмет договора</w:t>
      </w:r>
    </w:p>
    <w:p w:rsidR="00950B70" w:rsidRPr="008F3638" w:rsidRDefault="00950B70" w:rsidP="00950B70">
      <w:pPr>
        <w:pStyle w:val="af"/>
        <w:widowControl w:val="0"/>
        <w:ind w:left="0"/>
        <w:jc w:val="both"/>
        <w:rPr>
          <w:sz w:val="26"/>
          <w:szCs w:val="26"/>
        </w:rPr>
      </w:pPr>
      <w:r w:rsidRPr="008F3638">
        <w:rPr>
          <w:sz w:val="26"/>
          <w:szCs w:val="26"/>
        </w:rPr>
        <w:t xml:space="preserve">1.1. Заказчик поручает, а Исполнитель выполняет </w:t>
      </w:r>
      <w:r w:rsidRPr="008D1375">
        <w:rPr>
          <w:i/>
          <w:sz w:val="26"/>
          <w:szCs w:val="26"/>
          <w:u w:val="single"/>
        </w:rPr>
        <w:t>работы по проведению специальной оценки условий труда</w:t>
      </w:r>
      <w:r w:rsidRPr="008D1375">
        <w:rPr>
          <w:sz w:val="26"/>
          <w:szCs w:val="26"/>
          <w:u w:val="single"/>
        </w:rPr>
        <w:t xml:space="preserve"> </w:t>
      </w:r>
      <w:r w:rsidRPr="008F3638">
        <w:rPr>
          <w:sz w:val="26"/>
          <w:szCs w:val="26"/>
        </w:rPr>
        <w:t>(далее -</w:t>
      </w:r>
      <w:r>
        <w:rPr>
          <w:sz w:val="26"/>
          <w:szCs w:val="26"/>
        </w:rPr>
        <w:t xml:space="preserve"> </w:t>
      </w:r>
      <w:r w:rsidRPr="008F3638">
        <w:rPr>
          <w:sz w:val="26"/>
          <w:szCs w:val="26"/>
        </w:rPr>
        <w:t xml:space="preserve">работы) в структурных подразделениях Заказчика в объеме и на условиях, предусмотренных настоящим Договором </w:t>
      </w:r>
      <w:r>
        <w:rPr>
          <w:sz w:val="26"/>
          <w:szCs w:val="26"/>
        </w:rPr>
        <w:t>на рабочих местах, определенных в</w:t>
      </w:r>
      <w:r w:rsidRPr="008F3638">
        <w:rPr>
          <w:sz w:val="26"/>
          <w:szCs w:val="26"/>
        </w:rPr>
        <w:t xml:space="preserve"> </w:t>
      </w:r>
      <w:r>
        <w:rPr>
          <w:sz w:val="26"/>
          <w:szCs w:val="26"/>
        </w:rPr>
        <w:t>утвержденном</w:t>
      </w:r>
      <w:r w:rsidRPr="006F2F89">
        <w:rPr>
          <w:sz w:val="26"/>
          <w:szCs w:val="26"/>
        </w:rPr>
        <w:t xml:space="preserve"> Заказчиком</w:t>
      </w:r>
      <w:r>
        <w:rPr>
          <w:sz w:val="26"/>
          <w:szCs w:val="26"/>
        </w:rPr>
        <w:t xml:space="preserve"> Перечне</w:t>
      </w:r>
      <w:r w:rsidRPr="008F3638">
        <w:rPr>
          <w:sz w:val="26"/>
          <w:szCs w:val="26"/>
        </w:rPr>
        <w:t xml:space="preserve"> рабочих мест, подлежащих специальной оценке условий труда, согласно Техническому заданию (Приложение </w:t>
      </w:r>
      <w:r>
        <w:rPr>
          <w:sz w:val="26"/>
          <w:szCs w:val="26"/>
        </w:rPr>
        <w:t>№</w:t>
      </w:r>
      <w:r w:rsidRPr="008F3638">
        <w:rPr>
          <w:sz w:val="26"/>
          <w:szCs w:val="26"/>
        </w:rPr>
        <w:t>1 к настоящему Договору)</w:t>
      </w:r>
      <w:r>
        <w:rPr>
          <w:sz w:val="26"/>
          <w:szCs w:val="26"/>
        </w:rPr>
        <w:t>.</w:t>
      </w:r>
      <w:r w:rsidRPr="008F3638">
        <w:rPr>
          <w:sz w:val="26"/>
          <w:szCs w:val="26"/>
        </w:rPr>
        <w:t xml:space="preserve"> </w:t>
      </w:r>
    </w:p>
    <w:p w:rsidR="00950B70" w:rsidRPr="004B17BA" w:rsidRDefault="00950B70" w:rsidP="004B17BA">
      <w:pPr>
        <w:rPr>
          <w:sz w:val="26"/>
          <w:szCs w:val="26"/>
          <w:highlight w:val="yellow"/>
        </w:rPr>
      </w:pPr>
      <w:r w:rsidRPr="008F3638">
        <w:rPr>
          <w:sz w:val="26"/>
          <w:szCs w:val="26"/>
        </w:rPr>
        <w:t>1.</w:t>
      </w:r>
      <w:r>
        <w:rPr>
          <w:sz w:val="26"/>
          <w:szCs w:val="26"/>
        </w:rPr>
        <w:t>2</w:t>
      </w:r>
      <w:r w:rsidRPr="008F3638">
        <w:rPr>
          <w:sz w:val="26"/>
          <w:szCs w:val="26"/>
        </w:rPr>
        <w:t>.</w:t>
      </w:r>
      <w:r w:rsidRPr="00797CF8">
        <w:rPr>
          <w:sz w:val="26"/>
          <w:szCs w:val="26"/>
        </w:rPr>
        <w:t xml:space="preserve"> </w:t>
      </w:r>
      <w:r w:rsidRPr="004B17BA">
        <w:rPr>
          <w:sz w:val="26"/>
          <w:szCs w:val="26"/>
        </w:rPr>
        <w:t xml:space="preserve">Начало выполнения работ - </w:t>
      </w:r>
      <w:r w:rsidR="004B17BA" w:rsidRPr="004B17BA">
        <w:rPr>
          <w:sz w:val="26"/>
          <w:szCs w:val="26"/>
        </w:rPr>
        <w:t>в течение 5 (пяти) рабочих дней с даты заключения настоящего договора.</w:t>
      </w:r>
      <w:r w:rsidRPr="004B17BA">
        <w:rPr>
          <w:sz w:val="26"/>
          <w:szCs w:val="26"/>
        </w:rPr>
        <w:t xml:space="preserve"> </w:t>
      </w:r>
    </w:p>
    <w:p w:rsidR="00950B70" w:rsidRPr="004B17BA" w:rsidRDefault="00950B70" w:rsidP="00950B70">
      <w:pPr>
        <w:ind w:firstLine="426"/>
        <w:jc w:val="both"/>
        <w:rPr>
          <w:bCs/>
          <w:iCs/>
          <w:sz w:val="26"/>
          <w:szCs w:val="26"/>
        </w:rPr>
      </w:pPr>
      <w:r w:rsidRPr="004B17BA">
        <w:rPr>
          <w:bCs/>
          <w:iCs/>
          <w:sz w:val="26"/>
          <w:szCs w:val="26"/>
        </w:rPr>
        <w:t xml:space="preserve">Срок выполнения каждого этапа работ указан в разделе 2 Технического задания (Приложение №1 к настоящему Договору). </w:t>
      </w:r>
    </w:p>
    <w:p w:rsidR="00950B70" w:rsidRPr="004B17BA" w:rsidRDefault="00950B70" w:rsidP="00950B70">
      <w:pPr>
        <w:ind w:firstLine="426"/>
        <w:jc w:val="both"/>
        <w:rPr>
          <w:sz w:val="26"/>
          <w:szCs w:val="26"/>
        </w:rPr>
      </w:pPr>
      <w:r w:rsidRPr="004B17BA">
        <w:rPr>
          <w:iCs/>
          <w:sz w:val="26"/>
          <w:szCs w:val="26"/>
        </w:rPr>
        <w:t xml:space="preserve">Окончание выполнения работ - не позднее </w:t>
      </w:r>
      <w:r w:rsidR="004B17BA" w:rsidRPr="004B17BA">
        <w:rPr>
          <w:sz w:val="26"/>
          <w:szCs w:val="26"/>
          <w:lang w:eastAsia="en-US"/>
        </w:rPr>
        <w:t xml:space="preserve"> 18.12.2020 года.</w:t>
      </w:r>
    </w:p>
    <w:p w:rsidR="00950B70" w:rsidRDefault="00950B70" w:rsidP="00950B70">
      <w:pPr>
        <w:widowControl w:val="0"/>
        <w:jc w:val="both"/>
        <w:rPr>
          <w:color w:val="000000"/>
          <w:sz w:val="26"/>
          <w:szCs w:val="26"/>
        </w:rPr>
      </w:pPr>
      <w:r w:rsidRPr="00721823">
        <w:rPr>
          <w:color w:val="000000"/>
          <w:sz w:val="26"/>
          <w:szCs w:val="26"/>
        </w:rPr>
        <w:t>1.</w:t>
      </w:r>
      <w:r>
        <w:rPr>
          <w:color w:val="000000"/>
          <w:sz w:val="26"/>
          <w:szCs w:val="26"/>
        </w:rPr>
        <w:t>3</w:t>
      </w:r>
      <w:r w:rsidRPr="00721823">
        <w:rPr>
          <w:color w:val="000000"/>
          <w:sz w:val="26"/>
          <w:szCs w:val="26"/>
        </w:rPr>
        <w:t xml:space="preserve"> </w:t>
      </w:r>
      <w:r>
        <w:rPr>
          <w:color w:val="000000"/>
          <w:sz w:val="26"/>
          <w:szCs w:val="26"/>
        </w:rPr>
        <w:t xml:space="preserve">Место выполнения работ </w:t>
      </w:r>
      <w:r w:rsidRPr="00100E10">
        <w:rPr>
          <w:color w:val="000000"/>
          <w:sz w:val="26"/>
          <w:szCs w:val="26"/>
        </w:rPr>
        <w:t>– структурные</w:t>
      </w:r>
      <w:r>
        <w:rPr>
          <w:color w:val="000000"/>
          <w:sz w:val="26"/>
          <w:szCs w:val="26"/>
        </w:rPr>
        <w:t xml:space="preserve"> </w:t>
      </w:r>
      <w:r w:rsidRPr="00721823">
        <w:rPr>
          <w:color w:val="000000"/>
          <w:sz w:val="26"/>
          <w:szCs w:val="26"/>
        </w:rPr>
        <w:t>подразделени</w:t>
      </w:r>
      <w:r>
        <w:rPr>
          <w:color w:val="000000"/>
          <w:sz w:val="26"/>
          <w:szCs w:val="26"/>
        </w:rPr>
        <w:t>я</w:t>
      </w:r>
      <w:r w:rsidRPr="00721823">
        <w:rPr>
          <w:color w:val="000000"/>
          <w:sz w:val="26"/>
          <w:szCs w:val="26"/>
        </w:rPr>
        <w:t xml:space="preserve"> АО «ППК «Черноземье»</w:t>
      </w:r>
      <w:r>
        <w:rPr>
          <w:color w:val="000000"/>
          <w:sz w:val="26"/>
          <w:szCs w:val="26"/>
        </w:rPr>
        <w:t>, указанные в Техническом задании (Приложение №1 к настоящему Договору).</w:t>
      </w:r>
    </w:p>
    <w:p w:rsidR="00950B70" w:rsidRDefault="00950B70" w:rsidP="00950B70">
      <w:pPr>
        <w:widowControl w:val="0"/>
        <w:jc w:val="both"/>
        <w:rPr>
          <w:color w:val="000000"/>
          <w:sz w:val="26"/>
          <w:szCs w:val="26"/>
        </w:rPr>
      </w:pPr>
      <w:r>
        <w:rPr>
          <w:color w:val="000000"/>
          <w:sz w:val="26"/>
          <w:szCs w:val="26"/>
        </w:rPr>
        <w:t xml:space="preserve">1.4. Работы проводятся </w:t>
      </w:r>
      <w:r w:rsidRPr="00721823">
        <w:rPr>
          <w:color w:val="000000"/>
          <w:sz w:val="26"/>
          <w:szCs w:val="26"/>
        </w:rPr>
        <w:t xml:space="preserve">поэтапно, </w:t>
      </w:r>
      <w:r>
        <w:rPr>
          <w:color w:val="000000"/>
          <w:sz w:val="26"/>
          <w:szCs w:val="26"/>
        </w:rPr>
        <w:t xml:space="preserve">перечень работ, </w:t>
      </w:r>
      <w:r w:rsidRPr="00721823">
        <w:rPr>
          <w:color w:val="000000"/>
          <w:sz w:val="26"/>
          <w:szCs w:val="26"/>
        </w:rPr>
        <w:t>с</w:t>
      </w:r>
      <w:r>
        <w:rPr>
          <w:color w:val="000000"/>
          <w:sz w:val="26"/>
          <w:szCs w:val="26"/>
        </w:rPr>
        <w:t>о</w:t>
      </w:r>
      <w:r w:rsidRPr="00721823">
        <w:rPr>
          <w:color w:val="000000"/>
          <w:sz w:val="26"/>
          <w:szCs w:val="26"/>
        </w:rPr>
        <w:t xml:space="preserve">держание работ каждого этапа и срок выполнения работ по каждому этапу указаны в Техническом задании (Приложение №1 к настоящему </w:t>
      </w:r>
      <w:r>
        <w:rPr>
          <w:color w:val="000000"/>
          <w:sz w:val="26"/>
          <w:szCs w:val="26"/>
        </w:rPr>
        <w:t>Д</w:t>
      </w:r>
      <w:r w:rsidRPr="00721823">
        <w:rPr>
          <w:color w:val="000000"/>
          <w:sz w:val="26"/>
          <w:szCs w:val="26"/>
        </w:rPr>
        <w:t>оговору).</w:t>
      </w:r>
      <w:r>
        <w:rPr>
          <w:color w:val="000000"/>
          <w:sz w:val="26"/>
          <w:szCs w:val="26"/>
        </w:rPr>
        <w:t xml:space="preserve"> </w:t>
      </w:r>
    </w:p>
    <w:p w:rsidR="00950B70" w:rsidRPr="008F3638" w:rsidRDefault="00950B70" w:rsidP="00950B70">
      <w:pPr>
        <w:pStyle w:val="af"/>
        <w:widowControl w:val="0"/>
        <w:ind w:left="0"/>
        <w:jc w:val="both"/>
        <w:rPr>
          <w:sz w:val="26"/>
          <w:szCs w:val="26"/>
        </w:rPr>
      </w:pPr>
      <w:r w:rsidRPr="008D1375">
        <w:rPr>
          <w:sz w:val="26"/>
          <w:szCs w:val="26"/>
        </w:rPr>
        <w:t>1.</w:t>
      </w:r>
      <w:r>
        <w:rPr>
          <w:sz w:val="26"/>
          <w:szCs w:val="26"/>
        </w:rPr>
        <w:t>5</w:t>
      </w:r>
      <w:r w:rsidRPr="008D1375">
        <w:rPr>
          <w:sz w:val="26"/>
          <w:szCs w:val="26"/>
        </w:rPr>
        <w:t>. Исполнитель имеет право сдать, а Заказчик имеет право принять работы ранее указанного в Техническом задании срока, по факту выполнения работ, согласно Акта выполненных работ.</w:t>
      </w:r>
    </w:p>
    <w:p w:rsidR="00950B70" w:rsidRPr="008F3638" w:rsidRDefault="00950B70" w:rsidP="00950B70">
      <w:pPr>
        <w:widowControl w:val="0"/>
        <w:jc w:val="both"/>
        <w:rPr>
          <w:sz w:val="26"/>
          <w:szCs w:val="26"/>
        </w:rPr>
      </w:pPr>
      <w:r>
        <w:rPr>
          <w:sz w:val="26"/>
          <w:szCs w:val="26"/>
        </w:rPr>
        <w:t>1.6.</w:t>
      </w:r>
      <w:r w:rsidRPr="008F3638">
        <w:rPr>
          <w:sz w:val="26"/>
          <w:szCs w:val="26"/>
        </w:rPr>
        <w:t xml:space="preserve"> </w:t>
      </w:r>
      <w:r w:rsidRPr="00187B17">
        <w:rPr>
          <w:sz w:val="26"/>
          <w:szCs w:val="26"/>
        </w:rPr>
        <w:t xml:space="preserve">Работы по настоящему Договору проводятся в присутствии представителя </w:t>
      </w:r>
      <w:r w:rsidRPr="00187B17">
        <w:rPr>
          <w:sz w:val="26"/>
          <w:szCs w:val="26"/>
        </w:rPr>
        <w:lastRenderedPageBreak/>
        <w:t>Заказчика.</w:t>
      </w:r>
    </w:p>
    <w:p w:rsidR="00950B70" w:rsidRDefault="00950B70" w:rsidP="00950B70">
      <w:pPr>
        <w:widowControl w:val="0"/>
        <w:jc w:val="both"/>
        <w:rPr>
          <w:sz w:val="26"/>
          <w:szCs w:val="26"/>
        </w:rPr>
      </w:pPr>
    </w:p>
    <w:p w:rsidR="00950B70" w:rsidRPr="00721823" w:rsidRDefault="00950B70" w:rsidP="00950B70">
      <w:pPr>
        <w:widowControl w:val="0"/>
        <w:jc w:val="both"/>
        <w:rPr>
          <w:sz w:val="26"/>
          <w:szCs w:val="26"/>
        </w:rPr>
      </w:pPr>
    </w:p>
    <w:p w:rsidR="00950B70" w:rsidRPr="008F3638" w:rsidRDefault="00950B70" w:rsidP="00950B70">
      <w:pPr>
        <w:pStyle w:val="af"/>
        <w:widowControl w:val="0"/>
        <w:numPr>
          <w:ilvl w:val="0"/>
          <w:numId w:val="10"/>
        </w:numPr>
        <w:spacing w:after="0"/>
        <w:jc w:val="center"/>
        <w:rPr>
          <w:b/>
          <w:sz w:val="26"/>
          <w:szCs w:val="26"/>
        </w:rPr>
      </w:pPr>
      <w:r>
        <w:rPr>
          <w:b/>
          <w:sz w:val="26"/>
          <w:szCs w:val="26"/>
        </w:rPr>
        <w:t>Права и о</w:t>
      </w:r>
      <w:r w:rsidRPr="008F3638">
        <w:rPr>
          <w:b/>
          <w:sz w:val="26"/>
          <w:szCs w:val="26"/>
        </w:rPr>
        <w:t>бязанности Исполнителя</w:t>
      </w:r>
    </w:p>
    <w:p w:rsidR="00950B70" w:rsidRDefault="00950B70" w:rsidP="00950B70">
      <w:pPr>
        <w:widowControl w:val="0"/>
        <w:tabs>
          <w:tab w:val="num" w:pos="1080"/>
        </w:tabs>
        <w:jc w:val="both"/>
        <w:rPr>
          <w:b/>
          <w:sz w:val="26"/>
          <w:szCs w:val="26"/>
        </w:rPr>
      </w:pPr>
      <w:r>
        <w:rPr>
          <w:b/>
          <w:sz w:val="26"/>
          <w:szCs w:val="26"/>
        </w:rPr>
        <w:t xml:space="preserve">2.1. </w:t>
      </w:r>
      <w:r w:rsidRPr="008F3638">
        <w:rPr>
          <w:b/>
          <w:sz w:val="26"/>
          <w:szCs w:val="26"/>
        </w:rPr>
        <w:t>Исполнитель обязан:</w:t>
      </w:r>
    </w:p>
    <w:p w:rsidR="00950B70" w:rsidRDefault="00950B70" w:rsidP="00950B70">
      <w:pPr>
        <w:jc w:val="both"/>
        <w:rPr>
          <w:sz w:val="26"/>
          <w:szCs w:val="26"/>
        </w:rPr>
      </w:pPr>
      <w:r w:rsidRPr="00201F20">
        <w:rPr>
          <w:sz w:val="26"/>
          <w:szCs w:val="26"/>
        </w:rPr>
        <w:t>2.1.</w:t>
      </w:r>
      <w:r>
        <w:rPr>
          <w:sz w:val="26"/>
          <w:szCs w:val="26"/>
        </w:rPr>
        <w:t>1</w:t>
      </w:r>
      <w:proofErr w:type="gramStart"/>
      <w:r w:rsidRPr="00201F20">
        <w:rPr>
          <w:sz w:val="26"/>
          <w:szCs w:val="26"/>
        </w:rPr>
        <w:t xml:space="preserve"> </w:t>
      </w:r>
      <w:r>
        <w:rPr>
          <w:sz w:val="26"/>
          <w:szCs w:val="26"/>
        </w:rPr>
        <w:t>В</w:t>
      </w:r>
      <w:proofErr w:type="gramEnd"/>
      <w:r>
        <w:rPr>
          <w:sz w:val="26"/>
          <w:szCs w:val="26"/>
        </w:rPr>
        <w:t xml:space="preserve"> </w:t>
      </w:r>
      <w:r w:rsidR="004B17BA" w:rsidRPr="004B17BA">
        <w:rPr>
          <w:sz w:val="26"/>
          <w:szCs w:val="26"/>
        </w:rPr>
        <w:t xml:space="preserve"> течение 5 (пяти) рабочих дней с даты заключения настоящего договора</w:t>
      </w:r>
      <w:r w:rsidR="004B17BA">
        <w:rPr>
          <w:sz w:val="26"/>
          <w:szCs w:val="26"/>
        </w:rPr>
        <w:t xml:space="preserve"> </w:t>
      </w:r>
      <w:r>
        <w:rPr>
          <w:sz w:val="26"/>
          <w:szCs w:val="26"/>
        </w:rPr>
        <w:t>начать выполнение работ, предусмотренных настоящим Договором.</w:t>
      </w:r>
    </w:p>
    <w:p w:rsidR="00950B70" w:rsidRPr="00CF64B0" w:rsidRDefault="00950B70" w:rsidP="00950B70">
      <w:pPr>
        <w:jc w:val="both"/>
        <w:rPr>
          <w:sz w:val="26"/>
          <w:szCs w:val="26"/>
        </w:rPr>
      </w:pPr>
      <w:r w:rsidRPr="008F3638">
        <w:rPr>
          <w:sz w:val="26"/>
          <w:szCs w:val="26"/>
        </w:rPr>
        <w:t>2.</w:t>
      </w:r>
      <w:r>
        <w:rPr>
          <w:sz w:val="26"/>
          <w:szCs w:val="26"/>
        </w:rPr>
        <w:t>1.2</w:t>
      </w:r>
      <w:r w:rsidRPr="008F3638">
        <w:rPr>
          <w:sz w:val="26"/>
          <w:szCs w:val="26"/>
        </w:rPr>
        <w:t xml:space="preserve">. Уведомить Заказчика о начале </w:t>
      </w:r>
      <w:r w:rsidR="004B17BA">
        <w:rPr>
          <w:sz w:val="26"/>
          <w:szCs w:val="26"/>
        </w:rPr>
        <w:t>выполнения работ</w:t>
      </w:r>
      <w:r w:rsidRPr="008F3638">
        <w:rPr>
          <w:sz w:val="26"/>
          <w:szCs w:val="26"/>
        </w:rPr>
        <w:t xml:space="preserve"> посредством </w:t>
      </w:r>
      <w:r>
        <w:rPr>
          <w:sz w:val="26"/>
          <w:szCs w:val="26"/>
        </w:rPr>
        <w:t>направления уведомления о начале работ на электронный адрес:</w:t>
      </w:r>
      <w:r w:rsidRPr="00CF64B0">
        <w:t xml:space="preserve"> </w:t>
      </w:r>
      <w:r w:rsidRPr="00CF64B0">
        <w:rPr>
          <w:sz w:val="26"/>
          <w:szCs w:val="26"/>
        </w:rPr>
        <w:t>ohrana-truda_ppkch@mail.ru.</w:t>
      </w:r>
    </w:p>
    <w:p w:rsidR="00950B70" w:rsidRPr="008F3638" w:rsidRDefault="00950B70" w:rsidP="00950B70">
      <w:pPr>
        <w:widowControl w:val="0"/>
        <w:jc w:val="both"/>
        <w:rPr>
          <w:sz w:val="26"/>
          <w:szCs w:val="26"/>
        </w:rPr>
      </w:pPr>
      <w:r w:rsidRPr="00201F20">
        <w:rPr>
          <w:sz w:val="26"/>
          <w:szCs w:val="26"/>
        </w:rPr>
        <w:t>2.</w:t>
      </w:r>
      <w:r>
        <w:rPr>
          <w:sz w:val="26"/>
          <w:szCs w:val="26"/>
        </w:rPr>
        <w:t>1.3</w:t>
      </w:r>
      <w:r w:rsidRPr="00201F20">
        <w:rPr>
          <w:sz w:val="26"/>
          <w:szCs w:val="26"/>
        </w:rPr>
        <w:t>. Выполнить предусмотренные</w:t>
      </w:r>
      <w:r w:rsidRPr="008F3638">
        <w:rPr>
          <w:sz w:val="26"/>
          <w:szCs w:val="26"/>
        </w:rPr>
        <w:t xml:space="preserve"> </w:t>
      </w:r>
      <w:r>
        <w:rPr>
          <w:sz w:val="26"/>
          <w:szCs w:val="26"/>
        </w:rPr>
        <w:t>настоящим договором</w:t>
      </w:r>
      <w:r w:rsidRPr="008F3638">
        <w:rPr>
          <w:sz w:val="26"/>
          <w:szCs w:val="26"/>
        </w:rPr>
        <w:t xml:space="preserve"> работы </w:t>
      </w:r>
      <w:r>
        <w:rPr>
          <w:sz w:val="26"/>
          <w:szCs w:val="26"/>
        </w:rPr>
        <w:t>с надлежащим</w:t>
      </w:r>
      <w:r w:rsidRPr="008F3638">
        <w:rPr>
          <w:sz w:val="26"/>
          <w:szCs w:val="26"/>
        </w:rPr>
        <w:t xml:space="preserve"> качеств</w:t>
      </w:r>
      <w:r>
        <w:rPr>
          <w:sz w:val="26"/>
          <w:szCs w:val="26"/>
        </w:rPr>
        <w:t>ом</w:t>
      </w:r>
      <w:r w:rsidRPr="008F3638">
        <w:rPr>
          <w:sz w:val="26"/>
          <w:szCs w:val="26"/>
        </w:rPr>
        <w:t xml:space="preserve">, в соответствии с условиями </w:t>
      </w:r>
      <w:r>
        <w:rPr>
          <w:sz w:val="26"/>
          <w:szCs w:val="26"/>
        </w:rPr>
        <w:t>настоящего Д</w:t>
      </w:r>
      <w:r w:rsidRPr="008F3638">
        <w:rPr>
          <w:sz w:val="26"/>
          <w:szCs w:val="26"/>
        </w:rPr>
        <w:t>оговора</w:t>
      </w:r>
      <w:r>
        <w:rPr>
          <w:sz w:val="26"/>
          <w:szCs w:val="26"/>
        </w:rPr>
        <w:t xml:space="preserve"> и Технического задания (Приложение №1 к настоящему Договору), в т.ч.</w:t>
      </w:r>
      <w:r w:rsidRPr="008F3638">
        <w:rPr>
          <w:sz w:val="26"/>
          <w:szCs w:val="26"/>
        </w:rPr>
        <w:t>:</w:t>
      </w:r>
    </w:p>
    <w:p w:rsidR="00950B70" w:rsidRPr="008F3638" w:rsidRDefault="00950B70" w:rsidP="00950B70">
      <w:pPr>
        <w:widowControl w:val="0"/>
        <w:tabs>
          <w:tab w:val="num" w:pos="0"/>
          <w:tab w:val="left" w:pos="1000"/>
        </w:tabs>
        <w:jc w:val="both"/>
        <w:rPr>
          <w:sz w:val="26"/>
          <w:szCs w:val="26"/>
        </w:rPr>
      </w:pPr>
      <w:r>
        <w:rPr>
          <w:sz w:val="26"/>
          <w:szCs w:val="26"/>
        </w:rPr>
        <w:t>– обследовать подлежащие</w:t>
      </w:r>
      <w:r w:rsidRPr="008F3638">
        <w:rPr>
          <w:sz w:val="26"/>
          <w:szCs w:val="26"/>
        </w:rPr>
        <w:t xml:space="preserve"> специальной оценке условий труда </w:t>
      </w:r>
      <w:r>
        <w:rPr>
          <w:sz w:val="26"/>
          <w:szCs w:val="26"/>
        </w:rPr>
        <w:t>рабочие</w:t>
      </w:r>
      <w:r w:rsidRPr="008F3638">
        <w:rPr>
          <w:sz w:val="26"/>
          <w:szCs w:val="26"/>
        </w:rPr>
        <w:t xml:space="preserve"> мест</w:t>
      </w:r>
      <w:r>
        <w:rPr>
          <w:sz w:val="26"/>
          <w:szCs w:val="26"/>
        </w:rPr>
        <w:t>а</w:t>
      </w:r>
      <w:r w:rsidRPr="008F3638">
        <w:rPr>
          <w:sz w:val="26"/>
          <w:szCs w:val="26"/>
        </w:rPr>
        <w:t>;</w:t>
      </w:r>
    </w:p>
    <w:p w:rsidR="00950B70" w:rsidRPr="008F3638" w:rsidRDefault="00950B70" w:rsidP="00950B70">
      <w:pPr>
        <w:widowControl w:val="0"/>
        <w:tabs>
          <w:tab w:val="num" w:pos="0"/>
          <w:tab w:val="left" w:pos="1000"/>
        </w:tabs>
        <w:jc w:val="both"/>
        <w:rPr>
          <w:sz w:val="26"/>
          <w:szCs w:val="26"/>
        </w:rPr>
      </w:pPr>
      <w:r>
        <w:rPr>
          <w:sz w:val="26"/>
          <w:szCs w:val="26"/>
        </w:rPr>
        <w:t>– изучить документацию</w:t>
      </w:r>
      <w:r w:rsidRPr="008F3638">
        <w:rPr>
          <w:sz w:val="26"/>
          <w:szCs w:val="26"/>
        </w:rPr>
        <w:t xml:space="preserve"> Заказчика</w:t>
      </w:r>
      <w:r>
        <w:rPr>
          <w:sz w:val="26"/>
          <w:szCs w:val="26"/>
        </w:rPr>
        <w:t>, необходимую</w:t>
      </w:r>
      <w:r w:rsidRPr="008F3638">
        <w:rPr>
          <w:sz w:val="26"/>
          <w:szCs w:val="26"/>
        </w:rPr>
        <w:t xml:space="preserve"> для проведения специальной оценки условий труда;</w:t>
      </w:r>
    </w:p>
    <w:p w:rsidR="00950B70" w:rsidRPr="008F3638" w:rsidRDefault="00950B70" w:rsidP="00950B70">
      <w:pPr>
        <w:widowControl w:val="0"/>
        <w:jc w:val="both"/>
        <w:rPr>
          <w:sz w:val="26"/>
          <w:szCs w:val="26"/>
        </w:rPr>
      </w:pPr>
      <w:r>
        <w:rPr>
          <w:sz w:val="26"/>
          <w:szCs w:val="26"/>
        </w:rPr>
        <w:t>– организовать и провести инструментальные</w:t>
      </w:r>
      <w:r w:rsidRPr="008F3638">
        <w:rPr>
          <w:sz w:val="26"/>
          <w:szCs w:val="26"/>
        </w:rPr>
        <w:t xml:space="preserve"> оценки факторов производственной среды;</w:t>
      </w:r>
    </w:p>
    <w:p w:rsidR="00950B70" w:rsidRDefault="00950B70" w:rsidP="00950B70">
      <w:pPr>
        <w:tabs>
          <w:tab w:val="left" w:pos="567"/>
        </w:tabs>
        <w:contextualSpacing/>
        <w:jc w:val="both"/>
        <w:rPr>
          <w:sz w:val="26"/>
          <w:szCs w:val="26"/>
        </w:rPr>
      </w:pPr>
      <w:r>
        <w:rPr>
          <w:sz w:val="26"/>
          <w:szCs w:val="26"/>
        </w:rPr>
        <w:t xml:space="preserve">– </w:t>
      </w:r>
      <w:r w:rsidRPr="00AE0544">
        <w:rPr>
          <w:sz w:val="26"/>
          <w:szCs w:val="26"/>
        </w:rPr>
        <w:t>оформить документы, предусмотренные законодательством Российской Федерации и соответствующих нормативных правовых актов, принятых законодательными органами Российской Федерации и Техническим заданием (приложение №1 к настоящему Договору)</w:t>
      </w:r>
      <w:r>
        <w:rPr>
          <w:sz w:val="26"/>
          <w:szCs w:val="26"/>
        </w:rPr>
        <w:t>.</w:t>
      </w:r>
    </w:p>
    <w:p w:rsidR="00950B70" w:rsidRPr="008F3638" w:rsidRDefault="00950B70" w:rsidP="00950B70">
      <w:pPr>
        <w:widowControl w:val="0"/>
        <w:tabs>
          <w:tab w:val="left" w:pos="1000"/>
        </w:tabs>
        <w:jc w:val="both"/>
        <w:rPr>
          <w:sz w:val="26"/>
          <w:szCs w:val="26"/>
        </w:rPr>
      </w:pPr>
      <w:r w:rsidRPr="008F3638">
        <w:rPr>
          <w:sz w:val="26"/>
          <w:szCs w:val="26"/>
        </w:rPr>
        <w:t>2.</w:t>
      </w:r>
      <w:r>
        <w:rPr>
          <w:sz w:val="26"/>
          <w:szCs w:val="26"/>
        </w:rPr>
        <w:t>1.4</w:t>
      </w:r>
      <w:r w:rsidRPr="008F3638">
        <w:rPr>
          <w:sz w:val="26"/>
          <w:szCs w:val="26"/>
        </w:rPr>
        <w:t xml:space="preserve">. </w:t>
      </w:r>
      <w:r>
        <w:rPr>
          <w:sz w:val="26"/>
          <w:szCs w:val="26"/>
        </w:rPr>
        <w:t>Давать</w:t>
      </w:r>
      <w:r w:rsidRPr="008F3638">
        <w:rPr>
          <w:sz w:val="26"/>
          <w:szCs w:val="26"/>
        </w:rPr>
        <w:t xml:space="preserve"> консультации, справки по вопросам, возникающим в процессе текущей работы, связанной со специальной оценкой условий труда.</w:t>
      </w:r>
    </w:p>
    <w:p w:rsidR="00950B70" w:rsidRDefault="00950B70" w:rsidP="00950B70">
      <w:pPr>
        <w:widowControl w:val="0"/>
        <w:jc w:val="both"/>
        <w:rPr>
          <w:sz w:val="26"/>
          <w:szCs w:val="26"/>
        </w:rPr>
      </w:pPr>
      <w:r w:rsidRPr="008F3638">
        <w:rPr>
          <w:sz w:val="26"/>
          <w:szCs w:val="26"/>
        </w:rPr>
        <w:t>2.</w:t>
      </w:r>
      <w:r>
        <w:rPr>
          <w:sz w:val="26"/>
          <w:szCs w:val="26"/>
        </w:rPr>
        <w:t>1.5</w:t>
      </w:r>
      <w:r w:rsidRPr="008F3638">
        <w:rPr>
          <w:sz w:val="26"/>
          <w:szCs w:val="26"/>
        </w:rPr>
        <w:t xml:space="preserve">. </w:t>
      </w:r>
      <w:r>
        <w:rPr>
          <w:sz w:val="26"/>
          <w:szCs w:val="26"/>
        </w:rPr>
        <w:t>Н</w:t>
      </w:r>
      <w:r w:rsidRPr="008F3638">
        <w:rPr>
          <w:sz w:val="26"/>
          <w:szCs w:val="26"/>
        </w:rPr>
        <w:t xml:space="preserve">е раскрывать содержание договора другим лицам без предварительного письменного согласия </w:t>
      </w:r>
      <w:r>
        <w:rPr>
          <w:sz w:val="26"/>
          <w:szCs w:val="26"/>
        </w:rPr>
        <w:t>З</w:t>
      </w:r>
      <w:r w:rsidRPr="008F3638">
        <w:rPr>
          <w:sz w:val="26"/>
          <w:szCs w:val="26"/>
        </w:rPr>
        <w:t>аказчика, за исключением случаев, предусмотренных законодательством Российской Федерации.</w:t>
      </w:r>
    </w:p>
    <w:p w:rsidR="00950B70" w:rsidRPr="00177725" w:rsidRDefault="00950B70" w:rsidP="00950B70">
      <w:pPr>
        <w:widowControl w:val="0"/>
        <w:jc w:val="both"/>
        <w:rPr>
          <w:sz w:val="26"/>
          <w:szCs w:val="26"/>
        </w:rPr>
      </w:pPr>
      <w:r w:rsidRPr="00177725">
        <w:rPr>
          <w:sz w:val="26"/>
          <w:szCs w:val="26"/>
        </w:rPr>
        <w:t xml:space="preserve">2.1.7. </w:t>
      </w:r>
      <w:r w:rsidRPr="006D336C">
        <w:rPr>
          <w:sz w:val="26"/>
          <w:szCs w:val="26"/>
        </w:rPr>
        <w:t xml:space="preserve">При заключении настоящего Договора предоставить Заказчику информационную справку, содержащую сведения о своих владельцах, включая конечных бенефициаров, с приложением подтверждающих документов. В случае непредставления вышеуказанных сведений и документов, Заказчик вправе отказаться от заключения Договора. </w:t>
      </w:r>
      <w:r w:rsidRPr="00177725">
        <w:rPr>
          <w:sz w:val="26"/>
          <w:szCs w:val="26"/>
        </w:rPr>
        <w:t>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(пять) календарных дней после таких изменений.</w:t>
      </w:r>
    </w:p>
    <w:p w:rsidR="00950B70" w:rsidRPr="00177725" w:rsidRDefault="00950B70" w:rsidP="00950B70">
      <w:pPr>
        <w:widowControl w:val="0"/>
        <w:jc w:val="both"/>
        <w:rPr>
          <w:sz w:val="26"/>
          <w:szCs w:val="26"/>
        </w:rPr>
      </w:pPr>
      <w:r w:rsidRPr="00177725">
        <w:rPr>
          <w:sz w:val="26"/>
          <w:szCs w:val="26"/>
        </w:rPr>
        <w:t>2.1.8. После окончания выполнения работ предоставить Заказчику Акт выполненных работ, счет, счет фактуру (</w:t>
      </w:r>
      <w:r w:rsidRPr="00177725">
        <w:rPr>
          <w:i/>
          <w:sz w:val="26"/>
          <w:szCs w:val="26"/>
        </w:rPr>
        <w:t>счет-фактура предоставляется, в случае если Исполнитель является плательщиком НДС)</w:t>
      </w:r>
      <w:r w:rsidRPr="00177725">
        <w:rPr>
          <w:sz w:val="26"/>
          <w:szCs w:val="26"/>
        </w:rPr>
        <w:t>, пакет документов о проведении специальной оценки условий труда, предусмотренных законодательством Российской Федерации и соответствующих нормативных правовых актов, принятых законодательными органами Российской Федерации, а также  Техническим заданием (Приложение №1 к настоящему Договору).</w:t>
      </w:r>
    </w:p>
    <w:p w:rsidR="00950B70" w:rsidRPr="00DF3BC5" w:rsidRDefault="00950B70" w:rsidP="00950B70">
      <w:pPr>
        <w:jc w:val="both"/>
        <w:rPr>
          <w:sz w:val="26"/>
          <w:szCs w:val="26"/>
        </w:rPr>
      </w:pPr>
      <w:r w:rsidRPr="00177725">
        <w:rPr>
          <w:sz w:val="26"/>
          <w:szCs w:val="26"/>
        </w:rPr>
        <w:t>2.1.9</w:t>
      </w:r>
      <w:r w:rsidRPr="00D3279D">
        <w:rPr>
          <w:sz w:val="26"/>
          <w:szCs w:val="26"/>
        </w:rPr>
        <w:t>. Не переуступать права и обязанности по настоящему Договору без письменного согласия Заказчика.</w:t>
      </w:r>
    </w:p>
    <w:p w:rsidR="00950B70" w:rsidRPr="005B0713" w:rsidRDefault="00950B70" w:rsidP="00950B70">
      <w:pPr>
        <w:tabs>
          <w:tab w:val="left" w:pos="567"/>
          <w:tab w:val="left" w:pos="1843"/>
        </w:tabs>
        <w:contextualSpacing/>
        <w:jc w:val="both"/>
        <w:rPr>
          <w:sz w:val="26"/>
          <w:szCs w:val="26"/>
        </w:rPr>
      </w:pPr>
      <w:r w:rsidRPr="00DF3BC5">
        <w:rPr>
          <w:sz w:val="26"/>
          <w:szCs w:val="26"/>
        </w:rPr>
        <w:t>2.</w:t>
      </w:r>
      <w:r>
        <w:rPr>
          <w:sz w:val="26"/>
          <w:szCs w:val="26"/>
        </w:rPr>
        <w:t>1.10</w:t>
      </w:r>
      <w:r w:rsidRPr="00DF3BC5">
        <w:rPr>
          <w:sz w:val="26"/>
          <w:szCs w:val="26"/>
        </w:rPr>
        <w:t>.</w:t>
      </w:r>
      <w:r w:rsidR="005B0713">
        <w:rPr>
          <w:sz w:val="26"/>
          <w:szCs w:val="26"/>
        </w:rPr>
        <w:t xml:space="preserve"> </w:t>
      </w:r>
      <w:bookmarkStart w:id="9" w:name="_Hlk51843715"/>
      <w:r w:rsidR="005B0713" w:rsidRPr="00A40F82">
        <w:rPr>
          <w:sz w:val="26"/>
          <w:szCs w:val="26"/>
        </w:rPr>
        <w:t xml:space="preserve">Проводить специальную оценку условий труда на рабочих местах строго в рабочее время работников Заказчика, во время осуществления работниками Заказчика штатных производственных (технологических) процессов и (или) штатной деятельности с обязательным присутствием представителя Заказчика. </w:t>
      </w:r>
      <w:r w:rsidR="00C31913" w:rsidRPr="00A40F82">
        <w:rPr>
          <w:sz w:val="26"/>
          <w:szCs w:val="26"/>
        </w:rPr>
        <w:t>Работник</w:t>
      </w:r>
      <w:r w:rsidR="00187B17" w:rsidRPr="00A40F82">
        <w:rPr>
          <w:sz w:val="26"/>
          <w:szCs w:val="26"/>
        </w:rPr>
        <w:t xml:space="preserve"> Исполнителя</w:t>
      </w:r>
      <w:r w:rsidR="00A26273" w:rsidRPr="00A40F82">
        <w:rPr>
          <w:sz w:val="26"/>
          <w:szCs w:val="26"/>
        </w:rPr>
        <w:t>, прибывший в подразделение Заказчика осуществлять специальную оценку условий труда на рабочем</w:t>
      </w:r>
      <w:r w:rsidR="00A26273">
        <w:rPr>
          <w:sz w:val="26"/>
          <w:szCs w:val="26"/>
        </w:rPr>
        <w:t xml:space="preserve"> места Заказчика,</w:t>
      </w:r>
      <w:r w:rsidR="00187B17">
        <w:rPr>
          <w:sz w:val="26"/>
          <w:szCs w:val="26"/>
        </w:rPr>
        <w:t xml:space="preserve"> обязан подписать Акт</w:t>
      </w:r>
      <w:r w:rsidR="00A26273">
        <w:rPr>
          <w:sz w:val="26"/>
          <w:szCs w:val="26"/>
        </w:rPr>
        <w:t xml:space="preserve"> свободной </w:t>
      </w:r>
      <w:r w:rsidR="00A26273">
        <w:rPr>
          <w:sz w:val="26"/>
          <w:szCs w:val="26"/>
        </w:rPr>
        <w:lastRenderedPageBreak/>
        <w:t>формы</w:t>
      </w:r>
      <w:r w:rsidR="00187B17">
        <w:rPr>
          <w:sz w:val="26"/>
          <w:szCs w:val="26"/>
        </w:rPr>
        <w:t xml:space="preserve"> </w:t>
      </w:r>
      <w:r w:rsidR="00A26273">
        <w:rPr>
          <w:sz w:val="26"/>
          <w:szCs w:val="26"/>
        </w:rPr>
        <w:t xml:space="preserve">о прибытии и начале выполнения работ. Акт предоставляется </w:t>
      </w:r>
      <w:r w:rsidR="00C31913">
        <w:rPr>
          <w:sz w:val="26"/>
          <w:szCs w:val="26"/>
        </w:rPr>
        <w:t xml:space="preserve">ответственным работником </w:t>
      </w:r>
      <w:r w:rsidR="00A26273">
        <w:rPr>
          <w:sz w:val="26"/>
          <w:szCs w:val="26"/>
        </w:rPr>
        <w:t xml:space="preserve">Заказчика. </w:t>
      </w:r>
      <w:r w:rsidR="00C31913">
        <w:rPr>
          <w:sz w:val="26"/>
          <w:szCs w:val="26"/>
        </w:rPr>
        <w:t>Ответственный работник</w:t>
      </w:r>
      <w:r w:rsidR="00A26273">
        <w:rPr>
          <w:sz w:val="26"/>
          <w:szCs w:val="26"/>
        </w:rPr>
        <w:t xml:space="preserve"> Заказчика обязан поставить </w:t>
      </w:r>
      <w:proofErr w:type="gramStart"/>
      <w:r w:rsidR="00C31913">
        <w:rPr>
          <w:sz w:val="26"/>
          <w:szCs w:val="26"/>
        </w:rPr>
        <w:t>н</w:t>
      </w:r>
      <w:proofErr w:type="gramEnd"/>
      <w:r w:rsidR="00C31913">
        <w:rPr>
          <w:sz w:val="26"/>
          <w:szCs w:val="26"/>
        </w:rPr>
        <w:t xml:space="preserve"> Акте  </w:t>
      </w:r>
      <w:r w:rsidR="00A26273">
        <w:rPr>
          <w:sz w:val="26"/>
          <w:szCs w:val="26"/>
        </w:rPr>
        <w:t xml:space="preserve">отметку о </w:t>
      </w:r>
      <w:r w:rsidR="00C31913">
        <w:rPr>
          <w:sz w:val="26"/>
          <w:szCs w:val="26"/>
        </w:rPr>
        <w:t xml:space="preserve">прибытии работника Исполнителя  и начале работ. </w:t>
      </w:r>
    </w:p>
    <w:bookmarkEnd w:id="9"/>
    <w:p w:rsidR="00950B70" w:rsidRPr="00DF3BC5" w:rsidRDefault="00950B70" w:rsidP="00950B70">
      <w:pPr>
        <w:tabs>
          <w:tab w:val="left" w:pos="426"/>
          <w:tab w:val="left" w:pos="1560"/>
        </w:tabs>
        <w:contextualSpacing/>
        <w:jc w:val="both"/>
        <w:rPr>
          <w:sz w:val="26"/>
          <w:szCs w:val="26"/>
        </w:rPr>
      </w:pPr>
      <w:r w:rsidRPr="00DF3BC5">
        <w:rPr>
          <w:sz w:val="26"/>
          <w:szCs w:val="26"/>
        </w:rPr>
        <w:t>2.</w:t>
      </w:r>
      <w:r>
        <w:rPr>
          <w:sz w:val="26"/>
          <w:szCs w:val="26"/>
        </w:rPr>
        <w:t>1.11</w:t>
      </w:r>
      <w:r w:rsidRPr="00DF3BC5">
        <w:rPr>
          <w:sz w:val="26"/>
          <w:szCs w:val="26"/>
        </w:rPr>
        <w:t>.</w:t>
      </w:r>
      <w:r>
        <w:rPr>
          <w:sz w:val="26"/>
          <w:szCs w:val="26"/>
        </w:rPr>
        <w:t xml:space="preserve"> </w:t>
      </w:r>
      <w:r w:rsidRPr="00DF3BC5">
        <w:rPr>
          <w:sz w:val="26"/>
          <w:szCs w:val="26"/>
        </w:rPr>
        <w:t xml:space="preserve">Иметь все необходимые разрешительные документы, предусмотренные законодательством Российской Федерации для </w:t>
      </w:r>
      <w:r>
        <w:rPr>
          <w:sz w:val="26"/>
          <w:szCs w:val="26"/>
        </w:rPr>
        <w:t>выполнения работ</w:t>
      </w:r>
      <w:r w:rsidRPr="00DF3BC5">
        <w:rPr>
          <w:sz w:val="26"/>
          <w:szCs w:val="26"/>
        </w:rPr>
        <w:t xml:space="preserve"> по </w:t>
      </w:r>
      <w:r>
        <w:rPr>
          <w:sz w:val="26"/>
          <w:szCs w:val="26"/>
        </w:rPr>
        <w:t>настоящему Договору.</w:t>
      </w:r>
    </w:p>
    <w:p w:rsidR="00950B70" w:rsidRDefault="00950B70" w:rsidP="00950B70">
      <w:pPr>
        <w:jc w:val="both"/>
      </w:pPr>
      <w:r w:rsidRPr="000538EE">
        <w:rPr>
          <w:sz w:val="26"/>
          <w:szCs w:val="26"/>
        </w:rPr>
        <w:t>2.1.1</w:t>
      </w:r>
      <w:r>
        <w:rPr>
          <w:sz w:val="26"/>
          <w:szCs w:val="26"/>
        </w:rPr>
        <w:t>2</w:t>
      </w:r>
      <w:r w:rsidRPr="000538EE">
        <w:rPr>
          <w:sz w:val="26"/>
          <w:szCs w:val="26"/>
        </w:rPr>
        <w:t>. Самостоятельно (своими силами и за свой счет) добира</w:t>
      </w:r>
      <w:r>
        <w:rPr>
          <w:sz w:val="26"/>
          <w:szCs w:val="26"/>
        </w:rPr>
        <w:t>ть</w:t>
      </w:r>
      <w:r w:rsidRPr="000538EE">
        <w:rPr>
          <w:sz w:val="26"/>
          <w:szCs w:val="26"/>
        </w:rPr>
        <w:t>ся до местонахождения рабочих мест Заказчика для выполнения работ по настоящему Договору</w:t>
      </w:r>
      <w:r w:rsidRPr="00D9682E">
        <w:t>.</w:t>
      </w:r>
    </w:p>
    <w:p w:rsidR="00950B70" w:rsidRPr="003344BC" w:rsidRDefault="00950B70" w:rsidP="00950B70">
      <w:pPr>
        <w:jc w:val="both"/>
        <w:rPr>
          <w:sz w:val="26"/>
          <w:szCs w:val="26"/>
        </w:rPr>
      </w:pPr>
      <w:r>
        <w:t>2</w:t>
      </w:r>
      <w:r w:rsidRPr="003344BC">
        <w:rPr>
          <w:sz w:val="26"/>
          <w:szCs w:val="26"/>
        </w:rPr>
        <w:t>.1.1</w:t>
      </w:r>
      <w:r>
        <w:rPr>
          <w:sz w:val="26"/>
          <w:szCs w:val="26"/>
        </w:rPr>
        <w:t>3</w:t>
      </w:r>
      <w:r w:rsidRPr="003344BC">
        <w:rPr>
          <w:sz w:val="26"/>
          <w:szCs w:val="26"/>
        </w:rPr>
        <w:t>. Незамедлительно информировать Заказчика об обнаружении обстоятельств, которые создают невозможность выполнить работы в установленные сроки, и приостановить их выполнение до получени</w:t>
      </w:r>
      <w:r>
        <w:rPr>
          <w:sz w:val="26"/>
          <w:szCs w:val="26"/>
        </w:rPr>
        <w:t>я письменных указаний Заказчика.</w:t>
      </w:r>
    </w:p>
    <w:p w:rsidR="00950B70" w:rsidRDefault="00950B70" w:rsidP="00950B70">
      <w:pPr>
        <w:tabs>
          <w:tab w:val="left" w:pos="567"/>
        </w:tabs>
        <w:contextualSpacing/>
        <w:jc w:val="both"/>
        <w:rPr>
          <w:sz w:val="26"/>
          <w:szCs w:val="26"/>
        </w:rPr>
      </w:pPr>
      <w:r w:rsidRPr="000538EE">
        <w:rPr>
          <w:sz w:val="26"/>
          <w:szCs w:val="26"/>
        </w:rPr>
        <w:t>2.1.</w:t>
      </w:r>
      <w:r>
        <w:rPr>
          <w:sz w:val="26"/>
          <w:szCs w:val="26"/>
        </w:rPr>
        <w:t>14</w:t>
      </w:r>
      <w:r w:rsidRPr="000538EE">
        <w:rPr>
          <w:sz w:val="26"/>
          <w:szCs w:val="26"/>
        </w:rPr>
        <w:t>. Результаты проведения специальной оценки условий труда, в том числе в отношении рабочих мест, условия труда на которых признаны допустимыми и декларируются как соответствующие государственным нормативным требованиям охраны труда, подлежат передаче в Федеральную государственную информационную систему учета результатов проведения специальной оценки условий труда. Обязанность по передаче результатов проведения специальной оценки условий труда возлагается на организацию, проводящую с</w:t>
      </w:r>
      <w:r>
        <w:rPr>
          <w:sz w:val="26"/>
          <w:szCs w:val="26"/>
        </w:rPr>
        <w:t>пециальную оценку условий труда – Исполнителя.</w:t>
      </w:r>
    </w:p>
    <w:p w:rsidR="00950B70" w:rsidRDefault="00950B70" w:rsidP="00950B70">
      <w:pPr>
        <w:tabs>
          <w:tab w:val="left" w:pos="567"/>
        </w:tabs>
        <w:contextualSpacing/>
        <w:jc w:val="both"/>
        <w:rPr>
          <w:sz w:val="26"/>
          <w:szCs w:val="26"/>
        </w:rPr>
      </w:pPr>
      <w:r w:rsidRPr="00454A90">
        <w:rPr>
          <w:sz w:val="26"/>
          <w:szCs w:val="26"/>
        </w:rPr>
        <w:t>2.1.15. Соблюдать конфиденциальность персональных данных, обрабатываемых при исполнении настоящего договора, а также соблюдать меры по обеспечению безопасности персональных данных при их обработке, предусмотренных статьей 19 Федерального закона от 27 июля 2006 г. № 152-ФЗ «О персональных данных».</w:t>
      </w:r>
    </w:p>
    <w:p w:rsidR="00950B70" w:rsidRDefault="00950B70" w:rsidP="00950B70">
      <w:pPr>
        <w:autoSpaceDE w:val="0"/>
        <w:autoSpaceDN w:val="0"/>
        <w:adjustRightInd w:val="0"/>
        <w:jc w:val="both"/>
        <w:rPr>
          <w:sz w:val="26"/>
          <w:szCs w:val="26"/>
        </w:rPr>
      </w:pPr>
      <w:r w:rsidRPr="00CC02E2">
        <w:rPr>
          <w:sz w:val="26"/>
          <w:szCs w:val="26"/>
        </w:rPr>
        <w:t>2.1.16. Не передавать права требования по настоящему Договору третьим лицам без согласия Заказчика. В случае несоблюдения Исполнителем условия о согласовании уступки прав требования (факторинга), Заказчик имеет право применить штрафные санкции в соответствии с пунктом 6.</w:t>
      </w:r>
      <w:r w:rsidR="00496CF0">
        <w:rPr>
          <w:sz w:val="26"/>
          <w:szCs w:val="26"/>
        </w:rPr>
        <w:t>8</w:t>
      </w:r>
      <w:r w:rsidRPr="00CC02E2">
        <w:rPr>
          <w:sz w:val="26"/>
          <w:szCs w:val="26"/>
        </w:rPr>
        <w:t>. настоящего Договора.</w:t>
      </w:r>
    </w:p>
    <w:p w:rsidR="005B0713" w:rsidRDefault="005B0713" w:rsidP="00950B70">
      <w:pPr>
        <w:autoSpaceDE w:val="0"/>
        <w:autoSpaceDN w:val="0"/>
        <w:adjustRightInd w:val="0"/>
        <w:jc w:val="both"/>
        <w:rPr>
          <w:sz w:val="26"/>
          <w:szCs w:val="26"/>
        </w:rPr>
      </w:pPr>
      <w:r>
        <w:rPr>
          <w:sz w:val="26"/>
          <w:szCs w:val="26"/>
        </w:rPr>
        <w:t>2.1.17. Выполнять работы</w:t>
      </w:r>
      <w:r w:rsidRPr="00DF3BC5">
        <w:rPr>
          <w:sz w:val="26"/>
          <w:szCs w:val="26"/>
        </w:rPr>
        <w:t xml:space="preserve"> собственными силами, без привлечения третьих лиц, субподрядных организаций</w:t>
      </w:r>
      <w:r>
        <w:rPr>
          <w:sz w:val="26"/>
          <w:szCs w:val="26"/>
        </w:rPr>
        <w:t>.</w:t>
      </w:r>
    </w:p>
    <w:p w:rsidR="00496CF0" w:rsidRPr="00496CF0" w:rsidRDefault="008D0106" w:rsidP="00496CF0">
      <w:pPr>
        <w:pStyle w:val="a3"/>
        <w:numPr>
          <w:ilvl w:val="2"/>
          <w:numId w:val="23"/>
        </w:numPr>
        <w:tabs>
          <w:tab w:val="left" w:pos="0"/>
        </w:tabs>
        <w:ind w:left="0" w:firstLine="0"/>
        <w:jc w:val="both"/>
        <w:rPr>
          <w:sz w:val="26"/>
          <w:szCs w:val="26"/>
        </w:rPr>
      </w:pPr>
      <w:r>
        <w:rPr>
          <w:bCs/>
          <w:sz w:val="26"/>
          <w:szCs w:val="26"/>
        </w:rPr>
        <w:t xml:space="preserve">. </w:t>
      </w:r>
      <w:r w:rsidR="00496CF0" w:rsidRPr="00496CF0">
        <w:rPr>
          <w:bCs/>
          <w:sz w:val="26"/>
          <w:szCs w:val="26"/>
        </w:rPr>
        <w:t>Соблюдать требования законодательства Российской Федерации, рекомендации Роспотребнадзора, иных уполномоченных органов и Заказчика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496CF0" w:rsidRDefault="00496CF0" w:rsidP="00950B70">
      <w:pPr>
        <w:autoSpaceDE w:val="0"/>
        <w:autoSpaceDN w:val="0"/>
        <w:adjustRightInd w:val="0"/>
        <w:jc w:val="both"/>
        <w:rPr>
          <w:sz w:val="26"/>
          <w:szCs w:val="26"/>
        </w:rPr>
      </w:pPr>
    </w:p>
    <w:p w:rsidR="00950B70" w:rsidRPr="006A1E4E" w:rsidRDefault="00950B70" w:rsidP="00950B70">
      <w:pPr>
        <w:autoSpaceDE w:val="0"/>
        <w:autoSpaceDN w:val="0"/>
        <w:adjustRightInd w:val="0"/>
        <w:jc w:val="both"/>
        <w:rPr>
          <w:sz w:val="26"/>
          <w:szCs w:val="26"/>
        </w:rPr>
      </w:pPr>
    </w:p>
    <w:p w:rsidR="00950B70" w:rsidRPr="004C3993" w:rsidRDefault="00950B70" w:rsidP="00950B70">
      <w:pPr>
        <w:tabs>
          <w:tab w:val="left" w:pos="567"/>
        </w:tabs>
        <w:contextualSpacing/>
        <w:jc w:val="both"/>
        <w:rPr>
          <w:b/>
          <w:bCs/>
          <w:sz w:val="26"/>
          <w:szCs w:val="26"/>
        </w:rPr>
      </w:pPr>
      <w:r w:rsidRPr="004C3993">
        <w:rPr>
          <w:b/>
          <w:bCs/>
          <w:sz w:val="26"/>
          <w:szCs w:val="26"/>
        </w:rPr>
        <w:t>2.2. Исполнитель имеет право:</w:t>
      </w:r>
    </w:p>
    <w:p w:rsidR="00950B70" w:rsidRPr="00F43B21" w:rsidRDefault="00950B70" w:rsidP="00950B70">
      <w:pPr>
        <w:pStyle w:val="a5"/>
        <w:ind w:firstLine="0"/>
        <w:rPr>
          <w:iCs/>
          <w:szCs w:val="26"/>
        </w:rPr>
      </w:pPr>
      <w:r w:rsidRPr="00454A90">
        <w:rPr>
          <w:szCs w:val="26"/>
        </w:rPr>
        <w:t>2.2.1. При исполнении настоящего Договора использовать механизм финансирования под уступку денежного требования (факторинг) в соответствии с положениями Гражданского кодекса и настоящим Договором только после предварительного согласования с Заказчиком. Порядок использования уступки прав требования (факторинга) при исполнении договора определен разделом 14 настоящего договора.</w:t>
      </w:r>
      <w:r w:rsidRPr="00454A90">
        <w:rPr>
          <w:iCs/>
          <w:szCs w:val="26"/>
        </w:rPr>
        <w:t xml:space="preserve"> (</w:t>
      </w:r>
      <w:r w:rsidRPr="00454A90">
        <w:rPr>
          <w:i/>
          <w:szCs w:val="26"/>
        </w:rPr>
        <w:t>данный пункт включается</w:t>
      </w:r>
      <w:r w:rsidRPr="00454A90">
        <w:rPr>
          <w:iCs/>
          <w:szCs w:val="26"/>
        </w:rPr>
        <w:t xml:space="preserve"> д</w:t>
      </w:r>
      <w:r w:rsidRPr="00454A90">
        <w:rPr>
          <w:i/>
          <w:szCs w:val="26"/>
        </w:rPr>
        <w:t>ля победителя запроса котировок (лица, с которым по</w:t>
      </w:r>
      <w:r w:rsidRPr="00CC02E2">
        <w:rPr>
          <w:i/>
          <w:szCs w:val="26"/>
        </w:rPr>
        <w:t xml:space="preserve"> итогам открытого конкурса принято решение о заключении договора в установленном настоящей документацией порядке), являющегося субъектом малого и среднего предпринимательства в соответствии с постановлением Правительства </w:t>
      </w:r>
      <w:r w:rsidRPr="00CC02E2">
        <w:rPr>
          <w:i/>
          <w:szCs w:val="26"/>
        </w:rPr>
        <w:lastRenderedPageBreak/>
        <w:t>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CC02E2">
        <w:rPr>
          <w:iCs/>
          <w:szCs w:val="26"/>
        </w:rPr>
        <w:t>».</w:t>
      </w:r>
      <w:r>
        <w:rPr>
          <w:iCs/>
          <w:szCs w:val="26"/>
        </w:rPr>
        <w:t>)</w:t>
      </w:r>
    </w:p>
    <w:p w:rsidR="00950B70" w:rsidRPr="004C3993" w:rsidRDefault="00950B70" w:rsidP="00950B70">
      <w:pPr>
        <w:autoSpaceDE w:val="0"/>
        <w:autoSpaceDN w:val="0"/>
        <w:adjustRightInd w:val="0"/>
        <w:jc w:val="both"/>
        <w:rPr>
          <w:sz w:val="26"/>
          <w:szCs w:val="26"/>
        </w:rPr>
      </w:pPr>
    </w:p>
    <w:p w:rsidR="00950B70" w:rsidRPr="008F3638" w:rsidRDefault="00950B70" w:rsidP="00950B70">
      <w:pPr>
        <w:widowControl w:val="0"/>
        <w:jc w:val="center"/>
        <w:rPr>
          <w:sz w:val="26"/>
          <w:szCs w:val="26"/>
        </w:rPr>
      </w:pPr>
      <w:r w:rsidRPr="008F3638">
        <w:rPr>
          <w:b/>
          <w:sz w:val="26"/>
          <w:szCs w:val="26"/>
        </w:rPr>
        <w:t xml:space="preserve">3. </w:t>
      </w:r>
      <w:r>
        <w:rPr>
          <w:b/>
          <w:sz w:val="26"/>
          <w:szCs w:val="26"/>
        </w:rPr>
        <w:t>Права и о</w:t>
      </w:r>
      <w:r w:rsidRPr="008F3638">
        <w:rPr>
          <w:b/>
          <w:sz w:val="26"/>
          <w:szCs w:val="26"/>
        </w:rPr>
        <w:t>бязанности Заказчика</w:t>
      </w:r>
    </w:p>
    <w:p w:rsidR="00950B70" w:rsidRDefault="00950B70" w:rsidP="00950B70">
      <w:pPr>
        <w:widowControl w:val="0"/>
        <w:jc w:val="both"/>
        <w:rPr>
          <w:b/>
          <w:sz w:val="26"/>
          <w:szCs w:val="26"/>
        </w:rPr>
      </w:pPr>
      <w:r w:rsidRPr="008F3638">
        <w:rPr>
          <w:b/>
          <w:sz w:val="26"/>
          <w:szCs w:val="26"/>
        </w:rPr>
        <w:t>3.1. Заказчик обязан:</w:t>
      </w:r>
    </w:p>
    <w:p w:rsidR="00950B70" w:rsidRPr="008F3638" w:rsidRDefault="00950B70" w:rsidP="00373715">
      <w:pPr>
        <w:widowControl w:val="0"/>
        <w:suppressAutoHyphens/>
        <w:jc w:val="both"/>
        <w:rPr>
          <w:sz w:val="26"/>
          <w:szCs w:val="26"/>
        </w:rPr>
      </w:pPr>
      <w:r>
        <w:rPr>
          <w:sz w:val="26"/>
          <w:szCs w:val="26"/>
        </w:rPr>
        <w:t>3.1.1.</w:t>
      </w:r>
      <w:r w:rsidRPr="008F3638">
        <w:rPr>
          <w:sz w:val="26"/>
          <w:szCs w:val="26"/>
        </w:rPr>
        <w:t xml:space="preserve"> Своевременно обеспечивать Исполнителя всем необходимым для выполнения данных ему поручений, предусмотренных настоящим договором, в том числе предоставляет до начала работ:</w:t>
      </w:r>
    </w:p>
    <w:p w:rsidR="00950B70" w:rsidRPr="008F3638" w:rsidRDefault="00950B70" w:rsidP="00950B70">
      <w:pPr>
        <w:pStyle w:val="af"/>
        <w:widowControl w:val="0"/>
        <w:tabs>
          <w:tab w:val="num" w:pos="0"/>
        </w:tabs>
        <w:spacing w:after="0"/>
        <w:jc w:val="both"/>
        <w:rPr>
          <w:sz w:val="26"/>
          <w:szCs w:val="26"/>
        </w:rPr>
      </w:pPr>
      <w:r>
        <w:rPr>
          <w:sz w:val="26"/>
          <w:szCs w:val="26"/>
        </w:rPr>
        <w:t>а)</w:t>
      </w:r>
      <w:r w:rsidRPr="008F3638">
        <w:rPr>
          <w:sz w:val="26"/>
          <w:szCs w:val="26"/>
        </w:rPr>
        <w:t xml:space="preserve">  </w:t>
      </w:r>
      <w:r>
        <w:rPr>
          <w:sz w:val="26"/>
          <w:szCs w:val="26"/>
        </w:rPr>
        <w:t>ш</w:t>
      </w:r>
      <w:r w:rsidRPr="008F3638">
        <w:rPr>
          <w:sz w:val="26"/>
          <w:szCs w:val="26"/>
        </w:rPr>
        <w:t>татное расписание, утвержденное руководителем</w:t>
      </w:r>
      <w:r>
        <w:rPr>
          <w:sz w:val="26"/>
          <w:szCs w:val="26"/>
        </w:rPr>
        <w:t xml:space="preserve"> Заказчика</w:t>
      </w:r>
      <w:r w:rsidRPr="008F3638">
        <w:rPr>
          <w:sz w:val="26"/>
          <w:szCs w:val="26"/>
        </w:rPr>
        <w:t>;</w:t>
      </w:r>
    </w:p>
    <w:p w:rsidR="00950B70" w:rsidRPr="008F3638" w:rsidRDefault="00950B70" w:rsidP="00950B70">
      <w:pPr>
        <w:pStyle w:val="af"/>
        <w:widowControl w:val="0"/>
        <w:tabs>
          <w:tab w:val="num" w:pos="0"/>
        </w:tabs>
        <w:spacing w:after="0"/>
        <w:jc w:val="both"/>
        <w:rPr>
          <w:sz w:val="26"/>
          <w:szCs w:val="26"/>
        </w:rPr>
      </w:pPr>
      <w:r>
        <w:rPr>
          <w:sz w:val="26"/>
          <w:szCs w:val="26"/>
        </w:rPr>
        <w:t>б) с</w:t>
      </w:r>
      <w:r w:rsidRPr="008F3638">
        <w:rPr>
          <w:sz w:val="26"/>
          <w:szCs w:val="26"/>
        </w:rPr>
        <w:t>огласно штатному расписанию наименование профессии по каждому из рабочих мест, с указанием количества женщин, работающих на каждом рабочем месте, наличия совмещения должностей, принадлежность к спискам, дающим право на льготное пенсионное обеспечение, дополнительные отпуска и сокращенный рабочий день, льготное питание;</w:t>
      </w:r>
    </w:p>
    <w:p w:rsidR="00950B70" w:rsidRPr="008F3638" w:rsidRDefault="00950B70" w:rsidP="00950B70">
      <w:pPr>
        <w:pStyle w:val="af"/>
        <w:widowControl w:val="0"/>
        <w:tabs>
          <w:tab w:val="num" w:pos="0"/>
        </w:tabs>
        <w:spacing w:after="0"/>
        <w:jc w:val="both"/>
        <w:rPr>
          <w:sz w:val="26"/>
          <w:szCs w:val="26"/>
        </w:rPr>
      </w:pPr>
      <w:r>
        <w:rPr>
          <w:sz w:val="26"/>
          <w:szCs w:val="26"/>
        </w:rPr>
        <w:t>в)</w:t>
      </w:r>
      <w:r w:rsidRPr="008F3638">
        <w:rPr>
          <w:sz w:val="26"/>
          <w:szCs w:val="26"/>
        </w:rPr>
        <w:t xml:space="preserve"> </w:t>
      </w:r>
      <w:r>
        <w:rPr>
          <w:sz w:val="26"/>
          <w:szCs w:val="26"/>
        </w:rPr>
        <w:t>с</w:t>
      </w:r>
      <w:r w:rsidRPr="008F3638">
        <w:rPr>
          <w:sz w:val="26"/>
          <w:szCs w:val="26"/>
        </w:rPr>
        <w:t>писок средств производства, транспортной или иной техники, находящейся на балансе по каждому из рабочих мест с сопроводительной документацией – ГОСТ, Т</w:t>
      </w:r>
      <w:r>
        <w:rPr>
          <w:sz w:val="26"/>
          <w:szCs w:val="26"/>
        </w:rPr>
        <w:t>У, Технические паспорта и т.д.).</w:t>
      </w:r>
    </w:p>
    <w:p w:rsidR="00950B70" w:rsidRDefault="00950B70" w:rsidP="00950B70">
      <w:pPr>
        <w:pStyle w:val="af"/>
        <w:widowControl w:val="0"/>
        <w:tabs>
          <w:tab w:val="num" w:pos="0"/>
        </w:tabs>
        <w:spacing w:after="0"/>
        <w:ind w:left="0"/>
        <w:jc w:val="both"/>
        <w:rPr>
          <w:sz w:val="26"/>
          <w:szCs w:val="26"/>
        </w:rPr>
      </w:pPr>
      <w:r w:rsidRPr="008F3638">
        <w:rPr>
          <w:sz w:val="26"/>
          <w:szCs w:val="26"/>
        </w:rPr>
        <w:t>3.1.</w:t>
      </w:r>
      <w:r w:rsidR="00373715">
        <w:rPr>
          <w:sz w:val="26"/>
          <w:szCs w:val="26"/>
        </w:rPr>
        <w:t>2.</w:t>
      </w:r>
      <w:r w:rsidRPr="008F3638">
        <w:rPr>
          <w:sz w:val="26"/>
          <w:szCs w:val="26"/>
        </w:rPr>
        <w:t xml:space="preserve"> </w:t>
      </w:r>
      <w:r>
        <w:rPr>
          <w:sz w:val="26"/>
          <w:szCs w:val="26"/>
        </w:rPr>
        <w:t>Н</w:t>
      </w:r>
      <w:r w:rsidRPr="008F3638">
        <w:rPr>
          <w:sz w:val="26"/>
          <w:szCs w:val="26"/>
        </w:rPr>
        <w:t>ес</w:t>
      </w:r>
      <w:r>
        <w:rPr>
          <w:sz w:val="26"/>
          <w:szCs w:val="26"/>
        </w:rPr>
        <w:t>ти</w:t>
      </w:r>
      <w:r w:rsidRPr="008F3638">
        <w:rPr>
          <w:sz w:val="26"/>
          <w:szCs w:val="26"/>
        </w:rPr>
        <w:t xml:space="preserve"> ответственность за достоверность пр</w:t>
      </w:r>
      <w:r>
        <w:rPr>
          <w:sz w:val="26"/>
          <w:szCs w:val="26"/>
        </w:rPr>
        <w:t xml:space="preserve">едоставленных данных. </w:t>
      </w:r>
    </w:p>
    <w:p w:rsidR="00950B70" w:rsidRPr="008F3638" w:rsidRDefault="00950B70" w:rsidP="00950B70">
      <w:pPr>
        <w:pStyle w:val="af"/>
        <w:widowControl w:val="0"/>
        <w:tabs>
          <w:tab w:val="num" w:pos="0"/>
        </w:tabs>
        <w:spacing w:after="0"/>
        <w:ind w:left="0"/>
        <w:jc w:val="both"/>
        <w:rPr>
          <w:sz w:val="26"/>
          <w:szCs w:val="26"/>
        </w:rPr>
      </w:pPr>
      <w:r w:rsidRPr="008F3638">
        <w:rPr>
          <w:sz w:val="26"/>
          <w:szCs w:val="26"/>
        </w:rPr>
        <w:t>3.</w:t>
      </w:r>
      <w:r>
        <w:rPr>
          <w:sz w:val="26"/>
          <w:szCs w:val="26"/>
        </w:rPr>
        <w:t>1</w:t>
      </w:r>
      <w:r w:rsidRPr="008F3638">
        <w:rPr>
          <w:sz w:val="26"/>
          <w:szCs w:val="26"/>
        </w:rPr>
        <w:t>.</w:t>
      </w:r>
      <w:r w:rsidR="00373715">
        <w:rPr>
          <w:sz w:val="26"/>
          <w:szCs w:val="26"/>
        </w:rPr>
        <w:t>3</w:t>
      </w:r>
      <w:r>
        <w:rPr>
          <w:sz w:val="26"/>
          <w:szCs w:val="26"/>
        </w:rPr>
        <w:t>. Обеспечивать</w:t>
      </w:r>
      <w:r w:rsidRPr="008F3638">
        <w:rPr>
          <w:sz w:val="26"/>
          <w:szCs w:val="26"/>
        </w:rPr>
        <w:t xml:space="preserve"> беспрепятственный доступ ко всем рабочим </w:t>
      </w:r>
      <w:proofErr w:type="gramStart"/>
      <w:r w:rsidRPr="008F3638">
        <w:rPr>
          <w:sz w:val="26"/>
          <w:szCs w:val="26"/>
        </w:rPr>
        <w:t>местам</w:t>
      </w:r>
      <w:proofErr w:type="gramEnd"/>
      <w:r w:rsidRPr="008F3638">
        <w:rPr>
          <w:sz w:val="26"/>
          <w:szCs w:val="26"/>
        </w:rPr>
        <w:t xml:space="preserve"> подлежащим специальной оценке условий труда.</w:t>
      </w:r>
    </w:p>
    <w:p w:rsidR="00950B70" w:rsidRPr="008F3638" w:rsidRDefault="00950B70" w:rsidP="00950B70">
      <w:pPr>
        <w:pStyle w:val="af"/>
        <w:widowControl w:val="0"/>
        <w:tabs>
          <w:tab w:val="num" w:pos="0"/>
        </w:tabs>
        <w:spacing w:after="0"/>
        <w:ind w:left="0"/>
        <w:jc w:val="both"/>
        <w:rPr>
          <w:sz w:val="26"/>
          <w:szCs w:val="26"/>
        </w:rPr>
      </w:pPr>
      <w:r w:rsidRPr="008F3638">
        <w:rPr>
          <w:sz w:val="26"/>
          <w:szCs w:val="26"/>
        </w:rPr>
        <w:t>3.</w:t>
      </w:r>
      <w:r>
        <w:rPr>
          <w:sz w:val="26"/>
          <w:szCs w:val="26"/>
        </w:rPr>
        <w:t>1</w:t>
      </w:r>
      <w:r w:rsidRPr="008F3638">
        <w:rPr>
          <w:sz w:val="26"/>
          <w:szCs w:val="26"/>
        </w:rPr>
        <w:t>.</w:t>
      </w:r>
      <w:r w:rsidR="00373715">
        <w:rPr>
          <w:sz w:val="26"/>
          <w:szCs w:val="26"/>
        </w:rPr>
        <w:t>4</w:t>
      </w:r>
      <w:r w:rsidRPr="008F3638">
        <w:rPr>
          <w:sz w:val="26"/>
          <w:szCs w:val="26"/>
        </w:rPr>
        <w:t xml:space="preserve">. </w:t>
      </w:r>
      <w:r>
        <w:rPr>
          <w:sz w:val="26"/>
          <w:szCs w:val="26"/>
        </w:rPr>
        <w:t>Издать</w:t>
      </w:r>
      <w:r w:rsidRPr="008F3638">
        <w:rPr>
          <w:sz w:val="26"/>
          <w:szCs w:val="26"/>
        </w:rPr>
        <w:t xml:space="preserve"> Приказ о проведении работ по специальной оценки условий труда</w:t>
      </w:r>
      <w:r>
        <w:rPr>
          <w:sz w:val="26"/>
          <w:szCs w:val="26"/>
        </w:rPr>
        <w:t>, где назначается комиссия и председатель</w:t>
      </w:r>
      <w:r w:rsidRPr="008F3638">
        <w:rPr>
          <w:sz w:val="26"/>
          <w:szCs w:val="26"/>
        </w:rPr>
        <w:t xml:space="preserve"> комиссии по специальной оценке условий труда, которые обеспечивают выполнение объема и контролируют работы, </w:t>
      </w:r>
      <w:proofErr w:type="gramStart"/>
      <w:r w:rsidRPr="008F3638">
        <w:rPr>
          <w:sz w:val="26"/>
          <w:szCs w:val="26"/>
        </w:rPr>
        <w:t>согласно</w:t>
      </w:r>
      <w:proofErr w:type="gramEnd"/>
      <w:r w:rsidRPr="008F3638">
        <w:rPr>
          <w:sz w:val="26"/>
          <w:szCs w:val="26"/>
        </w:rPr>
        <w:t xml:space="preserve"> настоящ</w:t>
      </w:r>
      <w:r>
        <w:rPr>
          <w:sz w:val="26"/>
          <w:szCs w:val="26"/>
        </w:rPr>
        <w:t>его договора и приложений к нему</w:t>
      </w:r>
      <w:r w:rsidRPr="008F3638">
        <w:rPr>
          <w:sz w:val="26"/>
          <w:szCs w:val="26"/>
        </w:rPr>
        <w:t>.</w:t>
      </w:r>
    </w:p>
    <w:p w:rsidR="00950B70" w:rsidRDefault="00950B70" w:rsidP="00950B70">
      <w:pPr>
        <w:pStyle w:val="af"/>
        <w:widowControl w:val="0"/>
        <w:tabs>
          <w:tab w:val="num" w:pos="0"/>
        </w:tabs>
        <w:spacing w:after="0"/>
        <w:ind w:left="0"/>
        <w:jc w:val="both"/>
        <w:rPr>
          <w:sz w:val="26"/>
          <w:szCs w:val="26"/>
        </w:rPr>
      </w:pPr>
      <w:r>
        <w:rPr>
          <w:sz w:val="26"/>
          <w:szCs w:val="26"/>
        </w:rPr>
        <w:t>3.1.</w:t>
      </w:r>
      <w:r w:rsidR="00373715">
        <w:rPr>
          <w:sz w:val="26"/>
          <w:szCs w:val="26"/>
        </w:rPr>
        <w:t>5</w:t>
      </w:r>
      <w:r>
        <w:rPr>
          <w:sz w:val="26"/>
          <w:szCs w:val="26"/>
        </w:rPr>
        <w:t>. Принимать выполненные работы в соответствии с разделом 4 настоящего договора</w:t>
      </w:r>
    </w:p>
    <w:p w:rsidR="00950B70" w:rsidRPr="008F3638" w:rsidRDefault="00950B70" w:rsidP="00950B70">
      <w:pPr>
        <w:pStyle w:val="af"/>
        <w:widowControl w:val="0"/>
        <w:tabs>
          <w:tab w:val="num" w:pos="0"/>
        </w:tabs>
        <w:spacing w:after="0"/>
        <w:ind w:left="0"/>
        <w:jc w:val="both"/>
        <w:rPr>
          <w:sz w:val="26"/>
          <w:szCs w:val="26"/>
        </w:rPr>
      </w:pPr>
      <w:r w:rsidRPr="008F3638">
        <w:rPr>
          <w:sz w:val="26"/>
          <w:szCs w:val="26"/>
        </w:rPr>
        <w:t>3.</w:t>
      </w:r>
      <w:r>
        <w:rPr>
          <w:sz w:val="26"/>
          <w:szCs w:val="26"/>
        </w:rPr>
        <w:t>1</w:t>
      </w:r>
      <w:r w:rsidRPr="008F3638">
        <w:rPr>
          <w:sz w:val="26"/>
          <w:szCs w:val="26"/>
        </w:rPr>
        <w:t>.</w:t>
      </w:r>
      <w:r w:rsidR="00373715">
        <w:rPr>
          <w:sz w:val="26"/>
          <w:szCs w:val="26"/>
        </w:rPr>
        <w:t>6</w:t>
      </w:r>
      <w:r>
        <w:rPr>
          <w:sz w:val="26"/>
          <w:szCs w:val="26"/>
        </w:rPr>
        <w:t>. Оплачивать</w:t>
      </w:r>
      <w:r w:rsidRPr="008F3638">
        <w:rPr>
          <w:sz w:val="26"/>
          <w:szCs w:val="26"/>
        </w:rPr>
        <w:t xml:space="preserve"> </w:t>
      </w:r>
      <w:r>
        <w:rPr>
          <w:sz w:val="26"/>
          <w:szCs w:val="26"/>
        </w:rPr>
        <w:t xml:space="preserve">выполненные по настоящему Договору работы </w:t>
      </w:r>
      <w:r w:rsidRPr="008F3638">
        <w:rPr>
          <w:sz w:val="26"/>
          <w:szCs w:val="26"/>
        </w:rPr>
        <w:t xml:space="preserve">в соответствии с </w:t>
      </w:r>
      <w:r>
        <w:rPr>
          <w:sz w:val="26"/>
          <w:szCs w:val="26"/>
        </w:rPr>
        <w:t>разделом 5 настоящего Д</w:t>
      </w:r>
      <w:r w:rsidRPr="008F3638">
        <w:rPr>
          <w:sz w:val="26"/>
          <w:szCs w:val="26"/>
        </w:rPr>
        <w:t>оговора</w:t>
      </w:r>
      <w:r>
        <w:rPr>
          <w:sz w:val="26"/>
          <w:szCs w:val="26"/>
        </w:rPr>
        <w:t>.</w:t>
      </w:r>
    </w:p>
    <w:p w:rsidR="00950B70" w:rsidRPr="00D82FA4" w:rsidRDefault="00950B70" w:rsidP="00950B70">
      <w:pPr>
        <w:jc w:val="both"/>
        <w:rPr>
          <w:b/>
          <w:sz w:val="26"/>
          <w:szCs w:val="26"/>
        </w:rPr>
      </w:pPr>
      <w:r w:rsidRPr="00D82FA4">
        <w:rPr>
          <w:b/>
          <w:sz w:val="26"/>
          <w:szCs w:val="26"/>
        </w:rPr>
        <w:t xml:space="preserve">3.2. Заказчик вправе: </w:t>
      </w:r>
    </w:p>
    <w:p w:rsidR="00950B70" w:rsidRPr="008F3638" w:rsidRDefault="00950B70" w:rsidP="00950B70">
      <w:pPr>
        <w:autoSpaceDN w:val="0"/>
        <w:adjustRightInd w:val="0"/>
        <w:jc w:val="both"/>
        <w:rPr>
          <w:sz w:val="26"/>
          <w:szCs w:val="26"/>
        </w:rPr>
      </w:pPr>
      <w:r w:rsidRPr="008F3638">
        <w:rPr>
          <w:sz w:val="26"/>
          <w:szCs w:val="26"/>
        </w:rPr>
        <w:t xml:space="preserve">3.2.1. </w:t>
      </w:r>
      <w:r>
        <w:rPr>
          <w:sz w:val="26"/>
          <w:szCs w:val="26"/>
        </w:rPr>
        <w:t>П</w:t>
      </w:r>
      <w:r w:rsidRPr="008F3638">
        <w:rPr>
          <w:sz w:val="26"/>
          <w:szCs w:val="26"/>
        </w:rPr>
        <w:t xml:space="preserve">роверять ход и качество </w:t>
      </w:r>
      <w:r>
        <w:rPr>
          <w:sz w:val="26"/>
          <w:szCs w:val="26"/>
        </w:rPr>
        <w:t>р</w:t>
      </w:r>
      <w:r w:rsidRPr="008F3638">
        <w:rPr>
          <w:sz w:val="26"/>
          <w:szCs w:val="26"/>
        </w:rPr>
        <w:t>абот, выполняемых Исполнителем, н</w:t>
      </w:r>
      <w:r>
        <w:rPr>
          <w:sz w:val="26"/>
          <w:szCs w:val="26"/>
        </w:rPr>
        <w:t>е вмешиваясь в его деятельность.</w:t>
      </w:r>
    </w:p>
    <w:p w:rsidR="00950B70" w:rsidRPr="008F3638" w:rsidRDefault="00950B70" w:rsidP="00950B70">
      <w:pPr>
        <w:autoSpaceDN w:val="0"/>
        <w:adjustRightInd w:val="0"/>
        <w:jc w:val="both"/>
        <w:rPr>
          <w:sz w:val="26"/>
          <w:szCs w:val="26"/>
        </w:rPr>
      </w:pPr>
      <w:r w:rsidRPr="008F3638">
        <w:rPr>
          <w:sz w:val="26"/>
          <w:szCs w:val="26"/>
        </w:rPr>
        <w:t xml:space="preserve">3.2.2. Отказаться от принятия результатов </w:t>
      </w:r>
      <w:r>
        <w:rPr>
          <w:sz w:val="26"/>
          <w:szCs w:val="26"/>
        </w:rPr>
        <w:t>р</w:t>
      </w:r>
      <w:r w:rsidRPr="008F3638">
        <w:rPr>
          <w:sz w:val="26"/>
          <w:szCs w:val="26"/>
        </w:rPr>
        <w:t>абот и требовать возмещения убытков в случае, если в результа</w:t>
      </w:r>
      <w:r>
        <w:rPr>
          <w:sz w:val="26"/>
          <w:szCs w:val="26"/>
        </w:rPr>
        <w:t>те просрочки сроков выполнения р</w:t>
      </w:r>
      <w:r w:rsidRPr="008F3638">
        <w:rPr>
          <w:sz w:val="26"/>
          <w:szCs w:val="26"/>
        </w:rPr>
        <w:t xml:space="preserve">абот Исполнителем выполнение </w:t>
      </w:r>
      <w:r>
        <w:rPr>
          <w:sz w:val="26"/>
          <w:szCs w:val="26"/>
        </w:rPr>
        <w:t>р</w:t>
      </w:r>
      <w:r w:rsidRPr="008F3638">
        <w:rPr>
          <w:sz w:val="26"/>
          <w:szCs w:val="26"/>
        </w:rPr>
        <w:t>абот</w:t>
      </w:r>
      <w:r>
        <w:rPr>
          <w:sz w:val="26"/>
          <w:szCs w:val="26"/>
        </w:rPr>
        <w:t xml:space="preserve"> утратило интерес для Заказчика.</w:t>
      </w:r>
    </w:p>
    <w:p w:rsidR="00950B70" w:rsidRDefault="00950B70" w:rsidP="00950B70">
      <w:pPr>
        <w:autoSpaceDN w:val="0"/>
        <w:adjustRightInd w:val="0"/>
        <w:jc w:val="both"/>
        <w:rPr>
          <w:sz w:val="26"/>
          <w:szCs w:val="26"/>
        </w:rPr>
      </w:pPr>
      <w:r w:rsidRPr="00177725">
        <w:rPr>
          <w:sz w:val="26"/>
          <w:szCs w:val="26"/>
        </w:rPr>
        <w:t xml:space="preserve">3.2.3. </w:t>
      </w:r>
      <w:r w:rsidRPr="009E1D5C">
        <w:rPr>
          <w:sz w:val="26"/>
          <w:szCs w:val="26"/>
        </w:rPr>
        <w:t>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950B70" w:rsidRPr="008F3638" w:rsidRDefault="00950B70" w:rsidP="00950B70">
      <w:pPr>
        <w:autoSpaceDN w:val="0"/>
        <w:adjustRightInd w:val="0"/>
        <w:jc w:val="both"/>
        <w:rPr>
          <w:sz w:val="26"/>
          <w:szCs w:val="26"/>
        </w:rPr>
      </w:pPr>
    </w:p>
    <w:p w:rsidR="00950B70" w:rsidRPr="00C60524" w:rsidRDefault="00950B70" w:rsidP="00950B70">
      <w:pPr>
        <w:pStyle w:val="a3"/>
        <w:widowControl w:val="0"/>
        <w:numPr>
          <w:ilvl w:val="0"/>
          <w:numId w:val="11"/>
        </w:numPr>
        <w:tabs>
          <w:tab w:val="left" w:pos="993"/>
        </w:tabs>
        <w:snapToGrid w:val="0"/>
        <w:contextualSpacing/>
        <w:jc w:val="center"/>
        <w:rPr>
          <w:b/>
          <w:color w:val="111111"/>
          <w:sz w:val="26"/>
          <w:szCs w:val="26"/>
        </w:rPr>
      </w:pPr>
      <w:r w:rsidRPr="00C60524">
        <w:rPr>
          <w:b/>
          <w:color w:val="111111"/>
          <w:sz w:val="26"/>
          <w:szCs w:val="26"/>
        </w:rPr>
        <w:t xml:space="preserve">Порядок сдачи-приемки </w:t>
      </w:r>
      <w:r>
        <w:rPr>
          <w:b/>
          <w:color w:val="111111"/>
          <w:sz w:val="26"/>
          <w:szCs w:val="26"/>
        </w:rPr>
        <w:t>работ</w:t>
      </w:r>
    </w:p>
    <w:p w:rsidR="00950B70" w:rsidRDefault="00950B70" w:rsidP="00950B70">
      <w:pPr>
        <w:jc w:val="both"/>
        <w:rPr>
          <w:sz w:val="26"/>
          <w:szCs w:val="26"/>
        </w:rPr>
      </w:pPr>
      <w:r w:rsidRPr="00252029">
        <w:rPr>
          <w:sz w:val="26"/>
          <w:szCs w:val="26"/>
        </w:rPr>
        <w:t>4.1. По факту выполненных работ, Исполнитель в</w:t>
      </w:r>
      <w:r w:rsidRPr="00252029">
        <w:rPr>
          <w:sz w:val="26"/>
          <w:szCs w:val="26"/>
          <w:lang w:eastAsia="en-US"/>
        </w:rPr>
        <w:t xml:space="preserve"> течение 10 (десяти) календарных дней</w:t>
      </w:r>
      <w:r>
        <w:rPr>
          <w:sz w:val="26"/>
          <w:szCs w:val="26"/>
          <w:lang w:eastAsia="en-US"/>
        </w:rPr>
        <w:t xml:space="preserve"> </w:t>
      </w:r>
      <w:r w:rsidRPr="00252029">
        <w:rPr>
          <w:sz w:val="26"/>
          <w:szCs w:val="26"/>
          <w:lang w:eastAsia="en-US"/>
        </w:rPr>
        <w:t xml:space="preserve">с даты получения от Заказчика письменного уведомления о согласовании представленной в соответствии с </w:t>
      </w:r>
      <w:r>
        <w:rPr>
          <w:sz w:val="26"/>
          <w:szCs w:val="26"/>
          <w:lang w:eastAsia="en-US"/>
        </w:rPr>
        <w:t>Т</w:t>
      </w:r>
      <w:r w:rsidRPr="00252029">
        <w:rPr>
          <w:sz w:val="26"/>
          <w:szCs w:val="26"/>
          <w:lang w:eastAsia="en-US"/>
        </w:rPr>
        <w:t>ехническим заданием</w:t>
      </w:r>
      <w:r>
        <w:rPr>
          <w:sz w:val="26"/>
          <w:szCs w:val="26"/>
          <w:lang w:eastAsia="en-US"/>
        </w:rPr>
        <w:t xml:space="preserve"> (приложение №1 к настоящему Договору)</w:t>
      </w:r>
      <w:r w:rsidRPr="00252029">
        <w:rPr>
          <w:sz w:val="26"/>
          <w:szCs w:val="26"/>
          <w:lang w:eastAsia="en-US"/>
        </w:rPr>
        <w:t xml:space="preserve"> документации,</w:t>
      </w:r>
      <w:r w:rsidRPr="00252029">
        <w:rPr>
          <w:sz w:val="26"/>
          <w:szCs w:val="26"/>
        </w:rPr>
        <w:t xml:space="preserve"> направляет Заказчику</w:t>
      </w:r>
      <w:r>
        <w:rPr>
          <w:sz w:val="26"/>
          <w:szCs w:val="26"/>
        </w:rPr>
        <w:t>:</w:t>
      </w:r>
    </w:p>
    <w:p w:rsidR="00950B70" w:rsidRPr="00177725" w:rsidRDefault="00950B70" w:rsidP="00950B70">
      <w:pPr>
        <w:jc w:val="both"/>
        <w:rPr>
          <w:sz w:val="26"/>
          <w:szCs w:val="26"/>
        </w:rPr>
      </w:pPr>
      <w:r w:rsidRPr="00177725">
        <w:rPr>
          <w:sz w:val="26"/>
          <w:szCs w:val="26"/>
        </w:rPr>
        <w:t>1) полный комплект</w:t>
      </w:r>
      <w:r>
        <w:rPr>
          <w:sz w:val="26"/>
          <w:szCs w:val="26"/>
        </w:rPr>
        <w:t xml:space="preserve"> документов</w:t>
      </w:r>
      <w:r w:rsidRPr="00177725">
        <w:rPr>
          <w:sz w:val="26"/>
          <w:szCs w:val="26"/>
        </w:rPr>
        <w:t xml:space="preserve"> на бумажном и эл</w:t>
      </w:r>
      <w:r>
        <w:rPr>
          <w:sz w:val="26"/>
          <w:szCs w:val="26"/>
        </w:rPr>
        <w:t>ектронном носителях, оформленных</w:t>
      </w:r>
      <w:r w:rsidRPr="00177725">
        <w:rPr>
          <w:sz w:val="26"/>
          <w:szCs w:val="26"/>
        </w:rPr>
        <w:t xml:space="preserve"> в соответствии с требованиями Приказа № 33н, Приказа № 976н, приказа Минтруда России от 7 февраля 2014 г. № 80н (</w:t>
      </w:r>
      <w:r>
        <w:rPr>
          <w:sz w:val="26"/>
          <w:szCs w:val="26"/>
        </w:rPr>
        <w:t>указанный в Техническом задании);</w:t>
      </w:r>
    </w:p>
    <w:p w:rsidR="00DD7CAA" w:rsidRDefault="00950B70" w:rsidP="00950B70">
      <w:pPr>
        <w:jc w:val="both"/>
        <w:rPr>
          <w:sz w:val="26"/>
          <w:szCs w:val="26"/>
        </w:rPr>
      </w:pPr>
      <w:r w:rsidRPr="00252029">
        <w:rPr>
          <w:sz w:val="26"/>
          <w:szCs w:val="26"/>
        </w:rPr>
        <w:t xml:space="preserve"> </w:t>
      </w:r>
      <w:r>
        <w:rPr>
          <w:sz w:val="26"/>
          <w:szCs w:val="26"/>
        </w:rPr>
        <w:t xml:space="preserve">2) </w:t>
      </w:r>
      <w:r w:rsidRPr="00252029">
        <w:rPr>
          <w:sz w:val="26"/>
          <w:szCs w:val="26"/>
        </w:rPr>
        <w:t>подписанный со своей стороны Акт выполненных работ в 2-х экземплярах, счет</w:t>
      </w:r>
      <w:r w:rsidR="00DD7CAA">
        <w:rPr>
          <w:sz w:val="26"/>
          <w:szCs w:val="26"/>
        </w:rPr>
        <w:t>.</w:t>
      </w:r>
    </w:p>
    <w:p w:rsidR="00950B70" w:rsidRPr="00DD7CAA" w:rsidRDefault="00DD7CAA" w:rsidP="00DD7CAA">
      <w:pPr>
        <w:ind w:firstLine="426"/>
        <w:jc w:val="both"/>
        <w:rPr>
          <w:sz w:val="26"/>
          <w:szCs w:val="26"/>
        </w:rPr>
      </w:pPr>
      <w:r>
        <w:rPr>
          <w:sz w:val="26"/>
          <w:szCs w:val="26"/>
        </w:rPr>
        <w:lastRenderedPageBreak/>
        <w:t xml:space="preserve"> </w:t>
      </w:r>
      <w:r w:rsidRPr="00DD7CAA">
        <w:rPr>
          <w:sz w:val="26"/>
          <w:szCs w:val="26"/>
        </w:rPr>
        <w:t>С</w:t>
      </w:r>
      <w:r w:rsidR="00950B70" w:rsidRPr="00DD7CAA">
        <w:rPr>
          <w:sz w:val="26"/>
          <w:szCs w:val="26"/>
        </w:rPr>
        <w:t>чет-фактур</w:t>
      </w:r>
      <w:r w:rsidRPr="00DD7CAA">
        <w:rPr>
          <w:sz w:val="26"/>
          <w:szCs w:val="26"/>
        </w:rPr>
        <w:t>а</w:t>
      </w:r>
      <w:r w:rsidR="00950B70" w:rsidRPr="00DD7CAA">
        <w:rPr>
          <w:sz w:val="26"/>
          <w:szCs w:val="26"/>
        </w:rPr>
        <w:t xml:space="preserve">  предоставляется</w:t>
      </w:r>
      <w:r w:rsidR="00950B70" w:rsidRPr="00DD7CAA">
        <w:rPr>
          <w:i/>
          <w:iCs/>
          <w:sz w:val="26"/>
          <w:szCs w:val="26"/>
        </w:rPr>
        <w:t xml:space="preserve"> </w:t>
      </w:r>
      <w:r>
        <w:rPr>
          <w:i/>
          <w:iCs/>
          <w:sz w:val="26"/>
          <w:szCs w:val="26"/>
        </w:rPr>
        <w:t>(</w:t>
      </w:r>
      <w:r w:rsidR="00950B70" w:rsidRPr="00DD7CAA">
        <w:rPr>
          <w:i/>
          <w:iCs/>
          <w:sz w:val="26"/>
          <w:szCs w:val="26"/>
        </w:rPr>
        <w:t>в случае, если Исполнитель является плательщиком НДС)</w:t>
      </w:r>
      <w:r w:rsidRPr="00DD7CAA">
        <w:rPr>
          <w:i/>
          <w:iCs/>
          <w:sz w:val="26"/>
          <w:szCs w:val="26"/>
        </w:rPr>
        <w:t xml:space="preserve"> </w:t>
      </w:r>
      <w:r w:rsidRPr="00DD7CAA">
        <w:rPr>
          <w:sz w:val="26"/>
          <w:szCs w:val="26"/>
        </w:rPr>
        <w:t>в сроки установленные Законодательством РФ.</w:t>
      </w:r>
    </w:p>
    <w:p w:rsidR="00950B70" w:rsidRPr="00CC02E2" w:rsidRDefault="00950B70" w:rsidP="00950B70">
      <w:pPr>
        <w:ind w:firstLine="567"/>
        <w:jc w:val="both"/>
        <w:rPr>
          <w:sz w:val="26"/>
          <w:szCs w:val="26"/>
        </w:rPr>
      </w:pPr>
      <w:r w:rsidRPr="00CC02E2">
        <w:rPr>
          <w:sz w:val="26"/>
          <w:szCs w:val="26"/>
        </w:rPr>
        <w:t>Дата передачи указанных документов проставляется в реестре приема-передачи документов или на оттиске штампа подразделения Заказчика, осуществляющего приемку оказанных услуг и/или ответственного за исполнение Договора, на первичном учетном документе.</w:t>
      </w:r>
    </w:p>
    <w:p w:rsidR="00950B70" w:rsidRPr="00252029" w:rsidRDefault="00950B70" w:rsidP="00950B70">
      <w:pPr>
        <w:pStyle w:val="a3"/>
        <w:widowControl w:val="0"/>
        <w:numPr>
          <w:ilvl w:val="1"/>
          <w:numId w:val="19"/>
        </w:numPr>
        <w:shd w:val="clear" w:color="auto" w:fill="FFFFFF"/>
        <w:tabs>
          <w:tab w:val="left" w:pos="509"/>
          <w:tab w:val="left" w:pos="993"/>
        </w:tabs>
        <w:autoSpaceDE w:val="0"/>
        <w:autoSpaceDN w:val="0"/>
        <w:adjustRightInd w:val="0"/>
        <w:snapToGrid w:val="0"/>
        <w:ind w:left="0" w:firstLine="0"/>
        <w:contextualSpacing/>
        <w:jc w:val="both"/>
        <w:rPr>
          <w:sz w:val="26"/>
          <w:szCs w:val="26"/>
        </w:rPr>
      </w:pPr>
      <w:r w:rsidRPr="00252029">
        <w:rPr>
          <w:sz w:val="26"/>
          <w:szCs w:val="26"/>
        </w:rPr>
        <w:t xml:space="preserve">Заказчик в течение </w:t>
      </w:r>
      <w:r>
        <w:rPr>
          <w:sz w:val="26"/>
          <w:szCs w:val="26"/>
        </w:rPr>
        <w:t>10</w:t>
      </w:r>
      <w:r w:rsidRPr="00252029">
        <w:rPr>
          <w:sz w:val="26"/>
          <w:szCs w:val="26"/>
        </w:rPr>
        <w:t xml:space="preserve"> (</w:t>
      </w:r>
      <w:r>
        <w:rPr>
          <w:sz w:val="26"/>
          <w:szCs w:val="26"/>
        </w:rPr>
        <w:t>десяти</w:t>
      </w:r>
      <w:r w:rsidRPr="00252029">
        <w:rPr>
          <w:sz w:val="26"/>
          <w:szCs w:val="26"/>
        </w:rPr>
        <w:t xml:space="preserve">) рабочих дней </w:t>
      </w:r>
      <w:r>
        <w:rPr>
          <w:sz w:val="26"/>
          <w:szCs w:val="26"/>
        </w:rPr>
        <w:t>с даты</w:t>
      </w:r>
      <w:r w:rsidRPr="00252029">
        <w:rPr>
          <w:sz w:val="26"/>
          <w:szCs w:val="26"/>
        </w:rPr>
        <w:t xml:space="preserve"> получения Акта выполненных работ направляет Исполнителю подписанный Акт выполненных работ или письменный мотивированный отказ от подписания Акта выполненных работ. В случае не предоставления в указанный срок Заказчиком мотивированного отказа от подписания Акта выполненных работ, работы считаются принятыми Заказчиком без замечаний </w:t>
      </w:r>
      <w:r w:rsidRPr="00252029">
        <w:rPr>
          <w:bCs/>
          <w:sz w:val="26"/>
          <w:szCs w:val="26"/>
        </w:rPr>
        <w:t>и подлежат оплате в установленном порядке.</w:t>
      </w:r>
    </w:p>
    <w:p w:rsidR="00950B70" w:rsidRPr="00C60524" w:rsidRDefault="00950B70" w:rsidP="00950B70">
      <w:pPr>
        <w:pStyle w:val="a3"/>
        <w:numPr>
          <w:ilvl w:val="1"/>
          <w:numId w:val="19"/>
        </w:numPr>
        <w:shd w:val="clear" w:color="auto" w:fill="FFFFFF"/>
        <w:tabs>
          <w:tab w:val="left" w:pos="509"/>
          <w:tab w:val="left" w:pos="993"/>
        </w:tabs>
        <w:autoSpaceDE w:val="0"/>
        <w:autoSpaceDN w:val="0"/>
        <w:adjustRightInd w:val="0"/>
        <w:snapToGrid w:val="0"/>
        <w:ind w:left="0" w:firstLine="0"/>
        <w:contextualSpacing/>
        <w:jc w:val="both"/>
        <w:rPr>
          <w:sz w:val="26"/>
          <w:szCs w:val="26"/>
        </w:rPr>
      </w:pPr>
      <w:r w:rsidRPr="00252029">
        <w:rPr>
          <w:sz w:val="26"/>
          <w:szCs w:val="26"/>
        </w:rPr>
        <w:t>В случае получения Исполнителем мотивированного отказа Заказчика от подписания Акта выполненных работ, Заказчик совместно с Исполнителем в течение 5 (пяти)</w:t>
      </w:r>
      <w:r w:rsidRPr="00C60524">
        <w:rPr>
          <w:sz w:val="26"/>
          <w:szCs w:val="26"/>
        </w:rPr>
        <w:t xml:space="preserve"> календарных дней составляют двухсторонний акт с перечнем доработок и сроков их устранения, по которому Исполнитель устраняет замечания за свой счет в согласованные с Заказчиком сроки, после чего процедура подписания Акта </w:t>
      </w:r>
      <w:r>
        <w:rPr>
          <w:sz w:val="26"/>
          <w:szCs w:val="26"/>
        </w:rPr>
        <w:t>выполненных работ</w:t>
      </w:r>
      <w:r w:rsidRPr="00C60524">
        <w:rPr>
          <w:sz w:val="26"/>
          <w:szCs w:val="26"/>
        </w:rPr>
        <w:t xml:space="preserve"> повторяется.</w:t>
      </w:r>
    </w:p>
    <w:p w:rsidR="00950B70" w:rsidRPr="008F3638" w:rsidRDefault="00950B70" w:rsidP="00950B70">
      <w:pPr>
        <w:pStyle w:val="af"/>
        <w:widowControl w:val="0"/>
        <w:tabs>
          <w:tab w:val="num" w:pos="0"/>
        </w:tabs>
        <w:jc w:val="both"/>
        <w:rPr>
          <w:sz w:val="26"/>
          <w:szCs w:val="26"/>
        </w:rPr>
      </w:pPr>
    </w:p>
    <w:p w:rsidR="00950B70" w:rsidRPr="008F3638" w:rsidRDefault="00950B70" w:rsidP="00950B70">
      <w:pPr>
        <w:pStyle w:val="af"/>
        <w:widowControl w:val="0"/>
        <w:spacing w:after="0"/>
        <w:jc w:val="center"/>
        <w:rPr>
          <w:b/>
          <w:sz w:val="26"/>
          <w:szCs w:val="26"/>
        </w:rPr>
      </w:pPr>
      <w:r>
        <w:rPr>
          <w:b/>
          <w:sz w:val="26"/>
          <w:szCs w:val="26"/>
        </w:rPr>
        <w:t>5</w:t>
      </w:r>
      <w:r w:rsidRPr="008F3638">
        <w:rPr>
          <w:b/>
          <w:sz w:val="26"/>
          <w:szCs w:val="26"/>
        </w:rPr>
        <w:t>. Стоимость работ и порядок оплаты</w:t>
      </w:r>
    </w:p>
    <w:p w:rsidR="00950B70" w:rsidRDefault="00950B70" w:rsidP="00950B70">
      <w:pPr>
        <w:keepNext/>
        <w:widowControl w:val="0"/>
        <w:jc w:val="both"/>
        <w:rPr>
          <w:sz w:val="26"/>
          <w:szCs w:val="26"/>
        </w:rPr>
      </w:pPr>
      <w:r>
        <w:rPr>
          <w:sz w:val="26"/>
          <w:szCs w:val="26"/>
        </w:rPr>
        <w:t>5</w:t>
      </w:r>
      <w:r w:rsidRPr="008F3638">
        <w:rPr>
          <w:sz w:val="26"/>
          <w:szCs w:val="26"/>
        </w:rPr>
        <w:t xml:space="preserve">.1. Стоимость проведения работ </w:t>
      </w:r>
      <w:r>
        <w:rPr>
          <w:sz w:val="26"/>
          <w:szCs w:val="26"/>
        </w:rPr>
        <w:t xml:space="preserve">на 1 рабочем месте Заказчика </w:t>
      </w:r>
      <w:r w:rsidRPr="008F3638">
        <w:rPr>
          <w:sz w:val="26"/>
          <w:szCs w:val="26"/>
        </w:rPr>
        <w:t xml:space="preserve">определяется </w:t>
      </w:r>
      <w:r>
        <w:rPr>
          <w:sz w:val="26"/>
          <w:szCs w:val="26"/>
        </w:rPr>
        <w:t xml:space="preserve">в Протоколе согласования договорной цены </w:t>
      </w:r>
      <w:r w:rsidRPr="008F3638">
        <w:rPr>
          <w:sz w:val="26"/>
          <w:szCs w:val="26"/>
        </w:rPr>
        <w:t xml:space="preserve">(Приложение </w:t>
      </w:r>
      <w:r>
        <w:rPr>
          <w:sz w:val="26"/>
          <w:szCs w:val="26"/>
        </w:rPr>
        <w:t>№</w:t>
      </w:r>
      <w:r w:rsidRPr="008F3638">
        <w:rPr>
          <w:sz w:val="26"/>
          <w:szCs w:val="26"/>
        </w:rPr>
        <w:t>3 к настоящему Договору</w:t>
      </w:r>
      <w:r>
        <w:rPr>
          <w:sz w:val="26"/>
          <w:szCs w:val="26"/>
        </w:rPr>
        <w:t>).</w:t>
      </w:r>
      <w:r w:rsidRPr="008F3638">
        <w:rPr>
          <w:sz w:val="26"/>
          <w:szCs w:val="26"/>
        </w:rPr>
        <w:t xml:space="preserve"> </w:t>
      </w:r>
      <w:r>
        <w:rPr>
          <w:sz w:val="26"/>
          <w:szCs w:val="26"/>
        </w:rPr>
        <w:t xml:space="preserve"> </w:t>
      </w:r>
    </w:p>
    <w:p w:rsidR="00950B70" w:rsidRDefault="00950B70" w:rsidP="00950B70">
      <w:pPr>
        <w:keepNext/>
        <w:widowControl w:val="0"/>
        <w:ind w:firstLine="567"/>
        <w:jc w:val="both"/>
      </w:pPr>
      <w:r>
        <w:rPr>
          <w:sz w:val="26"/>
          <w:szCs w:val="26"/>
        </w:rPr>
        <w:t>Стоимость настоящего договора составляет</w:t>
      </w:r>
      <w:r w:rsidRPr="008F3638">
        <w:rPr>
          <w:sz w:val="26"/>
          <w:szCs w:val="26"/>
        </w:rPr>
        <w:t xml:space="preserve"> </w:t>
      </w:r>
      <w:r w:rsidR="009E7918" w:rsidRPr="009E7918">
        <w:rPr>
          <w:noProof/>
          <w:sz w:val="26"/>
          <w:szCs w:val="26"/>
        </w:rPr>
        <w:pict>
          <v:line id="Прямая соединительная линия 5" o:spid="_x0000_s1026" style="position:absolute;left:0;text-align:left;z-index:251658240;visibility:visible;mso-wrap-distance-top:-6e-5mm;mso-wrap-distance-bottom:-6e-5mm;mso-position-horizontal-relative:text;mso-position-vertical-relative:text" from="-255.6pt,8.15pt" to="-126.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UqvBwIAALQDAAAOAAAAZHJzL2Uyb0RvYy54bWysU01uEzEU3iNxB8t7MpOUlDLKpIuUsCkQ&#10;qeUAju3JWPhPtptJdsAaKUfoFViAVKnAGWZuxLOTCQV2iFlYz+/n83vf+2ZyvlESrbnzwugSDwc5&#10;RlxTw4Relfjt9fzJGUY+EM2INJqXeMs9Pp8+fjRpbMFHpjaScYcARPuisSWuQ7BFlnlac0X8wFiu&#10;IVgZp0iAq1tlzJEG0JXMRnl+mjXGMesM5d6D92IfxNOEX1WchjdV5XlAssTQW0inS+cyntl0QoqV&#10;I7YW9NAG+YcuFBEaHj1CXZBA0I0Tf0EpQZ3xpgoDalRmqkpQnmaAaYb5H9Nc1cTyNAuQ4+2RJv//&#10;YOnr9cIhwUo8xkgTBStqb7v33a791n7udqj70P5ov7Zf2rv2e3vXfQT7vvsEdgy29wf3Do0jk431&#10;BQDO9MJFLuhGX9lLQ995pM2sJnrF00TXWwvPDGNF9ltJvHgL/SybV4ZBDrkJJtG6qZyKkEAY2qTt&#10;bY/b45uAKDiHpyfPx89gybSPZaToC63z4SU3CkWjxFLoSCwpyPrSh9gIKfqU6NZmLqRM4pAaNSU+&#10;GT3NU4E3UrAYjGnerZYz6dCagLzm6UtTQeRhmhIBRC6FKvFZHr+97GpO2AvN0iuBCLm3oROpIzhP&#10;8j2011OzJ3lp2Hbhev5AGmmAg4yj9h7eE8u/frbpTwAAAP//AwBQSwMEFAAGAAgAAAAhACdEixXg&#10;AAAACwEAAA8AAABkcnMvZG93bnJldi54bWxMj8FOwzAQRO9I/IO1SNxSJ6kaoRCngkpcgEqQwt2N&#10;3SSqvQ6xm4Z8PYt6gOPOPM3OFOvJGjbqwXcOBSSLGJjG2qkOGwEfu6foDpgPEpU0DrWAb+1hXV5f&#10;FTJX7ozveqxCwygEfS4FtCH0Oee+brWVfuF6jeQd3GBloHNouBrkmcKt4WkcZ9zKDulDK3u9aXV9&#10;rE5WwMtXNm8fP992x1lt5Otsxue6OghxezM93AMLegp/MPzWp+pQUqe9O6HyzAiIVkmSEktOtgRG&#10;RJSuljRvf1F4WfD/G8ofAAAA//8DAFBLAQItABQABgAIAAAAIQC2gziS/gAAAOEBAAATAAAAAAAA&#10;AAAAAAAAAAAAAABbQ29udGVudF9UeXBlc10ueG1sUEsBAi0AFAAGAAgAAAAhADj9If/WAAAAlAEA&#10;AAsAAAAAAAAAAAAAAAAALwEAAF9yZWxzLy5yZWxzUEsBAi0AFAAGAAgAAAAhAEkxSq8HAgAAtAMA&#10;AA4AAAAAAAAAAAAAAAAALgIAAGRycy9lMm9Eb2MueG1sUEsBAi0AFAAGAAgAAAAhACdEixXgAAAA&#10;CwEAAA8AAAAAAAAAAAAAAAAAYQQAAGRycy9kb3ducmV2LnhtbFBLBQYAAAAABAAEAPMAAABuBQAA&#10;AAA=&#10;" strokecolor="white" strokeweight=".09mm">
            <v:stroke joinstyle="miter"/>
          </v:line>
        </w:pict>
      </w:r>
      <w:r w:rsidRPr="008F3638">
        <w:rPr>
          <w:sz w:val="26"/>
          <w:szCs w:val="26"/>
        </w:rPr>
        <w:t xml:space="preserve">______________________рублей ___________копеек без учета НДС, _________________рублей _____________________копеек с учетом НДС </w:t>
      </w:r>
      <w:r>
        <w:rPr>
          <w:sz w:val="26"/>
          <w:szCs w:val="26"/>
        </w:rPr>
        <w:t>20</w:t>
      </w:r>
      <w:r w:rsidRPr="008F3638">
        <w:rPr>
          <w:sz w:val="26"/>
          <w:szCs w:val="26"/>
        </w:rPr>
        <w:t>%</w:t>
      </w:r>
      <w:r>
        <w:rPr>
          <w:sz w:val="26"/>
          <w:szCs w:val="26"/>
        </w:rPr>
        <w:t xml:space="preserve"> (</w:t>
      </w:r>
      <w:r w:rsidRPr="00A92BA6">
        <w:rPr>
          <w:i/>
          <w:sz w:val="26"/>
          <w:szCs w:val="26"/>
        </w:rPr>
        <w:t xml:space="preserve">стоимость с учетом НДС </w:t>
      </w:r>
      <w:r>
        <w:rPr>
          <w:i/>
          <w:sz w:val="26"/>
          <w:szCs w:val="26"/>
        </w:rPr>
        <w:t>указывается</w:t>
      </w:r>
      <w:r w:rsidRPr="00A92BA6">
        <w:rPr>
          <w:i/>
          <w:sz w:val="26"/>
          <w:szCs w:val="26"/>
        </w:rPr>
        <w:t xml:space="preserve"> в случае если Исполнитель является плательщиком НДС</w:t>
      </w:r>
      <w:r>
        <w:rPr>
          <w:sz w:val="26"/>
          <w:szCs w:val="26"/>
        </w:rPr>
        <w:t>)</w:t>
      </w:r>
      <w:r w:rsidRPr="008F3638">
        <w:rPr>
          <w:sz w:val="26"/>
          <w:szCs w:val="26"/>
        </w:rPr>
        <w:t>.</w:t>
      </w:r>
      <w:r w:rsidRPr="00FD2732">
        <w:t xml:space="preserve"> </w:t>
      </w:r>
    </w:p>
    <w:p w:rsidR="00950B70" w:rsidRPr="00FD2732" w:rsidRDefault="00950B70" w:rsidP="00950B70">
      <w:pPr>
        <w:keepNext/>
        <w:widowControl w:val="0"/>
        <w:ind w:firstLine="567"/>
        <w:jc w:val="both"/>
        <w:rPr>
          <w:sz w:val="26"/>
          <w:szCs w:val="26"/>
        </w:rPr>
      </w:pPr>
      <w:r w:rsidRPr="00FD2732">
        <w:rPr>
          <w:sz w:val="26"/>
          <w:szCs w:val="26"/>
        </w:rPr>
        <w:t>Стоимость договора включает в себя все</w:t>
      </w:r>
      <w:r w:rsidRPr="00FD2732">
        <w:rPr>
          <w:bCs/>
          <w:sz w:val="26"/>
          <w:szCs w:val="26"/>
        </w:rPr>
        <w:t xml:space="preserve"> возможные расходы и затраты Исполнителя, </w:t>
      </w:r>
      <w:r w:rsidRPr="00FD2732">
        <w:rPr>
          <w:sz w:val="26"/>
          <w:szCs w:val="26"/>
        </w:rPr>
        <w:t xml:space="preserve">связанные с выполнением работ, </w:t>
      </w:r>
      <w:r w:rsidRPr="00FD2732">
        <w:rPr>
          <w:bCs/>
          <w:sz w:val="26"/>
          <w:szCs w:val="26"/>
        </w:rPr>
        <w:t xml:space="preserve">в том числе, </w:t>
      </w:r>
      <w:r w:rsidRPr="00FD2732">
        <w:rPr>
          <w:sz w:val="26"/>
          <w:szCs w:val="26"/>
        </w:rPr>
        <w:t xml:space="preserve">транспортные и командировочные расходы, стоимость материалов, используемых при выполнении работ, а также все виды налогов </w:t>
      </w:r>
      <w:r w:rsidRPr="00FD2732">
        <w:rPr>
          <w:bCs/>
          <w:i/>
          <w:sz w:val="26"/>
          <w:szCs w:val="26"/>
        </w:rPr>
        <w:t>(кроме НДС)</w:t>
      </w:r>
      <w:r w:rsidRPr="00FD2732">
        <w:rPr>
          <w:sz w:val="26"/>
          <w:szCs w:val="26"/>
        </w:rPr>
        <w:t>, сборов и иные обязательные платежи, любые другие расходы, которые возникнут в ходе выполнения работ.</w:t>
      </w:r>
    </w:p>
    <w:p w:rsidR="00950B70" w:rsidRDefault="00950B70" w:rsidP="00950B70">
      <w:pPr>
        <w:pStyle w:val="21"/>
        <w:tabs>
          <w:tab w:val="left" w:pos="8640"/>
        </w:tabs>
        <w:spacing w:after="0" w:line="240" w:lineRule="auto"/>
        <w:ind w:left="0"/>
        <w:jc w:val="both"/>
        <w:rPr>
          <w:rFonts w:eastAsia="MS Mincho"/>
          <w:sz w:val="26"/>
          <w:szCs w:val="26"/>
        </w:rPr>
      </w:pPr>
      <w:r>
        <w:rPr>
          <w:sz w:val="26"/>
          <w:szCs w:val="26"/>
        </w:rPr>
        <w:t>5</w:t>
      </w:r>
      <w:r w:rsidRPr="008F3638">
        <w:rPr>
          <w:sz w:val="26"/>
          <w:szCs w:val="26"/>
        </w:rPr>
        <w:t xml:space="preserve">.2. </w:t>
      </w:r>
      <w:r w:rsidRPr="00B20A1B">
        <w:rPr>
          <w:bCs/>
          <w:sz w:val="26"/>
          <w:szCs w:val="26"/>
        </w:rPr>
        <w:t xml:space="preserve">Авансирование не предусмотрено. </w:t>
      </w:r>
      <w:r w:rsidRPr="00B20A1B">
        <w:rPr>
          <w:sz w:val="26"/>
          <w:szCs w:val="26"/>
        </w:rPr>
        <w:t>Заказчик</w:t>
      </w:r>
      <w:r w:rsidRPr="008F3638">
        <w:rPr>
          <w:sz w:val="26"/>
          <w:szCs w:val="26"/>
        </w:rPr>
        <w:t xml:space="preserve"> производит оплату выполненных работ в течение 45 (сорока пяти) календарных дней </w:t>
      </w:r>
      <w:r w:rsidRPr="003B4CC0">
        <w:rPr>
          <w:sz w:val="26"/>
          <w:szCs w:val="26"/>
        </w:rPr>
        <w:t xml:space="preserve">с </w:t>
      </w:r>
      <w:r>
        <w:rPr>
          <w:sz w:val="26"/>
          <w:szCs w:val="26"/>
        </w:rPr>
        <w:t>даты получения от Исполнителя полного комплекта документов</w:t>
      </w:r>
      <w:r w:rsidRPr="00D51440">
        <w:rPr>
          <w:sz w:val="26"/>
          <w:szCs w:val="26"/>
        </w:rPr>
        <w:t>, необходимого для осуществления платежа</w:t>
      </w:r>
      <w:r>
        <w:rPr>
          <w:sz w:val="26"/>
          <w:szCs w:val="26"/>
        </w:rPr>
        <w:t xml:space="preserve"> и </w:t>
      </w:r>
      <w:r w:rsidRPr="001A5CF7">
        <w:rPr>
          <w:sz w:val="26"/>
          <w:szCs w:val="26"/>
        </w:rPr>
        <w:t>подтверждающего выполнение работ: счета, счета-фактуры</w:t>
      </w:r>
      <w:r>
        <w:rPr>
          <w:sz w:val="26"/>
          <w:szCs w:val="26"/>
        </w:rPr>
        <w:t xml:space="preserve"> </w:t>
      </w:r>
      <w:r w:rsidRPr="00A92BA6">
        <w:rPr>
          <w:i/>
          <w:sz w:val="26"/>
          <w:szCs w:val="26"/>
        </w:rPr>
        <w:t>(счет фактура предоставляется в случае если Исполнитель является плательщиком НДС</w:t>
      </w:r>
      <w:r>
        <w:rPr>
          <w:i/>
          <w:sz w:val="26"/>
          <w:szCs w:val="26"/>
        </w:rPr>
        <w:t>)</w:t>
      </w:r>
      <w:r w:rsidRPr="001A5CF7">
        <w:rPr>
          <w:sz w:val="26"/>
          <w:szCs w:val="26"/>
        </w:rPr>
        <w:t>, акта выполненных работ, пакета документов, предусмотренных Отчетом о проведении специальной оценки условий труда, других документов, предусмотренных Договором, на основании первичных документов, указанных выше</w:t>
      </w:r>
      <w:r w:rsidRPr="001A5CF7">
        <w:rPr>
          <w:rFonts w:eastAsia="MS Mincho"/>
          <w:sz w:val="26"/>
          <w:szCs w:val="26"/>
        </w:rPr>
        <w:t>, путем перечисления денежных средств</w:t>
      </w:r>
      <w:r>
        <w:rPr>
          <w:rFonts w:eastAsia="MS Mincho"/>
          <w:sz w:val="26"/>
          <w:szCs w:val="26"/>
        </w:rPr>
        <w:t xml:space="preserve"> на расчетный счет Исполнителя. </w:t>
      </w:r>
      <w:r w:rsidRPr="003B4CC0">
        <w:rPr>
          <w:rFonts w:eastAsia="MS Mincho"/>
          <w:sz w:val="26"/>
          <w:szCs w:val="26"/>
        </w:rPr>
        <w:t xml:space="preserve">Обязательства </w:t>
      </w:r>
      <w:r>
        <w:rPr>
          <w:rFonts w:eastAsia="MS Mincho"/>
          <w:sz w:val="26"/>
          <w:szCs w:val="26"/>
        </w:rPr>
        <w:t>заказчика</w:t>
      </w:r>
      <w:r w:rsidRPr="003B4CC0">
        <w:rPr>
          <w:rFonts w:eastAsia="MS Mincho"/>
          <w:sz w:val="26"/>
          <w:szCs w:val="26"/>
        </w:rPr>
        <w:t xml:space="preserve"> по оплате считаются исполненными на дату зачисления денежных средств на </w:t>
      </w:r>
      <w:r>
        <w:rPr>
          <w:rFonts w:eastAsia="MS Mincho"/>
          <w:sz w:val="26"/>
          <w:szCs w:val="26"/>
        </w:rPr>
        <w:t>расчетный счет</w:t>
      </w:r>
      <w:r w:rsidRPr="003B4CC0">
        <w:rPr>
          <w:rFonts w:eastAsia="MS Mincho"/>
          <w:sz w:val="26"/>
          <w:szCs w:val="26"/>
        </w:rPr>
        <w:t xml:space="preserve"> </w:t>
      </w:r>
      <w:r>
        <w:rPr>
          <w:rFonts w:eastAsia="MS Mincho"/>
          <w:sz w:val="26"/>
          <w:szCs w:val="26"/>
        </w:rPr>
        <w:t>Исполнителя.</w:t>
      </w:r>
    </w:p>
    <w:p w:rsidR="00496CF0" w:rsidRPr="00496CF0" w:rsidRDefault="00496CF0" w:rsidP="00496CF0">
      <w:pPr>
        <w:ind w:firstLine="567"/>
        <w:jc w:val="both"/>
        <w:rPr>
          <w:i/>
          <w:iCs/>
          <w:sz w:val="26"/>
          <w:szCs w:val="26"/>
        </w:rPr>
      </w:pPr>
      <w:r w:rsidRPr="00496CF0">
        <w:rPr>
          <w:i/>
          <w:iCs/>
          <w:sz w:val="26"/>
          <w:szCs w:val="26"/>
        </w:rPr>
        <w:t xml:space="preserve">В случае, если победитель запроса котировок (лицо, с которым по итогам запроса котировок принято решение о заключении договора в установленном настоящим извещением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w:t>
      </w:r>
      <w:r w:rsidRPr="00496CF0">
        <w:rPr>
          <w:i/>
          <w:iCs/>
          <w:sz w:val="26"/>
          <w:szCs w:val="26"/>
        </w:rPr>
        <w:lastRenderedPageBreak/>
        <w:t>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15 рабочих дней со дня подписания заказчиком документа о приемке товара (выполнении работы, оказании услуги) по договору (отдельному этапу договора).</w:t>
      </w:r>
    </w:p>
    <w:p w:rsidR="00496CF0" w:rsidRPr="00496CF0" w:rsidRDefault="00496CF0" w:rsidP="00496CF0">
      <w:pPr>
        <w:jc w:val="both"/>
        <w:rPr>
          <w:i/>
          <w:iCs/>
          <w:sz w:val="26"/>
          <w:szCs w:val="26"/>
        </w:rPr>
      </w:pPr>
      <w:r w:rsidRPr="00496CF0">
        <w:rPr>
          <w:i/>
          <w:iCs/>
          <w:sz w:val="26"/>
          <w:szCs w:val="26"/>
        </w:rPr>
        <w:t>В случае если победителем запроса котировок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p w:rsidR="00496CF0" w:rsidRPr="00496CF0" w:rsidRDefault="00496CF0" w:rsidP="00496CF0">
      <w:pPr>
        <w:jc w:val="both"/>
        <w:rPr>
          <w:i/>
          <w:iCs/>
          <w:sz w:val="26"/>
          <w:szCs w:val="26"/>
        </w:rPr>
      </w:pPr>
      <w:r w:rsidRPr="00496CF0">
        <w:rPr>
          <w:i/>
          <w:iCs/>
          <w:sz w:val="26"/>
          <w:szCs w:val="26"/>
        </w:rPr>
        <w:t>Срок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должен составлять не более 15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950B70" w:rsidRDefault="00950B70" w:rsidP="00950B70">
      <w:pPr>
        <w:jc w:val="both"/>
        <w:rPr>
          <w:sz w:val="26"/>
          <w:szCs w:val="26"/>
        </w:rPr>
      </w:pPr>
      <w:r w:rsidRPr="00E9221F">
        <w:rPr>
          <w:sz w:val="26"/>
          <w:szCs w:val="26"/>
        </w:rPr>
        <w:t xml:space="preserve">5.3. </w:t>
      </w:r>
      <w:r w:rsidRPr="00454A90">
        <w:rPr>
          <w:sz w:val="26"/>
          <w:szCs w:val="26"/>
        </w:rPr>
        <w:t>Настоящим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CF0D68" w:rsidRDefault="00CF0D68" w:rsidP="00950B70">
      <w:pPr>
        <w:jc w:val="both"/>
        <w:rPr>
          <w:sz w:val="26"/>
          <w:szCs w:val="26"/>
        </w:rPr>
      </w:pPr>
    </w:p>
    <w:p w:rsidR="00CF0D68" w:rsidRPr="00E75CCC" w:rsidRDefault="00CF0D68" w:rsidP="00950B70">
      <w:pPr>
        <w:jc w:val="both"/>
        <w:rPr>
          <w:sz w:val="26"/>
          <w:szCs w:val="26"/>
        </w:rPr>
      </w:pPr>
    </w:p>
    <w:p w:rsidR="00950B70" w:rsidRPr="008F3638" w:rsidRDefault="00950B70" w:rsidP="00950B70">
      <w:pPr>
        <w:widowControl w:val="0"/>
        <w:jc w:val="center"/>
        <w:rPr>
          <w:b/>
          <w:sz w:val="26"/>
          <w:szCs w:val="26"/>
        </w:rPr>
      </w:pPr>
      <w:r>
        <w:rPr>
          <w:b/>
          <w:sz w:val="26"/>
          <w:szCs w:val="26"/>
        </w:rPr>
        <w:t>6</w:t>
      </w:r>
      <w:r w:rsidRPr="008F3638">
        <w:rPr>
          <w:b/>
          <w:sz w:val="26"/>
          <w:szCs w:val="26"/>
        </w:rPr>
        <w:t>. Ответственность сторон</w:t>
      </w:r>
    </w:p>
    <w:p w:rsidR="00950B70" w:rsidRDefault="00950B70" w:rsidP="00950B70">
      <w:pPr>
        <w:widowControl w:val="0"/>
        <w:tabs>
          <w:tab w:val="left" w:pos="800"/>
          <w:tab w:val="num" w:pos="1155"/>
        </w:tabs>
        <w:jc w:val="both"/>
        <w:rPr>
          <w:sz w:val="26"/>
          <w:szCs w:val="26"/>
        </w:rPr>
      </w:pPr>
      <w:r>
        <w:rPr>
          <w:sz w:val="26"/>
          <w:szCs w:val="26"/>
        </w:rPr>
        <w:t>6</w:t>
      </w:r>
      <w:r w:rsidRPr="008F3638">
        <w:rPr>
          <w:sz w:val="26"/>
          <w:szCs w:val="26"/>
        </w:rPr>
        <w:t>.1.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950B70" w:rsidRPr="00E75CCC" w:rsidRDefault="00950B70" w:rsidP="00950B70">
      <w:pPr>
        <w:tabs>
          <w:tab w:val="left" w:pos="360"/>
        </w:tabs>
        <w:jc w:val="both"/>
        <w:rPr>
          <w:sz w:val="26"/>
          <w:szCs w:val="26"/>
        </w:rPr>
      </w:pPr>
      <w:r>
        <w:rPr>
          <w:sz w:val="26"/>
          <w:szCs w:val="26"/>
        </w:rPr>
        <w:t>6.2.</w:t>
      </w:r>
      <w:r w:rsidRPr="00E75CCC">
        <w:rPr>
          <w:sz w:val="26"/>
          <w:szCs w:val="26"/>
        </w:rPr>
        <w:t xml:space="preserve"> В случае нарушения срока оплаты за </w:t>
      </w:r>
      <w:r>
        <w:rPr>
          <w:sz w:val="26"/>
          <w:szCs w:val="26"/>
        </w:rPr>
        <w:t>выполненные</w:t>
      </w:r>
      <w:r w:rsidRPr="00E75CCC">
        <w:rPr>
          <w:sz w:val="26"/>
          <w:szCs w:val="26"/>
        </w:rPr>
        <w:t xml:space="preserve"> по настоящему Договору </w:t>
      </w:r>
      <w:r>
        <w:rPr>
          <w:sz w:val="26"/>
          <w:szCs w:val="26"/>
        </w:rPr>
        <w:t>работы</w:t>
      </w:r>
      <w:r w:rsidRPr="00E75CCC">
        <w:rPr>
          <w:sz w:val="26"/>
          <w:szCs w:val="26"/>
        </w:rPr>
        <w:t xml:space="preserve">, </w:t>
      </w:r>
      <w:r>
        <w:rPr>
          <w:sz w:val="26"/>
          <w:szCs w:val="26"/>
        </w:rPr>
        <w:t>Исполнитель</w:t>
      </w:r>
      <w:r w:rsidRPr="00E75CCC">
        <w:rPr>
          <w:sz w:val="26"/>
          <w:szCs w:val="26"/>
        </w:rPr>
        <w:t xml:space="preserve"> вправе потребовать от </w:t>
      </w:r>
      <w:r>
        <w:rPr>
          <w:sz w:val="26"/>
          <w:szCs w:val="26"/>
        </w:rPr>
        <w:t>Заказчика</w:t>
      </w:r>
      <w:r w:rsidRPr="00E75CCC">
        <w:rPr>
          <w:sz w:val="26"/>
          <w:szCs w:val="26"/>
        </w:rPr>
        <w:t xml:space="preserve"> уплаты пени в размере 0,1% от стоимости </w:t>
      </w:r>
      <w:r>
        <w:rPr>
          <w:sz w:val="26"/>
          <w:szCs w:val="26"/>
        </w:rPr>
        <w:t>выполненных работ</w:t>
      </w:r>
      <w:r w:rsidRPr="00E75CCC">
        <w:rPr>
          <w:sz w:val="26"/>
          <w:szCs w:val="26"/>
        </w:rPr>
        <w:t xml:space="preserve">, за каждый день просрочки платежа, но не более 5 % от стоимости </w:t>
      </w:r>
      <w:r>
        <w:rPr>
          <w:sz w:val="26"/>
          <w:szCs w:val="26"/>
        </w:rPr>
        <w:t>выполненных работ</w:t>
      </w:r>
      <w:r w:rsidRPr="00E75CCC">
        <w:rPr>
          <w:sz w:val="26"/>
          <w:szCs w:val="26"/>
        </w:rPr>
        <w:t>.</w:t>
      </w:r>
    </w:p>
    <w:p w:rsidR="00950B70" w:rsidRDefault="00950B70" w:rsidP="00950B70">
      <w:pPr>
        <w:jc w:val="both"/>
        <w:rPr>
          <w:sz w:val="26"/>
          <w:szCs w:val="26"/>
        </w:rPr>
      </w:pPr>
      <w:r>
        <w:rPr>
          <w:sz w:val="26"/>
          <w:szCs w:val="26"/>
        </w:rPr>
        <w:t>6</w:t>
      </w:r>
      <w:r w:rsidRPr="002014FD">
        <w:rPr>
          <w:sz w:val="26"/>
          <w:szCs w:val="26"/>
        </w:rPr>
        <w:t xml:space="preserve">.3. </w:t>
      </w:r>
      <w:r w:rsidRPr="00187B17">
        <w:rPr>
          <w:sz w:val="26"/>
          <w:szCs w:val="26"/>
        </w:rPr>
        <w:t>В случае нарушения срока выполнения работ</w:t>
      </w:r>
      <w:r w:rsidR="00496CF0" w:rsidRPr="00187B17">
        <w:rPr>
          <w:sz w:val="26"/>
          <w:szCs w:val="26"/>
        </w:rPr>
        <w:t xml:space="preserve"> на каждом этапе</w:t>
      </w:r>
      <w:r w:rsidRPr="00187B17">
        <w:rPr>
          <w:sz w:val="26"/>
          <w:szCs w:val="26"/>
        </w:rPr>
        <w:t xml:space="preserve"> по настоящему Договору, указанного в Техническом задании (Приложение №1 к настоящему Договору), Заказчик вправе потребовать от Исполнителя уплаты пени в размере 0,1% от стоимости работ</w:t>
      </w:r>
      <w:r w:rsidR="00496CF0" w:rsidRPr="00187B17">
        <w:rPr>
          <w:sz w:val="26"/>
          <w:szCs w:val="26"/>
        </w:rPr>
        <w:t xml:space="preserve"> по настоящему договору</w:t>
      </w:r>
      <w:r w:rsidRPr="00187B17">
        <w:rPr>
          <w:sz w:val="26"/>
          <w:szCs w:val="26"/>
        </w:rPr>
        <w:t>, за каждый день просрочки выполнения работ, но не более 5 % от стоимости работ</w:t>
      </w:r>
      <w:r w:rsidR="00496CF0" w:rsidRPr="00187B17">
        <w:rPr>
          <w:sz w:val="26"/>
          <w:szCs w:val="26"/>
        </w:rPr>
        <w:t xml:space="preserve"> по настоящему договору.</w:t>
      </w:r>
      <w:r>
        <w:rPr>
          <w:sz w:val="26"/>
          <w:szCs w:val="26"/>
        </w:rPr>
        <w:t xml:space="preserve"> </w:t>
      </w:r>
    </w:p>
    <w:p w:rsidR="00950B70" w:rsidRDefault="00950B70" w:rsidP="00950B70">
      <w:pPr>
        <w:pStyle w:val="Style5"/>
        <w:widowControl/>
        <w:tabs>
          <w:tab w:val="left" w:pos="396"/>
        </w:tabs>
        <w:spacing w:line="240" w:lineRule="auto"/>
        <w:ind w:right="50"/>
        <w:rPr>
          <w:sz w:val="26"/>
          <w:szCs w:val="26"/>
        </w:rPr>
      </w:pPr>
      <w:r>
        <w:rPr>
          <w:sz w:val="26"/>
          <w:szCs w:val="26"/>
        </w:rPr>
        <w:t xml:space="preserve">6.4. </w:t>
      </w:r>
      <w:r w:rsidRPr="00252029">
        <w:rPr>
          <w:sz w:val="26"/>
          <w:szCs w:val="26"/>
        </w:rPr>
        <w:t xml:space="preserve">В случае возникновения убытков Заказчика, вызванных ненадлежащим выполнением Исполнителем условий настоящего договора или несоответствием результатов </w:t>
      </w:r>
      <w:r>
        <w:rPr>
          <w:sz w:val="26"/>
          <w:szCs w:val="26"/>
        </w:rPr>
        <w:t>выполненных</w:t>
      </w:r>
      <w:r w:rsidRPr="00252029">
        <w:rPr>
          <w:sz w:val="26"/>
          <w:szCs w:val="26"/>
        </w:rPr>
        <w:t xml:space="preserve"> по настоящему Договору </w:t>
      </w:r>
      <w:r>
        <w:rPr>
          <w:sz w:val="26"/>
          <w:szCs w:val="26"/>
        </w:rPr>
        <w:t>работ</w:t>
      </w:r>
      <w:r w:rsidRPr="00252029">
        <w:rPr>
          <w:sz w:val="26"/>
          <w:szCs w:val="26"/>
        </w:rPr>
        <w:t>, обусловленным Сторонами требованиям, Исполнитель возмещает такие убытки Заказчику в полном объеме</w:t>
      </w:r>
      <w:r>
        <w:rPr>
          <w:sz w:val="26"/>
          <w:szCs w:val="26"/>
        </w:rPr>
        <w:t>.</w:t>
      </w:r>
    </w:p>
    <w:p w:rsidR="00950B70" w:rsidRPr="00252029" w:rsidRDefault="00950B70" w:rsidP="00950B70">
      <w:pPr>
        <w:pStyle w:val="Style5"/>
        <w:widowControl/>
        <w:tabs>
          <w:tab w:val="left" w:pos="396"/>
        </w:tabs>
        <w:spacing w:line="240" w:lineRule="auto"/>
        <w:ind w:right="50"/>
        <w:rPr>
          <w:rStyle w:val="FontStyle61"/>
          <w:rFonts w:eastAsiaTheme="majorEastAsia"/>
          <w:sz w:val="26"/>
          <w:szCs w:val="26"/>
        </w:rPr>
      </w:pPr>
      <w:r>
        <w:rPr>
          <w:sz w:val="26"/>
          <w:szCs w:val="26"/>
        </w:rPr>
        <w:t>6.5.</w:t>
      </w:r>
      <w:r w:rsidRPr="00252029">
        <w:rPr>
          <w:sz w:val="26"/>
          <w:szCs w:val="26"/>
        </w:rPr>
        <w:t xml:space="preserve"> </w:t>
      </w:r>
      <w:r w:rsidRPr="00252029">
        <w:rPr>
          <w:rStyle w:val="FontStyle61"/>
          <w:rFonts w:eastAsiaTheme="majorEastAsia"/>
          <w:sz w:val="26"/>
          <w:szCs w:val="26"/>
        </w:rPr>
        <w:t>В случае предъявления Заказчику со стороны третьих лиц каких-либо претензий и/или требований, которые возникнут или могут возникнуть в результате ненадлежащего выполнения Исполнителем услуг по настоящему Договору, Исполнитель обязуется оградить Заказчика от таких претензий и/или требований и компенсировать все расходы, понесенные Заказчиком на урегулирование таких претензий и/или требований.</w:t>
      </w:r>
    </w:p>
    <w:p w:rsidR="00950B70" w:rsidRDefault="00950B70" w:rsidP="00950B70">
      <w:pPr>
        <w:pStyle w:val="Style5"/>
        <w:widowControl/>
        <w:tabs>
          <w:tab w:val="left" w:pos="396"/>
        </w:tabs>
        <w:spacing w:line="240" w:lineRule="auto"/>
        <w:ind w:right="50"/>
        <w:rPr>
          <w:rStyle w:val="FontStyle61"/>
          <w:rFonts w:eastAsiaTheme="majorEastAsia"/>
          <w:sz w:val="26"/>
          <w:szCs w:val="26"/>
        </w:rPr>
      </w:pPr>
      <w:r>
        <w:rPr>
          <w:rStyle w:val="FontStyle61"/>
          <w:rFonts w:eastAsiaTheme="majorEastAsia"/>
          <w:sz w:val="26"/>
          <w:szCs w:val="26"/>
        </w:rPr>
        <w:lastRenderedPageBreak/>
        <w:t xml:space="preserve">6.6. </w:t>
      </w:r>
      <w:r w:rsidRPr="00252029">
        <w:rPr>
          <w:rStyle w:val="FontStyle61"/>
          <w:rFonts w:eastAsiaTheme="majorEastAsia"/>
          <w:sz w:val="26"/>
          <w:szCs w:val="26"/>
        </w:rPr>
        <w:t>Для целей расчета неустойки по настоящему Договору Стороны применяют стоимость услуг в том размере, в котором такая стоимость оплачена или подлежит оплате по настоящему Договору с учетом НДС</w:t>
      </w:r>
      <w:r>
        <w:rPr>
          <w:rStyle w:val="FontStyle61"/>
          <w:rFonts w:eastAsiaTheme="majorEastAsia"/>
          <w:sz w:val="26"/>
          <w:szCs w:val="26"/>
        </w:rPr>
        <w:t xml:space="preserve"> </w:t>
      </w:r>
      <w:r w:rsidRPr="00A92BA6">
        <w:rPr>
          <w:rStyle w:val="FontStyle61"/>
          <w:rFonts w:eastAsiaTheme="majorEastAsia"/>
          <w:i/>
          <w:sz w:val="26"/>
          <w:szCs w:val="26"/>
        </w:rPr>
        <w:t xml:space="preserve">(если Исполнитель является плательщиком НДС) </w:t>
      </w:r>
      <w:r>
        <w:rPr>
          <w:rStyle w:val="FontStyle61"/>
          <w:rFonts w:eastAsiaTheme="majorEastAsia"/>
          <w:sz w:val="26"/>
          <w:szCs w:val="26"/>
        </w:rPr>
        <w:t xml:space="preserve">или без учета НДС </w:t>
      </w:r>
      <w:r w:rsidRPr="00A92BA6">
        <w:rPr>
          <w:rStyle w:val="FontStyle61"/>
          <w:rFonts w:eastAsiaTheme="majorEastAsia"/>
          <w:i/>
          <w:sz w:val="26"/>
          <w:szCs w:val="26"/>
        </w:rPr>
        <w:t xml:space="preserve">(если Исполнитель </w:t>
      </w:r>
      <w:r>
        <w:rPr>
          <w:rStyle w:val="FontStyle61"/>
          <w:rFonts w:eastAsiaTheme="majorEastAsia"/>
          <w:i/>
          <w:sz w:val="26"/>
          <w:szCs w:val="26"/>
        </w:rPr>
        <w:t xml:space="preserve">не </w:t>
      </w:r>
      <w:r w:rsidRPr="00A92BA6">
        <w:rPr>
          <w:rStyle w:val="FontStyle61"/>
          <w:rFonts w:eastAsiaTheme="majorEastAsia"/>
          <w:i/>
          <w:sz w:val="26"/>
          <w:szCs w:val="26"/>
        </w:rPr>
        <w:t>является плательщиком НДС)</w:t>
      </w:r>
      <w:r w:rsidRPr="00252029">
        <w:rPr>
          <w:rStyle w:val="FontStyle61"/>
          <w:rFonts w:eastAsiaTheme="majorEastAsia"/>
          <w:sz w:val="26"/>
          <w:szCs w:val="26"/>
        </w:rPr>
        <w:t>.</w:t>
      </w:r>
    </w:p>
    <w:p w:rsidR="00950B70" w:rsidRPr="00CC02E2" w:rsidRDefault="00950B70" w:rsidP="00950B70">
      <w:pPr>
        <w:pStyle w:val="Style5"/>
        <w:widowControl/>
        <w:tabs>
          <w:tab w:val="left" w:pos="396"/>
        </w:tabs>
        <w:spacing w:line="240" w:lineRule="auto"/>
        <w:ind w:right="50"/>
        <w:rPr>
          <w:sz w:val="26"/>
          <w:szCs w:val="26"/>
        </w:rPr>
      </w:pPr>
      <w:r w:rsidRPr="00CC02E2">
        <w:rPr>
          <w:iCs/>
          <w:sz w:val="28"/>
          <w:szCs w:val="28"/>
        </w:rPr>
        <w:t>6</w:t>
      </w:r>
      <w:r w:rsidRPr="00CC02E2">
        <w:rPr>
          <w:iCs/>
          <w:sz w:val="26"/>
          <w:szCs w:val="26"/>
        </w:rPr>
        <w:t>.7. В случае нарушения Исполнителем сроков предоставления комплекта первичных документов указанных в пункте 4.1. настоящего Договора, окончательный расчет за оказанные услуги производится в течение 90 календарных дней с даты представления документов</w:t>
      </w:r>
      <w:proofErr w:type="gramStart"/>
      <w:r w:rsidRPr="00CC02E2">
        <w:rPr>
          <w:iCs/>
          <w:sz w:val="26"/>
          <w:szCs w:val="26"/>
        </w:rPr>
        <w:t>.</w:t>
      </w:r>
      <w:proofErr w:type="gramEnd"/>
      <w:r w:rsidRPr="00CC02E2">
        <w:rPr>
          <w:i/>
          <w:sz w:val="26"/>
          <w:szCs w:val="26"/>
        </w:rPr>
        <w:t xml:space="preserve"> (</w:t>
      </w:r>
      <w:proofErr w:type="gramStart"/>
      <w:r w:rsidRPr="00CC02E2">
        <w:rPr>
          <w:i/>
          <w:sz w:val="26"/>
          <w:szCs w:val="26"/>
        </w:rPr>
        <w:t>д</w:t>
      </w:r>
      <w:proofErr w:type="gramEnd"/>
      <w:r w:rsidRPr="00CC02E2">
        <w:rPr>
          <w:i/>
          <w:sz w:val="26"/>
          <w:szCs w:val="26"/>
        </w:rPr>
        <w:t>анный пункт включается</w:t>
      </w:r>
      <w:r w:rsidRPr="00CC02E2">
        <w:rPr>
          <w:iCs/>
          <w:sz w:val="26"/>
          <w:szCs w:val="26"/>
        </w:rPr>
        <w:t xml:space="preserve"> д</w:t>
      </w:r>
      <w:r w:rsidRPr="00CC02E2">
        <w:rPr>
          <w:i/>
          <w:sz w:val="26"/>
          <w:szCs w:val="26"/>
        </w:rPr>
        <w:t xml:space="preserve">ля победителя запроса котировок (лица, с которым по итогам </w:t>
      </w:r>
      <w:r>
        <w:rPr>
          <w:i/>
          <w:sz w:val="26"/>
          <w:szCs w:val="26"/>
        </w:rPr>
        <w:t>запроса котировок</w:t>
      </w:r>
      <w:r w:rsidRPr="00CC02E2">
        <w:rPr>
          <w:i/>
          <w:sz w:val="26"/>
          <w:szCs w:val="26"/>
        </w:rPr>
        <w:t xml:space="preserve"> принято решение о заключении договора в установленном настоящей документацией порядке), не являющегося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CC02E2">
        <w:rPr>
          <w:iCs/>
          <w:sz w:val="26"/>
          <w:szCs w:val="26"/>
        </w:rPr>
        <w:t>».</w:t>
      </w:r>
    </w:p>
    <w:p w:rsidR="00950B70" w:rsidRPr="00F43B21" w:rsidRDefault="00950B70" w:rsidP="00950B70">
      <w:pPr>
        <w:pStyle w:val="a5"/>
        <w:ind w:firstLine="0"/>
        <w:rPr>
          <w:iCs/>
          <w:szCs w:val="26"/>
        </w:rPr>
      </w:pPr>
      <w:r w:rsidRPr="00CC02E2">
        <w:rPr>
          <w:iCs/>
          <w:szCs w:val="26"/>
        </w:rPr>
        <w:t>6.</w:t>
      </w:r>
      <w:r w:rsidR="00496CF0">
        <w:rPr>
          <w:iCs/>
          <w:szCs w:val="26"/>
        </w:rPr>
        <w:t>7</w:t>
      </w:r>
      <w:r w:rsidRPr="00CC02E2">
        <w:rPr>
          <w:iCs/>
          <w:szCs w:val="26"/>
        </w:rPr>
        <w:t>.В случае нарушения Исполнителем сроков предоставления документов, указанных в пункте 4.1. настоящего Договора, Исполнитель уплачивает штраф в размере 2,3% от стоимости оказанных услуг, подтвержденных документами, представленными в нарушение установленного договором срока, в течение 10 (десяти) календарных дней с даты предъявления Заказчиком требования в письменном виде. (</w:t>
      </w:r>
      <w:r w:rsidRPr="00CC02E2">
        <w:rPr>
          <w:i/>
          <w:szCs w:val="26"/>
        </w:rPr>
        <w:t>данный пункт включается</w:t>
      </w:r>
      <w:r w:rsidRPr="00CC02E2">
        <w:rPr>
          <w:iCs/>
          <w:szCs w:val="26"/>
        </w:rPr>
        <w:t xml:space="preserve"> д</w:t>
      </w:r>
      <w:r w:rsidRPr="00CC02E2">
        <w:rPr>
          <w:i/>
          <w:szCs w:val="26"/>
        </w:rPr>
        <w:t xml:space="preserve">ля победителя запроса котировок (лица, с которым по итогам </w:t>
      </w:r>
      <w:r>
        <w:rPr>
          <w:i/>
          <w:szCs w:val="26"/>
        </w:rPr>
        <w:t xml:space="preserve">        запроса котировок</w:t>
      </w:r>
      <w:r w:rsidRPr="00CC02E2">
        <w:rPr>
          <w:i/>
          <w:szCs w:val="26"/>
        </w:rPr>
        <w:t xml:space="preserve"> принято решение о заключении договора в установленном настоящей документацией порядке), являющегося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CC02E2">
        <w:rPr>
          <w:iCs/>
          <w:szCs w:val="26"/>
        </w:rPr>
        <w:t>».</w:t>
      </w:r>
    </w:p>
    <w:p w:rsidR="00950B70" w:rsidRDefault="00950B70" w:rsidP="00950B70">
      <w:pPr>
        <w:pStyle w:val="a5"/>
        <w:ind w:firstLine="0"/>
        <w:rPr>
          <w:iCs/>
          <w:szCs w:val="26"/>
        </w:rPr>
      </w:pPr>
      <w:r w:rsidRPr="00454A90">
        <w:rPr>
          <w:iCs/>
          <w:szCs w:val="26"/>
        </w:rPr>
        <w:t>6.</w:t>
      </w:r>
      <w:r w:rsidR="00496CF0">
        <w:rPr>
          <w:iCs/>
          <w:szCs w:val="26"/>
        </w:rPr>
        <w:t>8</w:t>
      </w:r>
      <w:r w:rsidRPr="00454A90">
        <w:rPr>
          <w:iCs/>
          <w:szCs w:val="26"/>
        </w:rPr>
        <w:t>. В случае несоблюдения Исполнителем условий подпункта 2.1.16 настоящего Договора, Заказчик имеет право предъявить Исполнителю штрафные санкции в размере не ниже величины убытков или упущенных выгод Заказчика, понесенных в результате данной уступки.</w:t>
      </w:r>
    </w:p>
    <w:p w:rsidR="00496CF0" w:rsidRPr="00033E3A" w:rsidRDefault="00496CF0" w:rsidP="00496CF0">
      <w:pPr>
        <w:pStyle w:val="a3"/>
        <w:numPr>
          <w:ilvl w:val="1"/>
          <w:numId w:val="17"/>
        </w:numPr>
        <w:tabs>
          <w:tab w:val="left" w:pos="709"/>
        </w:tabs>
        <w:suppressAutoHyphens/>
        <w:ind w:left="0" w:firstLine="0"/>
        <w:jc w:val="both"/>
        <w:rPr>
          <w:sz w:val="26"/>
          <w:szCs w:val="26"/>
          <w:lang w:eastAsia="zh-CN"/>
        </w:rPr>
      </w:pPr>
      <w:r w:rsidRPr="00033E3A">
        <w:rPr>
          <w:bCs/>
          <w:sz w:val="26"/>
          <w:szCs w:val="26"/>
        </w:rPr>
        <w:t xml:space="preserve">За несоблюдение Исполнителем обязанностей, предусмотренных пунктом </w:t>
      </w:r>
      <w:r w:rsidR="008D0106">
        <w:rPr>
          <w:bCs/>
          <w:sz w:val="26"/>
          <w:szCs w:val="26"/>
        </w:rPr>
        <w:t>2.1.18</w:t>
      </w:r>
      <w:r>
        <w:rPr>
          <w:bCs/>
          <w:sz w:val="26"/>
          <w:szCs w:val="26"/>
        </w:rPr>
        <w:t>.</w:t>
      </w:r>
      <w:r w:rsidRPr="00033E3A">
        <w:rPr>
          <w:bCs/>
          <w:sz w:val="26"/>
          <w:szCs w:val="26"/>
        </w:rPr>
        <w:t xml:space="preserve"> Исполнитель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Заказчиком, в том числе в случае предъявления к Заказчику третьими лицами требований в результате несоблюдения Исполнителем указанных обязанностей.</w:t>
      </w:r>
    </w:p>
    <w:p w:rsidR="00950B70" w:rsidRPr="00252029" w:rsidRDefault="00950B70" w:rsidP="00950B70">
      <w:pPr>
        <w:pStyle w:val="Style5"/>
        <w:widowControl/>
        <w:tabs>
          <w:tab w:val="left" w:pos="396"/>
        </w:tabs>
        <w:spacing w:line="240" w:lineRule="auto"/>
        <w:ind w:right="50"/>
        <w:rPr>
          <w:kern w:val="20"/>
          <w:sz w:val="26"/>
          <w:szCs w:val="26"/>
        </w:rPr>
      </w:pPr>
      <w:r>
        <w:rPr>
          <w:rStyle w:val="FontStyle61"/>
          <w:rFonts w:eastAsiaTheme="majorEastAsia"/>
          <w:sz w:val="26"/>
          <w:szCs w:val="26"/>
        </w:rPr>
        <w:t xml:space="preserve">6.10. </w:t>
      </w:r>
      <w:r w:rsidRPr="00252029">
        <w:rPr>
          <w:kern w:val="20"/>
          <w:sz w:val="26"/>
          <w:szCs w:val="26"/>
        </w:rPr>
        <w:t>Уплата штрафных санкций и возмещение убытков не освобождает Стороны от выполнения взятых на себя обязательств по настоящему Договору.</w:t>
      </w:r>
    </w:p>
    <w:p w:rsidR="00950B70" w:rsidRDefault="00950B70" w:rsidP="00950B70">
      <w:pPr>
        <w:jc w:val="both"/>
        <w:rPr>
          <w:sz w:val="26"/>
          <w:szCs w:val="26"/>
        </w:rPr>
      </w:pPr>
    </w:p>
    <w:p w:rsidR="00CF0D68" w:rsidRPr="00252029" w:rsidRDefault="00CF0D68" w:rsidP="00950B70">
      <w:pPr>
        <w:jc w:val="both"/>
        <w:rPr>
          <w:sz w:val="26"/>
          <w:szCs w:val="26"/>
        </w:rPr>
      </w:pPr>
    </w:p>
    <w:p w:rsidR="00950B70" w:rsidRPr="008F3638" w:rsidRDefault="00950B70" w:rsidP="00950B70">
      <w:pPr>
        <w:widowControl w:val="0"/>
        <w:tabs>
          <w:tab w:val="left" w:pos="800"/>
          <w:tab w:val="num" w:pos="1155"/>
        </w:tabs>
        <w:jc w:val="center"/>
        <w:rPr>
          <w:b/>
          <w:sz w:val="26"/>
          <w:szCs w:val="26"/>
        </w:rPr>
      </w:pPr>
      <w:r>
        <w:rPr>
          <w:b/>
          <w:sz w:val="26"/>
          <w:szCs w:val="26"/>
        </w:rPr>
        <w:t>7</w:t>
      </w:r>
      <w:r w:rsidRPr="008F3638">
        <w:rPr>
          <w:b/>
          <w:sz w:val="26"/>
          <w:szCs w:val="26"/>
        </w:rPr>
        <w:t>. Разрешение споров</w:t>
      </w:r>
    </w:p>
    <w:p w:rsidR="00950B70" w:rsidRPr="008F3638" w:rsidRDefault="00950B70" w:rsidP="00950B70">
      <w:pPr>
        <w:jc w:val="both"/>
        <w:rPr>
          <w:sz w:val="26"/>
          <w:szCs w:val="26"/>
        </w:rPr>
      </w:pPr>
      <w:r>
        <w:rPr>
          <w:sz w:val="26"/>
          <w:szCs w:val="26"/>
        </w:rPr>
        <w:t>7</w:t>
      </w:r>
      <w:r w:rsidRPr="008F3638">
        <w:rPr>
          <w:sz w:val="26"/>
          <w:szCs w:val="26"/>
        </w:rPr>
        <w:t>.1.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w:t>
      </w:r>
    </w:p>
    <w:p w:rsidR="00950B70" w:rsidRPr="008F3638" w:rsidRDefault="00950B70" w:rsidP="00950B70">
      <w:pPr>
        <w:jc w:val="both"/>
        <w:rPr>
          <w:sz w:val="26"/>
          <w:szCs w:val="26"/>
        </w:rPr>
      </w:pPr>
      <w:r>
        <w:rPr>
          <w:sz w:val="26"/>
          <w:szCs w:val="26"/>
        </w:rPr>
        <w:t>7</w:t>
      </w:r>
      <w:r w:rsidRPr="008F3638">
        <w:rPr>
          <w:sz w:val="26"/>
          <w:szCs w:val="26"/>
        </w:rPr>
        <w:t xml:space="preserve">.2. </w:t>
      </w:r>
      <w:r w:rsidRPr="008F3638">
        <w:rPr>
          <w:kern w:val="20"/>
          <w:sz w:val="26"/>
          <w:szCs w:val="26"/>
        </w:rPr>
        <w:t>Сторона, право которой нарушено, до обращения в суд обязана предъявить другой Стороне претензию в письменном виде с изложением своих требований</w:t>
      </w:r>
      <w:r w:rsidRPr="008F3638">
        <w:rPr>
          <w:rStyle w:val="FontStyle61"/>
          <w:rFonts w:eastAsiaTheme="majorEastAsia"/>
          <w:sz w:val="26"/>
          <w:szCs w:val="26"/>
        </w:rPr>
        <w:t xml:space="preserve"> с указанием в ней характера нарушения, расчёта суммы штрафа, иных санкций</w:t>
      </w:r>
      <w:r w:rsidRPr="008F3638">
        <w:rPr>
          <w:kern w:val="20"/>
          <w:sz w:val="26"/>
          <w:szCs w:val="26"/>
        </w:rPr>
        <w:t>, с обязательным приложением подтверждающих документов.</w:t>
      </w:r>
    </w:p>
    <w:p w:rsidR="00950B70" w:rsidRPr="008F3638" w:rsidRDefault="00950B70" w:rsidP="00950B70">
      <w:pPr>
        <w:tabs>
          <w:tab w:val="left" w:pos="0"/>
          <w:tab w:val="left" w:pos="8931"/>
        </w:tabs>
        <w:ind w:firstLine="567"/>
        <w:jc w:val="both"/>
        <w:rPr>
          <w:kern w:val="20"/>
          <w:sz w:val="26"/>
          <w:szCs w:val="26"/>
        </w:rPr>
      </w:pPr>
      <w:r w:rsidRPr="008F3638">
        <w:rPr>
          <w:kern w:val="20"/>
          <w:sz w:val="26"/>
          <w:szCs w:val="26"/>
        </w:rPr>
        <w:lastRenderedPageBreak/>
        <w:t>Претензия направляется по электронной почте и одновременно высылается по почте заказным письмом с уведомлением о вручении по адресу, указанному другой Стороной в разделе 1</w:t>
      </w:r>
      <w:r>
        <w:rPr>
          <w:kern w:val="20"/>
          <w:sz w:val="26"/>
          <w:szCs w:val="26"/>
        </w:rPr>
        <w:t>6</w:t>
      </w:r>
      <w:r w:rsidRPr="008F3638">
        <w:rPr>
          <w:kern w:val="20"/>
          <w:sz w:val="26"/>
          <w:szCs w:val="26"/>
        </w:rPr>
        <w:t xml:space="preserve"> настоящего Договора.</w:t>
      </w:r>
    </w:p>
    <w:p w:rsidR="00950B70" w:rsidRPr="008F3638" w:rsidRDefault="00950B70" w:rsidP="00950B70">
      <w:pPr>
        <w:tabs>
          <w:tab w:val="left" w:pos="0"/>
          <w:tab w:val="left" w:pos="8931"/>
        </w:tabs>
        <w:ind w:firstLine="567"/>
        <w:jc w:val="both"/>
        <w:rPr>
          <w:kern w:val="20"/>
          <w:sz w:val="26"/>
          <w:szCs w:val="26"/>
        </w:rPr>
      </w:pPr>
      <w:r w:rsidRPr="008F3638">
        <w:rPr>
          <w:kern w:val="20"/>
          <w:sz w:val="26"/>
          <w:szCs w:val="26"/>
        </w:rPr>
        <w:t>Адреса электронной почты Сторон для направления претензий:</w:t>
      </w:r>
    </w:p>
    <w:p w:rsidR="00950B70" w:rsidRPr="008F3638" w:rsidRDefault="00950B70" w:rsidP="00950B70">
      <w:pPr>
        <w:rPr>
          <w:kern w:val="20"/>
          <w:sz w:val="26"/>
          <w:szCs w:val="26"/>
        </w:rPr>
      </w:pPr>
      <w:r w:rsidRPr="008F3638">
        <w:rPr>
          <w:kern w:val="20"/>
          <w:sz w:val="26"/>
          <w:szCs w:val="26"/>
        </w:rPr>
        <w:t xml:space="preserve">- Заказчик: </w:t>
      </w:r>
      <w:r w:rsidRPr="008F3638">
        <w:rPr>
          <w:sz w:val="26"/>
          <w:szCs w:val="26"/>
        </w:rPr>
        <w:t>info@ppkch.ru</w:t>
      </w:r>
      <w:r w:rsidRPr="008F3638">
        <w:rPr>
          <w:kern w:val="20"/>
          <w:sz w:val="26"/>
          <w:szCs w:val="26"/>
        </w:rPr>
        <w:t xml:space="preserve">; Исполнитель: </w:t>
      </w:r>
      <w:r>
        <w:rPr>
          <w:kern w:val="20"/>
          <w:sz w:val="26"/>
          <w:szCs w:val="26"/>
        </w:rPr>
        <w:t>_</w:t>
      </w:r>
      <w:r w:rsidRPr="008F3638">
        <w:rPr>
          <w:sz w:val="26"/>
          <w:szCs w:val="26"/>
        </w:rPr>
        <w:t>__________________.</w:t>
      </w:r>
    </w:p>
    <w:p w:rsidR="00950B70" w:rsidRPr="008F3638" w:rsidRDefault="00950B70" w:rsidP="00950B70">
      <w:pPr>
        <w:tabs>
          <w:tab w:val="left" w:pos="0"/>
          <w:tab w:val="left" w:pos="8931"/>
        </w:tabs>
        <w:ind w:firstLine="567"/>
        <w:jc w:val="both"/>
        <w:rPr>
          <w:kern w:val="20"/>
          <w:sz w:val="26"/>
          <w:szCs w:val="26"/>
        </w:rPr>
      </w:pPr>
      <w:r w:rsidRPr="008F3638">
        <w:rPr>
          <w:kern w:val="20"/>
          <w:sz w:val="26"/>
          <w:szCs w:val="26"/>
        </w:rPr>
        <w:t>Датой получения претензии считается  день  вручения почтового отправления претензии Стороне нарушившей права другой Стороны. Срок для ответа на претензию устанавливается 30 календарных дней со дня ее получения.</w:t>
      </w:r>
    </w:p>
    <w:p w:rsidR="00950B70" w:rsidRPr="008F3638" w:rsidRDefault="00950B70" w:rsidP="00950B70">
      <w:pPr>
        <w:tabs>
          <w:tab w:val="left" w:pos="0"/>
          <w:tab w:val="left" w:pos="8931"/>
        </w:tabs>
        <w:ind w:firstLine="567"/>
        <w:jc w:val="both"/>
        <w:rPr>
          <w:kern w:val="20"/>
          <w:sz w:val="26"/>
          <w:szCs w:val="26"/>
        </w:rPr>
      </w:pPr>
      <w:r w:rsidRPr="008F3638">
        <w:rPr>
          <w:kern w:val="20"/>
          <w:sz w:val="26"/>
          <w:szCs w:val="26"/>
        </w:rPr>
        <w:t xml:space="preserve">Ответ на претензию направляется по электронной почте и одновременно высылается по почте заказным письмом с уведомлением о вручении по адресу, указанному другой Стороной в разделе </w:t>
      </w:r>
      <w:r>
        <w:rPr>
          <w:kern w:val="20"/>
          <w:sz w:val="26"/>
          <w:szCs w:val="26"/>
        </w:rPr>
        <w:t>16</w:t>
      </w:r>
      <w:r w:rsidRPr="008F3638">
        <w:rPr>
          <w:kern w:val="20"/>
          <w:sz w:val="26"/>
          <w:szCs w:val="26"/>
        </w:rPr>
        <w:t xml:space="preserve"> настоящего Договора.</w:t>
      </w:r>
    </w:p>
    <w:p w:rsidR="00950B70" w:rsidRPr="008F3638" w:rsidRDefault="00950B70" w:rsidP="00950B70">
      <w:pPr>
        <w:tabs>
          <w:tab w:val="left" w:pos="0"/>
          <w:tab w:val="left" w:pos="8931"/>
        </w:tabs>
        <w:ind w:firstLine="567"/>
        <w:jc w:val="both"/>
        <w:rPr>
          <w:kern w:val="20"/>
          <w:sz w:val="26"/>
          <w:szCs w:val="26"/>
        </w:rPr>
      </w:pPr>
      <w:r w:rsidRPr="008F3638">
        <w:rPr>
          <w:kern w:val="20"/>
          <w:sz w:val="26"/>
          <w:szCs w:val="26"/>
        </w:rPr>
        <w:t xml:space="preserve"> Датой получения ответа на претензию считается день получения почтового отправления ответа на претензию Стороной, направившей претензию.</w:t>
      </w:r>
    </w:p>
    <w:p w:rsidR="00950B70" w:rsidRPr="008F3638" w:rsidRDefault="00950B70" w:rsidP="00950B70">
      <w:pPr>
        <w:tabs>
          <w:tab w:val="left" w:pos="0"/>
          <w:tab w:val="left" w:pos="8931"/>
        </w:tabs>
        <w:ind w:firstLine="567"/>
        <w:jc w:val="both"/>
        <w:rPr>
          <w:kern w:val="20"/>
          <w:sz w:val="26"/>
          <w:szCs w:val="26"/>
        </w:rPr>
      </w:pPr>
      <w:r w:rsidRPr="008F3638">
        <w:rPr>
          <w:kern w:val="20"/>
          <w:sz w:val="26"/>
          <w:szCs w:val="26"/>
        </w:rPr>
        <w:t>В случае, если в срок, указанный в настоящем пункте, претензионные требования не будут удовлетворены (полностью или частично), Сторона, право которой нарушено, вправе обратиться с исковым заявлением в Арбитражный суд.</w:t>
      </w:r>
    </w:p>
    <w:p w:rsidR="00950B70" w:rsidRPr="008F3638" w:rsidRDefault="00950B70" w:rsidP="00950B70">
      <w:pPr>
        <w:jc w:val="both"/>
        <w:rPr>
          <w:sz w:val="26"/>
          <w:szCs w:val="26"/>
        </w:rPr>
      </w:pPr>
      <w:r>
        <w:rPr>
          <w:sz w:val="26"/>
          <w:szCs w:val="26"/>
        </w:rPr>
        <w:t>7</w:t>
      </w:r>
      <w:r w:rsidRPr="008F3638">
        <w:rPr>
          <w:sz w:val="26"/>
          <w:szCs w:val="26"/>
        </w:rPr>
        <w:t xml:space="preserve">.3.В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sidR="008D0106">
        <w:rPr>
          <w:sz w:val="26"/>
          <w:szCs w:val="26"/>
        </w:rPr>
        <w:t>в соответствии с законодательством РФ</w:t>
      </w:r>
      <w:r w:rsidRPr="008F3638">
        <w:rPr>
          <w:sz w:val="26"/>
          <w:szCs w:val="26"/>
        </w:rPr>
        <w:t>.</w:t>
      </w:r>
    </w:p>
    <w:p w:rsidR="00950B70" w:rsidRDefault="00950B70" w:rsidP="00950B70">
      <w:pPr>
        <w:widowControl w:val="0"/>
        <w:jc w:val="both"/>
        <w:rPr>
          <w:sz w:val="26"/>
          <w:szCs w:val="26"/>
        </w:rPr>
      </w:pPr>
    </w:p>
    <w:p w:rsidR="00CF0D68" w:rsidRPr="008F3638" w:rsidRDefault="00CF0D68" w:rsidP="00950B70">
      <w:pPr>
        <w:widowControl w:val="0"/>
        <w:jc w:val="both"/>
        <w:rPr>
          <w:sz w:val="26"/>
          <w:szCs w:val="26"/>
        </w:rPr>
      </w:pPr>
    </w:p>
    <w:p w:rsidR="00950B70" w:rsidRDefault="00950B70" w:rsidP="00950B70">
      <w:pPr>
        <w:widowControl w:val="0"/>
        <w:tabs>
          <w:tab w:val="left" w:pos="800"/>
          <w:tab w:val="num" w:pos="1155"/>
        </w:tabs>
        <w:jc w:val="center"/>
        <w:rPr>
          <w:b/>
          <w:sz w:val="26"/>
          <w:szCs w:val="26"/>
        </w:rPr>
      </w:pPr>
      <w:r>
        <w:rPr>
          <w:b/>
          <w:sz w:val="26"/>
          <w:szCs w:val="26"/>
        </w:rPr>
        <w:t>8</w:t>
      </w:r>
      <w:r w:rsidRPr="008F3638">
        <w:rPr>
          <w:b/>
          <w:sz w:val="26"/>
          <w:szCs w:val="26"/>
        </w:rPr>
        <w:t xml:space="preserve">. Расторжение договора </w:t>
      </w:r>
    </w:p>
    <w:p w:rsidR="00950B70" w:rsidRPr="00E75CCC" w:rsidRDefault="00950B70" w:rsidP="00950B70">
      <w:pPr>
        <w:jc w:val="both"/>
        <w:rPr>
          <w:sz w:val="26"/>
          <w:szCs w:val="26"/>
        </w:rPr>
      </w:pPr>
      <w:r>
        <w:rPr>
          <w:sz w:val="26"/>
          <w:szCs w:val="26"/>
        </w:rPr>
        <w:t>8.1.</w:t>
      </w:r>
      <w:r w:rsidRPr="00E75CCC">
        <w:rPr>
          <w:sz w:val="26"/>
          <w:szCs w:val="26"/>
        </w:rPr>
        <w:t xml:space="preserve"> Договор может быть досрочно расторгнут по соглашению Сторон, либо по требованию одной из Сторон.</w:t>
      </w:r>
    </w:p>
    <w:p w:rsidR="00950B70" w:rsidRPr="00E75CCC" w:rsidRDefault="00950B70" w:rsidP="00950B70">
      <w:pPr>
        <w:jc w:val="both"/>
        <w:rPr>
          <w:sz w:val="26"/>
          <w:szCs w:val="26"/>
        </w:rPr>
      </w:pPr>
      <w:r>
        <w:rPr>
          <w:sz w:val="26"/>
          <w:szCs w:val="26"/>
        </w:rPr>
        <w:t xml:space="preserve">8.2. </w:t>
      </w:r>
      <w:r w:rsidRPr="00E75CCC">
        <w:rPr>
          <w:sz w:val="26"/>
          <w:szCs w:val="26"/>
        </w:rPr>
        <w:t>В случае одностороннего расторжения Договора,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но не ранее даты получения настоящего уведомления.</w:t>
      </w:r>
    </w:p>
    <w:p w:rsidR="00950B70" w:rsidRPr="008F3638" w:rsidRDefault="00950B70" w:rsidP="00950B70">
      <w:pPr>
        <w:widowControl w:val="0"/>
        <w:jc w:val="both"/>
        <w:rPr>
          <w:sz w:val="26"/>
          <w:szCs w:val="26"/>
        </w:rPr>
      </w:pPr>
      <w:r>
        <w:rPr>
          <w:sz w:val="26"/>
          <w:szCs w:val="26"/>
        </w:rPr>
        <w:t>8</w:t>
      </w:r>
      <w:r w:rsidRPr="008F3638">
        <w:rPr>
          <w:sz w:val="26"/>
          <w:szCs w:val="26"/>
        </w:rPr>
        <w:t>.</w:t>
      </w:r>
      <w:r>
        <w:rPr>
          <w:sz w:val="26"/>
          <w:szCs w:val="26"/>
        </w:rPr>
        <w:t>3</w:t>
      </w:r>
      <w:r w:rsidRPr="008F3638">
        <w:rPr>
          <w:sz w:val="26"/>
          <w:szCs w:val="26"/>
        </w:rPr>
        <w:t xml:space="preserve">. Заказчик может расторгнуть Договор, если Исполнитель не может выполнить какие-либо из своих обязательств по Договору, направив об этом Исполнителю письменное уведомление с указанием невыполненных им обязательств не менее чем за </w:t>
      </w:r>
      <w:r>
        <w:rPr>
          <w:sz w:val="26"/>
          <w:szCs w:val="26"/>
        </w:rPr>
        <w:t>5 (</w:t>
      </w:r>
      <w:r w:rsidRPr="008F3638">
        <w:rPr>
          <w:sz w:val="26"/>
          <w:szCs w:val="26"/>
        </w:rPr>
        <w:t>пять</w:t>
      </w:r>
      <w:r>
        <w:rPr>
          <w:sz w:val="26"/>
          <w:szCs w:val="26"/>
        </w:rPr>
        <w:t>)</w:t>
      </w:r>
      <w:r w:rsidRPr="008F3638">
        <w:rPr>
          <w:sz w:val="26"/>
          <w:szCs w:val="26"/>
        </w:rPr>
        <w:t xml:space="preserve"> календарных дней до указанной в уведомлении даты расторжения Договора.</w:t>
      </w:r>
    </w:p>
    <w:p w:rsidR="00950B70" w:rsidRPr="008F3638" w:rsidRDefault="00950B70" w:rsidP="00950B70">
      <w:pPr>
        <w:widowControl w:val="0"/>
        <w:jc w:val="both"/>
        <w:rPr>
          <w:sz w:val="26"/>
          <w:szCs w:val="26"/>
        </w:rPr>
      </w:pPr>
      <w:r>
        <w:rPr>
          <w:sz w:val="26"/>
          <w:szCs w:val="26"/>
        </w:rPr>
        <w:t>8</w:t>
      </w:r>
      <w:r w:rsidRPr="008F3638">
        <w:rPr>
          <w:sz w:val="26"/>
          <w:szCs w:val="26"/>
        </w:rPr>
        <w:t>.</w:t>
      </w:r>
      <w:r>
        <w:rPr>
          <w:sz w:val="26"/>
          <w:szCs w:val="26"/>
        </w:rPr>
        <w:t>4</w:t>
      </w:r>
      <w:r w:rsidRPr="008F3638">
        <w:rPr>
          <w:sz w:val="26"/>
          <w:szCs w:val="26"/>
        </w:rPr>
        <w:t>. Исполнитель обязан возместить все убытки, причинённые Заказчику в связи с невыполнением или ненадлежащим выполнением Исполнителем своих обязательств по Договору.</w:t>
      </w:r>
    </w:p>
    <w:p w:rsidR="00950B70" w:rsidRPr="00E9221F" w:rsidRDefault="00950B70" w:rsidP="00950B70">
      <w:pPr>
        <w:numPr>
          <w:ilvl w:val="1"/>
          <w:numId w:val="12"/>
        </w:numPr>
        <w:ind w:left="0" w:firstLine="0"/>
        <w:jc w:val="both"/>
        <w:rPr>
          <w:sz w:val="26"/>
          <w:szCs w:val="26"/>
        </w:rPr>
      </w:pPr>
      <w:r w:rsidRPr="00E9221F">
        <w:rPr>
          <w:sz w:val="26"/>
          <w:szCs w:val="26"/>
        </w:rPr>
        <w:t>При расторжении настоящего Договора Стороны производят сверку взаим</w:t>
      </w:r>
      <w:r>
        <w:rPr>
          <w:sz w:val="26"/>
          <w:szCs w:val="26"/>
        </w:rPr>
        <w:t xml:space="preserve">ных </w:t>
      </w:r>
      <w:r w:rsidRPr="00E9221F">
        <w:rPr>
          <w:sz w:val="26"/>
          <w:szCs w:val="26"/>
        </w:rPr>
        <w:t>расчетов между Сторонами на дату расторжения Договора, путем составления Акта сверки</w:t>
      </w:r>
      <w:r>
        <w:rPr>
          <w:sz w:val="26"/>
          <w:szCs w:val="26"/>
        </w:rPr>
        <w:t xml:space="preserve"> взаимных расчетов</w:t>
      </w:r>
      <w:r w:rsidRPr="00E9221F">
        <w:rPr>
          <w:sz w:val="26"/>
          <w:szCs w:val="26"/>
        </w:rPr>
        <w:t xml:space="preserve"> подписанного первыми руководителями и главными бухгалтерами Сторон.</w:t>
      </w:r>
    </w:p>
    <w:p w:rsidR="00950B70" w:rsidRDefault="00950B70" w:rsidP="00950B70">
      <w:pPr>
        <w:widowControl w:val="0"/>
        <w:jc w:val="both"/>
        <w:rPr>
          <w:sz w:val="26"/>
          <w:szCs w:val="26"/>
        </w:rPr>
      </w:pPr>
    </w:p>
    <w:p w:rsidR="00CF0D68" w:rsidRPr="008F3638" w:rsidRDefault="00CF0D68" w:rsidP="00950B70">
      <w:pPr>
        <w:widowControl w:val="0"/>
        <w:jc w:val="both"/>
        <w:rPr>
          <w:sz w:val="26"/>
          <w:szCs w:val="26"/>
        </w:rPr>
      </w:pPr>
    </w:p>
    <w:p w:rsidR="00950B70" w:rsidRPr="008F3638" w:rsidRDefault="00950B70" w:rsidP="00950B70">
      <w:pPr>
        <w:widowControl w:val="0"/>
        <w:jc w:val="center"/>
        <w:rPr>
          <w:b/>
          <w:sz w:val="26"/>
          <w:szCs w:val="26"/>
        </w:rPr>
      </w:pPr>
      <w:r>
        <w:rPr>
          <w:b/>
          <w:sz w:val="26"/>
          <w:szCs w:val="26"/>
        </w:rPr>
        <w:t>9</w:t>
      </w:r>
      <w:r w:rsidRPr="008F3638">
        <w:rPr>
          <w:b/>
          <w:sz w:val="26"/>
          <w:szCs w:val="26"/>
        </w:rPr>
        <w:t>. Обстоятельства непреодолимой силы</w:t>
      </w:r>
    </w:p>
    <w:p w:rsidR="00950B70" w:rsidRPr="008F3638" w:rsidRDefault="00950B70" w:rsidP="00950B70">
      <w:pPr>
        <w:autoSpaceDE w:val="0"/>
        <w:autoSpaceDN w:val="0"/>
        <w:adjustRightInd w:val="0"/>
        <w:jc w:val="both"/>
        <w:rPr>
          <w:sz w:val="26"/>
          <w:szCs w:val="26"/>
        </w:rPr>
      </w:pPr>
      <w:r>
        <w:rPr>
          <w:sz w:val="26"/>
          <w:szCs w:val="26"/>
        </w:rPr>
        <w:t>9</w:t>
      </w:r>
      <w:r w:rsidRPr="008F3638">
        <w:rPr>
          <w:sz w:val="26"/>
          <w:szCs w:val="26"/>
        </w:rPr>
        <w:t xml:space="preserve">.1.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таких как </w:t>
      </w:r>
      <w:r w:rsidRPr="008F3638">
        <w:rPr>
          <w:sz w:val="26"/>
          <w:szCs w:val="26"/>
        </w:rPr>
        <w:lastRenderedPageBreak/>
        <w:t>наводнение, пожар, землетрясение и другие природные явления, а также война, военные действия, блокада, запретительные действия властей и акты государственных органов, забастовки, разрушение коммуникаций и энергоснабжения, взрывы, возникшие во время действия настоящего договора, которые Стороны не могли предвидеть или предотвратить. К обстоятельствам чрезвычайного характера не относятся, в частности, нарушение обязательств со стороны контрагентов Сторон.</w:t>
      </w:r>
    </w:p>
    <w:p w:rsidR="00950B70" w:rsidRPr="008F3638" w:rsidRDefault="00950B70" w:rsidP="00950B70">
      <w:pPr>
        <w:autoSpaceDE w:val="0"/>
        <w:autoSpaceDN w:val="0"/>
        <w:adjustRightInd w:val="0"/>
        <w:jc w:val="both"/>
        <w:rPr>
          <w:sz w:val="26"/>
          <w:szCs w:val="26"/>
        </w:rPr>
      </w:pPr>
      <w:r>
        <w:rPr>
          <w:sz w:val="26"/>
          <w:szCs w:val="26"/>
        </w:rPr>
        <w:t>9</w:t>
      </w:r>
      <w:r w:rsidRPr="008F3638">
        <w:rPr>
          <w:sz w:val="26"/>
          <w:szCs w:val="26"/>
        </w:rPr>
        <w:t xml:space="preserve">.2. При наступлении обстоятельств, указанных в п. </w:t>
      </w:r>
      <w:r>
        <w:rPr>
          <w:sz w:val="26"/>
          <w:szCs w:val="26"/>
        </w:rPr>
        <w:t>9</w:t>
      </w:r>
      <w:r w:rsidRPr="008F3638">
        <w:rPr>
          <w:sz w:val="26"/>
          <w:szCs w:val="26"/>
        </w:rPr>
        <w:t>.1 настоящего договора,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rsidR="00950B70" w:rsidRPr="008F3638" w:rsidRDefault="00950B70" w:rsidP="00950B70">
      <w:pPr>
        <w:autoSpaceDE w:val="0"/>
        <w:autoSpaceDN w:val="0"/>
        <w:adjustRightInd w:val="0"/>
        <w:jc w:val="both"/>
        <w:rPr>
          <w:sz w:val="26"/>
          <w:szCs w:val="26"/>
        </w:rPr>
      </w:pPr>
      <w:r>
        <w:rPr>
          <w:sz w:val="26"/>
          <w:szCs w:val="26"/>
        </w:rPr>
        <w:t>9</w:t>
      </w:r>
      <w:r w:rsidRPr="008F3638">
        <w:rPr>
          <w:sz w:val="26"/>
          <w:szCs w:val="26"/>
        </w:rPr>
        <w:t xml:space="preserve">.3. Если Сторона не направит или несвоевременно направит извещение, предусмотренное в п. </w:t>
      </w:r>
      <w:r>
        <w:rPr>
          <w:sz w:val="26"/>
          <w:szCs w:val="26"/>
        </w:rPr>
        <w:t>9</w:t>
      </w:r>
      <w:r w:rsidRPr="008F3638">
        <w:rPr>
          <w:sz w:val="26"/>
          <w:szCs w:val="26"/>
        </w:rPr>
        <w:t>.2. настоящего договора, то она обязана возместить второй Стороне понесенные ею убытки.</w:t>
      </w:r>
    </w:p>
    <w:p w:rsidR="00950B70" w:rsidRPr="008F3638" w:rsidRDefault="00950B70" w:rsidP="00950B70">
      <w:pPr>
        <w:autoSpaceDE w:val="0"/>
        <w:autoSpaceDN w:val="0"/>
        <w:adjustRightInd w:val="0"/>
        <w:jc w:val="both"/>
        <w:rPr>
          <w:sz w:val="26"/>
          <w:szCs w:val="26"/>
        </w:rPr>
      </w:pPr>
      <w:r>
        <w:rPr>
          <w:sz w:val="26"/>
          <w:szCs w:val="26"/>
        </w:rPr>
        <w:t>9</w:t>
      </w:r>
      <w:r w:rsidRPr="008F3638">
        <w:rPr>
          <w:sz w:val="26"/>
          <w:szCs w:val="26"/>
        </w:rPr>
        <w:t>.4. В случаях наступления обстоятельств, предусмотренных в п.</w:t>
      </w:r>
      <w:r>
        <w:rPr>
          <w:sz w:val="26"/>
          <w:szCs w:val="26"/>
        </w:rPr>
        <w:t>9</w:t>
      </w:r>
      <w:r w:rsidRPr="008F3638">
        <w:rPr>
          <w:sz w:val="26"/>
          <w:szCs w:val="26"/>
        </w:rPr>
        <w:t>.1 настоящего договора, срок выполнения Стороной обязательств по настоящему договору переносится соразмерно времени, в течение которого действовали такие обстоятельства и их последствия.</w:t>
      </w:r>
    </w:p>
    <w:p w:rsidR="00950B70" w:rsidRDefault="00950B70" w:rsidP="00950B70">
      <w:pPr>
        <w:widowControl w:val="0"/>
        <w:jc w:val="both"/>
        <w:rPr>
          <w:sz w:val="26"/>
          <w:szCs w:val="26"/>
        </w:rPr>
      </w:pPr>
    </w:p>
    <w:p w:rsidR="00CF0D68" w:rsidRPr="008F3638" w:rsidRDefault="00CF0D68" w:rsidP="00950B70">
      <w:pPr>
        <w:widowControl w:val="0"/>
        <w:jc w:val="both"/>
        <w:rPr>
          <w:sz w:val="26"/>
          <w:szCs w:val="26"/>
        </w:rPr>
      </w:pPr>
    </w:p>
    <w:p w:rsidR="00950B70" w:rsidRPr="008F3638" w:rsidRDefault="00950B70" w:rsidP="00950B70">
      <w:pPr>
        <w:widowControl w:val="0"/>
        <w:jc w:val="center"/>
        <w:rPr>
          <w:b/>
          <w:sz w:val="26"/>
          <w:szCs w:val="26"/>
        </w:rPr>
      </w:pPr>
      <w:r w:rsidRPr="008F3638">
        <w:rPr>
          <w:b/>
          <w:sz w:val="26"/>
          <w:szCs w:val="26"/>
        </w:rPr>
        <w:t xml:space="preserve">10. </w:t>
      </w:r>
      <w:r>
        <w:rPr>
          <w:b/>
          <w:sz w:val="26"/>
          <w:szCs w:val="26"/>
        </w:rPr>
        <w:t>Срок действия договора</w:t>
      </w:r>
    </w:p>
    <w:p w:rsidR="00950B70" w:rsidRPr="008F3638" w:rsidRDefault="00950B70" w:rsidP="00950B70">
      <w:pPr>
        <w:pStyle w:val="af"/>
        <w:widowControl w:val="0"/>
        <w:ind w:left="0"/>
        <w:jc w:val="both"/>
        <w:rPr>
          <w:sz w:val="26"/>
          <w:szCs w:val="26"/>
        </w:rPr>
      </w:pPr>
      <w:r w:rsidRPr="008F3638">
        <w:rPr>
          <w:sz w:val="26"/>
          <w:szCs w:val="26"/>
        </w:rPr>
        <w:t xml:space="preserve">10.1. Настоящий договор вступает в силу с момента его подписания Сторонами, и действует </w:t>
      </w:r>
      <w:r w:rsidRPr="0086505A">
        <w:rPr>
          <w:sz w:val="26"/>
          <w:szCs w:val="26"/>
        </w:rPr>
        <w:t>до 31 декабря 20</w:t>
      </w:r>
      <w:r w:rsidR="008D0106">
        <w:rPr>
          <w:sz w:val="26"/>
          <w:szCs w:val="26"/>
        </w:rPr>
        <w:t>20</w:t>
      </w:r>
      <w:r w:rsidRPr="0086505A">
        <w:rPr>
          <w:sz w:val="26"/>
          <w:szCs w:val="26"/>
        </w:rPr>
        <w:t xml:space="preserve"> г.</w:t>
      </w:r>
      <w:r w:rsidRPr="008F3638">
        <w:rPr>
          <w:sz w:val="26"/>
          <w:szCs w:val="26"/>
        </w:rPr>
        <w:t xml:space="preserve"> включительно, </w:t>
      </w:r>
      <w:r>
        <w:rPr>
          <w:sz w:val="26"/>
          <w:szCs w:val="26"/>
        </w:rPr>
        <w:t>а в части взаимных расчетов</w:t>
      </w:r>
      <w:r w:rsidRPr="008F3638">
        <w:rPr>
          <w:sz w:val="26"/>
          <w:szCs w:val="26"/>
        </w:rPr>
        <w:t xml:space="preserve"> </w:t>
      </w:r>
      <w:r>
        <w:rPr>
          <w:sz w:val="26"/>
          <w:szCs w:val="26"/>
        </w:rPr>
        <w:t xml:space="preserve">- </w:t>
      </w:r>
      <w:r w:rsidRPr="008F3638">
        <w:rPr>
          <w:sz w:val="26"/>
          <w:szCs w:val="26"/>
        </w:rPr>
        <w:t xml:space="preserve">до полного выполнения Сторонами своих обязательств. </w:t>
      </w:r>
    </w:p>
    <w:p w:rsidR="00950B70" w:rsidRDefault="00950B70" w:rsidP="00950B70">
      <w:pPr>
        <w:jc w:val="center"/>
        <w:rPr>
          <w:b/>
          <w:sz w:val="26"/>
          <w:szCs w:val="26"/>
        </w:rPr>
      </w:pPr>
    </w:p>
    <w:p w:rsidR="00CF0D68" w:rsidRPr="008F3638" w:rsidRDefault="00CF0D68" w:rsidP="00950B70">
      <w:pPr>
        <w:jc w:val="center"/>
        <w:rPr>
          <w:b/>
          <w:sz w:val="26"/>
          <w:szCs w:val="26"/>
        </w:rPr>
      </w:pPr>
    </w:p>
    <w:p w:rsidR="00950B70" w:rsidRPr="008F3638" w:rsidRDefault="00950B70" w:rsidP="00950B70">
      <w:pPr>
        <w:jc w:val="center"/>
        <w:rPr>
          <w:b/>
          <w:sz w:val="26"/>
          <w:szCs w:val="26"/>
        </w:rPr>
      </w:pPr>
      <w:r w:rsidRPr="008F3638">
        <w:rPr>
          <w:b/>
          <w:sz w:val="26"/>
          <w:szCs w:val="26"/>
        </w:rPr>
        <w:t>11. Антикоррупционная оговорка</w:t>
      </w:r>
    </w:p>
    <w:p w:rsidR="00950B70" w:rsidRPr="008F3638" w:rsidRDefault="00950B70" w:rsidP="00950B70">
      <w:pPr>
        <w:tabs>
          <w:tab w:val="left" w:pos="1276"/>
        </w:tabs>
        <w:jc w:val="both"/>
        <w:rPr>
          <w:sz w:val="26"/>
          <w:szCs w:val="26"/>
        </w:rPr>
      </w:pPr>
      <w:r w:rsidRPr="008F3638">
        <w:rPr>
          <w:sz w:val="26"/>
          <w:szCs w:val="26"/>
        </w:rPr>
        <w:t>11.1.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50B70" w:rsidRPr="008F3638" w:rsidRDefault="00950B70" w:rsidP="00950B70">
      <w:pPr>
        <w:tabs>
          <w:tab w:val="left" w:pos="1276"/>
        </w:tabs>
        <w:jc w:val="both"/>
        <w:rPr>
          <w:sz w:val="26"/>
          <w:szCs w:val="26"/>
        </w:rPr>
      </w:pPr>
      <w:r w:rsidRPr="008F3638">
        <w:rPr>
          <w:sz w:val="26"/>
          <w:szCs w:val="26"/>
        </w:rPr>
        <w:t xml:space="preserve">11.2.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аффилированными лицами, работниками или посредниками. </w:t>
      </w:r>
    </w:p>
    <w:p w:rsidR="00950B70" w:rsidRPr="008F3638" w:rsidRDefault="00950B70" w:rsidP="00950B70">
      <w:pPr>
        <w:jc w:val="both"/>
        <w:rPr>
          <w:bCs/>
          <w:sz w:val="26"/>
          <w:szCs w:val="26"/>
        </w:rPr>
      </w:pPr>
      <w:r w:rsidRPr="008F3638">
        <w:rPr>
          <w:bCs/>
          <w:sz w:val="26"/>
          <w:szCs w:val="26"/>
        </w:rPr>
        <w:lastRenderedPageBreak/>
        <w:t>Каналы уведомления Заказчика о нарушениях каких-либо положений пункта 11.1 настоящего раздела: 8 (473) 265-16-4</w:t>
      </w:r>
      <w:r w:rsidR="008D0106">
        <w:rPr>
          <w:bCs/>
          <w:sz w:val="26"/>
          <w:szCs w:val="26"/>
        </w:rPr>
        <w:t>6</w:t>
      </w:r>
      <w:r w:rsidRPr="008F3638">
        <w:rPr>
          <w:bCs/>
          <w:sz w:val="26"/>
          <w:szCs w:val="26"/>
        </w:rPr>
        <w:t xml:space="preserve">, </w:t>
      </w:r>
      <w:r w:rsidRPr="008D0106">
        <w:rPr>
          <w:bCs/>
          <w:color w:val="000000"/>
          <w:sz w:val="26"/>
          <w:szCs w:val="26"/>
        </w:rPr>
        <w:t>электронная почта:</w:t>
      </w:r>
      <w:r w:rsidRPr="008D0106">
        <w:rPr>
          <w:b/>
          <w:bCs/>
          <w:color w:val="000000"/>
          <w:sz w:val="26"/>
          <w:szCs w:val="26"/>
        </w:rPr>
        <w:t xml:space="preserve"> </w:t>
      </w:r>
      <w:hyperlink r:id="rId11" w:history="1">
        <w:r w:rsidR="008D0106" w:rsidRPr="008D0106">
          <w:rPr>
            <w:rStyle w:val="ae"/>
            <w:sz w:val="26"/>
            <w:szCs w:val="26"/>
          </w:rPr>
          <w:t xml:space="preserve"> polyakovrg@ppkch.ru</w:t>
        </w:r>
        <w:r w:rsidR="008D0106" w:rsidRPr="008D0106">
          <w:rPr>
            <w:rStyle w:val="ae"/>
            <w:bCs/>
            <w:sz w:val="26"/>
            <w:szCs w:val="26"/>
          </w:rPr>
          <w:t>.</w:t>
        </w:r>
      </w:hyperlink>
    </w:p>
    <w:p w:rsidR="00950B70" w:rsidRPr="008F3638" w:rsidRDefault="00950B70" w:rsidP="00950B70">
      <w:pPr>
        <w:jc w:val="both"/>
        <w:rPr>
          <w:bCs/>
          <w:sz w:val="26"/>
          <w:szCs w:val="26"/>
        </w:rPr>
      </w:pPr>
      <w:r w:rsidRPr="008F3638">
        <w:rPr>
          <w:bCs/>
          <w:sz w:val="26"/>
          <w:szCs w:val="26"/>
        </w:rPr>
        <w:t>Каналы уведомления Исполнителя о нарушениях каких-либо положений пункта 11.1. настоящего раздела: _____________________.</w:t>
      </w:r>
    </w:p>
    <w:p w:rsidR="00950B70" w:rsidRPr="008F3638" w:rsidRDefault="00950B70" w:rsidP="00950B70">
      <w:pPr>
        <w:tabs>
          <w:tab w:val="left" w:pos="1276"/>
        </w:tabs>
        <w:jc w:val="both"/>
        <w:rPr>
          <w:sz w:val="26"/>
          <w:szCs w:val="26"/>
        </w:rPr>
      </w:pPr>
      <w:r w:rsidRPr="008F3638">
        <w:rPr>
          <w:sz w:val="26"/>
          <w:szCs w:val="26"/>
        </w:rPr>
        <w:t>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10 (десять) рабочих дней с даты получения письменного уведомления.</w:t>
      </w:r>
    </w:p>
    <w:p w:rsidR="00950B70" w:rsidRPr="008F3638" w:rsidRDefault="00950B70" w:rsidP="00950B70">
      <w:pPr>
        <w:tabs>
          <w:tab w:val="left" w:pos="1276"/>
        </w:tabs>
        <w:jc w:val="both"/>
        <w:rPr>
          <w:sz w:val="26"/>
          <w:szCs w:val="26"/>
        </w:rPr>
      </w:pPr>
      <w:r w:rsidRPr="008F3638">
        <w:rPr>
          <w:sz w:val="26"/>
          <w:szCs w:val="26"/>
        </w:rPr>
        <w:t xml:space="preserve">11.3. Стороны гарантируют осуществление надлежащего разбирательства по фактам нарушения положений пункта 11.1. настоящего Договора </w:t>
      </w:r>
      <w:r w:rsidRPr="008F3638">
        <w:rPr>
          <w:sz w:val="26"/>
          <w:szCs w:val="26"/>
          <w:lang w:val="en-US"/>
        </w:rPr>
        <w:t>c</w:t>
      </w:r>
      <w:r w:rsidRPr="008F3638">
        <w:rPr>
          <w:sz w:val="26"/>
          <w:szCs w:val="26"/>
        </w:rPr>
        <w:t xml:space="preserve"> соблюдением принципов конфиденциальности и применения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50B70" w:rsidRDefault="00950B70" w:rsidP="00950B70">
      <w:pPr>
        <w:tabs>
          <w:tab w:val="left" w:pos="1276"/>
        </w:tabs>
        <w:jc w:val="both"/>
        <w:rPr>
          <w:sz w:val="26"/>
          <w:szCs w:val="26"/>
        </w:rPr>
      </w:pPr>
      <w:r w:rsidRPr="008F3638">
        <w:rPr>
          <w:sz w:val="26"/>
          <w:szCs w:val="26"/>
        </w:rPr>
        <w:t xml:space="preserve">11.4.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w:t>
      </w:r>
      <w:r w:rsidRPr="008F3638">
        <w:rPr>
          <w:bCs/>
          <w:sz w:val="26"/>
          <w:szCs w:val="26"/>
        </w:rPr>
        <w:t>30 (тридцать) календарных дней</w:t>
      </w:r>
      <w:r w:rsidRPr="008F3638">
        <w:rPr>
          <w:sz w:val="26"/>
          <w:szCs w:val="26"/>
        </w:rPr>
        <w:t xml:space="preserve"> до даты прекращения действия настоящего Договора. </w:t>
      </w:r>
    </w:p>
    <w:p w:rsidR="00950B70" w:rsidRDefault="00950B70" w:rsidP="00950B70">
      <w:pPr>
        <w:tabs>
          <w:tab w:val="left" w:pos="1276"/>
        </w:tabs>
        <w:jc w:val="both"/>
        <w:rPr>
          <w:b/>
          <w:bCs/>
          <w:sz w:val="26"/>
          <w:szCs w:val="26"/>
        </w:rPr>
      </w:pPr>
    </w:p>
    <w:p w:rsidR="00CF0D68" w:rsidRPr="008F3638" w:rsidRDefault="00CF0D68" w:rsidP="00950B70">
      <w:pPr>
        <w:tabs>
          <w:tab w:val="left" w:pos="1276"/>
        </w:tabs>
        <w:jc w:val="both"/>
        <w:rPr>
          <w:b/>
          <w:bCs/>
          <w:sz w:val="26"/>
          <w:szCs w:val="26"/>
        </w:rPr>
      </w:pPr>
    </w:p>
    <w:p w:rsidR="00950B70" w:rsidRPr="0057443F" w:rsidRDefault="00950B70" w:rsidP="00950B70">
      <w:pPr>
        <w:ind w:firstLine="708"/>
        <w:jc w:val="center"/>
        <w:rPr>
          <w:b/>
          <w:sz w:val="26"/>
          <w:szCs w:val="26"/>
        </w:rPr>
      </w:pPr>
      <w:r>
        <w:rPr>
          <w:b/>
          <w:sz w:val="26"/>
          <w:szCs w:val="26"/>
        </w:rPr>
        <w:t>12. Конфиденциальность</w:t>
      </w:r>
    </w:p>
    <w:p w:rsidR="00950B70" w:rsidRPr="00E75CCC" w:rsidRDefault="00950B70" w:rsidP="00950B70">
      <w:pPr>
        <w:suppressLineNumbers/>
        <w:tabs>
          <w:tab w:val="left" w:pos="993"/>
          <w:tab w:val="left" w:pos="1128"/>
        </w:tabs>
        <w:jc w:val="both"/>
        <w:rPr>
          <w:sz w:val="26"/>
          <w:szCs w:val="26"/>
        </w:rPr>
      </w:pPr>
      <w:r w:rsidRPr="00E75CCC">
        <w:rPr>
          <w:sz w:val="26"/>
          <w:szCs w:val="26"/>
        </w:rPr>
        <w:t>12.1. Каждая из Сторон обязуется не разглашать конфиденциальную информацию, охраняемую в соответствии с действующим законодательством Российской Федерации.</w:t>
      </w:r>
    </w:p>
    <w:p w:rsidR="00950B70" w:rsidRPr="00E75CCC" w:rsidRDefault="00950B70" w:rsidP="00950B70">
      <w:pPr>
        <w:jc w:val="both"/>
        <w:rPr>
          <w:sz w:val="26"/>
          <w:szCs w:val="26"/>
        </w:rPr>
      </w:pPr>
      <w:r w:rsidRPr="00E75CCC">
        <w:rPr>
          <w:sz w:val="26"/>
          <w:szCs w:val="26"/>
        </w:rPr>
        <w:t>12.2. Стороны не вправе без письменного согласия другой Стороны сообщать третьим лицам конфиденциальную информацию, связанную или полученную в связи с выполнением настоящего Договора</w:t>
      </w:r>
      <w:r w:rsidRPr="00E75CCC">
        <w:rPr>
          <w:i/>
          <w:sz w:val="26"/>
          <w:szCs w:val="26"/>
        </w:rPr>
        <w:t xml:space="preserve"> </w:t>
      </w:r>
      <w:r w:rsidRPr="00E75CCC">
        <w:rPr>
          <w:sz w:val="26"/>
          <w:szCs w:val="26"/>
        </w:rPr>
        <w:t>и использовать ее для каких-либо целей, кроме связанных с выполнением обязательств по настоящему Договору, в том числе и после прекращения действия настоящего Договора.</w:t>
      </w:r>
    </w:p>
    <w:p w:rsidR="00950B70" w:rsidRPr="00E75CCC" w:rsidRDefault="00950B70" w:rsidP="00950B70">
      <w:pPr>
        <w:tabs>
          <w:tab w:val="left" w:pos="0"/>
        </w:tabs>
        <w:contextualSpacing/>
        <w:jc w:val="both"/>
        <w:rPr>
          <w:sz w:val="26"/>
          <w:szCs w:val="26"/>
        </w:rPr>
      </w:pPr>
      <w:r w:rsidRPr="00E75CCC">
        <w:rPr>
          <w:sz w:val="26"/>
          <w:szCs w:val="26"/>
        </w:rPr>
        <w:t xml:space="preserve">12.3. Стороны не вправе передавать оригиналы или копии документов, полученные от другой Стороны, третьим лицам без предварительного письменного согласия другой Стороны. </w:t>
      </w:r>
    </w:p>
    <w:p w:rsidR="00950B70" w:rsidRPr="00E75CCC" w:rsidRDefault="00950B70" w:rsidP="00950B70">
      <w:pPr>
        <w:jc w:val="both"/>
        <w:rPr>
          <w:sz w:val="26"/>
          <w:szCs w:val="26"/>
        </w:rPr>
      </w:pPr>
      <w:r w:rsidRPr="00E75CCC">
        <w:rPr>
          <w:sz w:val="26"/>
          <w:szCs w:val="26"/>
        </w:rPr>
        <w:t xml:space="preserve">12.4. Стороны берут на себя обязательства по обеспечению соблюдения требований конфиденциальности своими работниками и третьими лицами (в случае их привлечения к исполнению настоящего Договора). </w:t>
      </w:r>
    </w:p>
    <w:p w:rsidR="00950B70" w:rsidRPr="00E75CCC" w:rsidRDefault="00950B70" w:rsidP="00950B70">
      <w:pPr>
        <w:contextualSpacing/>
        <w:jc w:val="both"/>
        <w:rPr>
          <w:sz w:val="26"/>
          <w:szCs w:val="26"/>
        </w:rPr>
      </w:pPr>
      <w:r w:rsidRPr="00E75CCC">
        <w:rPr>
          <w:sz w:val="26"/>
          <w:szCs w:val="26"/>
        </w:rPr>
        <w:t>12.5. Стороны имеют право раскрывать конфиденциальную информацию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раскрывающая Сторона обязана незамедлительно уведомить другую Сторону о поступившем запросе и предпринять все необходимые и допустимые законом действия для предотвращения раскрытия конфиденциальной информации.</w:t>
      </w:r>
    </w:p>
    <w:p w:rsidR="00950B70" w:rsidRDefault="00950B70" w:rsidP="00950B70">
      <w:pPr>
        <w:jc w:val="both"/>
        <w:rPr>
          <w:sz w:val="26"/>
          <w:szCs w:val="26"/>
        </w:rPr>
      </w:pPr>
      <w:r w:rsidRPr="00E75CCC">
        <w:rPr>
          <w:sz w:val="26"/>
          <w:szCs w:val="26"/>
        </w:rPr>
        <w:t>Сторона, допустившая раскрытие конфиденциальной информации в нарушение положений п. 12.2. – 12.4. настоящего Договора, несет ответственность в соответствии с действующим законодательством Российской Федерации.</w:t>
      </w:r>
    </w:p>
    <w:p w:rsidR="00950B70" w:rsidRDefault="00950B70" w:rsidP="00950B70">
      <w:pPr>
        <w:jc w:val="both"/>
        <w:rPr>
          <w:sz w:val="26"/>
          <w:szCs w:val="26"/>
        </w:rPr>
      </w:pPr>
    </w:p>
    <w:p w:rsidR="00CF0D68" w:rsidRPr="00E75CCC" w:rsidRDefault="00CF0D68" w:rsidP="00950B70">
      <w:pPr>
        <w:jc w:val="both"/>
        <w:rPr>
          <w:sz w:val="26"/>
          <w:szCs w:val="26"/>
        </w:rPr>
      </w:pPr>
    </w:p>
    <w:p w:rsidR="00950B70" w:rsidRPr="00F713F9" w:rsidRDefault="00950B70" w:rsidP="00950B70">
      <w:pPr>
        <w:pStyle w:val="a3"/>
        <w:numPr>
          <w:ilvl w:val="0"/>
          <w:numId w:val="21"/>
        </w:numPr>
        <w:autoSpaceDE w:val="0"/>
        <w:autoSpaceDN w:val="0"/>
        <w:adjustRightInd w:val="0"/>
        <w:spacing w:line="276" w:lineRule="auto"/>
        <w:ind w:left="0" w:firstLine="0"/>
        <w:jc w:val="center"/>
        <w:rPr>
          <w:b/>
          <w:bCs/>
          <w:sz w:val="26"/>
          <w:szCs w:val="26"/>
        </w:rPr>
      </w:pPr>
      <w:r>
        <w:rPr>
          <w:b/>
          <w:bCs/>
          <w:sz w:val="26"/>
          <w:szCs w:val="26"/>
        </w:rPr>
        <w:t>Налоговая оговорка</w:t>
      </w:r>
    </w:p>
    <w:p w:rsidR="00950B70" w:rsidRPr="00F713F9" w:rsidRDefault="00950B70" w:rsidP="00950B70">
      <w:pPr>
        <w:jc w:val="both"/>
        <w:rPr>
          <w:sz w:val="26"/>
          <w:szCs w:val="26"/>
        </w:rPr>
      </w:pPr>
      <w:r w:rsidRPr="00F713F9">
        <w:rPr>
          <w:sz w:val="26"/>
          <w:szCs w:val="26"/>
        </w:rPr>
        <w:t>13.1 Исполнитель гарантирует, что:</w:t>
      </w:r>
    </w:p>
    <w:p w:rsidR="00950B70" w:rsidRPr="00F713F9" w:rsidRDefault="00950B70" w:rsidP="00950B70">
      <w:pPr>
        <w:jc w:val="both"/>
        <w:rPr>
          <w:sz w:val="26"/>
          <w:szCs w:val="26"/>
        </w:rPr>
      </w:pPr>
      <w:r w:rsidRPr="00F713F9">
        <w:rPr>
          <w:sz w:val="26"/>
          <w:szCs w:val="26"/>
        </w:rPr>
        <w:t>зарегистрирован в ЕГРЮЛ надлежащим образом;</w:t>
      </w:r>
    </w:p>
    <w:p w:rsidR="00950B70" w:rsidRPr="00F713F9" w:rsidRDefault="00950B70" w:rsidP="00950B70">
      <w:pPr>
        <w:jc w:val="both"/>
        <w:rPr>
          <w:sz w:val="26"/>
          <w:szCs w:val="26"/>
        </w:rPr>
      </w:pPr>
      <w:r w:rsidRPr="00F713F9">
        <w:rPr>
          <w:sz w:val="26"/>
          <w:szCs w:val="26"/>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950B70" w:rsidRPr="00F713F9" w:rsidRDefault="00950B70" w:rsidP="00950B70">
      <w:pPr>
        <w:jc w:val="both"/>
        <w:rPr>
          <w:sz w:val="26"/>
          <w:szCs w:val="26"/>
        </w:rPr>
      </w:pPr>
      <w:r w:rsidRPr="00F713F9">
        <w:rPr>
          <w:sz w:val="26"/>
          <w:szCs w:val="26"/>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50B70" w:rsidRPr="00F713F9" w:rsidRDefault="00950B70" w:rsidP="00950B70">
      <w:pPr>
        <w:jc w:val="both"/>
        <w:rPr>
          <w:sz w:val="26"/>
          <w:szCs w:val="26"/>
        </w:rPr>
      </w:pPr>
      <w:r w:rsidRPr="00F713F9">
        <w:rPr>
          <w:sz w:val="26"/>
          <w:szCs w:val="26"/>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950B70" w:rsidRPr="00F713F9" w:rsidRDefault="00950B70" w:rsidP="00950B70">
      <w:pPr>
        <w:jc w:val="both"/>
        <w:rPr>
          <w:sz w:val="26"/>
          <w:szCs w:val="26"/>
        </w:rPr>
      </w:pPr>
      <w:r w:rsidRPr="00F713F9">
        <w:rPr>
          <w:sz w:val="26"/>
          <w:szCs w:val="26"/>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950B70" w:rsidRPr="00F713F9" w:rsidRDefault="00950B70" w:rsidP="00950B70">
      <w:pPr>
        <w:jc w:val="both"/>
        <w:rPr>
          <w:sz w:val="26"/>
          <w:szCs w:val="26"/>
        </w:rPr>
      </w:pPr>
      <w:r w:rsidRPr="00F713F9">
        <w:rPr>
          <w:sz w:val="26"/>
          <w:szCs w:val="26"/>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50B70" w:rsidRPr="00F713F9" w:rsidRDefault="00950B70" w:rsidP="00950B70">
      <w:pPr>
        <w:jc w:val="both"/>
        <w:rPr>
          <w:sz w:val="26"/>
          <w:szCs w:val="26"/>
        </w:rPr>
      </w:pPr>
      <w:r w:rsidRPr="00F713F9">
        <w:rPr>
          <w:sz w:val="26"/>
          <w:szCs w:val="26"/>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50B70" w:rsidRPr="00F713F9" w:rsidRDefault="00950B70" w:rsidP="00950B70">
      <w:pPr>
        <w:jc w:val="both"/>
        <w:rPr>
          <w:sz w:val="26"/>
          <w:szCs w:val="26"/>
        </w:rPr>
      </w:pPr>
      <w:r w:rsidRPr="00F713F9">
        <w:rPr>
          <w:sz w:val="26"/>
          <w:szCs w:val="26"/>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950B70" w:rsidRPr="00F713F9" w:rsidRDefault="00950B70" w:rsidP="00950B70">
      <w:pPr>
        <w:jc w:val="both"/>
        <w:rPr>
          <w:sz w:val="26"/>
          <w:szCs w:val="26"/>
        </w:rPr>
      </w:pPr>
      <w:r w:rsidRPr="00F713F9">
        <w:rPr>
          <w:sz w:val="26"/>
          <w:szCs w:val="26"/>
        </w:rPr>
        <w:t>своевременно и в полном объеме уплачивает налоги, сборы и страховые взносы;</w:t>
      </w:r>
    </w:p>
    <w:p w:rsidR="00950B70" w:rsidRPr="00F713F9" w:rsidRDefault="00950B70" w:rsidP="00950B70">
      <w:pPr>
        <w:jc w:val="both"/>
        <w:rPr>
          <w:sz w:val="26"/>
          <w:szCs w:val="26"/>
        </w:rPr>
      </w:pPr>
      <w:r w:rsidRPr="00F713F9">
        <w:rPr>
          <w:sz w:val="26"/>
          <w:szCs w:val="26"/>
        </w:rPr>
        <w:t>отражает в налоговой отчетности по НДС все суммы НДС, предъявленные Заказчику;</w:t>
      </w:r>
    </w:p>
    <w:p w:rsidR="00950B70" w:rsidRPr="00F713F9" w:rsidRDefault="00950B70" w:rsidP="00950B70">
      <w:pPr>
        <w:jc w:val="both"/>
        <w:rPr>
          <w:sz w:val="26"/>
          <w:szCs w:val="26"/>
        </w:rPr>
      </w:pPr>
      <w:r w:rsidRPr="00F713F9">
        <w:rPr>
          <w:sz w:val="26"/>
          <w:szCs w:val="26"/>
        </w:rPr>
        <w:t>лица, подписывающие от его имени первичные документы и счета-фактуры, имеют на это все необходимые полномочия и доверенности.</w:t>
      </w:r>
    </w:p>
    <w:p w:rsidR="00950B70" w:rsidRPr="00F713F9" w:rsidRDefault="00950B70" w:rsidP="00950B70">
      <w:pPr>
        <w:jc w:val="both"/>
        <w:rPr>
          <w:sz w:val="26"/>
          <w:szCs w:val="26"/>
        </w:rPr>
      </w:pPr>
      <w:r w:rsidRPr="00F713F9">
        <w:rPr>
          <w:sz w:val="26"/>
          <w:szCs w:val="26"/>
        </w:rPr>
        <w:t>13.2</w:t>
      </w:r>
      <w:proofErr w:type="gramStart"/>
      <w:r w:rsidRPr="00F713F9">
        <w:rPr>
          <w:sz w:val="26"/>
          <w:szCs w:val="26"/>
        </w:rPr>
        <w:t xml:space="preserve">  Е</w:t>
      </w:r>
      <w:proofErr w:type="gramEnd"/>
      <w:r w:rsidRPr="00F713F9">
        <w:rPr>
          <w:sz w:val="26"/>
          <w:szCs w:val="26"/>
        </w:rPr>
        <w:t>сли Исполнитель нарушит гарантии (любую одну, несколько или все вместе), указанные в пункте 13.1 настоящего раздела,  и это повлечет:</w:t>
      </w:r>
    </w:p>
    <w:p w:rsidR="00950B70" w:rsidRPr="00F713F9" w:rsidRDefault="00950B70" w:rsidP="00950B70">
      <w:pPr>
        <w:jc w:val="both"/>
        <w:rPr>
          <w:sz w:val="26"/>
          <w:szCs w:val="26"/>
        </w:rPr>
      </w:pPr>
      <w:r w:rsidRPr="00F713F9">
        <w:rPr>
          <w:sz w:val="26"/>
          <w:szCs w:val="26"/>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950B70" w:rsidRPr="00F713F9" w:rsidRDefault="00950B70" w:rsidP="00950B70">
      <w:pPr>
        <w:jc w:val="both"/>
        <w:rPr>
          <w:sz w:val="26"/>
          <w:szCs w:val="26"/>
        </w:rPr>
      </w:pPr>
      <w:r w:rsidRPr="00F713F9">
        <w:rPr>
          <w:sz w:val="26"/>
          <w:szCs w:val="26"/>
        </w:rPr>
        <w:t xml:space="preserve">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950B70" w:rsidRPr="00F713F9" w:rsidRDefault="00950B70" w:rsidP="00950B70">
      <w:pPr>
        <w:jc w:val="both"/>
        <w:rPr>
          <w:sz w:val="26"/>
          <w:szCs w:val="26"/>
        </w:rPr>
      </w:pPr>
      <w:r w:rsidRPr="00F713F9">
        <w:rPr>
          <w:sz w:val="26"/>
          <w:szCs w:val="26"/>
        </w:rPr>
        <w:t xml:space="preserve">13.3 Исполнитель в соответствии со ст. 406.1. Гражданского кодекса Российской Федерации, возмещает Заказчику все убытки последнего, возникшие в случаях, </w:t>
      </w:r>
      <w:r w:rsidRPr="00F713F9">
        <w:rPr>
          <w:sz w:val="26"/>
          <w:szCs w:val="26"/>
        </w:rPr>
        <w:lastRenderedPageBreak/>
        <w:t>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950B70" w:rsidRDefault="00950B70" w:rsidP="00950B70">
      <w:pPr>
        <w:pStyle w:val="a5"/>
        <w:ind w:firstLine="0"/>
        <w:rPr>
          <w:iCs/>
          <w:szCs w:val="26"/>
        </w:rPr>
      </w:pPr>
    </w:p>
    <w:p w:rsidR="00CF0D68" w:rsidRDefault="00CF0D68" w:rsidP="00950B70">
      <w:pPr>
        <w:pStyle w:val="a5"/>
        <w:ind w:firstLine="0"/>
        <w:rPr>
          <w:iCs/>
          <w:szCs w:val="26"/>
        </w:rPr>
      </w:pPr>
    </w:p>
    <w:p w:rsidR="00CF0D68" w:rsidRPr="00F713F9" w:rsidRDefault="00CF0D68" w:rsidP="00950B70">
      <w:pPr>
        <w:pStyle w:val="a5"/>
        <w:ind w:firstLine="0"/>
        <w:rPr>
          <w:iCs/>
          <w:szCs w:val="26"/>
        </w:rPr>
      </w:pPr>
    </w:p>
    <w:p w:rsidR="00950B70" w:rsidRPr="00F713F9" w:rsidRDefault="00950B70" w:rsidP="00950B70">
      <w:pPr>
        <w:pStyle w:val="ConsPlusTitle"/>
        <w:numPr>
          <w:ilvl w:val="0"/>
          <w:numId w:val="20"/>
        </w:numPr>
        <w:ind w:left="0" w:firstLine="0"/>
        <w:jc w:val="center"/>
        <w:rPr>
          <w:i/>
          <w:sz w:val="26"/>
          <w:szCs w:val="26"/>
        </w:rPr>
      </w:pPr>
      <w:r>
        <w:rPr>
          <w:i/>
          <w:sz w:val="26"/>
          <w:szCs w:val="26"/>
        </w:rPr>
        <w:t>Порядок использования уступки прав требования (факторинга)</w:t>
      </w:r>
      <w:r w:rsidRPr="00F713F9">
        <w:rPr>
          <w:i/>
          <w:sz w:val="26"/>
          <w:szCs w:val="26"/>
        </w:rPr>
        <w:t xml:space="preserve"> </w:t>
      </w:r>
      <w:r>
        <w:rPr>
          <w:i/>
          <w:sz w:val="26"/>
          <w:szCs w:val="26"/>
        </w:rPr>
        <w:t>при исполнении договора</w:t>
      </w:r>
    </w:p>
    <w:p w:rsidR="00950B70" w:rsidRPr="00F713F9" w:rsidRDefault="00950B70" w:rsidP="00950B70">
      <w:pPr>
        <w:pStyle w:val="a5"/>
        <w:ind w:firstLine="0"/>
        <w:rPr>
          <w:iCs/>
          <w:szCs w:val="26"/>
        </w:rPr>
      </w:pPr>
      <w:r w:rsidRPr="00F713F9">
        <w:rPr>
          <w:i/>
          <w:szCs w:val="26"/>
        </w:rPr>
        <w:t>(раздел включается</w:t>
      </w:r>
      <w:r w:rsidRPr="00F713F9">
        <w:rPr>
          <w:iCs/>
          <w:szCs w:val="26"/>
        </w:rPr>
        <w:t xml:space="preserve"> д</w:t>
      </w:r>
      <w:r w:rsidRPr="00F713F9">
        <w:rPr>
          <w:i/>
          <w:szCs w:val="26"/>
        </w:rPr>
        <w:t xml:space="preserve">ля победителя </w:t>
      </w:r>
      <w:r>
        <w:rPr>
          <w:i/>
          <w:szCs w:val="26"/>
        </w:rPr>
        <w:t>запроса котировок</w:t>
      </w:r>
      <w:r w:rsidRPr="00F713F9">
        <w:rPr>
          <w:i/>
          <w:szCs w:val="26"/>
        </w:rPr>
        <w:t xml:space="preserve"> (лица, с которым по итогам </w:t>
      </w:r>
      <w:r>
        <w:rPr>
          <w:i/>
          <w:szCs w:val="26"/>
        </w:rPr>
        <w:t>запроса котировок</w:t>
      </w:r>
      <w:r w:rsidRPr="00F713F9">
        <w:rPr>
          <w:i/>
          <w:szCs w:val="26"/>
        </w:rPr>
        <w:t xml:space="preserve"> принято решение о заключении договора в установленном настоящей документацией порядке), являющегося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F713F9">
        <w:rPr>
          <w:iCs/>
          <w:szCs w:val="26"/>
        </w:rPr>
        <w:t>».)</w:t>
      </w:r>
    </w:p>
    <w:p w:rsidR="00950B70" w:rsidRPr="00F713F9" w:rsidRDefault="00950B70" w:rsidP="00950B70">
      <w:pPr>
        <w:pStyle w:val="a5"/>
        <w:ind w:firstLine="0"/>
        <w:rPr>
          <w:b/>
          <w:i/>
          <w:szCs w:val="26"/>
        </w:rPr>
      </w:pPr>
    </w:p>
    <w:p w:rsidR="00950B70" w:rsidRPr="00F713F9" w:rsidRDefault="00950B70" w:rsidP="00950B70">
      <w:pPr>
        <w:pStyle w:val="ConsPlusNormal"/>
        <w:jc w:val="both"/>
        <w:rPr>
          <w:i/>
          <w:sz w:val="26"/>
          <w:szCs w:val="26"/>
        </w:rPr>
      </w:pPr>
      <w:r w:rsidRPr="00F713F9">
        <w:rPr>
          <w:i/>
          <w:sz w:val="26"/>
          <w:szCs w:val="26"/>
        </w:rPr>
        <w:t>14.1. При исполнении настоящего Договора, Исполнитель вправе использовать механизм финансирования под уступку денежного требования (факторинг) в соответствии с положениями гражданского законодательства Российской Федерации и настоящим Порядком.</w:t>
      </w:r>
    </w:p>
    <w:p w:rsidR="00950B70" w:rsidRPr="00F713F9" w:rsidRDefault="00950B70" w:rsidP="00950B70">
      <w:pPr>
        <w:pStyle w:val="ConsPlusNormal"/>
        <w:jc w:val="both"/>
        <w:rPr>
          <w:i/>
          <w:sz w:val="26"/>
          <w:szCs w:val="26"/>
        </w:rPr>
      </w:pPr>
      <w:r w:rsidRPr="00F713F9">
        <w:rPr>
          <w:i/>
          <w:sz w:val="26"/>
          <w:szCs w:val="26"/>
        </w:rPr>
        <w:t>14.2. При использовании механизма финансирования под уступку денежного требования (факторинга) Исполнитель или финансовый агент направляет Заказчику в письменной форме уведомление об уступке права требования.</w:t>
      </w:r>
    </w:p>
    <w:p w:rsidR="00950B70" w:rsidRPr="00F713F9" w:rsidRDefault="00950B70" w:rsidP="00950B70">
      <w:pPr>
        <w:pStyle w:val="ConsPlusNormal"/>
        <w:jc w:val="both"/>
        <w:rPr>
          <w:i/>
          <w:sz w:val="26"/>
          <w:szCs w:val="26"/>
        </w:rPr>
      </w:pPr>
      <w:r w:rsidRPr="00F713F9">
        <w:rPr>
          <w:i/>
          <w:sz w:val="26"/>
          <w:szCs w:val="26"/>
        </w:rPr>
        <w:t>В уведомлении должно быть определено подлежащее исполнению денежное требование или указан способ его определения, реквизиты договора, заключенного с Исполнителем, а также указано наименование и полные реквизиты контрагента, которому должен быть произведен платеж (ИНН, КПП, расчетный счет, корреспондентский счет, БИК, юридический адрес согласно выписке из ЕГРЮЛ).</w:t>
      </w:r>
    </w:p>
    <w:p w:rsidR="00950B70" w:rsidRPr="00F713F9" w:rsidRDefault="00950B70" w:rsidP="00950B70">
      <w:pPr>
        <w:pStyle w:val="ConsPlusNormal"/>
        <w:jc w:val="both"/>
        <w:rPr>
          <w:i/>
          <w:sz w:val="26"/>
          <w:szCs w:val="26"/>
        </w:rPr>
      </w:pPr>
      <w:r w:rsidRPr="00F713F9">
        <w:rPr>
          <w:i/>
          <w:sz w:val="26"/>
          <w:szCs w:val="26"/>
        </w:rPr>
        <w:t>В целях подтверждения, что уступка денежного требования финансовому агенту действительно имела место, Заказчик запрашивает у Исполнителя соответствующие документы: нотариально заверенную копию договора об уступке денежного требования, заключенного между финансовым агентом и Исполнителем, платежные документы, подтверждающие перечисление финансовым агентом денежных средств в адрес Исполнителя в счет данной уступки права требования и пр.</w:t>
      </w:r>
    </w:p>
    <w:p w:rsidR="00950B70" w:rsidRPr="00F713F9" w:rsidRDefault="00950B70" w:rsidP="00950B70">
      <w:pPr>
        <w:pStyle w:val="ConsPlusNormal"/>
        <w:jc w:val="both"/>
        <w:rPr>
          <w:i/>
          <w:sz w:val="26"/>
          <w:szCs w:val="26"/>
        </w:rPr>
      </w:pPr>
      <w:r w:rsidRPr="00F713F9">
        <w:rPr>
          <w:i/>
          <w:sz w:val="26"/>
          <w:szCs w:val="26"/>
        </w:rPr>
        <w:t>В случае отсутствия подтверждения уступки денежного требования со стороны Исполнителя, Заказчик вправе произвести платеж непосредственно Исполнителю, с которым заключен договор, во исполнение своего обязательства перед последним.</w:t>
      </w:r>
    </w:p>
    <w:p w:rsidR="00950B70" w:rsidRPr="00F713F9" w:rsidRDefault="00950B70" w:rsidP="00950B70">
      <w:pPr>
        <w:pStyle w:val="ConsPlusNormal"/>
        <w:jc w:val="both"/>
        <w:rPr>
          <w:i/>
          <w:sz w:val="26"/>
          <w:szCs w:val="26"/>
        </w:rPr>
      </w:pPr>
      <w:r w:rsidRPr="00F713F9">
        <w:rPr>
          <w:i/>
          <w:sz w:val="26"/>
          <w:szCs w:val="26"/>
        </w:rPr>
        <w:t>Если Заказчик не был уведомлен в письменной форме о состоявшемся переходе прав требования по денежному обязательству к другому лицу (финансовому агенту), финансовый агент несет риск вызванных этим неблагоприятных для него последствий. Обязательство Заказчика прекращается его исполнением Исполнителю (первоначальному кредитору), произведенным до получения уведомления о переходе прав требования к другому лицу.</w:t>
      </w:r>
    </w:p>
    <w:p w:rsidR="00950B70" w:rsidRPr="00F713F9" w:rsidRDefault="00950B70" w:rsidP="00950B70">
      <w:pPr>
        <w:pStyle w:val="ConsPlusNormal"/>
        <w:jc w:val="both"/>
        <w:rPr>
          <w:i/>
          <w:sz w:val="26"/>
          <w:szCs w:val="26"/>
        </w:rPr>
      </w:pPr>
      <w:r w:rsidRPr="00F713F9">
        <w:rPr>
          <w:i/>
          <w:sz w:val="26"/>
          <w:szCs w:val="26"/>
        </w:rPr>
        <w:t xml:space="preserve">К уведомлению об уступке права требования, направляемому в адрес Заказчика, Исполнитель или финансовый агент прилагает информацию о постановке финансового агента на учет в территориальном органе Федеральной службы по </w:t>
      </w:r>
      <w:r w:rsidRPr="00F713F9">
        <w:rPr>
          <w:i/>
          <w:sz w:val="26"/>
          <w:szCs w:val="26"/>
        </w:rPr>
        <w:lastRenderedPageBreak/>
        <w:t xml:space="preserve">финансовому мониторингу (Росфинмониторинг) в соответствии с </w:t>
      </w:r>
      <w:hyperlink r:id="rId12" w:history="1">
        <w:r w:rsidRPr="00F713F9">
          <w:rPr>
            <w:rStyle w:val="ae"/>
            <w:i/>
            <w:sz w:val="26"/>
            <w:szCs w:val="26"/>
          </w:rPr>
          <w:t>Постановлением</w:t>
        </w:r>
      </w:hyperlink>
      <w:r w:rsidRPr="00F713F9">
        <w:rPr>
          <w:i/>
          <w:sz w:val="26"/>
          <w:szCs w:val="26"/>
        </w:rPr>
        <w:t xml:space="preserve"> Правительства Российской Федерации от 27 января 2014 г. N 58.</w:t>
      </w:r>
    </w:p>
    <w:p w:rsidR="00950B70" w:rsidRPr="00F713F9" w:rsidRDefault="00950B70" w:rsidP="00950B70">
      <w:pPr>
        <w:pStyle w:val="ConsPlusNormal"/>
        <w:jc w:val="both"/>
        <w:rPr>
          <w:i/>
          <w:sz w:val="26"/>
          <w:szCs w:val="26"/>
        </w:rPr>
      </w:pPr>
      <w:r w:rsidRPr="00F713F9">
        <w:rPr>
          <w:i/>
          <w:sz w:val="26"/>
          <w:szCs w:val="26"/>
        </w:rPr>
        <w:t>14.3. Право требования по денежному обязательству может перейти к финансовому агенту частично, если иное не предусмотрено законом, при условии, что соответствующее обязательство Заказчика делимо.</w:t>
      </w:r>
    </w:p>
    <w:p w:rsidR="00950B70" w:rsidRPr="00F713F9" w:rsidRDefault="00950B70" w:rsidP="00950B70">
      <w:pPr>
        <w:pStyle w:val="ConsPlusNormal"/>
        <w:jc w:val="both"/>
        <w:rPr>
          <w:i/>
          <w:sz w:val="26"/>
          <w:szCs w:val="26"/>
        </w:rPr>
      </w:pPr>
      <w:r w:rsidRPr="00F713F9">
        <w:rPr>
          <w:i/>
          <w:sz w:val="26"/>
          <w:szCs w:val="26"/>
        </w:rPr>
        <w:t>14.4. Исполнение денежного требования Заказчиком финансовому агенту освобождает Заказчика от соответствующего обязательства перед Исполнителем.</w:t>
      </w:r>
    </w:p>
    <w:p w:rsidR="00950B70" w:rsidRPr="00F713F9" w:rsidRDefault="00950B70" w:rsidP="00950B70">
      <w:pPr>
        <w:pStyle w:val="ConsPlusNormal"/>
        <w:jc w:val="both"/>
        <w:rPr>
          <w:i/>
          <w:sz w:val="26"/>
          <w:szCs w:val="26"/>
        </w:rPr>
      </w:pPr>
      <w:r w:rsidRPr="00F713F9">
        <w:rPr>
          <w:i/>
          <w:sz w:val="26"/>
          <w:szCs w:val="26"/>
        </w:rPr>
        <w:t>14.5. Заказчик обязан выдвигать против требования финансового агента возражения, которые он имел против Исполнителя (первоначального кредитора), если основания для таких возражений возникли к моменту приемки оказанных услуг по договору с Исполнителем и/или получения уведомления о переходе прав по обязательству к финансовому агенту.</w:t>
      </w:r>
    </w:p>
    <w:p w:rsidR="00950B70" w:rsidRPr="00F713F9" w:rsidRDefault="00950B70" w:rsidP="00950B70">
      <w:pPr>
        <w:pStyle w:val="ConsPlusNormal"/>
        <w:jc w:val="both"/>
        <w:rPr>
          <w:i/>
          <w:sz w:val="26"/>
          <w:szCs w:val="26"/>
        </w:rPr>
      </w:pPr>
      <w:r w:rsidRPr="00F713F9">
        <w:rPr>
          <w:i/>
          <w:sz w:val="26"/>
          <w:szCs w:val="26"/>
        </w:rPr>
        <w:t>Заказчик в разумный срок после получения уведомления об уступке права требования обязан сообщить финансовому агенту о возникновении известных ему оснований для возражений и предоставить ему возможность ознакомления с ними.</w:t>
      </w:r>
    </w:p>
    <w:p w:rsidR="00950B70" w:rsidRPr="00F713F9" w:rsidRDefault="00950B70" w:rsidP="00950B70">
      <w:pPr>
        <w:pStyle w:val="ConsPlusNormal"/>
        <w:jc w:val="both"/>
        <w:rPr>
          <w:i/>
          <w:sz w:val="26"/>
          <w:szCs w:val="26"/>
        </w:rPr>
      </w:pPr>
      <w:r w:rsidRPr="00F713F9">
        <w:rPr>
          <w:i/>
          <w:sz w:val="26"/>
          <w:szCs w:val="26"/>
        </w:rPr>
        <w:t>14.6. В случае обращения финансового агента к Заказчику с требованием произвести платеж Заказчик имеет право предъявить к зачету дебиторскую задолженность (в том числе неустойку, штрафы, пени или иные требования, вытекающие из условий настоящего договора) Исполнителя перед Заказчиком, которая уже имелась ко времени, когда было получено уведомление об уступке требования финансовому агенту или подписаны акты оказанных услуг.</w:t>
      </w:r>
    </w:p>
    <w:p w:rsidR="00950B70" w:rsidRPr="00F713F9" w:rsidRDefault="00950B70" w:rsidP="00950B70">
      <w:pPr>
        <w:pStyle w:val="ConsPlusNormal"/>
        <w:jc w:val="both"/>
        <w:rPr>
          <w:i/>
          <w:sz w:val="26"/>
          <w:szCs w:val="26"/>
        </w:rPr>
      </w:pPr>
      <w:r w:rsidRPr="00F713F9">
        <w:rPr>
          <w:i/>
          <w:sz w:val="26"/>
          <w:szCs w:val="26"/>
        </w:rPr>
        <w:t>14.7. В целях исключения риска невозможности проведения взаимозачета кредиторской задолженности Исполнителя в счет погашения имеющейся по нему дебиторской задолженности перед Заказчиком (в том числе просроченной) с учетом требований финансового агента по оплате, уступка прав требований по договору другому лицу, в том числе последующая уступка денежного требования новым кредиторам, осуществляется в порядке, установленном настоящим договором.</w:t>
      </w:r>
    </w:p>
    <w:p w:rsidR="00950B70" w:rsidRPr="00F713F9" w:rsidRDefault="00950B70" w:rsidP="00950B70">
      <w:pPr>
        <w:pStyle w:val="ConsPlusNormal"/>
        <w:jc w:val="both"/>
        <w:rPr>
          <w:i/>
          <w:sz w:val="26"/>
          <w:szCs w:val="26"/>
        </w:rPr>
      </w:pPr>
      <w:r w:rsidRPr="00F713F9">
        <w:rPr>
          <w:i/>
          <w:sz w:val="26"/>
          <w:szCs w:val="26"/>
        </w:rPr>
        <w:t>14.8. Все расходы на оплату процентов, комиссий финансовому агенту, а также любые иные сборы, связанные с организацией факторинга, должны осуществляться за счет Исполнителя.</w:t>
      </w:r>
    </w:p>
    <w:p w:rsidR="00950B70" w:rsidRPr="00F713F9" w:rsidRDefault="00950B70" w:rsidP="00950B70">
      <w:pPr>
        <w:pStyle w:val="ConsPlusNormal"/>
        <w:jc w:val="both"/>
        <w:rPr>
          <w:i/>
          <w:sz w:val="26"/>
          <w:szCs w:val="26"/>
        </w:rPr>
      </w:pPr>
      <w:r w:rsidRPr="00F713F9">
        <w:rPr>
          <w:i/>
          <w:sz w:val="26"/>
          <w:szCs w:val="26"/>
        </w:rPr>
        <w:t xml:space="preserve">14.9. Применение факторинга не должно предполагать каких-либо дополнительных штрафных санкций для  Заказчика в случае просрочки платежа финансовому агенту, </w:t>
      </w:r>
      <w:proofErr w:type="gramStart"/>
      <w:r w:rsidRPr="00F713F9">
        <w:rPr>
          <w:i/>
          <w:sz w:val="26"/>
          <w:szCs w:val="26"/>
        </w:rPr>
        <w:t>кроме</w:t>
      </w:r>
      <w:proofErr w:type="gramEnd"/>
      <w:r w:rsidRPr="00F713F9">
        <w:rPr>
          <w:i/>
          <w:sz w:val="26"/>
          <w:szCs w:val="26"/>
        </w:rPr>
        <w:t xml:space="preserve"> предусмотренных в настоящем договоре.</w:t>
      </w:r>
    </w:p>
    <w:p w:rsidR="00950B70" w:rsidRPr="00F713F9" w:rsidRDefault="00950B70" w:rsidP="00950B70">
      <w:pPr>
        <w:pStyle w:val="ConsPlusNormal"/>
        <w:jc w:val="both"/>
        <w:rPr>
          <w:i/>
          <w:sz w:val="26"/>
          <w:szCs w:val="26"/>
        </w:rPr>
      </w:pPr>
      <w:r w:rsidRPr="00F713F9">
        <w:rPr>
          <w:i/>
          <w:sz w:val="26"/>
          <w:szCs w:val="26"/>
        </w:rPr>
        <w:t>14.10.  При исполнении обязательств перед финансовым агентом по договору факторинга Заказчик обязан заблаговременно в установленном порядке внести изменения в информационные и учетные системы Заказчика, необходимые для осуществления платежа.</w:t>
      </w:r>
    </w:p>
    <w:p w:rsidR="00950B70" w:rsidRPr="00F713F9" w:rsidRDefault="00950B70" w:rsidP="00950B70">
      <w:pPr>
        <w:pStyle w:val="ConsPlusNormal"/>
        <w:jc w:val="both"/>
        <w:rPr>
          <w:i/>
          <w:sz w:val="26"/>
          <w:szCs w:val="26"/>
        </w:rPr>
      </w:pPr>
      <w:r w:rsidRPr="00F713F9">
        <w:rPr>
          <w:i/>
          <w:sz w:val="26"/>
          <w:szCs w:val="26"/>
        </w:rPr>
        <w:t>14.11. Положения настоящего Порядка применяются соответственно к последующей уступке денежного требования финансовым агентом.</w:t>
      </w:r>
    </w:p>
    <w:p w:rsidR="00950B70" w:rsidRDefault="00950B70" w:rsidP="00950B70">
      <w:pPr>
        <w:pStyle w:val="af"/>
        <w:widowControl w:val="0"/>
        <w:jc w:val="center"/>
        <w:rPr>
          <w:b/>
          <w:sz w:val="26"/>
          <w:szCs w:val="26"/>
        </w:rPr>
      </w:pPr>
    </w:p>
    <w:p w:rsidR="00CF0D68" w:rsidRDefault="00CF0D68" w:rsidP="00950B70">
      <w:pPr>
        <w:pStyle w:val="af"/>
        <w:widowControl w:val="0"/>
        <w:jc w:val="center"/>
        <w:rPr>
          <w:b/>
          <w:sz w:val="26"/>
          <w:szCs w:val="26"/>
        </w:rPr>
      </w:pPr>
    </w:p>
    <w:p w:rsidR="00950B70" w:rsidRPr="00CF672C" w:rsidRDefault="00950B70" w:rsidP="00950B70">
      <w:pPr>
        <w:pStyle w:val="af"/>
        <w:widowControl w:val="0"/>
        <w:jc w:val="center"/>
        <w:rPr>
          <w:b/>
          <w:sz w:val="26"/>
          <w:szCs w:val="26"/>
        </w:rPr>
      </w:pPr>
      <w:r w:rsidRPr="00CF672C">
        <w:rPr>
          <w:b/>
          <w:sz w:val="26"/>
          <w:szCs w:val="26"/>
        </w:rPr>
        <w:t>1</w:t>
      </w:r>
      <w:r>
        <w:rPr>
          <w:b/>
          <w:sz w:val="26"/>
          <w:szCs w:val="26"/>
        </w:rPr>
        <w:t>5</w:t>
      </w:r>
      <w:r w:rsidRPr="00CF672C">
        <w:rPr>
          <w:b/>
          <w:sz w:val="26"/>
          <w:szCs w:val="26"/>
        </w:rPr>
        <w:t xml:space="preserve">. </w:t>
      </w:r>
      <w:r>
        <w:rPr>
          <w:b/>
          <w:sz w:val="26"/>
          <w:szCs w:val="26"/>
        </w:rPr>
        <w:t>Прочие условия</w:t>
      </w:r>
    </w:p>
    <w:p w:rsidR="00950B70" w:rsidRPr="008F3638" w:rsidRDefault="00950B70" w:rsidP="008D0106">
      <w:pPr>
        <w:pStyle w:val="af"/>
        <w:widowControl w:val="0"/>
        <w:spacing w:after="0"/>
        <w:ind w:left="0"/>
        <w:jc w:val="both"/>
        <w:rPr>
          <w:sz w:val="26"/>
          <w:szCs w:val="26"/>
        </w:rPr>
      </w:pPr>
      <w:r w:rsidRPr="008F3638">
        <w:rPr>
          <w:sz w:val="26"/>
          <w:szCs w:val="26"/>
        </w:rPr>
        <w:t>1</w:t>
      </w:r>
      <w:r>
        <w:rPr>
          <w:sz w:val="26"/>
          <w:szCs w:val="26"/>
        </w:rPr>
        <w:t>5</w:t>
      </w:r>
      <w:r w:rsidRPr="008F3638">
        <w:rPr>
          <w:sz w:val="26"/>
          <w:szCs w:val="26"/>
        </w:rPr>
        <w:t>.</w:t>
      </w:r>
      <w:r>
        <w:rPr>
          <w:sz w:val="26"/>
          <w:szCs w:val="26"/>
        </w:rPr>
        <w:t>1</w:t>
      </w:r>
      <w:r w:rsidRPr="008F3638">
        <w:rPr>
          <w:sz w:val="26"/>
          <w:szCs w:val="26"/>
        </w:rPr>
        <w:t>.  Вопросы, неурегулированные настоящим договором, регулируются действующим законодательством РФ.</w:t>
      </w:r>
    </w:p>
    <w:p w:rsidR="00950B70" w:rsidRDefault="00950B70" w:rsidP="008D0106">
      <w:pPr>
        <w:pStyle w:val="af"/>
        <w:widowControl w:val="0"/>
        <w:spacing w:after="0"/>
        <w:ind w:left="0"/>
        <w:jc w:val="both"/>
        <w:rPr>
          <w:sz w:val="26"/>
          <w:szCs w:val="26"/>
        </w:rPr>
      </w:pPr>
      <w:r w:rsidRPr="008F3638">
        <w:rPr>
          <w:sz w:val="26"/>
          <w:szCs w:val="26"/>
        </w:rPr>
        <w:t>1</w:t>
      </w:r>
      <w:r>
        <w:rPr>
          <w:sz w:val="26"/>
          <w:szCs w:val="26"/>
        </w:rPr>
        <w:t>5</w:t>
      </w:r>
      <w:r w:rsidRPr="008F3638">
        <w:rPr>
          <w:sz w:val="26"/>
          <w:szCs w:val="26"/>
        </w:rPr>
        <w:t>.</w:t>
      </w:r>
      <w:r>
        <w:rPr>
          <w:sz w:val="26"/>
          <w:szCs w:val="26"/>
        </w:rPr>
        <w:t>2</w:t>
      </w:r>
      <w:r w:rsidRPr="008F3638">
        <w:rPr>
          <w:sz w:val="26"/>
          <w:szCs w:val="26"/>
        </w:rPr>
        <w:t xml:space="preserve">. Любые изменения и дополнения к договору действительны при условии, что они </w:t>
      </w:r>
      <w:r>
        <w:rPr>
          <w:sz w:val="26"/>
          <w:szCs w:val="26"/>
        </w:rPr>
        <w:t>оформлены</w:t>
      </w:r>
      <w:r w:rsidRPr="008F3638">
        <w:rPr>
          <w:sz w:val="26"/>
          <w:szCs w:val="26"/>
        </w:rPr>
        <w:t xml:space="preserve"> дополнительным соглашением, подписанным уполномоченными на то представителями Сторон.</w:t>
      </w:r>
    </w:p>
    <w:p w:rsidR="00950B70" w:rsidRDefault="00950B70" w:rsidP="008D0106">
      <w:pPr>
        <w:widowControl w:val="0"/>
        <w:snapToGrid w:val="0"/>
        <w:jc w:val="both"/>
        <w:rPr>
          <w:sz w:val="26"/>
          <w:szCs w:val="26"/>
        </w:rPr>
      </w:pPr>
      <w:r w:rsidRPr="0050181E">
        <w:rPr>
          <w:rStyle w:val="FontStyle15"/>
          <w:sz w:val="26"/>
          <w:szCs w:val="26"/>
        </w:rPr>
        <w:t>1</w:t>
      </w:r>
      <w:r>
        <w:rPr>
          <w:rStyle w:val="FontStyle15"/>
          <w:sz w:val="26"/>
          <w:szCs w:val="26"/>
        </w:rPr>
        <w:t>5</w:t>
      </w:r>
      <w:r w:rsidRPr="0050181E">
        <w:rPr>
          <w:rStyle w:val="FontStyle15"/>
          <w:sz w:val="26"/>
          <w:szCs w:val="26"/>
        </w:rPr>
        <w:t>.3.</w:t>
      </w:r>
      <w:r w:rsidRPr="008F3638">
        <w:rPr>
          <w:sz w:val="26"/>
          <w:szCs w:val="26"/>
        </w:rPr>
        <w:t xml:space="preserve"> Настоящий договор составлен в двух экземплярах имеющих одинаковую </w:t>
      </w:r>
      <w:r w:rsidRPr="008F3638">
        <w:rPr>
          <w:sz w:val="26"/>
          <w:szCs w:val="26"/>
        </w:rPr>
        <w:lastRenderedPageBreak/>
        <w:t>юридическую силу</w:t>
      </w:r>
      <w:r>
        <w:rPr>
          <w:sz w:val="26"/>
          <w:szCs w:val="26"/>
        </w:rPr>
        <w:t>, по одному для каждой из Сторон</w:t>
      </w:r>
      <w:r w:rsidRPr="008F3638">
        <w:rPr>
          <w:sz w:val="26"/>
          <w:szCs w:val="26"/>
        </w:rPr>
        <w:t>.</w:t>
      </w:r>
    </w:p>
    <w:p w:rsidR="00950B70" w:rsidRPr="00E75CCC" w:rsidRDefault="00950B70" w:rsidP="00950B70">
      <w:pPr>
        <w:pStyle w:val="ConsNormal"/>
        <w:widowControl/>
        <w:tabs>
          <w:tab w:val="left" w:pos="567"/>
        </w:tabs>
        <w:ind w:firstLine="0"/>
        <w:jc w:val="both"/>
        <w:rPr>
          <w:rFonts w:ascii="Times New Roman" w:hAnsi="Times New Roman" w:cs="Times New Roman"/>
          <w:sz w:val="26"/>
          <w:szCs w:val="26"/>
        </w:rPr>
      </w:pPr>
      <w:r>
        <w:rPr>
          <w:rFonts w:ascii="Times New Roman" w:hAnsi="Times New Roman" w:cs="Times New Roman"/>
          <w:sz w:val="26"/>
          <w:szCs w:val="26"/>
        </w:rPr>
        <w:t>15.</w:t>
      </w:r>
      <w:r w:rsidR="008D0106">
        <w:rPr>
          <w:rFonts w:ascii="Times New Roman" w:hAnsi="Times New Roman" w:cs="Times New Roman"/>
          <w:sz w:val="26"/>
          <w:szCs w:val="26"/>
        </w:rPr>
        <w:t>4</w:t>
      </w:r>
      <w:r>
        <w:rPr>
          <w:rFonts w:ascii="Times New Roman" w:hAnsi="Times New Roman" w:cs="Times New Roman"/>
          <w:sz w:val="26"/>
          <w:szCs w:val="26"/>
        </w:rPr>
        <w:t>.</w:t>
      </w:r>
      <w:r w:rsidRPr="00E75CCC">
        <w:rPr>
          <w:rFonts w:ascii="Times New Roman" w:hAnsi="Times New Roman" w:cs="Times New Roman"/>
          <w:sz w:val="26"/>
          <w:szCs w:val="26"/>
        </w:rPr>
        <w:t>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950B70" w:rsidRPr="00E75CCC" w:rsidRDefault="00950B70" w:rsidP="00950B70">
      <w:pPr>
        <w:pStyle w:val="ConsNormal"/>
        <w:widowControl/>
        <w:tabs>
          <w:tab w:val="left" w:pos="531"/>
          <w:tab w:val="left" w:pos="891"/>
          <w:tab w:val="left" w:pos="1134"/>
        </w:tabs>
        <w:ind w:firstLine="0"/>
        <w:jc w:val="both"/>
        <w:rPr>
          <w:rFonts w:ascii="Times New Roman" w:hAnsi="Times New Roman" w:cs="Times New Roman"/>
          <w:sz w:val="26"/>
          <w:szCs w:val="26"/>
        </w:rPr>
      </w:pPr>
      <w:r>
        <w:rPr>
          <w:rFonts w:ascii="Times New Roman" w:hAnsi="Times New Roman" w:cs="Times New Roman"/>
          <w:sz w:val="26"/>
          <w:szCs w:val="26"/>
        </w:rPr>
        <w:t>15.</w:t>
      </w:r>
      <w:r w:rsidR="008D0106">
        <w:rPr>
          <w:rFonts w:ascii="Times New Roman" w:hAnsi="Times New Roman" w:cs="Times New Roman"/>
          <w:sz w:val="26"/>
          <w:szCs w:val="26"/>
        </w:rPr>
        <w:t>5</w:t>
      </w:r>
      <w:r>
        <w:rPr>
          <w:rFonts w:ascii="Times New Roman" w:hAnsi="Times New Roman" w:cs="Times New Roman"/>
          <w:sz w:val="26"/>
          <w:szCs w:val="26"/>
        </w:rPr>
        <w:t>.</w:t>
      </w:r>
      <w:r w:rsidRPr="00E75CCC">
        <w:rPr>
          <w:rFonts w:ascii="Times New Roman" w:hAnsi="Times New Roman" w:cs="Times New Roman"/>
          <w:sz w:val="26"/>
          <w:szCs w:val="26"/>
        </w:rPr>
        <w:t>К настоящему договору прилага</w:t>
      </w:r>
      <w:r>
        <w:rPr>
          <w:rFonts w:ascii="Times New Roman" w:hAnsi="Times New Roman" w:cs="Times New Roman"/>
          <w:sz w:val="26"/>
          <w:szCs w:val="26"/>
        </w:rPr>
        <w:t>ю</w:t>
      </w:r>
      <w:r w:rsidRPr="00E75CCC">
        <w:rPr>
          <w:rFonts w:ascii="Times New Roman" w:hAnsi="Times New Roman" w:cs="Times New Roman"/>
          <w:sz w:val="26"/>
          <w:szCs w:val="26"/>
        </w:rPr>
        <w:t>тся:</w:t>
      </w:r>
    </w:p>
    <w:p w:rsidR="00950B70" w:rsidRDefault="00950B70" w:rsidP="00950B70">
      <w:pPr>
        <w:tabs>
          <w:tab w:val="left" w:pos="531"/>
          <w:tab w:val="left" w:pos="891"/>
        </w:tabs>
        <w:ind w:firstLine="567"/>
        <w:jc w:val="both"/>
        <w:rPr>
          <w:sz w:val="26"/>
          <w:szCs w:val="26"/>
        </w:rPr>
      </w:pPr>
      <w:r>
        <w:rPr>
          <w:sz w:val="26"/>
          <w:szCs w:val="26"/>
        </w:rPr>
        <w:t xml:space="preserve">- </w:t>
      </w:r>
      <w:r w:rsidRPr="00E75CCC">
        <w:rPr>
          <w:sz w:val="26"/>
          <w:szCs w:val="26"/>
        </w:rPr>
        <w:t>Приложение №1 «</w:t>
      </w:r>
      <w:r>
        <w:rPr>
          <w:sz w:val="26"/>
          <w:szCs w:val="26"/>
        </w:rPr>
        <w:t>Техническое задание</w:t>
      </w:r>
      <w:r w:rsidRPr="00E75CCC">
        <w:rPr>
          <w:sz w:val="26"/>
          <w:szCs w:val="26"/>
        </w:rPr>
        <w:t>»</w:t>
      </w:r>
      <w:r>
        <w:rPr>
          <w:sz w:val="26"/>
          <w:szCs w:val="26"/>
        </w:rPr>
        <w:t>;</w:t>
      </w:r>
    </w:p>
    <w:p w:rsidR="00950B70" w:rsidRPr="00CE47DE" w:rsidRDefault="00950B70" w:rsidP="00950B70">
      <w:pPr>
        <w:pStyle w:val="afb"/>
        <w:widowControl w:val="0"/>
        <w:ind w:firstLine="567"/>
        <w:jc w:val="left"/>
        <w:rPr>
          <w:b w:val="0"/>
          <w:sz w:val="26"/>
          <w:szCs w:val="26"/>
          <w:lang w:val="ru-RU"/>
        </w:rPr>
      </w:pPr>
      <w:r w:rsidRPr="00CE47DE">
        <w:rPr>
          <w:sz w:val="26"/>
          <w:szCs w:val="26"/>
          <w:lang w:val="ru-RU"/>
        </w:rPr>
        <w:t xml:space="preserve">- </w:t>
      </w:r>
      <w:r w:rsidRPr="00CE47DE">
        <w:rPr>
          <w:b w:val="0"/>
          <w:sz w:val="26"/>
          <w:szCs w:val="26"/>
          <w:lang w:val="ru-RU"/>
        </w:rPr>
        <w:t>Приложение №2 «Протокол согласования договорной цены»;</w:t>
      </w:r>
    </w:p>
    <w:p w:rsidR="00950B70" w:rsidRDefault="00950B70" w:rsidP="00950B70">
      <w:pPr>
        <w:pStyle w:val="afb"/>
        <w:widowControl w:val="0"/>
        <w:ind w:firstLine="567"/>
        <w:jc w:val="left"/>
        <w:rPr>
          <w:b w:val="0"/>
          <w:sz w:val="26"/>
          <w:szCs w:val="26"/>
          <w:lang w:val="ru-RU"/>
        </w:rPr>
      </w:pPr>
      <w:r w:rsidRPr="00CE47DE">
        <w:rPr>
          <w:b w:val="0"/>
          <w:sz w:val="26"/>
          <w:szCs w:val="26"/>
          <w:lang w:val="ru-RU"/>
        </w:rPr>
        <w:t>- Приложение №3 «Акт выполненных работ (форма)»</w:t>
      </w:r>
      <w:r w:rsidR="00404C02">
        <w:rPr>
          <w:b w:val="0"/>
          <w:sz w:val="26"/>
          <w:szCs w:val="26"/>
          <w:lang w:val="ru-RU"/>
        </w:rPr>
        <w:t>.</w:t>
      </w:r>
    </w:p>
    <w:p w:rsidR="00404C02" w:rsidRPr="00CE47DE" w:rsidRDefault="00404C02" w:rsidP="00950B70">
      <w:pPr>
        <w:pStyle w:val="afb"/>
        <w:widowControl w:val="0"/>
        <w:ind w:firstLine="567"/>
        <w:jc w:val="left"/>
        <w:rPr>
          <w:b w:val="0"/>
          <w:sz w:val="26"/>
          <w:szCs w:val="26"/>
          <w:lang w:val="ru-RU"/>
        </w:rPr>
      </w:pPr>
    </w:p>
    <w:p w:rsidR="00950B70" w:rsidRPr="008F3638" w:rsidRDefault="00950B70" w:rsidP="00950B70">
      <w:pPr>
        <w:pStyle w:val="af"/>
        <w:widowControl w:val="0"/>
        <w:jc w:val="center"/>
        <w:rPr>
          <w:b/>
          <w:sz w:val="26"/>
          <w:szCs w:val="26"/>
        </w:rPr>
      </w:pPr>
      <w:r w:rsidRPr="008F3638">
        <w:rPr>
          <w:b/>
          <w:sz w:val="26"/>
          <w:szCs w:val="26"/>
        </w:rPr>
        <w:t>1</w:t>
      </w:r>
      <w:r>
        <w:rPr>
          <w:b/>
          <w:sz w:val="26"/>
          <w:szCs w:val="26"/>
        </w:rPr>
        <w:t>6</w:t>
      </w:r>
      <w:r w:rsidRPr="008F3638">
        <w:rPr>
          <w:b/>
          <w:sz w:val="26"/>
          <w:szCs w:val="26"/>
        </w:rPr>
        <w:t>. Адреса и реквизиты сторон</w:t>
      </w:r>
    </w:p>
    <w:tbl>
      <w:tblPr>
        <w:tblW w:w="9639" w:type="dxa"/>
        <w:tblLook w:val="04A0"/>
      </w:tblPr>
      <w:tblGrid>
        <w:gridCol w:w="4395"/>
        <w:gridCol w:w="5244"/>
      </w:tblGrid>
      <w:tr w:rsidR="00950B70" w:rsidRPr="00F713F9" w:rsidTr="008D0106">
        <w:tc>
          <w:tcPr>
            <w:tcW w:w="4395" w:type="dxa"/>
            <w:shd w:val="clear" w:color="auto" w:fill="auto"/>
          </w:tcPr>
          <w:p w:rsidR="00950B70" w:rsidRPr="00F713F9" w:rsidRDefault="00950B70" w:rsidP="004506F1">
            <w:pPr>
              <w:pStyle w:val="a5"/>
              <w:widowControl w:val="0"/>
              <w:ind w:firstLine="0"/>
              <w:rPr>
                <w:b/>
                <w:szCs w:val="26"/>
              </w:rPr>
            </w:pPr>
            <w:r w:rsidRPr="00F713F9">
              <w:rPr>
                <w:b/>
                <w:szCs w:val="26"/>
              </w:rPr>
              <w:t>Исполнитель:</w:t>
            </w:r>
          </w:p>
          <w:p w:rsidR="00950B70" w:rsidRPr="00F713F9" w:rsidRDefault="00950B70" w:rsidP="004506F1">
            <w:pPr>
              <w:widowControl w:val="0"/>
              <w:rPr>
                <w:b/>
                <w:bCs/>
                <w:sz w:val="26"/>
                <w:szCs w:val="26"/>
              </w:rPr>
            </w:pPr>
          </w:p>
          <w:p w:rsidR="00950B70" w:rsidRPr="00F713F9" w:rsidRDefault="00950B70" w:rsidP="004506F1">
            <w:pPr>
              <w:widowControl w:val="0"/>
              <w:rPr>
                <w:b/>
                <w:bCs/>
                <w:sz w:val="26"/>
                <w:szCs w:val="26"/>
              </w:rPr>
            </w:pPr>
          </w:p>
          <w:p w:rsidR="00950B70" w:rsidRPr="00F713F9" w:rsidRDefault="00950B70" w:rsidP="004506F1">
            <w:pPr>
              <w:widowControl w:val="0"/>
              <w:rPr>
                <w:b/>
                <w:bCs/>
                <w:sz w:val="26"/>
                <w:szCs w:val="26"/>
              </w:rPr>
            </w:pPr>
          </w:p>
          <w:p w:rsidR="00950B70" w:rsidRPr="00F713F9" w:rsidRDefault="00950B70" w:rsidP="004506F1">
            <w:pPr>
              <w:widowControl w:val="0"/>
              <w:rPr>
                <w:b/>
                <w:bCs/>
                <w:sz w:val="26"/>
                <w:szCs w:val="26"/>
              </w:rPr>
            </w:pPr>
          </w:p>
          <w:p w:rsidR="00950B70" w:rsidRPr="00F713F9" w:rsidRDefault="00950B70" w:rsidP="004506F1">
            <w:pPr>
              <w:widowControl w:val="0"/>
              <w:rPr>
                <w:b/>
                <w:bCs/>
                <w:sz w:val="26"/>
                <w:szCs w:val="26"/>
              </w:rPr>
            </w:pPr>
          </w:p>
          <w:p w:rsidR="00950B70" w:rsidRPr="00F713F9" w:rsidRDefault="00950B70" w:rsidP="004506F1">
            <w:pPr>
              <w:widowControl w:val="0"/>
              <w:rPr>
                <w:b/>
                <w:bCs/>
                <w:sz w:val="26"/>
                <w:szCs w:val="26"/>
              </w:rPr>
            </w:pPr>
          </w:p>
          <w:p w:rsidR="00950B70" w:rsidRPr="00F713F9" w:rsidRDefault="00950B70" w:rsidP="004506F1">
            <w:pPr>
              <w:widowControl w:val="0"/>
              <w:rPr>
                <w:b/>
                <w:bCs/>
                <w:sz w:val="26"/>
                <w:szCs w:val="26"/>
              </w:rPr>
            </w:pPr>
          </w:p>
          <w:p w:rsidR="00950B70" w:rsidRPr="00F713F9" w:rsidRDefault="00950B70" w:rsidP="004506F1">
            <w:pPr>
              <w:widowControl w:val="0"/>
              <w:rPr>
                <w:b/>
                <w:bCs/>
                <w:sz w:val="26"/>
                <w:szCs w:val="26"/>
              </w:rPr>
            </w:pPr>
          </w:p>
          <w:p w:rsidR="00950B70" w:rsidRPr="00F713F9" w:rsidRDefault="00950B70" w:rsidP="004506F1">
            <w:pPr>
              <w:widowControl w:val="0"/>
              <w:rPr>
                <w:b/>
                <w:bCs/>
                <w:sz w:val="26"/>
                <w:szCs w:val="26"/>
              </w:rPr>
            </w:pPr>
          </w:p>
          <w:p w:rsidR="00950B70" w:rsidRPr="00F713F9" w:rsidRDefault="00950B70" w:rsidP="004506F1">
            <w:pPr>
              <w:widowControl w:val="0"/>
              <w:rPr>
                <w:b/>
                <w:bCs/>
                <w:sz w:val="26"/>
                <w:szCs w:val="26"/>
              </w:rPr>
            </w:pPr>
          </w:p>
          <w:p w:rsidR="00950B70" w:rsidRPr="00F713F9" w:rsidRDefault="00950B70" w:rsidP="004506F1">
            <w:pPr>
              <w:widowControl w:val="0"/>
              <w:rPr>
                <w:b/>
                <w:bCs/>
                <w:sz w:val="26"/>
                <w:szCs w:val="26"/>
              </w:rPr>
            </w:pPr>
          </w:p>
          <w:p w:rsidR="00950B70" w:rsidRPr="00F713F9" w:rsidRDefault="00950B70" w:rsidP="004506F1">
            <w:pPr>
              <w:widowControl w:val="0"/>
              <w:rPr>
                <w:b/>
                <w:bCs/>
                <w:sz w:val="26"/>
                <w:szCs w:val="26"/>
              </w:rPr>
            </w:pPr>
          </w:p>
          <w:p w:rsidR="00950B70" w:rsidRPr="00F713F9" w:rsidRDefault="00950B70" w:rsidP="004506F1">
            <w:pPr>
              <w:widowControl w:val="0"/>
              <w:rPr>
                <w:b/>
                <w:bCs/>
                <w:sz w:val="26"/>
                <w:szCs w:val="26"/>
              </w:rPr>
            </w:pPr>
          </w:p>
          <w:p w:rsidR="00950B70" w:rsidRPr="00F713F9" w:rsidRDefault="00950B70" w:rsidP="004506F1">
            <w:pPr>
              <w:widowControl w:val="0"/>
              <w:rPr>
                <w:b/>
                <w:bCs/>
                <w:sz w:val="26"/>
                <w:szCs w:val="26"/>
              </w:rPr>
            </w:pPr>
          </w:p>
          <w:p w:rsidR="00950B70" w:rsidRPr="00F713F9" w:rsidRDefault="00950B70" w:rsidP="004506F1">
            <w:pPr>
              <w:widowControl w:val="0"/>
              <w:rPr>
                <w:b/>
                <w:bCs/>
                <w:sz w:val="26"/>
                <w:szCs w:val="26"/>
              </w:rPr>
            </w:pPr>
          </w:p>
          <w:p w:rsidR="00950B70" w:rsidRPr="00F713F9" w:rsidRDefault="00950B70" w:rsidP="004506F1">
            <w:pPr>
              <w:widowControl w:val="0"/>
              <w:rPr>
                <w:b/>
                <w:bCs/>
                <w:sz w:val="26"/>
                <w:szCs w:val="26"/>
              </w:rPr>
            </w:pPr>
          </w:p>
          <w:p w:rsidR="00950B70" w:rsidRPr="006A59EB" w:rsidRDefault="00950B70" w:rsidP="004506F1">
            <w:pPr>
              <w:widowControl w:val="0"/>
              <w:rPr>
                <w:sz w:val="26"/>
                <w:szCs w:val="26"/>
              </w:rPr>
            </w:pPr>
            <w:r>
              <w:rPr>
                <w:sz w:val="26"/>
                <w:szCs w:val="26"/>
              </w:rPr>
              <w:t>_____________________/______/</w:t>
            </w:r>
          </w:p>
          <w:p w:rsidR="00950B70" w:rsidRPr="00F713F9" w:rsidRDefault="00950B70" w:rsidP="004506F1">
            <w:pPr>
              <w:widowControl w:val="0"/>
              <w:rPr>
                <w:b/>
                <w:bCs/>
                <w:sz w:val="26"/>
                <w:szCs w:val="26"/>
              </w:rPr>
            </w:pPr>
            <w:r w:rsidRPr="006A59EB">
              <w:rPr>
                <w:bCs/>
                <w:sz w:val="26"/>
                <w:szCs w:val="26"/>
              </w:rPr>
              <w:t>М.п.</w:t>
            </w:r>
          </w:p>
        </w:tc>
        <w:tc>
          <w:tcPr>
            <w:tcW w:w="5244" w:type="dxa"/>
            <w:shd w:val="clear" w:color="auto" w:fill="auto"/>
          </w:tcPr>
          <w:p w:rsidR="00950B70" w:rsidRPr="00F713F9" w:rsidRDefault="00950B70" w:rsidP="004506F1">
            <w:pPr>
              <w:jc w:val="both"/>
              <w:rPr>
                <w:b/>
                <w:sz w:val="26"/>
                <w:szCs w:val="26"/>
              </w:rPr>
            </w:pPr>
            <w:r w:rsidRPr="00F713F9">
              <w:rPr>
                <w:b/>
                <w:bCs/>
                <w:sz w:val="26"/>
                <w:szCs w:val="26"/>
              </w:rPr>
              <w:t>Заказчик</w:t>
            </w:r>
          </w:p>
          <w:p w:rsidR="00950B70" w:rsidRPr="00F713F9" w:rsidRDefault="00950B70" w:rsidP="004506F1">
            <w:pPr>
              <w:tabs>
                <w:tab w:val="left" w:pos="968"/>
              </w:tabs>
              <w:suppressAutoHyphens/>
              <w:rPr>
                <w:sz w:val="26"/>
                <w:szCs w:val="26"/>
              </w:rPr>
            </w:pPr>
            <w:r w:rsidRPr="00F713F9">
              <w:rPr>
                <w:sz w:val="26"/>
                <w:szCs w:val="26"/>
              </w:rPr>
              <w:t>Акционерное общество «Пригородная пассажирская  компания «Черноземье» (АО «ППК «Черноземье»)</w:t>
            </w:r>
          </w:p>
          <w:p w:rsidR="00950B70" w:rsidRPr="00F713F9" w:rsidRDefault="00950B70" w:rsidP="004506F1">
            <w:pPr>
              <w:tabs>
                <w:tab w:val="left" w:pos="968"/>
              </w:tabs>
              <w:suppressAutoHyphens/>
              <w:rPr>
                <w:sz w:val="26"/>
                <w:szCs w:val="26"/>
              </w:rPr>
            </w:pPr>
            <w:r w:rsidRPr="00F713F9">
              <w:rPr>
                <w:sz w:val="26"/>
                <w:szCs w:val="26"/>
              </w:rPr>
              <w:t>Адрес (место нахождения): Российская Федерация, 394043, Воронежская область, г. Воронеж, ул. Ленина, д.104б, нежилое встроенное помещение I в лит. 1А, офис 915</w:t>
            </w:r>
          </w:p>
          <w:p w:rsidR="00950B70" w:rsidRPr="00F713F9" w:rsidRDefault="00950B70" w:rsidP="004506F1">
            <w:pPr>
              <w:tabs>
                <w:tab w:val="left" w:pos="968"/>
              </w:tabs>
              <w:suppressAutoHyphens/>
              <w:rPr>
                <w:sz w:val="26"/>
                <w:szCs w:val="26"/>
              </w:rPr>
            </w:pPr>
            <w:r w:rsidRPr="00F713F9">
              <w:rPr>
                <w:sz w:val="26"/>
                <w:szCs w:val="26"/>
              </w:rPr>
              <w:t>ИНН 3664108409 КПП 366601001</w:t>
            </w:r>
          </w:p>
          <w:p w:rsidR="00950B70" w:rsidRPr="00F713F9" w:rsidRDefault="00950B70" w:rsidP="004506F1">
            <w:pPr>
              <w:tabs>
                <w:tab w:val="left" w:pos="968"/>
              </w:tabs>
              <w:suppressAutoHyphens/>
              <w:rPr>
                <w:sz w:val="26"/>
                <w:szCs w:val="26"/>
              </w:rPr>
            </w:pPr>
            <w:r w:rsidRPr="00F713F9">
              <w:rPr>
                <w:sz w:val="26"/>
                <w:szCs w:val="26"/>
              </w:rPr>
              <w:t>ОГРН 1103668042664</w:t>
            </w:r>
          </w:p>
          <w:p w:rsidR="00950B70" w:rsidRPr="00F713F9" w:rsidRDefault="00950B70" w:rsidP="004506F1">
            <w:pPr>
              <w:tabs>
                <w:tab w:val="left" w:pos="968"/>
              </w:tabs>
              <w:suppressAutoHyphens/>
              <w:rPr>
                <w:sz w:val="26"/>
                <w:szCs w:val="26"/>
              </w:rPr>
            </w:pPr>
            <w:r w:rsidRPr="00F713F9">
              <w:rPr>
                <w:sz w:val="26"/>
                <w:szCs w:val="26"/>
              </w:rPr>
              <w:t>ОКПО 69485749</w:t>
            </w:r>
          </w:p>
          <w:p w:rsidR="00950B70" w:rsidRPr="00F713F9" w:rsidRDefault="00950B70" w:rsidP="004506F1">
            <w:pPr>
              <w:tabs>
                <w:tab w:val="left" w:pos="968"/>
              </w:tabs>
              <w:suppressAutoHyphens/>
              <w:rPr>
                <w:sz w:val="26"/>
                <w:szCs w:val="26"/>
              </w:rPr>
            </w:pPr>
            <w:r w:rsidRPr="00F713F9">
              <w:rPr>
                <w:sz w:val="26"/>
                <w:szCs w:val="26"/>
              </w:rPr>
              <w:t>ОКТМО 20701000</w:t>
            </w:r>
          </w:p>
          <w:p w:rsidR="00950B70" w:rsidRPr="00F713F9" w:rsidRDefault="00950B70" w:rsidP="004506F1">
            <w:pPr>
              <w:tabs>
                <w:tab w:val="left" w:pos="968"/>
              </w:tabs>
              <w:suppressAutoHyphens/>
              <w:rPr>
                <w:sz w:val="26"/>
                <w:szCs w:val="26"/>
              </w:rPr>
            </w:pPr>
            <w:r w:rsidRPr="00F713F9">
              <w:rPr>
                <w:sz w:val="26"/>
                <w:szCs w:val="26"/>
              </w:rPr>
              <w:t>р/с 40702810200250005057 в филиале Банка ВТБ (ПАО) в г. Воронеже,</w:t>
            </w:r>
          </w:p>
          <w:p w:rsidR="00950B70" w:rsidRPr="00F713F9" w:rsidRDefault="00950B70" w:rsidP="004506F1">
            <w:pPr>
              <w:tabs>
                <w:tab w:val="left" w:pos="968"/>
              </w:tabs>
              <w:suppressAutoHyphens/>
              <w:rPr>
                <w:sz w:val="26"/>
                <w:szCs w:val="26"/>
              </w:rPr>
            </w:pPr>
            <w:r w:rsidRPr="00F713F9">
              <w:rPr>
                <w:sz w:val="26"/>
                <w:szCs w:val="26"/>
              </w:rPr>
              <w:t xml:space="preserve">к/с 30101810100000000835 </w:t>
            </w:r>
          </w:p>
          <w:p w:rsidR="00950B70" w:rsidRPr="00F713F9" w:rsidRDefault="00950B70" w:rsidP="004506F1">
            <w:pPr>
              <w:tabs>
                <w:tab w:val="left" w:pos="968"/>
              </w:tabs>
              <w:suppressAutoHyphens/>
              <w:rPr>
                <w:sz w:val="26"/>
                <w:szCs w:val="26"/>
              </w:rPr>
            </w:pPr>
            <w:r w:rsidRPr="00F713F9">
              <w:rPr>
                <w:sz w:val="26"/>
                <w:szCs w:val="26"/>
              </w:rPr>
              <w:t>БИК 042007835</w:t>
            </w:r>
          </w:p>
          <w:p w:rsidR="00950B70" w:rsidRPr="00F713F9" w:rsidRDefault="00950B70" w:rsidP="004506F1">
            <w:pPr>
              <w:tabs>
                <w:tab w:val="left" w:pos="968"/>
              </w:tabs>
              <w:suppressAutoHyphens/>
              <w:rPr>
                <w:sz w:val="26"/>
                <w:szCs w:val="26"/>
              </w:rPr>
            </w:pPr>
            <w:r w:rsidRPr="00F713F9">
              <w:rPr>
                <w:sz w:val="26"/>
                <w:szCs w:val="26"/>
              </w:rPr>
              <w:t>Тел/факс (473) 265-16-40/265-16-45</w:t>
            </w:r>
          </w:p>
          <w:p w:rsidR="00950B70" w:rsidRPr="00F713F9" w:rsidRDefault="00950B70" w:rsidP="004506F1">
            <w:pPr>
              <w:pStyle w:val="a5"/>
              <w:ind w:firstLine="0"/>
              <w:jc w:val="left"/>
              <w:rPr>
                <w:iCs/>
                <w:szCs w:val="26"/>
              </w:rPr>
            </w:pPr>
            <w:r w:rsidRPr="00F713F9">
              <w:rPr>
                <w:iCs/>
                <w:szCs w:val="26"/>
              </w:rPr>
              <w:t>______________ /_______________/</w:t>
            </w:r>
          </w:p>
          <w:p w:rsidR="00950B70" w:rsidRPr="00F713F9" w:rsidRDefault="00950B70" w:rsidP="004506F1">
            <w:pPr>
              <w:pStyle w:val="a5"/>
              <w:rPr>
                <w:b/>
                <w:bCs/>
                <w:szCs w:val="26"/>
              </w:rPr>
            </w:pPr>
            <w:r w:rsidRPr="00F713F9">
              <w:rPr>
                <w:iCs/>
                <w:szCs w:val="26"/>
              </w:rPr>
              <w:t>М.П.</w:t>
            </w:r>
          </w:p>
        </w:tc>
      </w:tr>
    </w:tbl>
    <w:p w:rsidR="00950B70" w:rsidRDefault="00950B70" w:rsidP="00950B70">
      <w:pPr>
        <w:widowControl w:val="0"/>
        <w:autoSpaceDE w:val="0"/>
        <w:autoSpaceDN w:val="0"/>
        <w:adjustRightInd w:val="0"/>
        <w:jc w:val="right"/>
        <w:rPr>
          <w:bCs/>
        </w:rPr>
        <w:sectPr w:rsidR="00950B70" w:rsidSect="004506F1">
          <w:pgSz w:w="11906" w:h="16838"/>
          <w:pgMar w:top="851" w:right="851" w:bottom="851" w:left="1418" w:header="709" w:footer="709" w:gutter="0"/>
          <w:cols w:space="708"/>
          <w:docGrid w:linePitch="360"/>
        </w:sectPr>
      </w:pPr>
    </w:p>
    <w:p w:rsidR="00950B70" w:rsidRPr="006B1E90" w:rsidRDefault="00950B70" w:rsidP="00950B70">
      <w:pPr>
        <w:widowControl w:val="0"/>
        <w:autoSpaceDE w:val="0"/>
        <w:autoSpaceDN w:val="0"/>
        <w:adjustRightInd w:val="0"/>
        <w:jc w:val="right"/>
        <w:rPr>
          <w:bCs/>
        </w:rPr>
      </w:pPr>
      <w:r w:rsidRPr="006B1E90">
        <w:rPr>
          <w:bCs/>
        </w:rPr>
        <w:lastRenderedPageBreak/>
        <w:t xml:space="preserve">Приложение №1 </w:t>
      </w:r>
    </w:p>
    <w:p w:rsidR="00950B70" w:rsidRPr="006B1E90" w:rsidRDefault="00950B70" w:rsidP="00950B70">
      <w:pPr>
        <w:widowControl w:val="0"/>
        <w:autoSpaceDE w:val="0"/>
        <w:autoSpaceDN w:val="0"/>
        <w:adjustRightInd w:val="0"/>
        <w:jc w:val="right"/>
        <w:rPr>
          <w:bCs/>
        </w:rPr>
      </w:pPr>
      <w:r>
        <w:rPr>
          <w:bCs/>
        </w:rPr>
        <w:t>к</w:t>
      </w:r>
      <w:r w:rsidRPr="006B1E90">
        <w:rPr>
          <w:bCs/>
        </w:rPr>
        <w:t xml:space="preserve"> договору №___</w:t>
      </w:r>
    </w:p>
    <w:p w:rsidR="00950B70" w:rsidRDefault="00950B70" w:rsidP="00950B70">
      <w:pPr>
        <w:widowControl w:val="0"/>
        <w:autoSpaceDE w:val="0"/>
        <w:autoSpaceDN w:val="0"/>
        <w:adjustRightInd w:val="0"/>
        <w:jc w:val="right"/>
        <w:rPr>
          <w:b/>
          <w:bCs/>
        </w:rPr>
      </w:pPr>
      <w:r w:rsidRPr="006B1E90">
        <w:rPr>
          <w:bCs/>
        </w:rPr>
        <w:t>от «__»____________</w:t>
      </w:r>
      <w:r>
        <w:rPr>
          <w:b/>
          <w:bCs/>
        </w:rPr>
        <w:t xml:space="preserve"> </w:t>
      </w:r>
    </w:p>
    <w:p w:rsidR="00950B70" w:rsidRDefault="00950B70" w:rsidP="00950B70">
      <w:pPr>
        <w:widowControl w:val="0"/>
        <w:autoSpaceDE w:val="0"/>
        <w:autoSpaceDN w:val="0"/>
        <w:adjustRightInd w:val="0"/>
        <w:jc w:val="right"/>
        <w:rPr>
          <w:b/>
          <w:bCs/>
        </w:rPr>
      </w:pPr>
    </w:p>
    <w:p w:rsidR="00950B70" w:rsidRDefault="00950B70" w:rsidP="00950B70">
      <w:pPr>
        <w:widowControl w:val="0"/>
        <w:autoSpaceDE w:val="0"/>
        <w:autoSpaceDN w:val="0"/>
        <w:adjustRightInd w:val="0"/>
        <w:ind w:right="-1"/>
        <w:jc w:val="center"/>
        <w:rPr>
          <w:b/>
          <w:bCs/>
        </w:rPr>
      </w:pPr>
    </w:p>
    <w:p w:rsidR="00950B70" w:rsidRPr="000F4F92" w:rsidRDefault="00950B70" w:rsidP="00950B70">
      <w:pPr>
        <w:widowControl w:val="0"/>
        <w:autoSpaceDE w:val="0"/>
        <w:autoSpaceDN w:val="0"/>
        <w:adjustRightInd w:val="0"/>
        <w:jc w:val="center"/>
        <w:rPr>
          <w:b/>
          <w:bCs/>
        </w:rPr>
      </w:pPr>
      <w:r w:rsidRPr="000F4F92">
        <w:rPr>
          <w:b/>
          <w:bCs/>
        </w:rPr>
        <w:t>ТЕХНИЧЕСКОЕ ЗАДАНИЕ</w:t>
      </w:r>
    </w:p>
    <w:p w:rsidR="00950B70" w:rsidRDefault="00950B70" w:rsidP="00950B70">
      <w:pPr>
        <w:widowControl w:val="0"/>
        <w:autoSpaceDE w:val="0"/>
        <w:autoSpaceDN w:val="0"/>
        <w:adjustRightInd w:val="0"/>
        <w:jc w:val="cente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8"/>
        <w:gridCol w:w="1627"/>
        <w:gridCol w:w="1440"/>
        <w:gridCol w:w="9227"/>
      </w:tblGrid>
      <w:tr w:rsidR="00D065B4" w:rsidRPr="00C61B90" w:rsidTr="00187B17">
        <w:tc>
          <w:tcPr>
            <w:tcW w:w="5000" w:type="pct"/>
            <w:gridSpan w:val="4"/>
          </w:tcPr>
          <w:p w:rsidR="00D065B4" w:rsidRPr="00C61B90" w:rsidRDefault="00D065B4" w:rsidP="00187B17">
            <w:pPr>
              <w:jc w:val="both"/>
              <w:rPr>
                <w:b/>
              </w:rPr>
            </w:pPr>
            <w:r w:rsidRPr="00D4715C">
              <w:rPr>
                <w:b/>
                <w:sz w:val="28"/>
                <w:szCs w:val="28"/>
              </w:rPr>
              <w:t>1. Наименование закупаемых работ</w:t>
            </w:r>
            <w:r>
              <w:rPr>
                <w:b/>
                <w:sz w:val="28"/>
                <w:szCs w:val="28"/>
              </w:rPr>
              <w:t xml:space="preserve">, </w:t>
            </w:r>
            <w:r w:rsidRPr="00D4715C">
              <w:rPr>
                <w:b/>
                <w:sz w:val="28"/>
                <w:szCs w:val="28"/>
              </w:rPr>
              <w:t>их количество (объем), цены за единицу работы и начальная (максимальная) цена договора</w:t>
            </w:r>
          </w:p>
        </w:tc>
      </w:tr>
      <w:tr w:rsidR="00D065B4" w:rsidRPr="00C61B90" w:rsidTr="00D065B4">
        <w:tc>
          <w:tcPr>
            <w:tcW w:w="996" w:type="pct"/>
          </w:tcPr>
          <w:p w:rsidR="00D065B4" w:rsidRPr="00C61B90" w:rsidRDefault="00D065B4" w:rsidP="00187B17">
            <w:pPr>
              <w:jc w:val="both"/>
              <w:rPr>
                <w:b/>
              </w:rPr>
            </w:pPr>
            <w:r w:rsidRPr="00D4715C">
              <w:rPr>
                <w:b/>
                <w:sz w:val="22"/>
                <w:szCs w:val="22"/>
              </w:rPr>
              <w:t>Наименование работы</w:t>
            </w:r>
          </w:p>
        </w:tc>
        <w:tc>
          <w:tcPr>
            <w:tcW w:w="530" w:type="pct"/>
          </w:tcPr>
          <w:p w:rsidR="00D065B4" w:rsidRPr="00C61B90" w:rsidRDefault="00D065B4" w:rsidP="00187B17">
            <w:pPr>
              <w:jc w:val="both"/>
              <w:rPr>
                <w:b/>
              </w:rPr>
            </w:pPr>
            <w:proofErr w:type="spellStart"/>
            <w:r w:rsidRPr="00D4715C">
              <w:rPr>
                <w:b/>
                <w:sz w:val="22"/>
                <w:szCs w:val="22"/>
              </w:rPr>
              <w:t>Ед.изм</w:t>
            </w:r>
            <w:proofErr w:type="spellEnd"/>
            <w:r w:rsidRPr="00D4715C">
              <w:rPr>
                <w:b/>
                <w:sz w:val="22"/>
                <w:szCs w:val="22"/>
              </w:rPr>
              <w:t>.</w:t>
            </w:r>
          </w:p>
        </w:tc>
        <w:tc>
          <w:tcPr>
            <w:tcW w:w="3473" w:type="pct"/>
            <w:gridSpan w:val="2"/>
          </w:tcPr>
          <w:p w:rsidR="00D065B4" w:rsidRPr="00C61B90" w:rsidRDefault="00D065B4" w:rsidP="00187B17">
            <w:pPr>
              <w:jc w:val="both"/>
              <w:rPr>
                <w:b/>
              </w:rPr>
            </w:pPr>
            <w:r w:rsidRPr="00D4715C">
              <w:rPr>
                <w:b/>
                <w:sz w:val="22"/>
                <w:szCs w:val="22"/>
              </w:rPr>
              <w:t>Количество (объем)</w:t>
            </w:r>
          </w:p>
        </w:tc>
      </w:tr>
      <w:tr w:rsidR="00D065B4" w:rsidRPr="00C61B90" w:rsidTr="00D065B4">
        <w:tc>
          <w:tcPr>
            <w:tcW w:w="996" w:type="pct"/>
          </w:tcPr>
          <w:p w:rsidR="00D065B4" w:rsidRPr="00990FB3" w:rsidRDefault="00D065B4" w:rsidP="00187B17">
            <w:pPr>
              <w:ind w:left="-108"/>
              <w:jc w:val="both"/>
              <w:rPr>
                <w:i/>
              </w:rPr>
            </w:pPr>
            <w:r w:rsidRPr="00990FB3">
              <w:rPr>
                <w:bCs/>
              </w:rPr>
              <w:t>Выполнение работ по проведению специальной оценки условий труда</w:t>
            </w:r>
          </w:p>
        </w:tc>
        <w:tc>
          <w:tcPr>
            <w:tcW w:w="530" w:type="pct"/>
          </w:tcPr>
          <w:p w:rsidR="00D065B4" w:rsidRPr="00990FB3" w:rsidRDefault="00D065B4" w:rsidP="00187B17">
            <w:pPr>
              <w:jc w:val="both"/>
              <w:rPr>
                <w:i/>
              </w:rPr>
            </w:pPr>
            <w:r w:rsidRPr="00990FB3">
              <w:rPr>
                <w:i/>
                <w:sz w:val="22"/>
                <w:szCs w:val="22"/>
              </w:rPr>
              <w:t>Рабочее место</w:t>
            </w:r>
          </w:p>
        </w:tc>
        <w:tc>
          <w:tcPr>
            <w:tcW w:w="3473" w:type="pct"/>
            <w:gridSpan w:val="2"/>
          </w:tcPr>
          <w:p w:rsidR="00D065B4" w:rsidRPr="00990FB3" w:rsidRDefault="00D065B4" w:rsidP="00187B17">
            <w:pPr>
              <w:jc w:val="both"/>
            </w:pPr>
            <w:r w:rsidRPr="00990FB3">
              <w:rPr>
                <w:b/>
                <w:bCs/>
                <w:i/>
                <w:sz w:val="22"/>
                <w:szCs w:val="22"/>
              </w:rPr>
              <w:t>14</w:t>
            </w:r>
          </w:p>
        </w:tc>
      </w:tr>
      <w:tr w:rsidR="00D065B4" w:rsidRPr="00C61B90" w:rsidTr="00187B17">
        <w:tc>
          <w:tcPr>
            <w:tcW w:w="5000" w:type="pct"/>
            <w:gridSpan w:val="4"/>
          </w:tcPr>
          <w:p w:rsidR="00D065B4" w:rsidRPr="00C61B90" w:rsidRDefault="00D065B4" w:rsidP="00187B17">
            <w:pPr>
              <w:jc w:val="both"/>
              <w:rPr>
                <w:b/>
                <w:bCs/>
                <w:i/>
              </w:rPr>
            </w:pPr>
            <w:r w:rsidRPr="00D4715C">
              <w:rPr>
                <w:b/>
                <w:sz w:val="28"/>
                <w:szCs w:val="28"/>
              </w:rPr>
              <w:t>2. Требования к работам</w:t>
            </w:r>
          </w:p>
        </w:tc>
      </w:tr>
      <w:tr w:rsidR="00D065B4" w:rsidRPr="00C61B90" w:rsidTr="00D065B4">
        <w:tc>
          <w:tcPr>
            <w:tcW w:w="996" w:type="pct"/>
            <w:vMerge w:val="restart"/>
          </w:tcPr>
          <w:p w:rsidR="00D065B4" w:rsidRPr="00C61B90" w:rsidRDefault="00D065B4" w:rsidP="00187B17">
            <w:pPr>
              <w:jc w:val="both"/>
              <w:rPr>
                <w:i/>
              </w:rPr>
            </w:pPr>
            <w:r>
              <w:rPr>
                <w:sz w:val="22"/>
                <w:szCs w:val="22"/>
              </w:rPr>
              <w:t>Выполнение р</w:t>
            </w:r>
            <w:r w:rsidRPr="000C5547">
              <w:rPr>
                <w:sz w:val="22"/>
                <w:szCs w:val="22"/>
              </w:rPr>
              <w:t>абот по проведению измерений вредных производственных факторов</w:t>
            </w:r>
          </w:p>
        </w:tc>
        <w:tc>
          <w:tcPr>
            <w:tcW w:w="999" w:type="pct"/>
            <w:gridSpan w:val="2"/>
          </w:tcPr>
          <w:p w:rsidR="00D065B4" w:rsidRPr="00C61B90" w:rsidRDefault="00D065B4" w:rsidP="00187B17">
            <w:pPr>
              <w:jc w:val="both"/>
            </w:pPr>
            <w:r w:rsidRPr="00D4715C">
              <w:rPr>
                <w:bCs/>
                <w:sz w:val="22"/>
                <w:szCs w:val="22"/>
              </w:rPr>
              <w:t>Нормативные документы, согласно которым установлены требования</w:t>
            </w:r>
          </w:p>
        </w:tc>
        <w:tc>
          <w:tcPr>
            <w:tcW w:w="3004" w:type="pct"/>
          </w:tcPr>
          <w:p w:rsidR="00D065B4" w:rsidRPr="00350349" w:rsidRDefault="00D065B4" w:rsidP="00187B17">
            <w:pPr>
              <w:widowControl w:val="0"/>
              <w:tabs>
                <w:tab w:val="left" w:pos="1134"/>
              </w:tabs>
              <w:autoSpaceDE w:val="0"/>
              <w:autoSpaceDN w:val="0"/>
              <w:adjustRightInd w:val="0"/>
              <w:spacing w:line="280" w:lineRule="exact"/>
              <w:contextualSpacing/>
              <w:jc w:val="both"/>
            </w:pPr>
            <w:r>
              <w:t>- Федеральный закон</w:t>
            </w:r>
            <w:r w:rsidRPr="00350349">
              <w:t xml:space="preserve"> № 426-ФЗ от 28.12.2013 г. «О специальной оценке условий труда»;</w:t>
            </w:r>
          </w:p>
          <w:p w:rsidR="00D065B4" w:rsidRPr="00350349" w:rsidRDefault="00D065B4" w:rsidP="00187B17">
            <w:pPr>
              <w:widowControl w:val="0"/>
              <w:tabs>
                <w:tab w:val="left" w:pos="1134"/>
              </w:tabs>
              <w:autoSpaceDE w:val="0"/>
              <w:autoSpaceDN w:val="0"/>
              <w:adjustRightInd w:val="0"/>
              <w:spacing w:line="280" w:lineRule="exact"/>
              <w:contextualSpacing/>
              <w:jc w:val="both"/>
            </w:pPr>
            <w:r>
              <w:t>- Приказ</w:t>
            </w:r>
            <w:r w:rsidRPr="00350349">
              <w:t xml:space="preserve"> Минтруда России от 24 января 2014 г. №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(далее – Приказ № 33н);</w:t>
            </w:r>
          </w:p>
          <w:p w:rsidR="00D065B4" w:rsidRDefault="00D065B4" w:rsidP="00187B17">
            <w:pPr>
              <w:widowControl w:val="0"/>
              <w:tabs>
                <w:tab w:val="left" w:pos="1134"/>
              </w:tabs>
              <w:autoSpaceDE w:val="0"/>
              <w:autoSpaceDN w:val="0"/>
              <w:adjustRightInd w:val="0"/>
              <w:spacing w:line="280" w:lineRule="exact"/>
              <w:contextualSpacing/>
              <w:jc w:val="both"/>
            </w:pPr>
            <w:r>
              <w:t>- Приказ</w:t>
            </w:r>
            <w:r w:rsidRPr="00350349">
              <w:t xml:space="preserve"> Минтруда России от 5 декабря 2014 г.</w:t>
            </w:r>
            <w:r>
              <w:t xml:space="preserve"> </w:t>
            </w:r>
            <w:r w:rsidRPr="00350349">
              <w:t>№ 976н «Об утверждении методики снижения класса (подкласса) условий труда при применении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w:t>
            </w:r>
            <w:r>
              <w:t>ментом» (далее – Приказ № 976н);</w:t>
            </w:r>
          </w:p>
          <w:p w:rsidR="00D065B4" w:rsidRDefault="00D065B4" w:rsidP="00187B17">
            <w:pPr>
              <w:widowControl w:val="0"/>
              <w:tabs>
                <w:tab w:val="left" w:pos="1134"/>
              </w:tabs>
              <w:autoSpaceDE w:val="0"/>
              <w:autoSpaceDN w:val="0"/>
              <w:adjustRightInd w:val="0"/>
              <w:spacing w:line="280" w:lineRule="exact"/>
              <w:contextualSpacing/>
              <w:jc w:val="both"/>
              <w:rPr>
                <w:bCs/>
                <w:szCs w:val="28"/>
                <w:lang w:bidi="ru-RU"/>
              </w:rPr>
            </w:pPr>
            <w:r>
              <w:t xml:space="preserve">- </w:t>
            </w:r>
            <w:r w:rsidRPr="002B3EED">
              <w:rPr>
                <w:bCs/>
                <w:szCs w:val="28"/>
                <w:lang w:bidi="ru-RU"/>
              </w:rPr>
              <w:t>Приказ Минздравсоцразвития России от 12.04.2011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D065B4" w:rsidRPr="002B3EED" w:rsidRDefault="00D065B4" w:rsidP="00187B17">
            <w:pPr>
              <w:widowControl w:val="0"/>
              <w:tabs>
                <w:tab w:val="left" w:pos="1134"/>
              </w:tabs>
              <w:autoSpaceDE w:val="0"/>
              <w:autoSpaceDN w:val="0"/>
              <w:adjustRightInd w:val="0"/>
              <w:spacing w:line="280" w:lineRule="exact"/>
              <w:contextualSpacing/>
              <w:jc w:val="both"/>
            </w:pPr>
            <w:r>
              <w:lastRenderedPageBreak/>
              <w:t xml:space="preserve">- </w:t>
            </w:r>
            <w:r w:rsidRPr="003B7EE7">
              <w:rPr>
                <w:bCs/>
                <w:szCs w:val="28"/>
                <w:lang w:bidi="ru-RU"/>
              </w:rPr>
              <w:t>Постановление Правительства РФ от 30.06.2014 № 599 «О порядке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а также формирования и ведения реестра организаций, проводящих специальную оценку условий труда»</w:t>
            </w:r>
            <w:r>
              <w:rPr>
                <w:bCs/>
                <w:szCs w:val="28"/>
                <w:lang w:bidi="ru-RU"/>
              </w:rPr>
              <w:t>;</w:t>
            </w:r>
          </w:p>
          <w:p w:rsidR="00D065B4" w:rsidRPr="00BF0B79" w:rsidRDefault="00D065B4" w:rsidP="00187B17">
            <w:pPr>
              <w:jc w:val="both"/>
              <w:rPr>
                <w:i/>
                <w:sz w:val="28"/>
                <w:szCs w:val="28"/>
              </w:rPr>
            </w:pPr>
            <w:r w:rsidRPr="00350349">
              <w:t>- Приказ Минтруда России от 7 февраля 2014 г. № 80н «О форме и порядке подачи декларации соответствия условий труда государственным нормативным требованиям охраны труда, порядке формирования и ведения реестра деклараций соответствия условий труда государственным нормат</w:t>
            </w:r>
            <w:r>
              <w:t>ивным требованиям охраны труда».</w:t>
            </w:r>
          </w:p>
        </w:tc>
      </w:tr>
      <w:tr w:rsidR="00D065B4" w:rsidRPr="00C61B90" w:rsidTr="00D065B4">
        <w:tc>
          <w:tcPr>
            <w:tcW w:w="996" w:type="pct"/>
            <w:vMerge/>
          </w:tcPr>
          <w:p w:rsidR="00D065B4" w:rsidRPr="00C61B90" w:rsidRDefault="00D065B4" w:rsidP="00187B17">
            <w:pPr>
              <w:jc w:val="both"/>
              <w:rPr>
                <w:i/>
                <w:sz w:val="28"/>
                <w:szCs w:val="28"/>
              </w:rPr>
            </w:pPr>
          </w:p>
        </w:tc>
        <w:tc>
          <w:tcPr>
            <w:tcW w:w="999" w:type="pct"/>
            <w:gridSpan w:val="2"/>
          </w:tcPr>
          <w:p w:rsidR="00D065B4" w:rsidRPr="00C61B90" w:rsidRDefault="00D065B4" w:rsidP="00187B17">
            <w:pPr>
              <w:jc w:val="both"/>
              <w:rPr>
                <w:i/>
              </w:rPr>
            </w:pPr>
            <w:r w:rsidRPr="00D4715C">
              <w:rPr>
                <w:bCs/>
                <w:sz w:val="22"/>
                <w:szCs w:val="22"/>
              </w:rPr>
              <w:t xml:space="preserve">Технические и функциональные характеристики работы, </w:t>
            </w:r>
          </w:p>
        </w:tc>
        <w:tc>
          <w:tcPr>
            <w:tcW w:w="3004" w:type="pct"/>
          </w:tcPr>
          <w:p w:rsidR="00D065B4" w:rsidRPr="00BE04C8" w:rsidRDefault="00D065B4" w:rsidP="00187B17">
            <w:pPr>
              <w:jc w:val="both"/>
              <w:rPr>
                <w:bCs/>
                <w:lang w:bidi="ru-RU"/>
              </w:rPr>
            </w:pPr>
            <w:r w:rsidRPr="00BE04C8">
              <w:rPr>
                <w:bCs/>
                <w:lang w:bidi="ru-RU"/>
              </w:rPr>
              <w:t xml:space="preserve">Целью выполнения работ - проведение  единого комплекса последовательно осуществляемых мероприятий по идентификации вредных и (или) опасных факторов и оценка уровня их воздействия на работника с учетом отклонения их фактических значений от установленных гигиенических нормативов условий труда и применения средств индивидуальной и коллективной защиты работников, обеспечение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 </w:t>
            </w:r>
          </w:p>
          <w:p w:rsidR="00D065B4" w:rsidRDefault="00D065B4" w:rsidP="00187B17">
            <w:pPr>
              <w:jc w:val="both"/>
              <w:rPr>
                <w:color w:val="000000"/>
              </w:rPr>
            </w:pPr>
            <w:r>
              <w:rPr>
                <w:color w:val="000000"/>
              </w:rPr>
              <w:t>Специальная оценка условий труда проводится в структурных подразделениях АО «ППК «Черноземье» поэтапно, содержание работ каждого этапа и срок выполнения работ по каждому этапу указан 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2"/>
              <w:gridCol w:w="4499"/>
            </w:tblGrid>
            <w:tr w:rsidR="00D065B4" w:rsidRPr="00BF0B79" w:rsidTr="00187B17">
              <w:tc>
                <w:tcPr>
                  <w:tcW w:w="1600" w:type="pct"/>
                </w:tcPr>
                <w:p w:rsidR="00D065B4" w:rsidRPr="00BF0B79" w:rsidRDefault="00D065B4" w:rsidP="00187B17">
                  <w:pPr>
                    <w:jc w:val="both"/>
                    <w:rPr>
                      <w:bCs/>
                      <w:i/>
                    </w:rPr>
                  </w:pPr>
                  <w:r>
                    <w:rPr>
                      <w:bCs/>
                      <w:i/>
                    </w:rPr>
                    <w:t>Содержание этапа работ</w:t>
                  </w:r>
                </w:p>
              </w:tc>
              <w:tc>
                <w:tcPr>
                  <w:tcW w:w="1599" w:type="pct"/>
                </w:tcPr>
                <w:p w:rsidR="00D065B4" w:rsidRPr="00BF0B79" w:rsidRDefault="00D065B4" w:rsidP="00187B17">
                  <w:pPr>
                    <w:jc w:val="both"/>
                    <w:rPr>
                      <w:bCs/>
                      <w:i/>
                    </w:rPr>
                  </w:pPr>
                  <w:r>
                    <w:rPr>
                      <w:bCs/>
                      <w:i/>
                    </w:rPr>
                    <w:t>Срок выполнения этапа работ</w:t>
                  </w:r>
                </w:p>
              </w:tc>
            </w:tr>
            <w:tr w:rsidR="00D065B4" w:rsidRPr="00BF0B79" w:rsidTr="00187B17">
              <w:tc>
                <w:tcPr>
                  <w:tcW w:w="1600" w:type="pct"/>
                </w:tcPr>
                <w:p w:rsidR="00D065B4" w:rsidRPr="004D1A61" w:rsidRDefault="00D065B4" w:rsidP="00187B17">
                  <w:pPr>
                    <w:tabs>
                      <w:tab w:val="left" w:pos="545"/>
                      <w:tab w:val="left" w:pos="785"/>
                    </w:tabs>
                    <w:autoSpaceDE w:val="0"/>
                    <w:autoSpaceDN w:val="0"/>
                    <w:adjustRightInd w:val="0"/>
                    <w:outlineLvl w:val="0"/>
                    <w:rPr>
                      <w:rFonts w:eastAsia="MS Mincho"/>
                      <w:b/>
                      <w:bCs/>
                      <w:u w:val="single"/>
                      <w:lang w:eastAsia="en-US"/>
                    </w:rPr>
                  </w:pPr>
                  <w:r w:rsidRPr="004D1A61">
                    <w:rPr>
                      <w:rFonts w:eastAsia="MS Mincho"/>
                      <w:b/>
                      <w:bCs/>
                      <w:u w:val="single"/>
                      <w:lang w:eastAsia="en-US"/>
                    </w:rPr>
                    <w:t>1-й этап</w:t>
                  </w:r>
                </w:p>
                <w:p w:rsidR="00D065B4" w:rsidRPr="00D157D4" w:rsidRDefault="00D065B4" w:rsidP="00187B17">
                  <w:pPr>
                    <w:tabs>
                      <w:tab w:val="left" w:pos="545"/>
                      <w:tab w:val="left" w:pos="785"/>
                    </w:tabs>
                    <w:autoSpaceDE w:val="0"/>
                    <w:autoSpaceDN w:val="0"/>
                    <w:adjustRightInd w:val="0"/>
                    <w:outlineLvl w:val="0"/>
                  </w:pPr>
                  <w:r>
                    <w:t>а</w:t>
                  </w:r>
                  <w:r w:rsidRPr="00D157D4">
                    <w:t xml:space="preserve">) </w:t>
                  </w:r>
                  <w:r>
                    <w:t>с</w:t>
                  </w:r>
                  <w:r w:rsidRPr="00D157D4">
                    <w:t xml:space="preserve">бор информации для проведения идентификации потенциально вредных и (или) опасных производственных факторов (далее – ВОПФ); </w:t>
                  </w:r>
                </w:p>
                <w:p w:rsidR="00D065B4" w:rsidRDefault="00D065B4" w:rsidP="00187B17">
                  <w:pPr>
                    <w:autoSpaceDE w:val="0"/>
                    <w:autoSpaceDN w:val="0"/>
                    <w:adjustRightInd w:val="0"/>
                    <w:outlineLvl w:val="0"/>
                  </w:pPr>
                  <w:r>
                    <w:t>б</w:t>
                  </w:r>
                  <w:r w:rsidRPr="00D157D4">
                    <w:t xml:space="preserve">) </w:t>
                  </w:r>
                  <w:r>
                    <w:t>о</w:t>
                  </w:r>
                  <w:r w:rsidRPr="00D157D4">
                    <w:t>пределение рабочих мест, не подлежащих идентификации, согласно п.6 статьи 10</w:t>
                  </w:r>
                  <w:r>
                    <w:t xml:space="preserve"> </w:t>
                  </w:r>
                  <w:r w:rsidRPr="00D157D4">
                    <w:t>ФЗ № 426 «О специальной оценке условий труда» от 28.12.13г.</w:t>
                  </w:r>
                  <w:r>
                    <w:t>;</w:t>
                  </w:r>
                </w:p>
                <w:p w:rsidR="00D065B4" w:rsidRPr="00D157D4" w:rsidRDefault="00D065B4" w:rsidP="00187B17">
                  <w:pPr>
                    <w:autoSpaceDE w:val="0"/>
                    <w:autoSpaceDN w:val="0"/>
                    <w:adjustRightInd w:val="0"/>
                    <w:outlineLvl w:val="0"/>
                  </w:pPr>
                  <w:r>
                    <w:t>в</w:t>
                  </w:r>
                  <w:r w:rsidRPr="00D157D4">
                    <w:t>)</w:t>
                  </w:r>
                  <w:r>
                    <w:t xml:space="preserve"> п</w:t>
                  </w:r>
                  <w:r w:rsidRPr="00D157D4">
                    <w:t xml:space="preserve">роведение инструментальных измерений ВОПФ </w:t>
                  </w:r>
                  <w:r w:rsidRPr="00D91894">
                    <w:t>на рабочих местах, не подлежащих идентификации:</w:t>
                  </w:r>
                </w:p>
                <w:p w:rsidR="00D065B4" w:rsidRPr="00D157D4" w:rsidRDefault="00D065B4" w:rsidP="00187B17">
                  <w:pPr>
                    <w:autoSpaceDE w:val="0"/>
                    <w:autoSpaceDN w:val="0"/>
                    <w:adjustRightInd w:val="0"/>
                    <w:outlineLvl w:val="0"/>
                  </w:pPr>
                  <w:r w:rsidRPr="00D157D4">
                    <w:lastRenderedPageBreak/>
                    <w:t>- параметров микроклимата (температура, относительной влажность и скорости движения воздуха);</w:t>
                  </w:r>
                </w:p>
                <w:p w:rsidR="00D065B4" w:rsidRPr="00D157D4" w:rsidRDefault="00D065B4" w:rsidP="00187B17">
                  <w:pPr>
                    <w:autoSpaceDE w:val="0"/>
                    <w:autoSpaceDN w:val="0"/>
                    <w:adjustRightInd w:val="0"/>
                    <w:outlineLvl w:val="0"/>
                  </w:pPr>
                  <w:r w:rsidRPr="00D157D4">
                    <w:t>- параметров электрических, магнитных и электростатических полей;</w:t>
                  </w:r>
                </w:p>
                <w:p w:rsidR="00D065B4" w:rsidRPr="00D157D4" w:rsidRDefault="00D065B4" w:rsidP="00187B17">
                  <w:pPr>
                    <w:autoSpaceDE w:val="0"/>
                    <w:autoSpaceDN w:val="0"/>
                    <w:adjustRightInd w:val="0"/>
                    <w:outlineLvl w:val="0"/>
                  </w:pPr>
                  <w:r w:rsidRPr="00D157D4">
                    <w:t>- параметров световой среды на рабочих местах;</w:t>
                  </w:r>
                </w:p>
                <w:p w:rsidR="00D065B4" w:rsidRPr="00D157D4" w:rsidRDefault="00D065B4" w:rsidP="00187B17">
                  <w:pPr>
                    <w:autoSpaceDE w:val="0"/>
                    <w:autoSpaceDN w:val="0"/>
                    <w:adjustRightInd w:val="0"/>
                    <w:outlineLvl w:val="0"/>
                  </w:pPr>
                  <w:r w:rsidRPr="00D157D4">
                    <w:t>- параметров шума на рабочих местах;</w:t>
                  </w:r>
                </w:p>
                <w:p w:rsidR="00D065B4" w:rsidRPr="00D157D4" w:rsidRDefault="00D065B4" w:rsidP="00187B17">
                  <w:pPr>
                    <w:autoSpaceDE w:val="0"/>
                    <w:autoSpaceDN w:val="0"/>
                    <w:adjustRightInd w:val="0"/>
                    <w:outlineLvl w:val="0"/>
                  </w:pPr>
                  <w:r w:rsidRPr="00D157D4">
                    <w:t>- параметров вибрации локальной на рабочих местах;</w:t>
                  </w:r>
                </w:p>
                <w:p w:rsidR="00D065B4" w:rsidRPr="00D157D4" w:rsidRDefault="00D065B4" w:rsidP="00187B17">
                  <w:pPr>
                    <w:autoSpaceDE w:val="0"/>
                    <w:autoSpaceDN w:val="0"/>
                    <w:adjustRightInd w:val="0"/>
                    <w:outlineLvl w:val="0"/>
                  </w:pPr>
                  <w:r w:rsidRPr="00D157D4">
                    <w:t>- параметров ультрафиолетового излучения на рабочих местах;</w:t>
                  </w:r>
                </w:p>
                <w:p w:rsidR="00D065B4" w:rsidRPr="00C2244B" w:rsidRDefault="00D065B4" w:rsidP="00187B17">
                  <w:pPr>
                    <w:autoSpaceDE w:val="0"/>
                    <w:autoSpaceDN w:val="0"/>
                    <w:adjustRightInd w:val="0"/>
                    <w:outlineLvl w:val="0"/>
                  </w:pPr>
                  <w:r w:rsidRPr="00C2244B">
                    <w:t>- параметров состава воздуха рабочей зоны на рабочих местах (химические вещества в воздухе рабочей зоны и А</w:t>
                  </w:r>
                  <w:r>
                    <w:t xml:space="preserve">эрозоли преимущественно </w:t>
                  </w:r>
                  <w:proofErr w:type="spellStart"/>
                  <w:r>
                    <w:t>фиброгенного</w:t>
                  </w:r>
                  <w:proofErr w:type="spellEnd"/>
                  <w:r>
                    <w:t xml:space="preserve"> действия (далее А</w:t>
                  </w:r>
                  <w:r w:rsidRPr="00C2244B">
                    <w:t>ПФД);</w:t>
                  </w:r>
                </w:p>
                <w:p w:rsidR="00D065B4" w:rsidRPr="00D157D4" w:rsidRDefault="00D065B4" w:rsidP="00187B17">
                  <w:pPr>
                    <w:autoSpaceDE w:val="0"/>
                    <w:autoSpaceDN w:val="0"/>
                    <w:adjustRightInd w:val="0"/>
                    <w:outlineLvl w:val="0"/>
                  </w:pPr>
                  <w:r w:rsidRPr="00D157D4">
                    <w:t>- параметров тяжести и напряженности трудового процесса на рабочих местах.</w:t>
                  </w:r>
                </w:p>
                <w:p w:rsidR="00D065B4" w:rsidRPr="00D157D4" w:rsidRDefault="00D065B4" w:rsidP="00187B17">
                  <w:pPr>
                    <w:autoSpaceDE w:val="0"/>
                    <w:autoSpaceDN w:val="0"/>
                    <w:adjustRightInd w:val="0"/>
                    <w:outlineLvl w:val="0"/>
                  </w:pPr>
                  <w:r>
                    <w:t>г</w:t>
                  </w:r>
                  <w:r w:rsidRPr="00D157D4">
                    <w:t xml:space="preserve">) </w:t>
                  </w:r>
                  <w:r>
                    <w:t>п</w:t>
                  </w:r>
                  <w:r w:rsidRPr="00D157D4">
                    <w:t>роведение идентификации потенциально вредных и (или) опасных производственных факторов на рабочих местах, подлежащих идентификации в соответствии с ФЗ № 426 «О специальной оценке условий труда» от 28.12.13г.</w:t>
                  </w:r>
                </w:p>
                <w:p w:rsidR="00D065B4" w:rsidRPr="00D157D4" w:rsidRDefault="00D065B4" w:rsidP="00187B17">
                  <w:pPr>
                    <w:tabs>
                      <w:tab w:val="left" w:pos="797"/>
                    </w:tabs>
                    <w:autoSpaceDE w:val="0"/>
                    <w:autoSpaceDN w:val="0"/>
                    <w:adjustRightInd w:val="0"/>
                    <w:outlineLvl w:val="0"/>
                  </w:pPr>
                  <w:r>
                    <w:t>д</w:t>
                  </w:r>
                  <w:r w:rsidRPr="00D157D4">
                    <w:t xml:space="preserve">) </w:t>
                  </w:r>
                  <w:r>
                    <w:t>п</w:t>
                  </w:r>
                  <w:r w:rsidRPr="00D157D4">
                    <w:t xml:space="preserve">роведение инструментальных </w:t>
                  </w:r>
                  <w:r>
                    <w:t>и</w:t>
                  </w:r>
                  <w:r w:rsidRPr="00D157D4">
                    <w:t>змерений идентифицированных ВОПФ на рабочих местах:</w:t>
                  </w:r>
                </w:p>
                <w:p w:rsidR="00D065B4" w:rsidRPr="00D157D4" w:rsidRDefault="00D065B4" w:rsidP="00187B17">
                  <w:pPr>
                    <w:autoSpaceDE w:val="0"/>
                    <w:autoSpaceDN w:val="0"/>
                    <w:adjustRightInd w:val="0"/>
                    <w:outlineLvl w:val="0"/>
                  </w:pPr>
                  <w:r w:rsidRPr="00D157D4">
                    <w:t>- параметров состава воздуха рабочей зоны на рабочих местах (химические вещества в воздухе рабочей зоны и АПФД);</w:t>
                  </w:r>
                </w:p>
                <w:p w:rsidR="00D065B4" w:rsidRPr="00D157D4" w:rsidRDefault="00D065B4" w:rsidP="00187B17">
                  <w:pPr>
                    <w:autoSpaceDE w:val="0"/>
                    <w:autoSpaceDN w:val="0"/>
                    <w:adjustRightInd w:val="0"/>
                    <w:outlineLvl w:val="0"/>
                  </w:pPr>
                  <w:r w:rsidRPr="00D157D4">
                    <w:t xml:space="preserve">- параметров электрических, магнитных </w:t>
                  </w:r>
                  <w:r w:rsidRPr="00D157D4">
                    <w:lastRenderedPageBreak/>
                    <w:t>и электростатических полей;</w:t>
                  </w:r>
                </w:p>
                <w:p w:rsidR="00D065B4" w:rsidRPr="00D157D4" w:rsidRDefault="00D065B4" w:rsidP="00187B17">
                  <w:pPr>
                    <w:autoSpaceDE w:val="0"/>
                    <w:autoSpaceDN w:val="0"/>
                    <w:adjustRightInd w:val="0"/>
                    <w:outlineLvl w:val="0"/>
                  </w:pPr>
                  <w:r w:rsidRPr="00D157D4">
                    <w:t>- параметров световой среды на рабочих местах;</w:t>
                  </w:r>
                </w:p>
                <w:p w:rsidR="00D065B4" w:rsidRPr="00D157D4" w:rsidRDefault="00D065B4" w:rsidP="00187B17">
                  <w:pPr>
                    <w:autoSpaceDE w:val="0"/>
                    <w:autoSpaceDN w:val="0"/>
                    <w:adjustRightInd w:val="0"/>
                    <w:outlineLvl w:val="0"/>
                  </w:pPr>
                  <w:r w:rsidRPr="00D157D4">
                    <w:t>- параметров шума на рабочих местах;</w:t>
                  </w:r>
                </w:p>
                <w:p w:rsidR="00D065B4" w:rsidRPr="00D157D4" w:rsidRDefault="00D065B4" w:rsidP="00187B17">
                  <w:pPr>
                    <w:autoSpaceDE w:val="0"/>
                    <w:autoSpaceDN w:val="0"/>
                    <w:adjustRightInd w:val="0"/>
                    <w:outlineLvl w:val="0"/>
                  </w:pPr>
                  <w:r w:rsidRPr="00D157D4">
                    <w:t>- параметров вибрации локальной и общей на рабочих местах;</w:t>
                  </w:r>
                </w:p>
                <w:p w:rsidR="00D065B4" w:rsidRPr="00D157D4" w:rsidRDefault="00D065B4" w:rsidP="00187B17">
                  <w:pPr>
                    <w:autoSpaceDE w:val="0"/>
                    <w:autoSpaceDN w:val="0"/>
                    <w:adjustRightInd w:val="0"/>
                    <w:outlineLvl w:val="0"/>
                  </w:pPr>
                  <w:r w:rsidRPr="00D157D4">
                    <w:t>- параметров тяжести и напряженности трудового процесса на рабочих местах.</w:t>
                  </w:r>
                </w:p>
                <w:p w:rsidR="00D065B4" w:rsidRPr="00D157D4" w:rsidRDefault="00D065B4" w:rsidP="00187B17">
                  <w:pPr>
                    <w:autoSpaceDE w:val="0"/>
                    <w:autoSpaceDN w:val="0"/>
                    <w:adjustRightInd w:val="0"/>
                    <w:outlineLvl w:val="0"/>
                  </w:pPr>
                  <w:r w:rsidRPr="00D157D4">
                    <w:t>- параметров микроклимата (температура, относительной влажность и скорости движения воздуха)</w:t>
                  </w:r>
                  <w:r>
                    <w:t>;</w:t>
                  </w:r>
                </w:p>
                <w:p w:rsidR="00D065B4" w:rsidRPr="00EF3B22" w:rsidRDefault="00D065B4" w:rsidP="00187B17">
                  <w:pPr>
                    <w:autoSpaceDE w:val="0"/>
                    <w:autoSpaceDN w:val="0"/>
                    <w:adjustRightInd w:val="0"/>
                    <w:outlineLvl w:val="0"/>
                  </w:pPr>
                  <w:r>
                    <w:t>е</w:t>
                  </w:r>
                  <w:r w:rsidRPr="00D157D4">
                    <w:t xml:space="preserve">) </w:t>
                  </w:r>
                  <w:r>
                    <w:t>а</w:t>
                  </w:r>
                  <w:r w:rsidRPr="00D157D4">
                    <w:t>нализ результатов измерений,</w:t>
                  </w:r>
                  <w:r>
                    <w:t xml:space="preserve"> проведенных </w:t>
                  </w:r>
                  <w:proofErr w:type="gramStart"/>
                  <w:r>
                    <w:t>согласно пунктов</w:t>
                  </w:r>
                  <w:proofErr w:type="gramEnd"/>
                  <w:r>
                    <w:t xml:space="preserve"> «в)</w:t>
                  </w:r>
                  <w:r w:rsidRPr="00D157D4">
                    <w:t>» и «</w:t>
                  </w:r>
                  <w:r>
                    <w:t>д)</w:t>
                  </w:r>
                  <w:r w:rsidRPr="00D157D4">
                    <w:t>» 1 этапа и оценка у</w:t>
                  </w:r>
                  <w:r>
                    <w:t>словий труда по каждому фактору.</w:t>
                  </w:r>
                </w:p>
              </w:tc>
              <w:tc>
                <w:tcPr>
                  <w:tcW w:w="1599" w:type="pct"/>
                </w:tcPr>
                <w:p w:rsidR="00D065B4" w:rsidRPr="00CB6590" w:rsidRDefault="00D065B4" w:rsidP="00187B17">
                  <w:r w:rsidRPr="00CB6590">
                    <w:lastRenderedPageBreak/>
                    <w:t>Начало выполнения работ</w:t>
                  </w:r>
                  <w:r>
                    <w:t xml:space="preserve"> 1 этапа - </w:t>
                  </w:r>
                  <w:r w:rsidRPr="00CB6590">
                    <w:t xml:space="preserve">в течение 5 (пяти) рабочих дней с </w:t>
                  </w:r>
                  <w:r>
                    <w:t>даты заключения договора</w:t>
                  </w:r>
                  <w:r w:rsidRPr="00CB6590">
                    <w:t>.</w:t>
                  </w:r>
                </w:p>
                <w:p w:rsidR="00D065B4" w:rsidRPr="00BF0B79" w:rsidRDefault="00D065B4" w:rsidP="00187B17">
                  <w:pPr>
                    <w:jc w:val="both"/>
                    <w:rPr>
                      <w:bCs/>
                      <w:i/>
                    </w:rPr>
                  </w:pPr>
                </w:p>
              </w:tc>
            </w:tr>
            <w:tr w:rsidR="00D065B4" w:rsidRPr="00F91004" w:rsidTr="00187B17">
              <w:tc>
                <w:tcPr>
                  <w:tcW w:w="1600" w:type="pct"/>
                </w:tcPr>
                <w:p w:rsidR="00D065B4" w:rsidRPr="004D1A61" w:rsidRDefault="00D065B4" w:rsidP="00187B17">
                  <w:pPr>
                    <w:autoSpaceDE w:val="0"/>
                    <w:autoSpaceDN w:val="0"/>
                    <w:adjustRightInd w:val="0"/>
                    <w:outlineLvl w:val="0"/>
                    <w:rPr>
                      <w:u w:val="single"/>
                    </w:rPr>
                  </w:pPr>
                  <w:r w:rsidRPr="004D1A61">
                    <w:rPr>
                      <w:rFonts w:eastAsia="MS Mincho"/>
                      <w:b/>
                      <w:bCs/>
                      <w:u w:val="single"/>
                      <w:lang w:eastAsia="en-US"/>
                    </w:rPr>
                    <w:lastRenderedPageBreak/>
                    <w:t>2-й этап</w:t>
                  </w:r>
                </w:p>
                <w:p w:rsidR="00D065B4" w:rsidRPr="00D157D4" w:rsidRDefault="00D065B4" w:rsidP="00187B17">
                  <w:pPr>
                    <w:widowControl w:val="0"/>
                    <w:tabs>
                      <w:tab w:val="left" w:pos="1418"/>
                    </w:tabs>
                    <w:autoSpaceDE w:val="0"/>
                    <w:autoSpaceDN w:val="0"/>
                    <w:adjustRightInd w:val="0"/>
                    <w:contextualSpacing/>
                  </w:pPr>
                  <w:r>
                    <w:t>а</w:t>
                  </w:r>
                  <w:r w:rsidRPr="00D157D4">
                    <w:t xml:space="preserve">) </w:t>
                  </w:r>
                  <w:r>
                    <w:t>о</w:t>
                  </w:r>
                  <w:r w:rsidRPr="00D157D4">
                    <w:t>формление декларации в отношении рабочих мест, на которых не выявлены потенциально ВОПФ в соответствии с требованиями приказа Минтруда России от 7 февраля 2014 г. № 80н «О форме и порядке подачи декларации соответствия условий труда государственным нормативным требованиям охраны труда, порядке формирования и ведения реестра деклараций соответствия условий труда государственным нормативным требованиям охраны труда»;</w:t>
                  </w:r>
                </w:p>
                <w:p w:rsidR="00D065B4" w:rsidRDefault="00D065B4" w:rsidP="00187B17">
                  <w:pPr>
                    <w:widowControl w:val="0"/>
                    <w:tabs>
                      <w:tab w:val="left" w:pos="1418"/>
                    </w:tabs>
                    <w:autoSpaceDE w:val="0"/>
                    <w:autoSpaceDN w:val="0"/>
                    <w:adjustRightInd w:val="0"/>
                    <w:contextualSpacing/>
                  </w:pPr>
                  <w:r>
                    <w:t>б) о</w:t>
                  </w:r>
                  <w:r w:rsidRPr="00D157D4">
                    <w:t xml:space="preserve">формление Отчета о проведении специальной оценки условий труда в соответствии с «Методикой проведения специальной оценки условий труда, классификатора вредных и (или) </w:t>
                  </w:r>
                  <w:r w:rsidRPr="00D157D4">
                    <w:lastRenderedPageBreak/>
                    <w:t>опасных производственных факторов, формы отчета о проведении специальной оценки условий труда и инструкции по ее заполнению», утвержденной приказом Минтруда России от 24 января</w:t>
                  </w:r>
                  <w:r>
                    <w:t xml:space="preserve"> 2014 г. № 33н.</w:t>
                  </w:r>
                </w:p>
                <w:p w:rsidR="00D065B4" w:rsidRPr="00D157D4" w:rsidRDefault="00D065B4" w:rsidP="00187B17">
                  <w:pPr>
                    <w:widowControl w:val="0"/>
                    <w:tabs>
                      <w:tab w:val="left" w:pos="1418"/>
                    </w:tabs>
                    <w:autoSpaceDE w:val="0"/>
                    <w:autoSpaceDN w:val="0"/>
                    <w:adjustRightInd w:val="0"/>
                    <w:ind w:firstLine="262"/>
                    <w:contextualSpacing/>
                  </w:pPr>
                  <w:r w:rsidRPr="00D157D4">
                    <w:t>Отчет о проведении специальной оценки условий труда</w:t>
                  </w:r>
                  <w:r>
                    <w:t xml:space="preserve"> включает</w:t>
                  </w:r>
                  <w:r w:rsidRPr="00D157D4">
                    <w:t xml:space="preserve"> в себя следующую документацию:</w:t>
                  </w:r>
                </w:p>
                <w:p w:rsidR="00D065B4" w:rsidRPr="00D157D4" w:rsidRDefault="00D065B4" w:rsidP="00187B17">
                  <w:pPr>
                    <w:rPr>
                      <w:color w:val="000000"/>
                    </w:rPr>
                  </w:pPr>
                  <w:r w:rsidRPr="00D157D4">
                    <w:rPr>
                      <w:color w:val="000000"/>
                    </w:rPr>
                    <w:t>-</w:t>
                  </w:r>
                  <w:r>
                    <w:rPr>
                      <w:color w:val="000000"/>
                    </w:rPr>
                    <w:t xml:space="preserve"> </w:t>
                  </w:r>
                  <w:r w:rsidRPr="00D157D4">
                    <w:rPr>
                      <w:color w:val="000000"/>
                    </w:rPr>
                    <w:t>сведения об организации, проводящей специальную оценку условий труда;</w:t>
                  </w:r>
                </w:p>
                <w:p w:rsidR="00D065B4" w:rsidRPr="00D157D4" w:rsidRDefault="00D065B4" w:rsidP="00187B17">
                  <w:pPr>
                    <w:rPr>
                      <w:color w:val="000000"/>
                    </w:rPr>
                  </w:pPr>
                  <w:r w:rsidRPr="00D157D4">
                    <w:rPr>
                      <w:color w:val="000000"/>
                    </w:rPr>
                    <w:t>- перечень рабочих мест, на которых проводилась специальная оценка условий труда;</w:t>
                  </w:r>
                </w:p>
                <w:p w:rsidR="00D065B4" w:rsidRPr="00D157D4" w:rsidRDefault="00D065B4" w:rsidP="00187B17">
                  <w:pPr>
                    <w:rPr>
                      <w:color w:val="000000"/>
                    </w:rPr>
                  </w:pPr>
                  <w:r w:rsidRPr="00D157D4">
                    <w:rPr>
                      <w:color w:val="000000"/>
                    </w:rPr>
                    <w:t>- карты специальной оценки условий труда;</w:t>
                  </w:r>
                </w:p>
                <w:p w:rsidR="00D065B4" w:rsidRPr="00D157D4" w:rsidRDefault="00D065B4" w:rsidP="00187B17">
                  <w:pPr>
                    <w:rPr>
                      <w:color w:val="000000"/>
                    </w:rPr>
                  </w:pPr>
                  <w:r w:rsidRPr="00D157D4">
                    <w:rPr>
                      <w:color w:val="000000"/>
                    </w:rPr>
                    <w:t>- протоколы проведения исследований (испытаний) и измерений идентифицированных вредных и (или) опасных производственных факторов;</w:t>
                  </w:r>
                </w:p>
                <w:p w:rsidR="00D065B4" w:rsidRPr="00D157D4" w:rsidRDefault="00D065B4" w:rsidP="00187B17">
                  <w:pPr>
                    <w:rPr>
                      <w:color w:val="333333"/>
                    </w:rPr>
                  </w:pPr>
                  <w:r w:rsidRPr="00D157D4">
                    <w:rPr>
                      <w:color w:val="000000"/>
                    </w:rPr>
                    <w:t>- протокол оценки эффективности применяемых работниками, занятыми на рабочих местах с вредными условиями труда, средств индивидуальной защиты;</w:t>
                  </w:r>
                </w:p>
                <w:p w:rsidR="00D065B4" w:rsidRPr="00D157D4" w:rsidRDefault="00D065B4" w:rsidP="00187B17">
                  <w:pPr>
                    <w:rPr>
                      <w:color w:val="000000"/>
                    </w:rPr>
                  </w:pPr>
                  <w:r w:rsidRPr="00D157D4">
                    <w:rPr>
                      <w:color w:val="000000"/>
                    </w:rPr>
                    <w:t>- сводная ведомость специальной оценки условий труда;</w:t>
                  </w:r>
                </w:p>
                <w:p w:rsidR="00D065B4" w:rsidRPr="00D157D4" w:rsidRDefault="00D065B4" w:rsidP="00187B17">
                  <w:pPr>
                    <w:rPr>
                      <w:color w:val="000000"/>
                    </w:rPr>
                  </w:pPr>
                  <w:r w:rsidRPr="00D157D4">
                    <w:rPr>
                      <w:color w:val="000000"/>
                    </w:rPr>
                    <w:t xml:space="preserve">- перечень мероприятий по улучшению условий и охраны труда работников, на рабочих местах которых проводилась специальная оценка </w:t>
                  </w:r>
                  <w:r>
                    <w:rPr>
                      <w:color w:val="000000"/>
                    </w:rPr>
                    <w:t>условий труда;</w:t>
                  </w:r>
                </w:p>
                <w:p w:rsidR="00D065B4" w:rsidRDefault="00D065B4" w:rsidP="00187B17">
                  <w:pPr>
                    <w:jc w:val="both"/>
                  </w:pPr>
                  <w:r>
                    <w:t>в</w:t>
                  </w:r>
                  <w:r w:rsidRPr="00D157D4">
                    <w:t xml:space="preserve">) </w:t>
                  </w:r>
                  <w:r>
                    <w:t>п</w:t>
                  </w:r>
                  <w:r w:rsidRPr="00D157D4">
                    <w:t xml:space="preserve">ередача пакета документов, оформленных </w:t>
                  </w:r>
                  <w:proofErr w:type="gramStart"/>
                  <w:r w:rsidRPr="00D157D4">
                    <w:t>согласно пунктов</w:t>
                  </w:r>
                  <w:proofErr w:type="gramEnd"/>
                  <w:r w:rsidRPr="00D157D4">
                    <w:t xml:space="preserve"> «</w:t>
                  </w:r>
                  <w:r>
                    <w:t>а)» и «б)</w:t>
                  </w:r>
                  <w:r w:rsidRPr="00D157D4">
                    <w:t>» 2- этапа в электронном виде Заказчику для рассмотрения и проверки.</w:t>
                  </w:r>
                </w:p>
                <w:p w:rsidR="00D065B4" w:rsidRPr="00BF0B79" w:rsidRDefault="00D065B4" w:rsidP="00187B17">
                  <w:pPr>
                    <w:jc w:val="both"/>
                    <w:rPr>
                      <w:bCs/>
                      <w:i/>
                    </w:rPr>
                  </w:pPr>
                </w:p>
              </w:tc>
              <w:tc>
                <w:tcPr>
                  <w:tcW w:w="1599" w:type="pct"/>
                </w:tcPr>
                <w:p w:rsidR="00D065B4" w:rsidRPr="00F91004" w:rsidRDefault="00D065B4" w:rsidP="00187B17">
                  <w:pPr>
                    <w:spacing w:line="260" w:lineRule="exact"/>
                    <w:rPr>
                      <w:lang w:eastAsia="en-US"/>
                    </w:rPr>
                  </w:pPr>
                  <w:r>
                    <w:rPr>
                      <w:szCs w:val="20"/>
                      <w:lang w:eastAsia="en-US"/>
                    </w:rPr>
                    <w:lastRenderedPageBreak/>
                    <w:t>Срок окончания выполнения работ 2 этапа  - не позднее 20.11.2020 года.</w:t>
                  </w:r>
                </w:p>
              </w:tc>
            </w:tr>
            <w:tr w:rsidR="00D065B4" w:rsidRPr="00684001" w:rsidTr="00187B17">
              <w:tc>
                <w:tcPr>
                  <w:tcW w:w="1600" w:type="pct"/>
                </w:tcPr>
                <w:p w:rsidR="00D065B4" w:rsidRDefault="00D065B4" w:rsidP="00187B17">
                  <w:pPr>
                    <w:widowControl w:val="0"/>
                    <w:autoSpaceDE w:val="0"/>
                    <w:autoSpaceDN w:val="0"/>
                    <w:adjustRightInd w:val="0"/>
                    <w:spacing w:line="280" w:lineRule="exact"/>
                    <w:rPr>
                      <w:rFonts w:eastAsia="MS Mincho"/>
                      <w:b/>
                      <w:bCs/>
                      <w:u w:val="single"/>
                      <w:lang w:eastAsia="en-US"/>
                    </w:rPr>
                  </w:pPr>
                  <w:r w:rsidRPr="004D1A61">
                    <w:rPr>
                      <w:rFonts w:eastAsia="MS Mincho"/>
                      <w:b/>
                      <w:bCs/>
                      <w:u w:val="single"/>
                      <w:lang w:eastAsia="en-US"/>
                    </w:rPr>
                    <w:lastRenderedPageBreak/>
                    <w:t>3-й этап</w:t>
                  </w:r>
                </w:p>
                <w:p w:rsidR="00D065B4" w:rsidRDefault="00D065B4" w:rsidP="00187B17">
                  <w:pPr>
                    <w:widowControl w:val="0"/>
                    <w:autoSpaceDE w:val="0"/>
                    <w:autoSpaceDN w:val="0"/>
                    <w:adjustRightInd w:val="0"/>
                    <w:spacing w:line="280" w:lineRule="exact"/>
                    <w:rPr>
                      <w:lang w:eastAsia="en-US"/>
                    </w:rPr>
                  </w:pPr>
                  <w:r w:rsidRPr="00D157D4">
                    <w:rPr>
                      <w:lang w:eastAsia="en-US"/>
                    </w:rPr>
                    <w:t>Рассмотрение и утверждение Заказчиком отчета о проведении специальной оценки труда рабочих мест</w:t>
                  </w:r>
                  <w:r>
                    <w:rPr>
                      <w:lang w:eastAsia="en-US"/>
                    </w:rPr>
                    <w:t>.</w:t>
                  </w:r>
                </w:p>
                <w:p w:rsidR="00D065B4" w:rsidRPr="004D1A61" w:rsidRDefault="00D065B4" w:rsidP="00187B17">
                  <w:pPr>
                    <w:widowControl w:val="0"/>
                    <w:autoSpaceDE w:val="0"/>
                    <w:autoSpaceDN w:val="0"/>
                    <w:adjustRightInd w:val="0"/>
                    <w:spacing w:line="280" w:lineRule="exact"/>
                    <w:rPr>
                      <w:rFonts w:eastAsia="MS Mincho"/>
                      <w:b/>
                      <w:bCs/>
                      <w:u w:val="single"/>
                      <w:lang w:eastAsia="en-US"/>
                    </w:rPr>
                  </w:pPr>
                </w:p>
              </w:tc>
              <w:tc>
                <w:tcPr>
                  <w:tcW w:w="1599" w:type="pct"/>
                </w:tcPr>
                <w:p w:rsidR="00D065B4" w:rsidRPr="00684001" w:rsidRDefault="00D065B4" w:rsidP="00187B17">
                  <w:pPr>
                    <w:widowControl w:val="0"/>
                    <w:tabs>
                      <w:tab w:val="left" w:pos="1418"/>
                    </w:tabs>
                    <w:autoSpaceDE w:val="0"/>
                    <w:autoSpaceDN w:val="0"/>
                    <w:adjustRightInd w:val="0"/>
                    <w:spacing w:line="260" w:lineRule="exact"/>
                    <w:contextualSpacing/>
                    <w:rPr>
                      <w:sz w:val="20"/>
                      <w:szCs w:val="20"/>
                      <w:lang w:eastAsia="en-US"/>
                    </w:rPr>
                  </w:pPr>
                  <w:r>
                    <w:rPr>
                      <w:szCs w:val="20"/>
                      <w:lang w:eastAsia="en-US"/>
                    </w:rPr>
                    <w:t>Срок окончания выполнения работ 3-го этапа - не позднее 07.12.2020 года.</w:t>
                  </w:r>
                </w:p>
              </w:tc>
            </w:tr>
            <w:tr w:rsidR="00D065B4" w:rsidRPr="00684001" w:rsidTr="00187B17">
              <w:tc>
                <w:tcPr>
                  <w:tcW w:w="1600" w:type="pct"/>
                </w:tcPr>
                <w:p w:rsidR="00D065B4" w:rsidRPr="004D1A61" w:rsidRDefault="00D065B4" w:rsidP="00187B17">
                  <w:pPr>
                    <w:widowControl w:val="0"/>
                    <w:autoSpaceDE w:val="0"/>
                    <w:autoSpaceDN w:val="0"/>
                    <w:adjustRightInd w:val="0"/>
                    <w:spacing w:line="280" w:lineRule="exact"/>
                    <w:rPr>
                      <w:rFonts w:eastAsia="MS Mincho"/>
                      <w:b/>
                      <w:bCs/>
                      <w:u w:val="single"/>
                      <w:lang w:eastAsia="en-US"/>
                    </w:rPr>
                  </w:pPr>
                  <w:r w:rsidRPr="004D1A61">
                    <w:rPr>
                      <w:rFonts w:eastAsia="MS Mincho"/>
                      <w:b/>
                      <w:bCs/>
                      <w:u w:val="single"/>
                      <w:lang w:eastAsia="en-US"/>
                    </w:rPr>
                    <w:t>4-й этап</w:t>
                  </w:r>
                </w:p>
                <w:p w:rsidR="00D065B4" w:rsidRDefault="00D065B4" w:rsidP="00187B17">
                  <w:pPr>
                    <w:widowControl w:val="0"/>
                    <w:tabs>
                      <w:tab w:val="left" w:pos="1418"/>
                    </w:tabs>
                    <w:autoSpaceDE w:val="0"/>
                    <w:autoSpaceDN w:val="0"/>
                    <w:adjustRightInd w:val="0"/>
                    <w:contextualSpacing/>
                  </w:pPr>
                  <w:r w:rsidRPr="00D157D4">
                    <w:t>Предоставление Заказчику полного комплекта документации на бумажном и электронном носителях, оформленные в соответствии с требованиями Приказа № 33н, Приказа № 976н, приказа Минтруда России от 7 февраля 2014 г. № 80н.</w:t>
                  </w:r>
                </w:p>
                <w:p w:rsidR="00D065B4" w:rsidRPr="004D1A61" w:rsidRDefault="00D065B4" w:rsidP="00187B17">
                  <w:pPr>
                    <w:widowControl w:val="0"/>
                    <w:tabs>
                      <w:tab w:val="left" w:pos="1418"/>
                    </w:tabs>
                    <w:autoSpaceDE w:val="0"/>
                    <w:autoSpaceDN w:val="0"/>
                    <w:adjustRightInd w:val="0"/>
                    <w:contextualSpacing/>
                    <w:rPr>
                      <w:rFonts w:eastAsia="MS Mincho"/>
                      <w:b/>
                      <w:bCs/>
                      <w:u w:val="single"/>
                      <w:lang w:eastAsia="en-US"/>
                    </w:rPr>
                  </w:pPr>
                </w:p>
              </w:tc>
              <w:tc>
                <w:tcPr>
                  <w:tcW w:w="1599" w:type="pct"/>
                </w:tcPr>
                <w:p w:rsidR="00D065B4" w:rsidRPr="00684001" w:rsidRDefault="00D065B4" w:rsidP="00187B17">
                  <w:pPr>
                    <w:spacing w:line="240" w:lineRule="exact"/>
                    <w:rPr>
                      <w:sz w:val="20"/>
                      <w:szCs w:val="20"/>
                      <w:lang w:eastAsia="en-US"/>
                    </w:rPr>
                  </w:pPr>
                  <w:r>
                    <w:rPr>
                      <w:szCs w:val="20"/>
                      <w:lang w:eastAsia="en-US"/>
                    </w:rPr>
                    <w:t>Срок окончания выполнения работ 4-го этапа - не позднее 18.12.2020 года.</w:t>
                  </w:r>
                </w:p>
              </w:tc>
            </w:tr>
          </w:tbl>
          <w:p w:rsidR="00D065B4" w:rsidRPr="00C61B90" w:rsidRDefault="00D065B4" w:rsidP="00187B17">
            <w:pPr>
              <w:jc w:val="both"/>
              <w:rPr>
                <w:i/>
                <w:sz w:val="28"/>
                <w:szCs w:val="28"/>
              </w:rPr>
            </w:pPr>
          </w:p>
        </w:tc>
      </w:tr>
      <w:tr w:rsidR="00D065B4" w:rsidRPr="00C61B90" w:rsidTr="00D065B4">
        <w:tc>
          <w:tcPr>
            <w:tcW w:w="996" w:type="pct"/>
            <w:vMerge/>
          </w:tcPr>
          <w:p w:rsidR="00D065B4" w:rsidRPr="00C61B90" w:rsidRDefault="00D065B4" w:rsidP="00187B17">
            <w:pPr>
              <w:jc w:val="both"/>
              <w:rPr>
                <w:i/>
                <w:sz w:val="28"/>
                <w:szCs w:val="28"/>
              </w:rPr>
            </w:pPr>
          </w:p>
        </w:tc>
        <w:tc>
          <w:tcPr>
            <w:tcW w:w="999" w:type="pct"/>
            <w:gridSpan w:val="2"/>
          </w:tcPr>
          <w:p w:rsidR="00D065B4" w:rsidRPr="00C61B90" w:rsidRDefault="00D065B4" w:rsidP="00187B17">
            <w:pPr>
              <w:jc w:val="both"/>
              <w:rPr>
                <w:i/>
              </w:rPr>
            </w:pPr>
            <w:r w:rsidRPr="00D4715C">
              <w:rPr>
                <w:bCs/>
                <w:sz w:val="22"/>
                <w:szCs w:val="22"/>
              </w:rPr>
              <w:t>Требования к безопасности работы</w:t>
            </w:r>
          </w:p>
        </w:tc>
        <w:tc>
          <w:tcPr>
            <w:tcW w:w="3004" w:type="pct"/>
          </w:tcPr>
          <w:p w:rsidR="00D065B4" w:rsidRPr="002A5B27" w:rsidRDefault="00D065B4" w:rsidP="00187B17">
            <w:pPr>
              <w:widowControl w:val="0"/>
              <w:tabs>
                <w:tab w:val="left" w:pos="993"/>
              </w:tabs>
              <w:autoSpaceDE w:val="0"/>
              <w:autoSpaceDN w:val="0"/>
              <w:adjustRightInd w:val="0"/>
              <w:ind w:firstLine="430"/>
              <w:contextualSpacing/>
              <w:jc w:val="both"/>
            </w:pPr>
            <w:r w:rsidRPr="002A5B27">
              <w:t>Выполнение работ должно проводится в соответствии с требованиями действующих нормативных документов в области специально оценки условий труда.</w:t>
            </w:r>
          </w:p>
          <w:p w:rsidR="00D065B4" w:rsidRPr="002A5B27" w:rsidRDefault="00D065B4" w:rsidP="00187B17">
            <w:pPr>
              <w:shd w:val="clear" w:color="auto" w:fill="FFFFFF" w:themeFill="background1"/>
              <w:ind w:firstLine="430"/>
              <w:jc w:val="both"/>
            </w:pPr>
            <w:r w:rsidRPr="002A5B27">
              <w:t xml:space="preserve">При проведении  работ Исполнителем должно быть обеспечено: </w:t>
            </w:r>
          </w:p>
          <w:p w:rsidR="00D065B4" w:rsidRPr="002A5B27" w:rsidRDefault="00D065B4" w:rsidP="00187B17">
            <w:pPr>
              <w:shd w:val="clear" w:color="auto" w:fill="FFFFFF" w:themeFill="background1"/>
              <w:ind w:firstLine="709"/>
              <w:jc w:val="both"/>
            </w:pPr>
            <w:r w:rsidRPr="002A5B27">
              <w:t xml:space="preserve">- своевременное проведение инструктажей привлекаемым к работе специалистов в соответствии с трудовым законодательством, в том числе Постановлением Минтруда России, Минобразования России от 13.01.2003 N 1/29 «Об утверждении Порядка обучения по охране труда и проверки знаний требований охраны труда работников организаций»; </w:t>
            </w:r>
          </w:p>
          <w:p w:rsidR="00D065B4" w:rsidRPr="002A5B27" w:rsidRDefault="00D065B4" w:rsidP="00187B17">
            <w:pPr>
              <w:shd w:val="clear" w:color="auto" w:fill="FFFFFF" w:themeFill="background1"/>
              <w:ind w:firstLine="709"/>
              <w:jc w:val="both"/>
              <w:rPr>
                <w:bCs/>
              </w:rPr>
            </w:pPr>
            <w:r w:rsidRPr="002A5B27">
              <w:t>- применение</w:t>
            </w:r>
            <w:r w:rsidRPr="002A5B27">
              <w:rPr>
                <w:bCs/>
              </w:rPr>
              <w:t xml:space="preserve"> работниками Исполнителя необходимой спецодежды, спецобуви и других средств индивидуальной защиты, исправных поверенных в установленном порядке инструментов и приборов;</w:t>
            </w:r>
          </w:p>
          <w:p w:rsidR="00D065B4" w:rsidRPr="002A5B27" w:rsidRDefault="00D065B4" w:rsidP="00187B17">
            <w:pPr>
              <w:shd w:val="clear" w:color="auto" w:fill="FFFFFF" w:themeFill="background1"/>
              <w:ind w:firstLine="709"/>
              <w:jc w:val="both"/>
            </w:pPr>
            <w:r w:rsidRPr="002A5B27">
              <w:t>- своевременное доведение до работников Исполнителя новых нормативных актов, изменений, внесенных в существующие нормативные акты, распространяющие свое действие на деятельность Исполнителя;</w:t>
            </w:r>
          </w:p>
          <w:p w:rsidR="00D065B4" w:rsidRPr="002A5B27" w:rsidRDefault="00D065B4" w:rsidP="00187B17">
            <w:pPr>
              <w:shd w:val="clear" w:color="auto" w:fill="FFFFFF" w:themeFill="background1"/>
              <w:ind w:firstLine="709"/>
              <w:jc w:val="both"/>
            </w:pPr>
            <w:r w:rsidRPr="002A5B27">
              <w:t>- соблюдение работниками Исполнителя на объектах Заказчика правил трудового распорядка дня Заказчика, правил по охране труда, промышленной, пожарной, электро- и экологической безопасности.</w:t>
            </w:r>
          </w:p>
          <w:p w:rsidR="00D065B4" w:rsidRPr="002A5B27" w:rsidRDefault="00D065B4" w:rsidP="00187B17">
            <w:pPr>
              <w:shd w:val="clear" w:color="auto" w:fill="FFFFFF" w:themeFill="background1"/>
              <w:ind w:firstLine="709"/>
              <w:jc w:val="both"/>
            </w:pPr>
            <w:r w:rsidRPr="002A5B27">
              <w:t>Заказчик вправе остановить оказание услуг при обнаружении нарушений Исполнителем требований по охране труда и безопасности.</w:t>
            </w:r>
          </w:p>
          <w:p w:rsidR="00D065B4" w:rsidRPr="002A5B27" w:rsidRDefault="00D065B4" w:rsidP="00187B17">
            <w:pPr>
              <w:shd w:val="clear" w:color="auto" w:fill="FFFFFF" w:themeFill="background1"/>
              <w:ind w:firstLine="709"/>
              <w:jc w:val="both"/>
            </w:pPr>
            <w:r w:rsidRPr="002A5B27">
              <w:t xml:space="preserve">В случае допущения несчастного случая, инцидента или пожара при оказании </w:t>
            </w:r>
            <w:r w:rsidRPr="002A5B27">
              <w:lastRenderedPageBreak/>
              <w:t>услуг Исполнитель несет за это ответственность, предусмотренную действующим законодательством Российской Федерации;</w:t>
            </w:r>
          </w:p>
          <w:p w:rsidR="00D065B4" w:rsidRPr="002A5B27" w:rsidRDefault="00D065B4" w:rsidP="00187B17">
            <w:pPr>
              <w:jc w:val="both"/>
            </w:pPr>
            <w:r w:rsidRPr="002A5B27">
              <w:t>Мероприятия по безопасности оказываемых услуг формируются и осуществляются за счет средств Исполнителя и выполняются с обеспечением необходимых мероприятий по обеспечению безопасности работников.</w:t>
            </w:r>
          </w:p>
          <w:p w:rsidR="00D065B4" w:rsidRPr="002A5B27" w:rsidRDefault="00D065B4" w:rsidP="00187B17">
            <w:pPr>
              <w:jc w:val="both"/>
              <w:rPr>
                <w:i/>
              </w:rPr>
            </w:pPr>
          </w:p>
        </w:tc>
      </w:tr>
      <w:tr w:rsidR="00D065B4" w:rsidRPr="00C61B90" w:rsidTr="00D065B4">
        <w:tc>
          <w:tcPr>
            <w:tcW w:w="996" w:type="pct"/>
            <w:vMerge/>
          </w:tcPr>
          <w:p w:rsidR="00D065B4" w:rsidRPr="00C61B90" w:rsidRDefault="00D065B4" w:rsidP="00187B17">
            <w:pPr>
              <w:jc w:val="both"/>
              <w:rPr>
                <w:i/>
                <w:sz w:val="28"/>
                <w:szCs w:val="28"/>
              </w:rPr>
            </w:pPr>
          </w:p>
        </w:tc>
        <w:tc>
          <w:tcPr>
            <w:tcW w:w="999" w:type="pct"/>
            <w:gridSpan w:val="2"/>
          </w:tcPr>
          <w:p w:rsidR="00D065B4" w:rsidRPr="00C61B90" w:rsidRDefault="00D065B4" w:rsidP="00187B17">
            <w:pPr>
              <w:jc w:val="both"/>
              <w:rPr>
                <w:i/>
              </w:rPr>
            </w:pPr>
            <w:r w:rsidRPr="00D4715C">
              <w:rPr>
                <w:bCs/>
                <w:sz w:val="22"/>
                <w:szCs w:val="22"/>
              </w:rPr>
              <w:t>Требования к качеству работы</w:t>
            </w:r>
          </w:p>
        </w:tc>
        <w:tc>
          <w:tcPr>
            <w:tcW w:w="3004" w:type="pct"/>
          </w:tcPr>
          <w:p w:rsidR="00D065B4" w:rsidRPr="002A5B27" w:rsidRDefault="00D065B4" w:rsidP="00187B17">
            <w:pPr>
              <w:widowControl w:val="0"/>
              <w:suppressAutoHyphens/>
              <w:autoSpaceDE w:val="0"/>
              <w:autoSpaceDN w:val="0"/>
              <w:adjustRightInd w:val="0"/>
              <w:ind w:firstLine="430"/>
              <w:jc w:val="both"/>
            </w:pPr>
            <w:r w:rsidRPr="002A5B27">
              <w:t>Работы должны выполняться в соответствии с требованиями, установленными настоящим Техническим заданием и проектом договора.</w:t>
            </w:r>
          </w:p>
          <w:p w:rsidR="00D065B4" w:rsidRPr="002A5B27" w:rsidRDefault="00D065B4" w:rsidP="00187B17">
            <w:pPr>
              <w:widowControl w:val="0"/>
              <w:suppressAutoHyphens/>
              <w:autoSpaceDE w:val="0"/>
              <w:autoSpaceDN w:val="0"/>
              <w:adjustRightInd w:val="0"/>
              <w:ind w:firstLine="430"/>
              <w:jc w:val="both"/>
            </w:pPr>
            <w:r w:rsidRPr="002A5B27">
              <w:t>При проведении исследований (испытаний) и измерений вредных и (или) опасных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D065B4" w:rsidRPr="002A5B27" w:rsidRDefault="00D065B4" w:rsidP="00187B17">
            <w:pPr>
              <w:widowControl w:val="0"/>
              <w:autoSpaceDE w:val="0"/>
              <w:autoSpaceDN w:val="0"/>
              <w:adjustRightInd w:val="0"/>
              <w:jc w:val="both"/>
              <w:rPr>
                <w:rFonts w:eastAsia="MS Mincho"/>
              </w:rPr>
            </w:pPr>
            <w:r w:rsidRPr="002A5B27">
              <w:rPr>
                <w:rFonts w:eastAsia="MS Mincho"/>
              </w:rPr>
              <w:t>Методика измерений и оценок должна отвечать требованиям Методики проведения специальной оценки условий труда, утвержденной приказом Минтруда России от 24.01.2014г. № 33н и должна определяться следующими критериями:</w:t>
            </w:r>
          </w:p>
          <w:p w:rsidR="00D065B4" w:rsidRPr="002A5B27" w:rsidRDefault="00D065B4" w:rsidP="00187B17">
            <w:pPr>
              <w:pStyle w:val="a3"/>
              <w:widowControl w:val="0"/>
              <w:numPr>
                <w:ilvl w:val="0"/>
                <w:numId w:val="18"/>
              </w:numPr>
              <w:tabs>
                <w:tab w:val="left" w:pos="207"/>
              </w:tabs>
              <w:autoSpaceDE w:val="0"/>
              <w:autoSpaceDN w:val="0"/>
              <w:adjustRightInd w:val="0"/>
              <w:ind w:left="0" w:firstLine="0"/>
              <w:jc w:val="both"/>
              <w:rPr>
                <w:rFonts w:eastAsia="MS Mincho"/>
              </w:rPr>
            </w:pPr>
            <w:r w:rsidRPr="002A5B27">
              <w:rPr>
                <w:rFonts w:eastAsia="MS Mincho"/>
              </w:rPr>
              <w:t>полнота выявления имеющихся на рабочих местах вредных и (или) опасных факторов рабочей среды (физические, химические, биологические факторы) и трудового процесса (тяжесть и напряженность труда);</w:t>
            </w:r>
          </w:p>
          <w:p w:rsidR="00D065B4" w:rsidRPr="002A5B27" w:rsidRDefault="00D065B4" w:rsidP="00187B17">
            <w:pPr>
              <w:pStyle w:val="a3"/>
              <w:widowControl w:val="0"/>
              <w:numPr>
                <w:ilvl w:val="0"/>
                <w:numId w:val="18"/>
              </w:numPr>
              <w:tabs>
                <w:tab w:val="left" w:pos="207"/>
              </w:tabs>
              <w:autoSpaceDE w:val="0"/>
              <w:autoSpaceDN w:val="0"/>
              <w:adjustRightInd w:val="0"/>
              <w:ind w:left="0" w:firstLine="0"/>
              <w:jc w:val="both"/>
              <w:rPr>
                <w:rFonts w:eastAsia="MS Mincho"/>
              </w:rPr>
            </w:pPr>
            <w:r w:rsidRPr="002A5B27">
              <w:rPr>
                <w:rFonts w:eastAsia="MS Mincho"/>
              </w:rPr>
              <w:t>использование технической, организационно-распорядительной документации, сертификатов соответствия на сырье, материалы, оборудование и т.п.;</w:t>
            </w:r>
          </w:p>
          <w:p w:rsidR="00D065B4" w:rsidRPr="002A5B27" w:rsidRDefault="00D065B4" w:rsidP="00187B17">
            <w:pPr>
              <w:pStyle w:val="a3"/>
              <w:widowControl w:val="0"/>
              <w:numPr>
                <w:ilvl w:val="0"/>
                <w:numId w:val="18"/>
              </w:numPr>
              <w:tabs>
                <w:tab w:val="left" w:pos="207"/>
              </w:tabs>
              <w:autoSpaceDE w:val="0"/>
              <w:autoSpaceDN w:val="0"/>
              <w:adjustRightInd w:val="0"/>
              <w:ind w:left="0" w:firstLine="0"/>
              <w:jc w:val="both"/>
              <w:rPr>
                <w:rFonts w:eastAsia="MS Mincho"/>
              </w:rPr>
            </w:pPr>
            <w:r w:rsidRPr="002A5B27">
              <w:rPr>
                <w:rFonts w:eastAsia="MS Mincho"/>
              </w:rPr>
              <w:t>проведение инструментальных измерений уровней производственных факторов при ведении производственных процессов в соответствии с технологической документацией при исправных и эффективно действующих средствах коллективной защиты;</w:t>
            </w:r>
          </w:p>
          <w:p w:rsidR="00D065B4" w:rsidRPr="002A5B27" w:rsidRDefault="00D065B4" w:rsidP="00187B17">
            <w:pPr>
              <w:pStyle w:val="a3"/>
              <w:widowControl w:val="0"/>
              <w:numPr>
                <w:ilvl w:val="0"/>
                <w:numId w:val="18"/>
              </w:numPr>
              <w:tabs>
                <w:tab w:val="left" w:pos="207"/>
              </w:tabs>
              <w:autoSpaceDE w:val="0"/>
              <w:autoSpaceDN w:val="0"/>
              <w:adjustRightInd w:val="0"/>
              <w:ind w:left="0" w:firstLine="0"/>
              <w:jc w:val="both"/>
              <w:rPr>
                <w:rFonts w:eastAsia="MS Mincho"/>
              </w:rPr>
            </w:pPr>
            <w:r w:rsidRPr="002A5B27">
              <w:rPr>
                <w:rFonts w:eastAsia="MS Mincho"/>
              </w:rPr>
              <w:t>использование методов контроля и средств измерения, предусмотренных действующими нормативными актами;</w:t>
            </w:r>
          </w:p>
          <w:p w:rsidR="00D065B4" w:rsidRPr="002A5B27" w:rsidRDefault="00D065B4" w:rsidP="00187B17">
            <w:pPr>
              <w:pStyle w:val="a3"/>
              <w:widowControl w:val="0"/>
              <w:numPr>
                <w:ilvl w:val="0"/>
                <w:numId w:val="18"/>
              </w:numPr>
              <w:tabs>
                <w:tab w:val="left" w:pos="207"/>
              </w:tabs>
              <w:autoSpaceDE w:val="0"/>
              <w:autoSpaceDN w:val="0"/>
              <w:adjustRightInd w:val="0"/>
              <w:ind w:left="0" w:firstLine="0"/>
              <w:jc w:val="both"/>
              <w:rPr>
                <w:rFonts w:eastAsia="MS Mincho"/>
              </w:rPr>
            </w:pPr>
            <w:r w:rsidRPr="002A5B27">
              <w:rPr>
                <w:rFonts w:eastAsia="MS Mincho"/>
              </w:rPr>
              <w:t>использование для проведения измерений факторов условий труда средств измерений, прошедших государственную метрологическую поверку в установленные сроки;</w:t>
            </w:r>
          </w:p>
          <w:p w:rsidR="00D065B4" w:rsidRPr="002A5B27" w:rsidRDefault="00D065B4" w:rsidP="00187B17">
            <w:pPr>
              <w:pStyle w:val="a3"/>
              <w:widowControl w:val="0"/>
              <w:numPr>
                <w:ilvl w:val="0"/>
                <w:numId w:val="18"/>
              </w:numPr>
              <w:tabs>
                <w:tab w:val="left" w:pos="207"/>
              </w:tabs>
              <w:autoSpaceDE w:val="0"/>
              <w:autoSpaceDN w:val="0"/>
              <w:adjustRightInd w:val="0"/>
              <w:ind w:left="0" w:firstLine="0"/>
              <w:jc w:val="both"/>
              <w:rPr>
                <w:rFonts w:eastAsia="MS Mincho"/>
              </w:rPr>
            </w:pPr>
            <w:r w:rsidRPr="002A5B27">
              <w:rPr>
                <w:rFonts w:eastAsia="MS Mincho"/>
              </w:rPr>
              <w:t>правильное оформление инструментальных замеров протоколами в соответствии с требованиями актуализированной нормативной документации, определяющей порядок проведения тех или иных факторов;</w:t>
            </w:r>
          </w:p>
          <w:p w:rsidR="00D065B4" w:rsidRPr="002A5B27" w:rsidRDefault="00D065B4" w:rsidP="00187B17">
            <w:pPr>
              <w:pStyle w:val="a3"/>
              <w:widowControl w:val="0"/>
              <w:numPr>
                <w:ilvl w:val="0"/>
                <w:numId w:val="18"/>
              </w:numPr>
              <w:tabs>
                <w:tab w:val="left" w:pos="207"/>
              </w:tabs>
              <w:autoSpaceDE w:val="0"/>
              <w:autoSpaceDN w:val="0"/>
              <w:adjustRightInd w:val="0"/>
              <w:ind w:left="0" w:firstLine="0"/>
              <w:jc w:val="both"/>
              <w:rPr>
                <w:rFonts w:eastAsia="MS Mincho"/>
              </w:rPr>
            </w:pPr>
            <w:r w:rsidRPr="002A5B27">
              <w:rPr>
                <w:rFonts w:eastAsia="MS Mincho"/>
              </w:rPr>
              <w:lastRenderedPageBreak/>
              <w:t>правильность оценки условий труда по каждому фактору (класс условий труда) с учетом расположения рабочего места в нескольких зонах (помещениях, участках, на открытой территории и т.п.), продолжительности воздействия каждого фактора (по результатам хронометража).</w:t>
            </w:r>
          </w:p>
          <w:p w:rsidR="00D065B4" w:rsidRPr="002A5B27" w:rsidRDefault="00D065B4" w:rsidP="00187B17">
            <w:pPr>
              <w:widowControl w:val="0"/>
              <w:tabs>
                <w:tab w:val="left" w:pos="993"/>
              </w:tabs>
              <w:autoSpaceDE w:val="0"/>
              <w:autoSpaceDN w:val="0"/>
              <w:adjustRightInd w:val="0"/>
              <w:ind w:firstLine="430"/>
              <w:contextualSpacing/>
              <w:jc w:val="both"/>
              <w:rPr>
                <w:szCs w:val="28"/>
              </w:rPr>
            </w:pPr>
            <w:r w:rsidRPr="002A5B27">
              <w:rPr>
                <w:szCs w:val="28"/>
              </w:rPr>
              <w:t>Исполнитель обязан осуществлять консультирование по возникающим вопросам проведения специальной оценки условий труда рабочих мест в процессе выполнения работ и в течение срока действия результатов специальной оценки условий труда.</w:t>
            </w:r>
          </w:p>
          <w:p w:rsidR="00D065B4" w:rsidRPr="002A5B27" w:rsidRDefault="00D065B4" w:rsidP="00187B17">
            <w:pPr>
              <w:widowControl w:val="0"/>
              <w:tabs>
                <w:tab w:val="left" w:pos="993"/>
              </w:tabs>
              <w:autoSpaceDE w:val="0"/>
              <w:autoSpaceDN w:val="0"/>
              <w:adjustRightInd w:val="0"/>
              <w:ind w:firstLine="430"/>
              <w:contextualSpacing/>
              <w:jc w:val="both"/>
              <w:rPr>
                <w:szCs w:val="28"/>
              </w:rPr>
            </w:pPr>
            <w:r w:rsidRPr="002A5B27">
              <w:rPr>
                <w:szCs w:val="28"/>
              </w:rPr>
              <w:t xml:space="preserve">Исполнитель обязан осуществлять исправление допущенных ошибок в оформленных документах </w:t>
            </w:r>
            <w:r w:rsidRPr="002A5B27">
              <w:t>Отчета о проведении специальной оценки условий труда</w:t>
            </w:r>
            <w:r w:rsidRPr="002A5B27">
              <w:rPr>
                <w:szCs w:val="28"/>
              </w:rPr>
              <w:t xml:space="preserve"> (в период срока их действия) в течение 15 (пятнадцати) рабочих дней после информирования Исполнителя об их обнаружении без взимания дополнительной платы.</w:t>
            </w:r>
          </w:p>
          <w:p w:rsidR="00D065B4" w:rsidRDefault="00D065B4" w:rsidP="00187B17">
            <w:pPr>
              <w:ind w:firstLine="430"/>
              <w:jc w:val="both"/>
              <w:rPr>
                <w:szCs w:val="28"/>
              </w:rPr>
            </w:pPr>
            <w:r w:rsidRPr="002A5B27">
              <w:rPr>
                <w:szCs w:val="28"/>
              </w:rPr>
              <w:t>Исполнитель обязан оказывать содействие Заказчику, в случае необходимости, в части сопровождения документов и оказания помощи в получении заключения экспертизы условий труда рабочих мест о качестве проведенной специальной оценки условий труда рабочих мест, как подтверждение качества выполненных работ.</w:t>
            </w:r>
          </w:p>
          <w:p w:rsidR="00D065B4" w:rsidRPr="002A5B27" w:rsidRDefault="00D065B4" w:rsidP="00187B17">
            <w:pPr>
              <w:ind w:firstLine="430"/>
              <w:jc w:val="both"/>
              <w:rPr>
                <w:i/>
              </w:rPr>
            </w:pPr>
          </w:p>
        </w:tc>
      </w:tr>
      <w:tr w:rsidR="00D065B4" w:rsidRPr="00C61B90" w:rsidTr="00D065B4">
        <w:tc>
          <w:tcPr>
            <w:tcW w:w="996" w:type="pct"/>
            <w:vMerge/>
          </w:tcPr>
          <w:p w:rsidR="00D065B4" w:rsidRPr="00C61B90" w:rsidRDefault="00D065B4" w:rsidP="00187B17">
            <w:pPr>
              <w:jc w:val="both"/>
              <w:rPr>
                <w:i/>
                <w:sz w:val="28"/>
                <w:szCs w:val="28"/>
              </w:rPr>
            </w:pPr>
          </w:p>
        </w:tc>
        <w:tc>
          <w:tcPr>
            <w:tcW w:w="999" w:type="pct"/>
            <w:gridSpan w:val="2"/>
          </w:tcPr>
          <w:p w:rsidR="00D065B4" w:rsidRPr="00C61B90" w:rsidRDefault="00D065B4" w:rsidP="00187B17">
            <w:pPr>
              <w:jc w:val="both"/>
            </w:pPr>
            <w:r w:rsidRPr="00D4715C">
              <w:rPr>
                <w:sz w:val="22"/>
                <w:szCs w:val="22"/>
              </w:rPr>
              <w:t>Иные требования</w:t>
            </w:r>
            <w:r w:rsidRPr="00D4715C">
              <w:rPr>
                <w:bCs/>
                <w:sz w:val="28"/>
                <w:szCs w:val="28"/>
              </w:rPr>
              <w:t xml:space="preserve"> </w:t>
            </w:r>
            <w:r w:rsidRPr="00D4715C">
              <w:rPr>
                <w:bCs/>
                <w:sz w:val="22"/>
                <w:szCs w:val="22"/>
              </w:rPr>
              <w:t>связанные с определением соответствия поставляемого товара, выполняемой работы, оказываемой услуги потребностям заказчика</w:t>
            </w:r>
            <w:r w:rsidRPr="00D4715C">
              <w:rPr>
                <w:sz w:val="22"/>
                <w:szCs w:val="22"/>
              </w:rPr>
              <w:t xml:space="preserve"> </w:t>
            </w:r>
          </w:p>
        </w:tc>
        <w:tc>
          <w:tcPr>
            <w:tcW w:w="3004" w:type="pct"/>
          </w:tcPr>
          <w:p w:rsidR="00D065B4" w:rsidRPr="002A5B27" w:rsidRDefault="00D065B4" w:rsidP="00187B17">
            <w:pPr>
              <w:widowControl w:val="0"/>
              <w:tabs>
                <w:tab w:val="left" w:pos="66"/>
              </w:tabs>
              <w:autoSpaceDE w:val="0"/>
              <w:autoSpaceDN w:val="0"/>
              <w:adjustRightInd w:val="0"/>
              <w:ind w:right="-5" w:firstLine="288"/>
              <w:jc w:val="both"/>
              <w:rPr>
                <w:szCs w:val="28"/>
              </w:rPr>
            </w:pPr>
            <w:r w:rsidRPr="002A5B27">
              <w:rPr>
                <w:szCs w:val="28"/>
              </w:rPr>
              <w:t xml:space="preserve">Исполнитель в ходе выполнения работ обязан осуществить выезд для проведения специальной оценки труда по всем адресам, указанным в п.4 настоящего Технического задания. </w:t>
            </w:r>
          </w:p>
          <w:p w:rsidR="00D065B4" w:rsidRDefault="00D065B4" w:rsidP="00187B17">
            <w:pPr>
              <w:ind w:firstLine="537"/>
              <w:jc w:val="both"/>
              <w:rPr>
                <w:szCs w:val="28"/>
              </w:rPr>
            </w:pPr>
            <w:r w:rsidRPr="002A5B27">
              <w:rPr>
                <w:szCs w:val="28"/>
              </w:rPr>
              <w:t>Исполнитель проводит специальную оценку условий труда на рабочих местах строго в рабочее время во время осуществления работниками Заказчика штатных производственных (технологических) процессов и (или) штатной деятельности</w:t>
            </w:r>
            <w:r>
              <w:rPr>
                <w:szCs w:val="28"/>
              </w:rPr>
              <w:t xml:space="preserve"> с обязательным присутствием представителя Заказчика. </w:t>
            </w:r>
          </w:p>
          <w:p w:rsidR="00D065B4" w:rsidRPr="00C61B90" w:rsidRDefault="00D065B4" w:rsidP="00187B17">
            <w:pPr>
              <w:ind w:firstLine="537"/>
              <w:jc w:val="both"/>
              <w:rPr>
                <w:i/>
                <w:sz w:val="28"/>
                <w:szCs w:val="28"/>
              </w:rPr>
            </w:pPr>
          </w:p>
        </w:tc>
      </w:tr>
      <w:tr w:rsidR="00D065B4" w:rsidRPr="00C61B90" w:rsidTr="00187B17">
        <w:tc>
          <w:tcPr>
            <w:tcW w:w="5000" w:type="pct"/>
            <w:gridSpan w:val="4"/>
          </w:tcPr>
          <w:p w:rsidR="00D065B4" w:rsidRDefault="00D065B4" w:rsidP="00187B17">
            <w:pPr>
              <w:jc w:val="both"/>
              <w:rPr>
                <w:b/>
                <w:sz w:val="28"/>
                <w:szCs w:val="28"/>
              </w:rPr>
            </w:pPr>
            <w:r w:rsidRPr="00D4715C">
              <w:rPr>
                <w:b/>
                <w:sz w:val="28"/>
                <w:szCs w:val="28"/>
              </w:rPr>
              <w:t>3. Требования к результатам</w:t>
            </w:r>
          </w:p>
          <w:p w:rsidR="00D065B4" w:rsidRPr="00C61B90" w:rsidRDefault="00D065B4" w:rsidP="00187B17">
            <w:pPr>
              <w:jc w:val="both"/>
              <w:rPr>
                <w:b/>
                <w:i/>
                <w:sz w:val="28"/>
                <w:szCs w:val="28"/>
              </w:rPr>
            </w:pPr>
          </w:p>
        </w:tc>
      </w:tr>
      <w:tr w:rsidR="00D065B4" w:rsidRPr="00C61B90" w:rsidTr="00187B17">
        <w:tc>
          <w:tcPr>
            <w:tcW w:w="5000" w:type="pct"/>
            <w:gridSpan w:val="4"/>
          </w:tcPr>
          <w:p w:rsidR="00D065B4" w:rsidRPr="002A5B27" w:rsidRDefault="00D065B4" w:rsidP="00187B17">
            <w:pPr>
              <w:ind w:firstLine="596"/>
              <w:jc w:val="both"/>
              <w:rPr>
                <w:rFonts w:eastAsia="Calibri"/>
                <w:spacing w:val="3"/>
              </w:rPr>
            </w:pPr>
            <w:r w:rsidRPr="002A5B27">
              <w:rPr>
                <w:rFonts w:eastAsia="Calibri"/>
                <w:spacing w:val="3"/>
              </w:rPr>
              <w:t>Результат выполненных работ оформляется Исполнителем в виде Отчёта</w:t>
            </w:r>
            <w:r w:rsidRPr="002A5B27">
              <w:t xml:space="preserve"> о проведении специальной оценки условий труда, в который включаются:</w:t>
            </w:r>
          </w:p>
          <w:p w:rsidR="00D065B4" w:rsidRPr="002A5B27" w:rsidRDefault="00D065B4" w:rsidP="00187B17">
            <w:pPr>
              <w:widowControl w:val="0"/>
              <w:shd w:val="clear" w:color="auto" w:fill="FFFFFF" w:themeFill="background1"/>
              <w:tabs>
                <w:tab w:val="left" w:pos="709"/>
              </w:tabs>
              <w:ind w:firstLine="709"/>
              <w:jc w:val="both"/>
            </w:pPr>
            <w:r w:rsidRPr="002A5B27">
              <w:t xml:space="preserve">- сведения об организации, проводящей специальную оценку условий труда, с приложением копий документов, подтверждающих ее соответствие установленным </w:t>
            </w:r>
            <w:hyperlink r:id="rId13" w:history="1">
              <w:r w:rsidRPr="002A5B27">
                <w:t>статьей 19</w:t>
              </w:r>
            </w:hyperlink>
            <w:r w:rsidRPr="002A5B27">
              <w:t xml:space="preserve"> </w:t>
            </w:r>
            <w:r w:rsidRPr="002A5B27">
              <w:rPr>
                <w:bCs/>
                <w:lang w:bidi="ru-RU"/>
              </w:rPr>
              <w:t>ФЗ № 426-ФЗ</w:t>
            </w:r>
            <w:r w:rsidRPr="002A5B27">
              <w:t xml:space="preserve"> требованиям;</w:t>
            </w:r>
          </w:p>
          <w:p w:rsidR="00D065B4" w:rsidRPr="002A5B27" w:rsidRDefault="00D065B4" w:rsidP="00187B17">
            <w:pPr>
              <w:widowControl w:val="0"/>
              <w:shd w:val="clear" w:color="auto" w:fill="FFFFFF" w:themeFill="background1"/>
              <w:tabs>
                <w:tab w:val="left" w:pos="709"/>
              </w:tabs>
              <w:ind w:firstLine="709"/>
              <w:jc w:val="both"/>
            </w:pPr>
            <w:r w:rsidRPr="002A5B27">
              <w:t>-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D065B4" w:rsidRPr="002A5B27" w:rsidRDefault="00D065B4" w:rsidP="00187B17">
            <w:pPr>
              <w:widowControl w:val="0"/>
              <w:shd w:val="clear" w:color="auto" w:fill="FFFFFF" w:themeFill="background1"/>
              <w:tabs>
                <w:tab w:val="left" w:pos="709"/>
              </w:tabs>
              <w:ind w:firstLine="709"/>
              <w:jc w:val="both"/>
            </w:pPr>
            <w:r w:rsidRPr="002A5B27">
              <w:t xml:space="preserve">- карты специальной оценки условий труда, содержащие сведения об установленном экспертом организации, проводящей специальную </w:t>
            </w:r>
            <w:r w:rsidRPr="002A5B27">
              <w:lastRenderedPageBreak/>
              <w:t>оценку условий труда, классе (подклассе) условий труда на конкретных рабочих местах;</w:t>
            </w:r>
          </w:p>
          <w:p w:rsidR="00D065B4" w:rsidRPr="002A5B27" w:rsidRDefault="00D065B4" w:rsidP="00187B17">
            <w:pPr>
              <w:widowControl w:val="0"/>
              <w:shd w:val="clear" w:color="auto" w:fill="FFFFFF" w:themeFill="background1"/>
              <w:tabs>
                <w:tab w:val="left" w:pos="709"/>
              </w:tabs>
              <w:ind w:firstLine="709"/>
              <w:jc w:val="both"/>
            </w:pPr>
            <w:r w:rsidRPr="002A5B27">
              <w:t>- протоколы проведения исследований (испытаний) и измерений идентифицированных вредных и (или) опасных производственных факторов;</w:t>
            </w:r>
          </w:p>
          <w:p w:rsidR="00D065B4" w:rsidRPr="002A5B27" w:rsidRDefault="00D065B4" w:rsidP="00187B17">
            <w:pPr>
              <w:widowControl w:val="0"/>
              <w:shd w:val="clear" w:color="auto" w:fill="FFFFFF" w:themeFill="background1"/>
              <w:tabs>
                <w:tab w:val="left" w:pos="709"/>
              </w:tabs>
              <w:ind w:firstLine="709"/>
              <w:jc w:val="both"/>
            </w:pPr>
            <w:r w:rsidRPr="002A5B27">
              <w:t>- протокол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установленным Техническим регламентом порядком, проводимой (в случае проведения такой оценки в целях снижения класса (подкласса) условий труда);</w:t>
            </w:r>
          </w:p>
          <w:p w:rsidR="00D065B4" w:rsidRPr="002A5B27" w:rsidRDefault="00D065B4" w:rsidP="00187B17">
            <w:pPr>
              <w:widowControl w:val="0"/>
              <w:shd w:val="clear" w:color="auto" w:fill="FFFFFF" w:themeFill="background1"/>
              <w:tabs>
                <w:tab w:val="left" w:pos="709"/>
              </w:tabs>
              <w:ind w:firstLine="709"/>
              <w:jc w:val="both"/>
            </w:pPr>
            <w:r w:rsidRPr="002A5B27">
              <w:t>- сводная ведомость специальной оценки условий труда;</w:t>
            </w:r>
          </w:p>
          <w:p w:rsidR="00D065B4" w:rsidRPr="002A5B27" w:rsidRDefault="00D065B4" w:rsidP="00187B17">
            <w:pPr>
              <w:widowControl w:val="0"/>
              <w:shd w:val="clear" w:color="auto" w:fill="FFFFFF" w:themeFill="background1"/>
              <w:tabs>
                <w:tab w:val="left" w:pos="709"/>
              </w:tabs>
              <w:ind w:firstLine="709"/>
              <w:jc w:val="both"/>
            </w:pPr>
            <w:r w:rsidRPr="002A5B27">
              <w:t>-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D065B4" w:rsidRPr="002A5B27" w:rsidRDefault="00D065B4" w:rsidP="00187B17">
            <w:pPr>
              <w:widowControl w:val="0"/>
              <w:shd w:val="clear" w:color="auto" w:fill="FFFFFF" w:themeFill="background1"/>
              <w:tabs>
                <w:tab w:val="left" w:pos="709"/>
              </w:tabs>
              <w:ind w:firstLine="709"/>
              <w:jc w:val="both"/>
            </w:pPr>
            <w:r w:rsidRPr="002A5B27">
              <w:t>- заключение эксперта организации, проводящей специальную оценку условий труда.</w:t>
            </w:r>
          </w:p>
          <w:p w:rsidR="00D065B4" w:rsidRPr="002A5B27" w:rsidRDefault="00D065B4" w:rsidP="00187B17">
            <w:pPr>
              <w:widowControl w:val="0"/>
              <w:shd w:val="clear" w:color="auto" w:fill="FFFFFF" w:themeFill="background1"/>
              <w:tabs>
                <w:tab w:val="left" w:pos="709"/>
              </w:tabs>
              <w:ind w:firstLine="709"/>
              <w:jc w:val="both"/>
            </w:pPr>
            <w:r w:rsidRPr="002A5B27">
              <w:t>Отчет о проведении специальной оценки условий труда предоставляется по установленной и заполненной в соответствии</w:t>
            </w:r>
            <w:r w:rsidRPr="002A5B27">
              <w:rPr>
                <w:bCs/>
                <w:lang w:bidi="ru-RU"/>
              </w:rPr>
              <w:t xml:space="preserve"> с требованиями Приказа Минтруда России от 24.01.2014 № 33н </w:t>
            </w:r>
            <w:r w:rsidRPr="002A5B27">
              <w:t xml:space="preserve">форме. </w:t>
            </w:r>
          </w:p>
          <w:p w:rsidR="00D065B4" w:rsidRPr="002A5B27" w:rsidRDefault="00D065B4" w:rsidP="00187B17">
            <w:pPr>
              <w:widowControl w:val="0"/>
              <w:shd w:val="clear" w:color="auto" w:fill="FFFFFF" w:themeFill="background1"/>
              <w:tabs>
                <w:tab w:val="left" w:pos="709"/>
              </w:tabs>
              <w:ind w:firstLine="709"/>
              <w:jc w:val="both"/>
            </w:pPr>
            <w:r w:rsidRPr="002A5B27">
              <w:t>Результаты услуг предоставляются в виде базы данных на электронном носителе (CD- или DVD- диск либо flash-накопитель) в виде набора файлов формата .</w:t>
            </w:r>
            <w:proofErr w:type="spellStart"/>
            <w:r w:rsidRPr="002A5B27">
              <w:t>doc</w:t>
            </w:r>
            <w:proofErr w:type="spellEnd"/>
            <w:r w:rsidRPr="002A5B27">
              <w:t xml:space="preserve"> или .</w:t>
            </w:r>
            <w:proofErr w:type="spellStart"/>
            <w:r w:rsidRPr="002A5B27">
              <w:t>docx</w:t>
            </w:r>
            <w:proofErr w:type="spellEnd"/>
            <w:r w:rsidRPr="002A5B27">
              <w:t>.</w:t>
            </w:r>
          </w:p>
          <w:p w:rsidR="00D065B4" w:rsidRPr="002A5B27" w:rsidRDefault="00D065B4" w:rsidP="00187B17">
            <w:pPr>
              <w:widowControl w:val="0"/>
              <w:shd w:val="clear" w:color="auto" w:fill="FFFFFF"/>
              <w:tabs>
                <w:tab w:val="left" w:pos="446"/>
              </w:tabs>
              <w:autoSpaceDE w:val="0"/>
              <w:autoSpaceDN w:val="0"/>
              <w:adjustRightInd w:val="0"/>
              <w:ind w:right="-5" w:firstLine="720"/>
              <w:jc w:val="both"/>
            </w:pPr>
            <w:r w:rsidRPr="002A5B27">
              <w:t>Оригиналы документов (карты СОУТ, протокола, перечни и.т.д.) должны быть подписаны экспертом, включенным в реестр экспертов организаций, проводящих специальную оценку условий труда, размещенный на официальном сайте Министерства труда и социальной защиты Российской Федерации в разделе ФГИС СОУТ (</w:t>
            </w:r>
            <w:hyperlink r:id="rId14" w:history="1">
              <w:r w:rsidRPr="002A5B27">
                <w:rPr>
                  <w:u w:val="single"/>
                </w:rPr>
                <w:t>http://akot.rosmintrud.ru/ot/organizations/</w:t>
              </w:r>
            </w:hyperlink>
            <w:r w:rsidRPr="002A5B27">
              <w:t>).</w:t>
            </w:r>
          </w:p>
          <w:p w:rsidR="00D065B4" w:rsidRDefault="00D065B4" w:rsidP="00187B17">
            <w:pPr>
              <w:ind w:firstLine="596"/>
              <w:jc w:val="both"/>
            </w:pPr>
            <w:r w:rsidRPr="002A5B27">
              <w:t xml:space="preserve"> В том случае, когда по результатам осуществления идентификации на отдельных рабочих местах вредные и (или) опасные производственные факторы не выявлены, а также условия труда на которых по результатам исследований (испытаний) и измерений вредных и (или) опасных производственных факторов признаны оптимальными или допустимыми, Участник, с которым будет заключен договор, на данные рабочие места должен подготовить и представить комиссии по проведению специальной оценки условий труда АО «ППК «Черноземье» проект декларации соответствия условий труда государственным нормативным требованиям охраны труда.</w:t>
            </w:r>
          </w:p>
          <w:p w:rsidR="00D065B4" w:rsidRPr="002A5B27" w:rsidRDefault="00D065B4" w:rsidP="00187B17">
            <w:pPr>
              <w:ind w:firstLine="596"/>
              <w:jc w:val="both"/>
              <w:rPr>
                <w:b/>
              </w:rPr>
            </w:pPr>
          </w:p>
        </w:tc>
      </w:tr>
      <w:tr w:rsidR="00D065B4" w:rsidRPr="00C61B90" w:rsidTr="00187B17">
        <w:tc>
          <w:tcPr>
            <w:tcW w:w="5000" w:type="pct"/>
            <w:gridSpan w:val="4"/>
          </w:tcPr>
          <w:p w:rsidR="00D065B4" w:rsidRPr="00C61B90" w:rsidRDefault="00D065B4" w:rsidP="00187B17">
            <w:pPr>
              <w:jc w:val="both"/>
              <w:rPr>
                <w:i/>
                <w:sz w:val="28"/>
                <w:szCs w:val="28"/>
              </w:rPr>
            </w:pPr>
            <w:r w:rsidRPr="00D4715C">
              <w:rPr>
                <w:b/>
                <w:sz w:val="28"/>
                <w:szCs w:val="28"/>
              </w:rPr>
              <w:lastRenderedPageBreak/>
              <w:t>4.</w:t>
            </w:r>
            <w:r w:rsidRPr="00D4715C">
              <w:rPr>
                <w:i/>
                <w:sz w:val="28"/>
                <w:szCs w:val="28"/>
              </w:rPr>
              <w:t xml:space="preserve"> </w:t>
            </w:r>
            <w:r w:rsidRPr="00D4715C">
              <w:rPr>
                <w:b/>
                <w:bCs/>
                <w:sz w:val="28"/>
                <w:szCs w:val="28"/>
              </w:rPr>
              <w:t>Место, условия и порядок выполнения работ</w:t>
            </w:r>
          </w:p>
        </w:tc>
      </w:tr>
      <w:tr w:rsidR="00D065B4" w:rsidRPr="00C61B90" w:rsidTr="00187B17">
        <w:trPr>
          <w:trHeight w:val="3365"/>
        </w:trPr>
        <w:tc>
          <w:tcPr>
            <w:tcW w:w="996" w:type="pct"/>
          </w:tcPr>
          <w:p w:rsidR="00D065B4" w:rsidRPr="00C61B90" w:rsidRDefault="00D065B4" w:rsidP="00187B17">
            <w:pPr>
              <w:jc w:val="both"/>
            </w:pPr>
            <w:r w:rsidRPr="00D4715C">
              <w:rPr>
                <w:sz w:val="22"/>
                <w:szCs w:val="22"/>
              </w:rPr>
              <w:lastRenderedPageBreak/>
              <w:t>Место</w:t>
            </w:r>
            <w:r w:rsidRPr="00D4715C">
              <w:rPr>
                <w:bCs/>
                <w:sz w:val="22"/>
                <w:szCs w:val="22"/>
              </w:rPr>
              <w:t xml:space="preserve"> выполнения работ </w:t>
            </w:r>
          </w:p>
        </w:tc>
        <w:tc>
          <w:tcPr>
            <w:tcW w:w="4004" w:type="pct"/>
            <w:gridSpan w:val="3"/>
          </w:tcPr>
          <w:p w:rsidR="00D065B4" w:rsidRPr="00B04CBA" w:rsidRDefault="00D065B4" w:rsidP="00187B17">
            <w:pPr>
              <w:jc w:val="both"/>
              <w:rPr>
                <w:bCs/>
              </w:rPr>
            </w:pPr>
            <w:r w:rsidRPr="00B04CBA">
              <w:rPr>
                <w:bCs/>
              </w:rPr>
              <w:t>Подразделения АО «ППК «Черноземье»,</w:t>
            </w:r>
            <w:r>
              <w:rPr>
                <w:bCs/>
              </w:rPr>
              <w:t xml:space="preserve"> указанные в таблице</w:t>
            </w:r>
            <w:r w:rsidRPr="00B04CBA">
              <w:rPr>
                <w:bCs/>
              </w:rPr>
              <w:t xml:space="preserve"> расположенные на территории следующих субъектов Российской федерации:</w:t>
            </w:r>
          </w:p>
          <w:p w:rsidR="00D065B4" w:rsidRPr="005F402A" w:rsidRDefault="00D065B4" w:rsidP="00187B17">
            <w:pPr>
              <w:jc w:val="both"/>
              <w:rPr>
                <w:bCs/>
              </w:rPr>
            </w:pPr>
            <w:r w:rsidRPr="005F402A">
              <w:rPr>
                <w:bCs/>
              </w:rPr>
              <w:t>Воронежская область;</w:t>
            </w:r>
          </w:p>
          <w:p w:rsidR="00D065B4" w:rsidRPr="005F402A" w:rsidRDefault="00D065B4" w:rsidP="00187B17">
            <w:pPr>
              <w:jc w:val="both"/>
              <w:rPr>
                <w:bCs/>
              </w:rPr>
            </w:pPr>
            <w:r w:rsidRPr="005F402A">
              <w:rPr>
                <w:bCs/>
              </w:rPr>
              <w:t>Белгородская область;</w:t>
            </w:r>
          </w:p>
          <w:p w:rsidR="00D065B4" w:rsidRPr="005F402A" w:rsidRDefault="00D065B4" w:rsidP="00187B17">
            <w:pPr>
              <w:jc w:val="both"/>
              <w:rPr>
                <w:bCs/>
              </w:rPr>
            </w:pPr>
            <w:r w:rsidRPr="005F402A">
              <w:rPr>
                <w:bCs/>
              </w:rPr>
              <w:t>Тамбовская область;</w:t>
            </w:r>
          </w:p>
          <w:p w:rsidR="00D065B4" w:rsidRPr="005F402A" w:rsidRDefault="00D065B4" w:rsidP="00187B17">
            <w:pPr>
              <w:jc w:val="both"/>
              <w:rPr>
                <w:bCs/>
              </w:rPr>
            </w:pPr>
            <w:r w:rsidRPr="005F402A">
              <w:rPr>
                <w:bCs/>
              </w:rPr>
              <w:t>Липецкая область;</w:t>
            </w:r>
          </w:p>
          <w:p w:rsidR="00D065B4" w:rsidRDefault="00D065B4" w:rsidP="00187B17">
            <w:pPr>
              <w:jc w:val="both"/>
              <w:rPr>
                <w:bCs/>
              </w:rPr>
            </w:pPr>
            <w:r w:rsidRPr="005F402A">
              <w:rPr>
                <w:bCs/>
              </w:rPr>
              <w:t>Курская область.</w:t>
            </w:r>
          </w:p>
          <w:p w:rsidR="00D065B4" w:rsidRPr="00B04CBA" w:rsidRDefault="00D065B4" w:rsidP="00187B17">
            <w:pPr>
              <w:jc w:val="both"/>
              <w:rPr>
                <w:bCs/>
              </w:rPr>
            </w:pPr>
          </w:p>
          <w:tbl>
            <w:tblPr>
              <w:tblW w:w="11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3"/>
              <w:gridCol w:w="2598"/>
              <w:gridCol w:w="4156"/>
              <w:gridCol w:w="1148"/>
              <w:gridCol w:w="2919"/>
            </w:tblGrid>
            <w:tr w:rsidR="00D065B4" w:rsidRPr="009255E5" w:rsidTr="00187B17">
              <w:tc>
                <w:tcPr>
                  <w:tcW w:w="373" w:type="pct"/>
                </w:tcPr>
                <w:p w:rsidR="00D065B4" w:rsidRPr="005B60FB" w:rsidRDefault="00D065B4" w:rsidP="00187B17">
                  <w:pPr>
                    <w:rPr>
                      <w:b/>
                      <w:bCs/>
                    </w:rPr>
                  </w:pPr>
                  <w:r w:rsidRPr="005B60FB">
                    <w:rPr>
                      <w:b/>
                      <w:bCs/>
                    </w:rPr>
                    <w:t>№ п/п</w:t>
                  </w:r>
                </w:p>
              </w:tc>
              <w:tc>
                <w:tcPr>
                  <w:tcW w:w="1111" w:type="pct"/>
                </w:tcPr>
                <w:p w:rsidR="00D065B4" w:rsidRPr="009255E5" w:rsidRDefault="00D065B4" w:rsidP="00187B17">
                  <w:pPr>
                    <w:rPr>
                      <w:b/>
                      <w:bCs/>
                    </w:rPr>
                  </w:pPr>
                  <w:r w:rsidRPr="009255E5">
                    <w:rPr>
                      <w:b/>
                      <w:bCs/>
                    </w:rPr>
                    <w:t>Наименование подразделения</w:t>
                  </w:r>
                </w:p>
              </w:tc>
              <w:tc>
                <w:tcPr>
                  <w:tcW w:w="1777" w:type="pct"/>
                </w:tcPr>
                <w:p w:rsidR="00D065B4" w:rsidRPr="009255E5" w:rsidRDefault="00D065B4" w:rsidP="00187B17">
                  <w:pPr>
                    <w:rPr>
                      <w:b/>
                      <w:bCs/>
                    </w:rPr>
                  </w:pPr>
                  <w:r>
                    <w:rPr>
                      <w:b/>
                      <w:bCs/>
                    </w:rPr>
                    <w:t>Должность</w:t>
                  </w:r>
                </w:p>
              </w:tc>
              <w:tc>
                <w:tcPr>
                  <w:tcW w:w="491" w:type="pct"/>
                </w:tcPr>
                <w:p w:rsidR="00D065B4" w:rsidRPr="009255E5" w:rsidRDefault="00D065B4" w:rsidP="00187B17">
                  <w:pPr>
                    <w:rPr>
                      <w:b/>
                      <w:bCs/>
                    </w:rPr>
                  </w:pPr>
                  <w:r>
                    <w:rPr>
                      <w:b/>
                      <w:bCs/>
                    </w:rPr>
                    <w:t>Кол-во</w:t>
                  </w:r>
                </w:p>
              </w:tc>
              <w:tc>
                <w:tcPr>
                  <w:tcW w:w="1248" w:type="pct"/>
                </w:tcPr>
                <w:p w:rsidR="00D065B4" w:rsidRPr="009255E5" w:rsidRDefault="00D065B4" w:rsidP="00187B17">
                  <w:pPr>
                    <w:rPr>
                      <w:b/>
                      <w:bCs/>
                    </w:rPr>
                  </w:pPr>
                  <w:r w:rsidRPr="009255E5">
                    <w:rPr>
                      <w:b/>
                      <w:bCs/>
                    </w:rPr>
                    <w:t>Адрес оказания услуг</w:t>
                  </w:r>
                </w:p>
              </w:tc>
            </w:tr>
            <w:tr w:rsidR="00D065B4" w:rsidRPr="00187416" w:rsidTr="00187B17">
              <w:tc>
                <w:tcPr>
                  <w:tcW w:w="373" w:type="pct"/>
                </w:tcPr>
                <w:p w:rsidR="00D065B4" w:rsidRPr="005B60FB" w:rsidRDefault="00D065B4" w:rsidP="00187B17">
                  <w:pPr>
                    <w:rPr>
                      <w:b/>
                      <w:bCs/>
                    </w:rPr>
                  </w:pPr>
                  <w:r>
                    <w:rPr>
                      <w:b/>
                      <w:bCs/>
                    </w:rPr>
                    <w:t>1</w:t>
                  </w:r>
                </w:p>
              </w:tc>
              <w:tc>
                <w:tcPr>
                  <w:tcW w:w="1111" w:type="pct"/>
                </w:tcPr>
                <w:p w:rsidR="00D065B4" w:rsidRPr="00187416" w:rsidRDefault="00D065B4" w:rsidP="00187B17">
                  <w:pPr>
                    <w:rPr>
                      <w:color w:val="000000"/>
                    </w:rPr>
                  </w:pPr>
                  <w:r w:rsidRPr="00187416">
                    <w:rPr>
                      <w:color w:val="000000"/>
                      <w:sz w:val="22"/>
                      <w:szCs w:val="22"/>
                    </w:rPr>
                    <w:t>Технический отдел</w:t>
                  </w:r>
                </w:p>
              </w:tc>
              <w:tc>
                <w:tcPr>
                  <w:tcW w:w="1777" w:type="pct"/>
                </w:tcPr>
                <w:p w:rsidR="00D065B4" w:rsidRDefault="00D065B4" w:rsidP="00187B17">
                  <w:pPr>
                    <w:rPr>
                      <w:color w:val="000000"/>
                    </w:rPr>
                  </w:pPr>
                  <w:r>
                    <w:rPr>
                      <w:color w:val="000000"/>
                      <w:sz w:val="22"/>
                      <w:szCs w:val="22"/>
                    </w:rPr>
                    <w:t>Водитель автомобиля</w:t>
                  </w:r>
                </w:p>
              </w:tc>
              <w:tc>
                <w:tcPr>
                  <w:tcW w:w="491" w:type="pct"/>
                </w:tcPr>
                <w:p w:rsidR="00D065B4" w:rsidRDefault="00D065B4" w:rsidP="00187B17">
                  <w:pPr>
                    <w:rPr>
                      <w:color w:val="000000"/>
                    </w:rPr>
                  </w:pPr>
                  <w:r>
                    <w:rPr>
                      <w:color w:val="000000"/>
                    </w:rPr>
                    <w:t>1</w:t>
                  </w:r>
                </w:p>
              </w:tc>
              <w:tc>
                <w:tcPr>
                  <w:tcW w:w="1248" w:type="pct"/>
                </w:tcPr>
                <w:p w:rsidR="00D065B4" w:rsidRPr="00187416" w:rsidRDefault="00D065B4" w:rsidP="00187B17">
                  <w:pPr>
                    <w:rPr>
                      <w:bCs/>
                    </w:rPr>
                  </w:pPr>
                  <w:r>
                    <w:rPr>
                      <w:bCs/>
                      <w:sz w:val="22"/>
                    </w:rPr>
                    <w:t>г</w:t>
                  </w:r>
                  <w:r w:rsidRPr="00187416">
                    <w:rPr>
                      <w:bCs/>
                      <w:sz w:val="22"/>
                    </w:rPr>
                    <w:t>. Воронеж, ул. Ленина, 104б</w:t>
                  </w:r>
                </w:p>
              </w:tc>
            </w:tr>
            <w:tr w:rsidR="00D065B4" w:rsidRPr="00CD639F" w:rsidTr="00187B17">
              <w:tc>
                <w:tcPr>
                  <w:tcW w:w="373" w:type="pct"/>
                </w:tcPr>
                <w:p w:rsidR="00D065B4" w:rsidRPr="005B60FB" w:rsidRDefault="00D065B4" w:rsidP="00187B17">
                  <w:pPr>
                    <w:rPr>
                      <w:b/>
                      <w:bCs/>
                    </w:rPr>
                  </w:pPr>
                  <w:r>
                    <w:rPr>
                      <w:b/>
                      <w:bCs/>
                    </w:rPr>
                    <w:t>2</w:t>
                  </w:r>
                </w:p>
              </w:tc>
              <w:tc>
                <w:tcPr>
                  <w:tcW w:w="1111" w:type="pct"/>
                </w:tcPr>
                <w:p w:rsidR="00D065B4" w:rsidRPr="00187416" w:rsidRDefault="00D065B4" w:rsidP="00187B17">
                  <w:pPr>
                    <w:rPr>
                      <w:color w:val="000000"/>
                    </w:rPr>
                  </w:pPr>
                  <w:r w:rsidRPr="00187416">
                    <w:rPr>
                      <w:color w:val="000000"/>
                      <w:sz w:val="22"/>
                      <w:szCs w:val="22"/>
                    </w:rPr>
                    <w:t>Станция Усмань</w:t>
                  </w:r>
                </w:p>
              </w:tc>
              <w:tc>
                <w:tcPr>
                  <w:tcW w:w="1777" w:type="pct"/>
                </w:tcPr>
                <w:p w:rsidR="00D065B4" w:rsidRDefault="00D065B4" w:rsidP="00187B17">
                  <w:pPr>
                    <w:rPr>
                      <w:color w:val="000000"/>
                    </w:rPr>
                  </w:pPr>
                  <w:r>
                    <w:rPr>
                      <w:color w:val="000000"/>
                      <w:sz w:val="22"/>
                      <w:szCs w:val="22"/>
                    </w:rPr>
                    <w:t>Кассир билетный на железнодорожном транспорте</w:t>
                  </w:r>
                </w:p>
              </w:tc>
              <w:tc>
                <w:tcPr>
                  <w:tcW w:w="491" w:type="pct"/>
                  <w:vAlign w:val="bottom"/>
                </w:tcPr>
                <w:p w:rsidR="00D065B4" w:rsidRDefault="00D065B4" w:rsidP="00187B17">
                  <w:pPr>
                    <w:rPr>
                      <w:color w:val="000000"/>
                    </w:rPr>
                  </w:pPr>
                  <w:r>
                    <w:rPr>
                      <w:color w:val="000000"/>
                    </w:rPr>
                    <w:t>1</w:t>
                  </w:r>
                </w:p>
              </w:tc>
              <w:tc>
                <w:tcPr>
                  <w:tcW w:w="1248" w:type="pct"/>
                </w:tcPr>
                <w:p w:rsidR="00D065B4" w:rsidRPr="00CD639F" w:rsidRDefault="00D065B4" w:rsidP="00187B17">
                  <w:pPr>
                    <w:rPr>
                      <w:bCs/>
                    </w:rPr>
                  </w:pPr>
                  <w:r w:rsidRPr="00CD639F">
                    <w:rPr>
                      <w:bCs/>
                      <w:sz w:val="22"/>
                      <w:szCs w:val="22"/>
                    </w:rPr>
                    <w:t>Липецкая область, станция Усмань</w:t>
                  </w:r>
                </w:p>
              </w:tc>
            </w:tr>
            <w:tr w:rsidR="00D065B4" w:rsidRPr="00CD639F" w:rsidTr="00187B17">
              <w:tc>
                <w:tcPr>
                  <w:tcW w:w="373" w:type="pct"/>
                </w:tcPr>
                <w:p w:rsidR="00D065B4" w:rsidRPr="005B60FB" w:rsidRDefault="00D065B4" w:rsidP="00187B17">
                  <w:pPr>
                    <w:rPr>
                      <w:b/>
                      <w:bCs/>
                    </w:rPr>
                  </w:pPr>
                  <w:r>
                    <w:rPr>
                      <w:b/>
                      <w:bCs/>
                    </w:rPr>
                    <w:t>3</w:t>
                  </w:r>
                </w:p>
              </w:tc>
              <w:tc>
                <w:tcPr>
                  <w:tcW w:w="1111" w:type="pct"/>
                </w:tcPr>
                <w:p w:rsidR="00D065B4" w:rsidRPr="00187416" w:rsidRDefault="00D065B4" w:rsidP="00187B17">
                  <w:pPr>
                    <w:rPr>
                      <w:color w:val="000000"/>
                    </w:rPr>
                  </w:pPr>
                  <w:r w:rsidRPr="00187416">
                    <w:rPr>
                      <w:color w:val="000000"/>
                      <w:sz w:val="22"/>
                      <w:szCs w:val="22"/>
                    </w:rPr>
                    <w:t>Остановочный пункт 582 км</w:t>
                  </w:r>
                </w:p>
              </w:tc>
              <w:tc>
                <w:tcPr>
                  <w:tcW w:w="1777" w:type="pct"/>
                </w:tcPr>
                <w:p w:rsidR="00D065B4" w:rsidRDefault="00D065B4" w:rsidP="00187B17">
                  <w:pPr>
                    <w:rPr>
                      <w:color w:val="000000"/>
                    </w:rPr>
                  </w:pPr>
                  <w:r>
                    <w:rPr>
                      <w:color w:val="000000"/>
                      <w:sz w:val="22"/>
                      <w:szCs w:val="22"/>
                    </w:rPr>
                    <w:t>Старший кассир билетный на железнодорожном транспорте</w:t>
                  </w:r>
                </w:p>
              </w:tc>
              <w:tc>
                <w:tcPr>
                  <w:tcW w:w="491" w:type="pct"/>
                  <w:vAlign w:val="bottom"/>
                </w:tcPr>
                <w:p w:rsidR="00D065B4" w:rsidRDefault="00D065B4" w:rsidP="00187B17">
                  <w:pPr>
                    <w:rPr>
                      <w:color w:val="000000"/>
                    </w:rPr>
                  </w:pPr>
                  <w:r>
                    <w:rPr>
                      <w:color w:val="000000"/>
                    </w:rPr>
                    <w:t>1</w:t>
                  </w:r>
                </w:p>
              </w:tc>
              <w:tc>
                <w:tcPr>
                  <w:tcW w:w="1248" w:type="pct"/>
                </w:tcPr>
                <w:p w:rsidR="00D065B4" w:rsidRPr="00CD639F" w:rsidRDefault="00D065B4" w:rsidP="00187B17">
                  <w:pPr>
                    <w:rPr>
                      <w:color w:val="000000"/>
                    </w:rPr>
                  </w:pPr>
                  <w:r w:rsidRPr="00CD639F">
                    <w:rPr>
                      <w:color w:val="000000"/>
                      <w:sz w:val="22"/>
                      <w:szCs w:val="22"/>
                    </w:rPr>
                    <w:t>г. Воронеж, о.п. 582 км</w:t>
                  </w:r>
                </w:p>
              </w:tc>
            </w:tr>
            <w:tr w:rsidR="00D065B4" w:rsidRPr="00CD639F" w:rsidTr="00187B17">
              <w:tc>
                <w:tcPr>
                  <w:tcW w:w="373" w:type="pct"/>
                </w:tcPr>
                <w:p w:rsidR="00D065B4" w:rsidRPr="005B60FB" w:rsidRDefault="00D065B4" w:rsidP="00187B17">
                  <w:pPr>
                    <w:rPr>
                      <w:b/>
                      <w:bCs/>
                    </w:rPr>
                  </w:pPr>
                  <w:r>
                    <w:rPr>
                      <w:b/>
                      <w:bCs/>
                    </w:rPr>
                    <w:t>4</w:t>
                  </w:r>
                </w:p>
              </w:tc>
              <w:tc>
                <w:tcPr>
                  <w:tcW w:w="1111" w:type="pct"/>
                </w:tcPr>
                <w:p w:rsidR="00D065B4" w:rsidRPr="00187416" w:rsidRDefault="00D065B4" w:rsidP="00187B17">
                  <w:pPr>
                    <w:rPr>
                      <w:color w:val="000000"/>
                    </w:rPr>
                  </w:pPr>
                  <w:r w:rsidRPr="00187416">
                    <w:rPr>
                      <w:color w:val="000000"/>
                      <w:sz w:val="22"/>
                      <w:szCs w:val="22"/>
                    </w:rPr>
                    <w:t>Остановочный пункт 586 км</w:t>
                  </w:r>
                </w:p>
              </w:tc>
              <w:tc>
                <w:tcPr>
                  <w:tcW w:w="1777" w:type="pct"/>
                </w:tcPr>
                <w:p w:rsidR="00D065B4" w:rsidRDefault="00D065B4" w:rsidP="00187B17">
                  <w:pPr>
                    <w:rPr>
                      <w:color w:val="000000"/>
                    </w:rPr>
                  </w:pPr>
                  <w:r>
                    <w:rPr>
                      <w:color w:val="000000"/>
                      <w:sz w:val="22"/>
                      <w:szCs w:val="22"/>
                    </w:rPr>
                    <w:t>Старший кассир билетный на железнодорожном транспорте</w:t>
                  </w:r>
                </w:p>
              </w:tc>
              <w:tc>
                <w:tcPr>
                  <w:tcW w:w="491" w:type="pct"/>
                  <w:vAlign w:val="bottom"/>
                </w:tcPr>
                <w:p w:rsidR="00D065B4" w:rsidRDefault="00D065B4" w:rsidP="00187B17">
                  <w:pPr>
                    <w:rPr>
                      <w:color w:val="000000"/>
                    </w:rPr>
                  </w:pPr>
                  <w:r>
                    <w:rPr>
                      <w:color w:val="000000"/>
                    </w:rPr>
                    <w:t>1</w:t>
                  </w:r>
                </w:p>
              </w:tc>
              <w:tc>
                <w:tcPr>
                  <w:tcW w:w="1248" w:type="pct"/>
                </w:tcPr>
                <w:p w:rsidR="00D065B4" w:rsidRPr="00CD639F" w:rsidRDefault="00D065B4" w:rsidP="00187B17">
                  <w:pPr>
                    <w:rPr>
                      <w:color w:val="000000"/>
                    </w:rPr>
                  </w:pPr>
                  <w:r w:rsidRPr="00CD639F">
                    <w:rPr>
                      <w:color w:val="000000"/>
                      <w:sz w:val="22"/>
                      <w:szCs w:val="22"/>
                    </w:rPr>
                    <w:t>г. Воронеж, о.п. 586 км</w:t>
                  </w:r>
                </w:p>
              </w:tc>
            </w:tr>
            <w:tr w:rsidR="00D065B4" w:rsidRPr="00CD639F" w:rsidTr="00187B17">
              <w:tc>
                <w:tcPr>
                  <w:tcW w:w="373" w:type="pct"/>
                </w:tcPr>
                <w:p w:rsidR="00D065B4" w:rsidRPr="005B60FB" w:rsidRDefault="00D065B4" w:rsidP="00187B17">
                  <w:pPr>
                    <w:rPr>
                      <w:b/>
                      <w:bCs/>
                    </w:rPr>
                  </w:pPr>
                  <w:r>
                    <w:rPr>
                      <w:b/>
                      <w:bCs/>
                    </w:rPr>
                    <w:t>5</w:t>
                  </w:r>
                </w:p>
              </w:tc>
              <w:tc>
                <w:tcPr>
                  <w:tcW w:w="1111" w:type="pct"/>
                </w:tcPr>
                <w:p w:rsidR="00D065B4" w:rsidRPr="00187416" w:rsidRDefault="00D065B4" w:rsidP="00187B17">
                  <w:pPr>
                    <w:rPr>
                      <w:color w:val="000000"/>
                    </w:rPr>
                  </w:pPr>
                  <w:r w:rsidRPr="00187416">
                    <w:rPr>
                      <w:color w:val="000000"/>
                      <w:sz w:val="22"/>
                      <w:szCs w:val="22"/>
                    </w:rPr>
                    <w:t>Станция Митрофановка</w:t>
                  </w:r>
                </w:p>
              </w:tc>
              <w:tc>
                <w:tcPr>
                  <w:tcW w:w="1777" w:type="pct"/>
                </w:tcPr>
                <w:p w:rsidR="00D065B4" w:rsidRDefault="00D065B4" w:rsidP="00187B17">
                  <w:pPr>
                    <w:rPr>
                      <w:color w:val="000000"/>
                    </w:rPr>
                  </w:pPr>
                  <w:r>
                    <w:rPr>
                      <w:color w:val="000000"/>
                      <w:sz w:val="22"/>
                      <w:szCs w:val="22"/>
                    </w:rPr>
                    <w:t>Старший кассир билетный на железнодорожном транспорте</w:t>
                  </w:r>
                </w:p>
              </w:tc>
              <w:tc>
                <w:tcPr>
                  <w:tcW w:w="491" w:type="pct"/>
                  <w:vAlign w:val="bottom"/>
                </w:tcPr>
                <w:p w:rsidR="00D065B4" w:rsidRDefault="00D065B4" w:rsidP="00187B17">
                  <w:pPr>
                    <w:rPr>
                      <w:color w:val="000000"/>
                    </w:rPr>
                  </w:pPr>
                  <w:r>
                    <w:rPr>
                      <w:color w:val="000000"/>
                    </w:rPr>
                    <w:t>1</w:t>
                  </w:r>
                </w:p>
              </w:tc>
              <w:tc>
                <w:tcPr>
                  <w:tcW w:w="1248" w:type="pct"/>
                </w:tcPr>
                <w:p w:rsidR="00D065B4" w:rsidRPr="00CD639F" w:rsidRDefault="00D065B4" w:rsidP="00187B17">
                  <w:pPr>
                    <w:rPr>
                      <w:bCs/>
                    </w:rPr>
                  </w:pPr>
                  <w:r w:rsidRPr="00CD639F">
                    <w:rPr>
                      <w:bCs/>
                      <w:sz w:val="22"/>
                      <w:szCs w:val="22"/>
                    </w:rPr>
                    <w:t>С. Митрофановка, ул. Железнодорожная, 5</w:t>
                  </w:r>
                </w:p>
              </w:tc>
            </w:tr>
            <w:tr w:rsidR="00D065B4" w:rsidRPr="00CD639F" w:rsidTr="00187B17">
              <w:tc>
                <w:tcPr>
                  <w:tcW w:w="373" w:type="pct"/>
                </w:tcPr>
                <w:p w:rsidR="00D065B4" w:rsidRPr="005B60FB" w:rsidRDefault="00D065B4" w:rsidP="00187B17">
                  <w:pPr>
                    <w:rPr>
                      <w:b/>
                      <w:bCs/>
                    </w:rPr>
                  </w:pPr>
                  <w:r>
                    <w:rPr>
                      <w:b/>
                      <w:bCs/>
                    </w:rPr>
                    <w:t>6</w:t>
                  </w:r>
                </w:p>
              </w:tc>
              <w:tc>
                <w:tcPr>
                  <w:tcW w:w="1111" w:type="pct"/>
                </w:tcPr>
                <w:p w:rsidR="00D065B4" w:rsidRPr="00187416" w:rsidRDefault="00D065B4" w:rsidP="00187B17">
                  <w:pPr>
                    <w:rPr>
                      <w:color w:val="000000"/>
                    </w:rPr>
                  </w:pPr>
                  <w:r w:rsidRPr="00187416">
                    <w:rPr>
                      <w:color w:val="000000"/>
                      <w:sz w:val="22"/>
                      <w:szCs w:val="22"/>
                    </w:rPr>
                    <w:t>Станция Митрофановка</w:t>
                  </w:r>
                </w:p>
              </w:tc>
              <w:tc>
                <w:tcPr>
                  <w:tcW w:w="1777" w:type="pct"/>
                </w:tcPr>
                <w:p w:rsidR="00D065B4" w:rsidRDefault="00D065B4" w:rsidP="00187B17">
                  <w:pPr>
                    <w:rPr>
                      <w:color w:val="000000"/>
                    </w:rPr>
                  </w:pPr>
                  <w:r>
                    <w:rPr>
                      <w:color w:val="000000"/>
                      <w:sz w:val="22"/>
                      <w:szCs w:val="22"/>
                    </w:rPr>
                    <w:t>Кассир билетный на железнодорожном транспорте</w:t>
                  </w:r>
                </w:p>
              </w:tc>
              <w:tc>
                <w:tcPr>
                  <w:tcW w:w="491" w:type="pct"/>
                  <w:vAlign w:val="bottom"/>
                </w:tcPr>
                <w:p w:rsidR="00D065B4" w:rsidRDefault="00D065B4" w:rsidP="00187B17">
                  <w:pPr>
                    <w:rPr>
                      <w:color w:val="000000"/>
                    </w:rPr>
                  </w:pPr>
                  <w:r>
                    <w:rPr>
                      <w:color w:val="000000"/>
                    </w:rPr>
                    <w:t>1</w:t>
                  </w:r>
                </w:p>
              </w:tc>
              <w:tc>
                <w:tcPr>
                  <w:tcW w:w="1248" w:type="pct"/>
                </w:tcPr>
                <w:p w:rsidR="00D065B4" w:rsidRPr="00CD639F" w:rsidRDefault="00D065B4" w:rsidP="00187B17">
                  <w:pPr>
                    <w:rPr>
                      <w:bCs/>
                    </w:rPr>
                  </w:pPr>
                  <w:r w:rsidRPr="00CD639F">
                    <w:rPr>
                      <w:bCs/>
                      <w:sz w:val="22"/>
                      <w:szCs w:val="22"/>
                    </w:rPr>
                    <w:t>С. Митрофановка, ул. Железнодорожная, 5</w:t>
                  </w:r>
                </w:p>
              </w:tc>
            </w:tr>
            <w:tr w:rsidR="00D065B4" w:rsidRPr="00CD639F" w:rsidTr="00187B17">
              <w:tc>
                <w:tcPr>
                  <w:tcW w:w="373" w:type="pct"/>
                </w:tcPr>
                <w:p w:rsidR="00D065B4" w:rsidRPr="005B60FB" w:rsidRDefault="00D065B4" w:rsidP="00187B17">
                  <w:pPr>
                    <w:rPr>
                      <w:b/>
                      <w:bCs/>
                    </w:rPr>
                  </w:pPr>
                  <w:r>
                    <w:rPr>
                      <w:b/>
                      <w:bCs/>
                    </w:rPr>
                    <w:t>7</w:t>
                  </w:r>
                </w:p>
              </w:tc>
              <w:tc>
                <w:tcPr>
                  <w:tcW w:w="1111" w:type="pct"/>
                </w:tcPr>
                <w:p w:rsidR="00D065B4" w:rsidRPr="00187416" w:rsidRDefault="00D065B4" w:rsidP="00187B17">
                  <w:pPr>
                    <w:rPr>
                      <w:color w:val="000000"/>
                    </w:rPr>
                  </w:pPr>
                  <w:r w:rsidRPr="00187416">
                    <w:rPr>
                      <w:color w:val="000000"/>
                      <w:sz w:val="22"/>
                      <w:szCs w:val="22"/>
                    </w:rPr>
                    <w:t>Цех Таловая</w:t>
                  </w:r>
                </w:p>
              </w:tc>
              <w:tc>
                <w:tcPr>
                  <w:tcW w:w="1777" w:type="pct"/>
                </w:tcPr>
                <w:p w:rsidR="00D065B4" w:rsidRDefault="00D065B4" w:rsidP="00187B17">
                  <w:pPr>
                    <w:rPr>
                      <w:color w:val="000000"/>
                    </w:rPr>
                  </w:pPr>
                  <w:r>
                    <w:rPr>
                      <w:color w:val="000000"/>
                      <w:sz w:val="22"/>
                      <w:szCs w:val="22"/>
                    </w:rPr>
                    <w:t>Мастер</w:t>
                  </w:r>
                </w:p>
              </w:tc>
              <w:tc>
                <w:tcPr>
                  <w:tcW w:w="491" w:type="pct"/>
                  <w:vAlign w:val="bottom"/>
                </w:tcPr>
                <w:p w:rsidR="00D065B4" w:rsidRDefault="00D065B4" w:rsidP="00187B17">
                  <w:pPr>
                    <w:rPr>
                      <w:color w:val="000000"/>
                    </w:rPr>
                  </w:pPr>
                  <w:r>
                    <w:rPr>
                      <w:color w:val="000000"/>
                    </w:rPr>
                    <w:t>1</w:t>
                  </w:r>
                </w:p>
              </w:tc>
              <w:tc>
                <w:tcPr>
                  <w:tcW w:w="1248" w:type="pct"/>
                </w:tcPr>
                <w:p w:rsidR="00D065B4" w:rsidRPr="00CD639F" w:rsidRDefault="00D065B4" w:rsidP="00187B17">
                  <w:pPr>
                    <w:rPr>
                      <w:bCs/>
                    </w:rPr>
                  </w:pPr>
                  <w:r w:rsidRPr="00CD639F">
                    <w:rPr>
                      <w:bCs/>
                      <w:sz w:val="22"/>
                      <w:szCs w:val="22"/>
                    </w:rPr>
                    <w:t xml:space="preserve">п. Таловая, </w:t>
                  </w:r>
                  <w:proofErr w:type="spellStart"/>
                  <w:r w:rsidRPr="00CD639F">
                    <w:rPr>
                      <w:bCs/>
                      <w:sz w:val="22"/>
                      <w:szCs w:val="22"/>
                    </w:rPr>
                    <w:t>ул</w:t>
                  </w:r>
                  <w:proofErr w:type="spellEnd"/>
                  <w:r w:rsidRPr="00CD639F">
                    <w:rPr>
                      <w:bCs/>
                      <w:sz w:val="22"/>
                      <w:szCs w:val="22"/>
                    </w:rPr>
                    <w:t xml:space="preserve"> Железнодорожная, д. 6а</w:t>
                  </w:r>
                </w:p>
              </w:tc>
            </w:tr>
            <w:tr w:rsidR="00D065B4" w:rsidRPr="00187416" w:rsidTr="00187B17">
              <w:tc>
                <w:tcPr>
                  <w:tcW w:w="373" w:type="pct"/>
                </w:tcPr>
                <w:p w:rsidR="00D065B4" w:rsidRPr="005B60FB" w:rsidRDefault="00D065B4" w:rsidP="00187B17">
                  <w:pPr>
                    <w:rPr>
                      <w:b/>
                      <w:bCs/>
                    </w:rPr>
                  </w:pPr>
                  <w:r>
                    <w:rPr>
                      <w:b/>
                      <w:bCs/>
                    </w:rPr>
                    <w:t>8</w:t>
                  </w:r>
                </w:p>
              </w:tc>
              <w:tc>
                <w:tcPr>
                  <w:tcW w:w="1111" w:type="pct"/>
                </w:tcPr>
                <w:p w:rsidR="00D065B4" w:rsidRPr="00187416" w:rsidRDefault="00D065B4" w:rsidP="00187B17">
                  <w:pPr>
                    <w:rPr>
                      <w:color w:val="000000"/>
                    </w:rPr>
                  </w:pPr>
                  <w:r w:rsidRPr="00187416">
                    <w:rPr>
                      <w:color w:val="000000"/>
                      <w:sz w:val="22"/>
                      <w:szCs w:val="22"/>
                    </w:rPr>
                    <w:t>Станция Терновка</w:t>
                  </w:r>
                </w:p>
              </w:tc>
              <w:tc>
                <w:tcPr>
                  <w:tcW w:w="1777" w:type="pct"/>
                </w:tcPr>
                <w:p w:rsidR="00D065B4" w:rsidRDefault="00D065B4" w:rsidP="00187B17">
                  <w:pPr>
                    <w:rPr>
                      <w:color w:val="000000"/>
                    </w:rPr>
                  </w:pPr>
                  <w:r>
                    <w:rPr>
                      <w:color w:val="000000"/>
                      <w:sz w:val="22"/>
                      <w:szCs w:val="22"/>
                    </w:rPr>
                    <w:t>Старший кассир билетный на железнодорожном транспорте</w:t>
                  </w:r>
                </w:p>
              </w:tc>
              <w:tc>
                <w:tcPr>
                  <w:tcW w:w="491" w:type="pct"/>
                  <w:vAlign w:val="bottom"/>
                </w:tcPr>
                <w:p w:rsidR="00D065B4" w:rsidRDefault="00D065B4" w:rsidP="00187B17">
                  <w:pPr>
                    <w:rPr>
                      <w:color w:val="000000"/>
                    </w:rPr>
                  </w:pPr>
                  <w:r>
                    <w:rPr>
                      <w:color w:val="000000"/>
                    </w:rPr>
                    <w:t>1</w:t>
                  </w:r>
                </w:p>
              </w:tc>
              <w:tc>
                <w:tcPr>
                  <w:tcW w:w="1248" w:type="pct"/>
                </w:tcPr>
                <w:p w:rsidR="00D065B4" w:rsidRPr="00187416" w:rsidRDefault="00D065B4" w:rsidP="00187B17">
                  <w:pPr>
                    <w:rPr>
                      <w:bCs/>
                    </w:rPr>
                  </w:pPr>
                  <w:r>
                    <w:rPr>
                      <w:bCs/>
                      <w:sz w:val="22"/>
                    </w:rPr>
                    <w:t>Воронежская область, Терновский район, станция Терновка</w:t>
                  </w:r>
                </w:p>
              </w:tc>
            </w:tr>
            <w:tr w:rsidR="00D065B4" w:rsidRPr="00187416" w:rsidTr="00187B17">
              <w:tc>
                <w:tcPr>
                  <w:tcW w:w="373" w:type="pct"/>
                </w:tcPr>
                <w:p w:rsidR="00D065B4" w:rsidRPr="005B60FB" w:rsidRDefault="00D065B4" w:rsidP="00187B17">
                  <w:pPr>
                    <w:rPr>
                      <w:b/>
                      <w:bCs/>
                    </w:rPr>
                  </w:pPr>
                  <w:r>
                    <w:rPr>
                      <w:b/>
                      <w:bCs/>
                    </w:rPr>
                    <w:t>9</w:t>
                  </w:r>
                </w:p>
              </w:tc>
              <w:tc>
                <w:tcPr>
                  <w:tcW w:w="1111" w:type="pct"/>
                </w:tcPr>
                <w:p w:rsidR="00D065B4" w:rsidRPr="00187416" w:rsidRDefault="00D065B4" w:rsidP="00187B17">
                  <w:pPr>
                    <w:rPr>
                      <w:color w:val="000000"/>
                    </w:rPr>
                  </w:pPr>
                  <w:r w:rsidRPr="00187416">
                    <w:rPr>
                      <w:color w:val="000000"/>
                      <w:sz w:val="22"/>
                      <w:szCs w:val="22"/>
                    </w:rPr>
                    <w:t xml:space="preserve">Станция Солнцево </w:t>
                  </w:r>
                </w:p>
              </w:tc>
              <w:tc>
                <w:tcPr>
                  <w:tcW w:w="1777" w:type="pct"/>
                </w:tcPr>
                <w:p w:rsidR="00D065B4" w:rsidRDefault="00D065B4" w:rsidP="00187B17">
                  <w:pPr>
                    <w:rPr>
                      <w:color w:val="000000"/>
                    </w:rPr>
                  </w:pPr>
                  <w:r>
                    <w:rPr>
                      <w:color w:val="000000"/>
                      <w:sz w:val="22"/>
                      <w:szCs w:val="22"/>
                    </w:rPr>
                    <w:t>Кассир билетный на железнодорожном транспорте</w:t>
                  </w:r>
                </w:p>
              </w:tc>
              <w:tc>
                <w:tcPr>
                  <w:tcW w:w="491" w:type="pct"/>
                  <w:vAlign w:val="bottom"/>
                </w:tcPr>
                <w:p w:rsidR="00D065B4" w:rsidRDefault="00D065B4" w:rsidP="00187B17">
                  <w:pPr>
                    <w:rPr>
                      <w:color w:val="000000"/>
                    </w:rPr>
                  </w:pPr>
                  <w:r>
                    <w:rPr>
                      <w:color w:val="000000"/>
                    </w:rPr>
                    <w:t>1</w:t>
                  </w:r>
                </w:p>
              </w:tc>
              <w:tc>
                <w:tcPr>
                  <w:tcW w:w="1248" w:type="pct"/>
                </w:tcPr>
                <w:p w:rsidR="00D065B4" w:rsidRPr="00187416" w:rsidRDefault="00D065B4" w:rsidP="00187B17">
                  <w:pPr>
                    <w:rPr>
                      <w:bCs/>
                    </w:rPr>
                  </w:pPr>
                  <w:r>
                    <w:rPr>
                      <w:bCs/>
                      <w:sz w:val="22"/>
                    </w:rPr>
                    <w:t>П.г.т. Солнцево, ул. Ленина, 3</w:t>
                  </w:r>
                </w:p>
              </w:tc>
            </w:tr>
            <w:tr w:rsidR="00D065B4" w:rsidRPr="00CD639F" w:rsidTr="00187B17">
              <w:tc>
                <w:tcPr>
                  <w:tcW w:w="373" w:type="pct"/>
                </w:tcPr>
                <w:p w:rsidR="00D065B4" w:rsidRPr="005B60FB" w:rsidRDefault="00D065B4" w:rsidP="00187B17">
                  <w:pPr>
                    <w:rPr>
                      <w:b/>
                      <w:bCs/>
                    </w:rPr>
                  </w:pPr>
                  <w:r>
                    <w:rPr>
                      <w:b/>
                      <w:bCs/>
                    </w:rPr>
                    <w:t>10</w:t>
                  </w:r>
                </w:p>
              </w:tc>
              <w:tc>
                <w:tcPr>
                  <w:tcW w:w="1111" w:type="pct"/>
                </w:tcPr>
                <w:p w:rsidR="00D065B4" w:rsidRPr="00187416" w:rsidRDefault="00D065B4" w:rsidP="00187B17">
                  <w:pPr>
                    <w:rPr>
                      <w:color w:val="000000"/>
                    </w:rPr>
                  </w:pPr>
                  <w:r w:rsidRPr="00187416">
                    <w:rPr>
                      <w:color w:val="000000"/>
                      <w:sz w:val="22"/>
                      <w:szCs w:val="22"/>
                    </w:rPr>
                    <w:t>Цех Старый Оскол</w:t>
                  </w:r>
                </w:p>
              </w:tc>
              <w:tc>
                <w:tcPr>
                  <w:tcW w:w="1777" w:type="pct"/>
                </w:tcPr>
                <w:p w:rsidR="00D065B4" w:rsidRDefault="00D065B4" w:rsidP="00187B17">
                  <w:pPr>
                    <w:rPr>
                      <w:color w:val="000000"/>
                    </w:rPr>
                  </w:pPr>
                  <w:r>
                    <w:rPr>
                      <w:color w:val="000000"/>
                      <w:sz w:val="22"/>
                      <w:szCs w:val="22"/>
                    </w:rPr>
                    <w:t>Мастер</w:t>
                  </w:r>
                </w:p>
              </w:tc>
              <w:tc>
                <w:tcPr>
                  <w:tcW w:w="491" w:type="pct"/>
                  <w:vAlign w:val="bottom"/>
                </w:tcPr>
                <w:p w:rsidR="00D065B4" w:rsidRDefault="00D065B4" w:rsidP="00187B17">
                  <w:pPr>
                    <w:rPr>
                      <w:color w:val="000000"/>
                    </w:rPr>
                  </w:pPr>
                  <w:r>
                    <w:rPr>
                      <w:color w:val="000000"/>
                    </w:rPr>
                    <w:t>1</w:t>
                  </w:r>
                </w:p>
              </w:tc>
              <w:tc>
                <w:tcPr>
                  <w:tcW w:w="1248" w:type="pct"/>
                </w:tcPr>
                <w:p w:rsidR="00D065B4" w:rsidRPr="00CD639F" w:rsidRDefault="00D065B4" w:rsidP="00187B17">
                  <w:pPr>
                    <w:rPr>
                      <w:color w:val="000000"/>
                    </w:rPr>
                  </w:pPr>
                  <w:r>
                    <w:rPr>
                      <w:color w:val="000000"/>
                    </w:rPr>
                    <w:t>г. Старый Оскол, ул. Победы, 28А</w:t>
                  </w:r>
                </w:p>
              </w:tc>
            </w:tr>
            <w:tr w:rsidR="00D065B4" w:rsidRPr="00CD639F" w:rsidTr="00187B17">
              <w:tc>
                <w:tcPr>
                  <w:tcW w:w="373" w:type="pct"/>
                </w:tcPr>
                <w:p w:rsidR="00D065B4" w:rsidRPr="005B60FB" w:rsidRDefault="00D065B4" w:rsidP="00187B17">
                  <w:pPr>
                    <w:rPr>
                      <w:b/>
                      <w:bCs/>
                    </w:rPr>
                  </w:pPr>
                  <w:r>
                    <w:rPr>
                      <w:b/>
                      <w:bCs/>
                    </w:rPr>
                    <w:t>11</w:t>
                  </w:r>
                </w:p>
              </w:tc>
              <w:tc>
                <w:tcPr>
                  <w:tcW w:w="1111" w:type="pct"/>
                </w:tcPr>
                <w:p w:rsidR="00D065B4" w:rsidRPr="00187416" w:rsidRDefault="00D065B4" w:rsidP="00187B17">
                  <w:pPr>
                    <w:rPr>
                      <w:color w:val="000000"/>
                    </w:rPr>
                  </w:pPr>
                  <w:r w:rsidRPr="00187416">
                    <w:rPr>
                      <w:color w:val="000000"/>
                      <w:sz w:val="22"/>
                      <w:szCs w:val="22"/>
                    </w:rPr>
                    <w:t>Вокзал станции Старый Оскол</w:t>
                  </w:r>
                </w:p>
              </w:tc>
              <w:tc>
                <w:tcPr>
                  <w:tcW w:w="1777" w:type="pct"/>
                </w:tcPr>
                <w:p w:rsidR="00D065B4" w:rsidRDefault="00D065B4" w:rsidP="00187B17">
                  <w:pPr>
                    <w:rPr>
                      <w:color w:val="000000"/>
                    </w:rPr>
                  </w:pPr>
                  <w:r>
                    <w:rPr>
                      <w:color w:val="000000"/>
                      <w:sz w:val="22"/>
                      <w:szCs w:val="22"/>
                    </w:rPr>
                    <w:t>Кассир билетный на железнодорожном транспорте</w:t>
                  </w:r>
                </w:p>
              </w:tc>
              <w:tc>
                <w:tcPr>
                  <w:tcW w:w="491" w:type="pct"/>
                  <w:vAlign w:val="bottom"/>
                </w:tcPr>
                <w:p w:rsidR="00D065B4" w:rsidRDefault="00D065B4" w:rsidP="00187B17">
                  <w:pPr>
                    <w:rPr>
                      <w:color w:val="000000"/>
                    </w:rPr>
                  </w:pPr>
                  <w:r>
                    <w:rPr>
                      <w:color w:val="000000"/>
                    </w:rPr>
                    <w:t>1</w:t>
                  </w:r>
                </w:p>
              </w:tc>
              <w:tc>
                <w:tcPr>
                  <w:tcW w:w="1248" w:type="pct"/>
                </w:tcPr>
                <w:p w:rsidR="00D065B4" w:rsidRPr="00CD639F" w:rsidRDefault="00D065B4" w:rsidP="00187B17">
                  <w:pPr>
                    <w:rPr>
                      <w:color w:val="000000"/>
                    </w:rPr>
                  </w:pPr>
                  <w:r>
                    <w:rPr>
                      <w:color w:val="000000"/>
                    </w:rPr>
                    <w:t>г. Старый Оскол, ул. Победы, д. 22</w:t>
                  </w:r>
                </w:p>
              </w:tc>
            </w:tr>
            <w:tr w:rsidR="00D065B4" w:rsidRPr="00187416" w:rsidTr="00187B17">
              <w:tc>
                <w:tcPr>
                  <w:tcW w:w="373" w:type="pct"/>
                </w:tcPr>
                <w:p w:rsidR="00D065B4" w:rsidRPr="005B60FB" w:rsidRDefault="00D065B4" w:rsidP="00187B17">
                  <w:pPr>
                    <w:rPr>
                      <w:b/>
                      <w:bCs/>
                    </w:rPr>
                  </w:pPr>
                  <w:r>
                    <w:rPr>
                      <w:b/>
                      <w:bCs/>
                    </w:rPr>
                    <w:t>12</w:t>
                  </w:r>
                </w:p>
              </w:tc>
              <w:tc>
                <w:tcPr>
                  <w:tcW w:w="1111" w:type="pct"/>
                </w:tcPr>
                <w:p w:rsidR="00D065B4" w:rsidRPr="00187416" w:rsidRDefault="00D065B4" w:rsidP="00187B17">
                  <w:pPr>
                    <w:rPr>
                      <w:color w:val="000000"/>
                    </w:rPr>
                  </w:pPr>
                  <w:r w:rsidRPr="00187416">
                    <w:rPr>
                      <w:color w:val="000000"/>
                      <w:sz w:val="22"/>
                      <w:szCs w:val="22"/>
                    </w:rPr>
                    <w:t>Резерв проводников пассажирских вагонов Цеха Тамбов</w:t>
                  </w:r>
                </w:p>
              </w:tc>
              <w:tc>
                <w:tcPr>
                  <w:tcW w:w="1777" w:type="pct"/>
                </w:tcPr>
                <w:p w:rsidR="00D065B4" w:rsidRDefault="00D065B4" w:rsidP="00187B17">
                  <w:pPr>
                    <w:rPr>
                      <w:color w:val="000000"/>
                    </w:rPr>
                  </w:pPr>
                  <w:r>
                    <w:rPr>
                      <w:color w:val="000000"/>
                      <w:sz w:val="22"/>
                      <w:szCs w:val="22"/>
                    </w:rPr>
                    <w:t>Инструктор поездных бригад</w:t>
                  </w:r>
                </w:p>
              </w:tc>
              <w:tc>
                <w:tcPr>
                  <w:tcW w:w="491" w:type="pct"/>
                  <w:vAlign w:val="bottom"/>
                </w:tcPr>
                <w:p w:rsidR="00D065B4" w:rsidRDefault="00D065B4" w:rsidP="00187B17">
                  <w:pPr>
                    <w:rPr>
                      <w:color w:val="000000"/>
                    </w:rPr>
                  </w:pPr>
                  <w:r>
                    <w:rPr>
                      <w:color w:val="000000"/>
                    </w:rPr>
                    <w:t>1</w:t>
                  </w:r>
                </w:p>
              </w:tc>
              <w:tc>
                <w:tcPr>
                  <w:tcW w:w="1248" w:type="pct"/>
                </w:tcPr>
                <w:p w:rsidR="00D065B4" w:rsidRPr="00187416" w:rsidRDefault="00D065B4" w:rsidP="00187B17">
                  <w:pPr>
                    <w:rPr>
                      <w:bCs/>
                    </w:rPr>
                  </w:pPr>
                  <w:r w:rsidRPr="00CD639F">
                    <w:rPr>
                      <w:bCs/>
                      <w:sz w:val="22"/>
                    </w:rPr>
                    <w:t>г. Моршанск, Привокзальная площадь, д. 1</w:t>
                  </w:r>
                </w:p>
              </w:tc>
            </w:tr>
            <w:tr w:rsidR="00D065B4" w:rsidRPr="00187416" w:rsidTr="00187B17">
              <w:tc>
                <w:tcPr>
                  <w:tcW w:w="373" w:type="pct"/>
                </w:tcPr>
                <w:p w:rsidR="00D065B4" w:rsidRPr="005B60FB" w:rsidRDefault="00D065B4" w:rsidP="00187B17">
                  <w:pPr>
                    <w:rPr>
                      <w:b/>
                      <w:bCs/>
                    </w:rPr>
                  </w:pPr>
                  <w:r>
                    <w:rPr>
                      <w:b/>
                      <w:bCs/>
                    </w:rPr>
                    <w:lastRenderedPageBreak/>
                    <w:t>13</w:t>
                  </w:r>
                </w:p>
              </w:tc>
              <w:tc>
                <w:tcPr>
                  <w:tcW w:w="1111" w:type="pct"/>
                </w:tcPr>
                <w:p w:rsidR="00D065B4" w:rsidRPr="00187416" w:rsidRDefault="00D065B4" w:rsidP="00187B17">
                  <w:pPr>
                    <w:rPr>
                      <w:color w:val="000000"/>
                    </w:rPr>
                  </w:pPr>
                  <w:r w:rsidRPr="00187416">
                    <w:rPr>
                      <w:color w:val="000000"/>
                      <w:sz w:val="22"/>
                      <w:szCs w:val="22"/>
                    </w:rPr>
                    <w:t>Резерв проводников пассажирских вагонов Цеха Тамбов</w:t>
                  </w:r>
                </w:p>
              </w:tc>
              <w:tc>
                <w:tcPr>
                  <w:tcW w:w="1777" w:type="pct"/>
                </w:tcPr>
                <w:p w:rsidR="00D065B4" w:rsidRDefault="00D065B4" w:rsidP="00187B17">
                  <w:pPr>
                    <w:rPr>
                      <w:color w:val="000000"/>
                    </w:rPr>
                  </w:pPr>
                  <w:r>
                    <w:rPr>
                      <w:color w:val="000000"/>
                      <w:sz w:val="22"/>
                      <w:szCs w:val="22"/>
                    </w:rPr>
                    <w:t>Проводник пассажирского вагона</w:t>
                  </w:r>
                </w:p>
              </w:tc>
              <w:tc>
                <w:tcPr>
                  <w:tcW w:w="491" w:type="pct"/>
                  <w:vAlign w:val="bottom"/>
                </w:tcPr>
                <w:p w:rsidR="00D065B4" w:rsidRDefault="00D065B4" w:rsidP="00187B17">
                  <w:pPr>
                    <w:rPr>
                      <w:color w:val="000000"/>
                    </w:rPr>
                  </w:pPr>
                  <w:r>
                    <w:rPr>
                      <w:color w:val="000000"/>
                    </w:rPr>
                    <w:t>2</w:t>
                  </w:r>
                </w:p>
              </w:tc>
              <w:tc>
                <w:tcPr>
                  <w:tcW w:w="1248" w:type="pct"/>
                </w:tcPr>
                <w:p w:rsidR="00D065B4" w:rsidRPr="00187416" w:rsidRDefault="00D065B4" w:rsidP="00187B17">
                  <w:pPr>
                    <w:rPr>
                      <w:bCs/>
                    </w:rPr>
                  </w:pPr>
                  <w:r>
                    <w:rPr>
                      <w:bCs/>
                      <w:sz w:val="22"/>
                    </w:rPr>
                    <w:t>Пассажирский вагон на станции Моршанск</w:t>
                  </w:r>
                </w:p>
              </w:tc>
            </w:tr>
            <w:tr w:rsidR="00D065B4" w:rsidRPr="00187416" w:rsidTr="00187B17">
              <w:tc>
                <w:tcPr>
                  <w:tcW w:w="3261" w:type="pct"/>
                  <w:gridSpan w:val="3"/>
                </w:tcPr>
                <w:p w:rsidR="00D065B4" w:rsidRDefault="00D065B4" w:rsidP="00187B17">
                  <w:pPr>
                    <w:rPr>
                      <w:color w:val="000000"/>
                    </w:rPr>
                  </w:pPr>
                  <w:r>
                    <w:rPr>
                      <w:color w:val="000000"/>
                      <w:sz w:val="22"/>
                      <w:szCs w:val="22"/>
                    </w:rPr>
                    <w:t>Всего</w:t>
                  </w:r>
                </w:p>
              </w:tc>
              <w:tc>
                <w:tcPr>
                  <w:tcW w:w="491" w:type="pct"/>
                  <w:vAlign w:val="bottom"/>
                </w:tcPr>
                <w:p w:rsidR="00D065B4" w:rsidRDefault="00D065B4" w:rsidP="00187B17">
                  <w:pPr>
                    <w:rPr>
                      <w:color w:val="000000"/>
                    </w:rPr>
                  </w:pPr>
                  <w:r>
                    <w:rPr>
                      <w:color w:val="000000"/>
                    </w:rPr>
                    <w:t>14</w:t>
                  </w:r>
                </w:p>
              </w:tc>
              <w:tc>
                <w:tcPr>
                  <w:tcW w:w="1248" w:type="pct"/>
                </w:tcPr>
                <w:p w:rsidR="00D065B4" w:rsidRDefault="00D065B4" w:rsidP="00187B17">
                  <w:pPr>
                    <w:rPr>
                      <w:bCs/>
                    </w:rPr>
                  </w:pPr>
                  <w:r>
                    <w:rPr>
                      <w:bCs/>
                      <w:sz w:val="22"/>
                    </w:rPr>
                    <w:t xml:space="preserve"> -</w:t>
                  </w:r>
                </w:p>
              </w:tc>
            </w:tr>
          </w:tbl>
          <w:p w:rsidR="00D065B4" w:rsidRPr="00C61B90" w:rsidRDefault="00D065B4" w:rsidP="00187B17">
            <w:pPr>
              <w:jc w:val="both"/>
              <w:rPr>
                <w:i/>
              </w:rPr>
            </w:pPr>
          </w:p>
        </w:tc>
      </w:tr>
      <w:tr w:rsidR="00D065B4" w:rsidRPr="00C61B90" w:rsidTr="00187B17">
        <w:trPr>
          <w:trHeight w:val="1840"/>
        </w:trPr>
        <w:tc>
          <w:tcPr>
            <w:tcW w:w="996" w:type="pct"/>
          </w:tcPr>
          <w:p w:rsidR="00D065B4" w:rsidRPr="00C61B90" w:rsidRDefault="00D065B4" w:rsidP="00187B17">
            <w:pPr>
              <w:jc w:val="both"/>
              <w:rPr>
                <w:i/>
                <w:sz w:val="28"/>
                <w:szCs w:val="28"/>
              </w:rPr>
            </w:pPr>
            <w:r w:rsidRPr="00D4715C">
              <w:rPr>
                <w:sz w:val="22"/>
                <w:szCs w:val="22"/>
              </w:rPr>
              <w:lastRenderedPageBreak/>
              <w:t>Условия</w:t>
            </w:r>
            <w:r w:rsidRPr="00D4715C">
              <w:rPr>
                <w:bCs/>
                <w:sz w:val="22"/>
                <w:szCs w:val="22"/>
              </w:rPr>
              <w:t xml:space="preserve"> выполнения работ </w:t>
            </w:r>
          </w:p>
        </w:tc>
        <w:tc>
          <w:tcPr>
            <w:tcW w:w="4004" w:type="pct"/>
            <w:gridSpan w:val="3"/>
          </w:tcPr>
          <w:p w:rsidR="00D065B4" w:rsidRPr="002A5B27" w:rsidRDefault="00D065B4" w:rsidP="00187B17">
            <w:pPr>
              <w:ind w:firstLine="505"/>
              <w:jc w:val="both"/>
              <w:rPr>
                <w:color w:val="000000"/>
              </w:rPr>
            </w:pPr>
            <w:r w:rsidRPr="002A5B27">
              <w:rPr>
                <w:color w:val="000000"/>
              </w:rPr>
              <w:t xml:space="preserve">Специальная оценка условий труда рабочих мест должна осуществляться поэтапно в соответствии с содержанием работ, требованиям к выполняемым работам и соблюдением сроков выполнения работ, указанными в настоящем Техническом задании. </w:t>
            </w:r>
          </w:p>
          <w:p w:rsidR="00D065B4" w:rsidRPr="002A5B27" w:rsidRDefault="00D065B4" w:rsidP="00187B17">
            <w:pPr>
              <w:ind w:firstLine="505"/>
              <w:jc w:val="both"/>
              <w:rPr>
                <w:color w:val="000000"/>
              </w:rPr>
            </w:pPr>
            <w:r w:rsidRPr="00187B17">
              <w:rPr>
                <w:color w:val="000000"/>
              </w:rPr>
              <w:t>Работы проводятся в присутствии представителя Заказчика.</w:t>
            </w:r>
            <w:r>
              <w:rPr>
                <w:color w:val="000000"/>
              </w:rPr>
              <w:t xml:space="preserve"> </w:t>
            </w:r>
          </w:p>
          <w:p w:rsidR="00D065B4" w:rsidRPr="00251096" w:rsidRDefault="00D065B4" w:rsidP="00187B17">
            <w:pPr>
              <w:jc w:val="both"/>
              <w:rPr>
                <w:i/>
                <w:sz w:val="28"/>
                <w:szCs w:val="28"/>
              </w:rPr>
            </w:pPr>
            <w:r w:rsidRPr="002A5B27">
              <w:rPr>
                <w:color w:val="000000"/>
              </w:rPr>
              <w:t>Исполнитель должен выполнять работы собственными силами, без привлечения третьих лиц.</w:t>
            </w:r>
          </w:p>
        </w:tc>
      </w:tr>
      <w:tr w:rsidR="00D065B4" w:rsidRPr="00C61B90" w:rsidTr="00187B17">
        <w:tc>
          <w:tcPr>
            <w:tcW w:w="996" w:type="pct"/>
          </w:tcPr>
          <w:p w:rsidR="00D065B4" w:rsidRPr="00C61B90" w:rsidRDefault="00D065B4" w:rsidP="00187B17">
            <w:pPr>
              <w:jc w:val="both"/>
              <w:rPr>
                <w:i/>
                <w:sz w:val="28"/>
                <w:szCs w:val="28"/>
              </w:rPr>
            </w:pPr>
            <w:r w:rsidRPr="00D4715C">
              <w:rPr>
                <w:sz w:val="22"/>
                <w:szCs w:val="22"/>
              </w:rPr>
              <w:t>Сроки</w:t>
            </w:r>
            <w:r w:rsidRPr="00D4715C">
              <w:rPr>
                <w:bCs/>
                <w:sz w:val="22"/>
                <w:szCs w:val="22"/>
              </w:rPr>
              <w:t xml:space="preserve"> выполнения работ </w:t>
            </w:r>
          </w:p>
        </w:tc>
        <w:tc>
          <w:tcPr>
            <w:tcW w:w="4004" w:type="pct"/>
            <w:gridSpan w:val="3"/>
          </w:tcPr>
          <w:p w:rsidR="00D065B4" w:rsidRDefault="00D065B4" w:rsidP="00187B17">
            <w:pPr>
              <w:ind w:firstLine="367"/>
            </w:pPr>
            <w:r w:rsidRPr="002A5B27">
              <w:t xml:space="preserve">Начало выполнения работ - </w:t>
            </w:r>
            <w:r w:rsidRPr="002E4D20">
              <w:t xml:space="preserve">в течение </w:t>
            </w:r>
            <w:r w:rsidRPr="00CB6590">
              <w:t xml:space="preserve">5 (пяти) рабочих дней с </w:t>
            </w:r>
            <w:r>
              <w:t>даты заключения договора</w:t>
            </w:r>
            <w:r w:rsidRPr="00CB6590">
              <w:t>.</w:t>
            </w:r>
          </w:p>
          <w:p w:rsidR="00D065B4" w:rsidRDefault="00D065B4" w:rsidP="00187B17">
            <w:pPr>
              <w:ind w:firstLine="367"/>
            </w:pPr>
            <w:r w:rsidRPr="002A5B27">
              <w:rPr>
                <w:bCs/>
                <w:iCs/>
              </w:rPr>
              <w:t>Срок выполнения каждого этапа работ указан в разделе 2 технического задания</w:t>
            </w:r>
            <w:r w:rsidRPr="002E4D20">
              <w:rPr>
                <w:bCs/>
                <w:iCs/>
              </w:rPr>
              <w:t xml:space="preserve">. </w:t>
            </w:r>
            <w:r w:rsidRPr="002E4D20">
              <w:rPr>
                <w:iCs/>
              </w:rPr>
              <w:t>Окончание выполнения работ -</w:t>
            </w:r>
            <w:r>
              <w:rPr>
                <w:szCs w:val="20"/>
                <w:lang w:eastAsia="en-US"/>
              </w:rPr>
              <w:t xml:space="preserve"> не позднее 18.12.2020 года</w:t>
            </w:r>
            <w:r>
              <w:t>.</w:t>
            </w:r>
          </w:p>
          <w:p w:rsidR="00D065B4" w:rsidRPr="00C61B90" w:rsidRDefault="00D065B4" w:rsidP="00187B17">
            <w:pPr>
              <w:ind w:firstLine="367"/>
              <w:rPr>
                <w:i/>
                <w:sz w:val="28"/>
                <w:szCs w:val="28"/>
              </w:rPr>
            </w:pPr>
          </w:p>
        </w:tc>
      </w:tr>
    </w:tbl>
    <w:p w:rsidR="00950B70" w:rsidRDefault="00950B70" w:rsidP="00950B70">
      <w:pPr>
        <w:widowControl w:val="0"/>
        <w:autoSpaceDE w:val="0"/>
        <w:autoSpaceDN w:val="0"/>
        <w:adjustRightInd w:val="0"/>
        <w:jc w:val="center"/>
        <w:rPr>
          <w:color w:val="000000"/>
        </w:rPr>
      </w:pPr>
    </w:p>
    <w:p w:rsidR="00D065B4" w:rsidRDefault="00D065B4" w:rsidP="00950B70">
      <w:pPr>
        <w:widowControl w:val="0"/>
        <w:autoSpaceDE w:val="0"/>
        <w:autoSpaceDN w:val="0"/>
        <w:adjustRightInd w:val="0"/>
        <w:jc w:val="center"/>
        <w:rPr>
          <w:color w:val="000000"/>
        </w:rPr>
      </w:pPr>
    </w:p>
    <w:p w:rsidR="00950B70" w:rsidRDefault="00950B70" w:rsidP="00950B70">
      <w:pPr>
        <w:widowControl w:val="0"/>
        <w:autoSpaceDE w:val="0"/>
        <w:autoSpaceDN w:val="0"/>
        <w:adjustRightInd w:val="0"/>
        <w:jc w:val="center"/>
        <w:rPr>
          <w:color w:val="000000"/>
        </w:rPr>
      </w:pPr>
    </w:p>
    <w:tbl>
      <w:tblPr>
        <w:tblW w:w="990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69"/>
        <w:gridCol w:w="367"/>
        <w:gridCol w:w="4770"/>
      </w:tblGrid>
      <w:tr w:rsidR="00950B70" w:rsidRPr="000E18C3" w:rsidTr="004506F1">
        <w:tc>
          <w:tcPr>
            <w:tcW w:w="4680" w:type="dxa"/>
            <w:tcBorders>
              <w:top w:val="nil"/>
              <w:left w:val="nil"/>
              <w:bottom w:val="nil"/>
              <w:right w:val="nil"/>
            </w:tcBorders>
          </w:tcPr>
          <w:p w:rsidR="00950B70" w:rsidRPr="000E18C3" w:rsidRDefault="00950B70" w:rsidP="004506F1">
            <w:pPr>
              <w:pStyle w:val="af"/>
              <w:ind w:right="-341"/>
              <w:rPr>
                <w:b/>
                <w:sz w:val="26"/>
                <w:szCs w:val="26"/>
              </w:rPr>
            </w:pPr>
            <w:r w:rsidRPr="000E18C3">
              <w:rPr>
                <w:b/>
                <w:sz w:val="26"/>
                <w:szCs w:val="26"/>
              </w:rPr>
              <w:t>от Заказчика</w:t>
            </w:r>
          </w:p>
        </w:tc>
        <w:tc>
          <w:tcPr>
            <w:tcW w:w="360" w:type="dxa"/>
            <w:tcBorders>
              <w:top w:val="nil"/>
              <w:left w:val="nil"/>
              <w:bottom w:val="nil"/>
              <w:right w:val="nil"/>
            </w:tcBorders>
          </w:tcPr>
          <w:p w:rsidR="00950B70" w:rsidRPr="000E18C3" w:rsidRDefault="00950B70" w:rsidP="004506F1">
            <w:pPr>
              <w:pStyle w:val="af"/>
              <w:ind w:right="-341"/>
              <w:rPr>
                <w:sz w:val="26"/>
                <w:szCs w:val="26"/>
              </w:rPr>
            </w:pPr>
          </w:p>
        </w:tc>
        <w:tc>
          <w:tcPr>
            <w:tcW w:w="4680" w:type="dxa"/>
            <w:tcBorders>
              <w:top w:val="nil"/>
              <w:left w:val="nil"/>
              <w:bottom w:val="nil"/>
              <w:right w:val="nil"/>
            </w:tcBorders>
          </w:tcPr>
          <w:p w:rsidR="00950B70" w:rsidRPr="000E18C3" w:rsidRDefault="00950B70" w:rsidP="004506F1">
            <w:pPr>
              <w:pStyle w:val="af"/>
              <w:ind w:right="-341"/>
              <w:rPr>
                <w:b/>
                <w:sz w:val="26"/>
                <w:szCs w:val="26"/>
              </w:rPr>
            </w:pPr>
            <w:r w:rsidRPr="000E18C3">
              <w:rPr>
                <w:b/>
                <w:sz w:val="26"/>
                <w:szCs w:val="26"/>
              </w:rPr>
              <w:t>от Исполнителя</w:t>
            </w:r>
          </w:p>
        </w:tc>
      </w:tr>
      <w:tr w:rsidR="00950B70" w:rsidRPr="000E18C3" w:rsidTr="004506F1">
        <w:tc>
          <w:tcPr>
            <w:tcW w:w="4680" w:type="dxa"/>
            <w:tcBorders>
              <w:top w:val="nil"/>
              <w:left w:val="nil"/>
              <w:bottom w:val="nil"/>
              <w:right w:val="nil"/>
            </w:tcBorders>
          </w:tcPr>
          <w:p w:rsidR="00950B70" w:rsidRPr="000E18C3" w:rsidRDefault="00950B70" w:rsidP="004506F1">
            <w:pPr>
              <w:pStyle w:val="af"/>
              <w:ind w:right="-183"/>
              <w:rPr>
                <w:sz w:val="26"/>
                <w:szCs w:val="26"/>
              </w:rPr>
            </w:pPr>
          </w:p>
          <w:p w:rsidR="00950B70" w:rsidRPr="000E18C3" w:rsidRDefault="00950B70" w:rsidP="004506F1">
            <w:pPr>
              <w:pStyle w:val="af"/>
              <w:ind w:right="-183"/>
              <w:rPr>
                <w:sz w:val="26"/>
                <w:szCs w:val="26"/>
              </w:rPr>
            </w:pPr>
            <w:r w:rsidRPr="000E18C3">
              <w:rPr>
                <w:sz w:val="26"/>
                <w:szCs w:val="26"/>
              </w:rPr>
              <w:t xml:space="preserve">_____________________  </w:t>
            </w:r>
          </w:p>
          <w:p w:rsidR="00950B70" w:rsidRPr="000E18C3" w:rsidRDefault="00950B70" w:rsidP="004506F1">
            <w:pPr>
              <w:pStyle w:val="af"/>
              <w:ind w:right="-341"/>
              <w:rPr>
                <w:sz w:val="26"/>
                <w:szCs w:val="26"/>
              </w:rPr>
            </w:pPr>
            <w:r w:rsidRPr="000E18C3">
              <w:rPr>
                <w:sz w:val="26"/>
                <w:szCs w:val="26"/>
              </w:rPr>
              <w:t>м.п.</w:t>
            </w:r>
          </w:p>
          <w:p w:rsidR="00950B70" w:rsidRPr="000E18C3" w:rsidRDefault="00950B70" w:rsidP="004506F1">
            <w:pPr>
              <w:pStyle w:val="af"/>
              <w:ind w:right="-341"/>
              <w:rPr>
                <w:sz w:val="26"/>
                <w:szCs w:val="26"/>
              </w:rPr>
            </w:pPr>
          </w:p>
        </w:tc>
        <w:tc>
          <w:tcPr>
            <w:tcW w:w="360" w:type="dxa"/>
            <w:tcBorders>
              <w:top w:val="nil"/>
              <w:left w:val="nil"/>
              <w:bottom w:val="nil"/>
              <w:right w:val="nil"/>
            </w:tcBorders>
          </w:tcPr>
          <w:p w:rsidR="00950B70" w:rsidRPr="000E18C3" w:rsidRDefault="00950B70" w:rsidP="004506F1">
            <w:pPr>
              <w:pStyle w:val="af"/>
              <w:ind w:right="-341"/>
              <w:rPr>
                <w:sz w:val="26"/>
                <w:szCs w:val="26"/>
              </w:rPr>
            </w:pPr>
          </w:p>
        </w:tc>
        <w:tc>
          <w:tcPr>
            <w:tcW w:w="4680" w:type="dxa"/>
            <w:tcBorders>
              <w:top w:val="nil"/>
              <w:left w:val="nil"/>
              <w:bottom w:val="nil"/>
              <w:right w:val="nil"/>
            </w:tcBorders>
          </w:tcPr>
          <w:p w:rsidR="00950B70" w:rsidRPr="000E18C3" w:rsidRDefault="00950B70" w:rsidP="004506F1">
            <w:pPr>
              <w:pStyle w:val="af"/>
              <w:ind w:right="-341"/>
              <w:rPr>
                <w:bCs/>
                <w:sz w:val="26"/>
                <w:szCs w:val="26"/>
              </w:rPr>
            </w:pPr>
          </w:p>
          <w:p w:rsidR="00950B70" w:rsidRPr="000E18C3" w:rsidRDefault="00950B70" w:rsidP="004506F1">
            <w:pPr>
              <w:pStyle w:val="af"/>
              <w:ind w:right="-341"/>
              <w:rPr>
                <w:sz w:val="26"/>
                <w:szCs w:val="26"/>
              </w:rPr>
            </w:pPr>
          </w:p>
          <w:p w:rsidR="00950B70" w:rsidRPr="000E18C3" w:rsidRDefault="00950B70" w:rsidP="004506F1">
            <w:pPr>
              <w:pStyle w:val="af"/>
              <w:ind w:right="-341"/>
              <w:rPr>
                <w:sz w:val="26"/>
                <w:szCs w:val="26"/>
              </w:rPr>
            </w:pPr>
            <w:r w:rsidRPr="000E18C3">
              <w:rPr>
                <w:sz w:val="26"/>
                <w:szCs w:val="26"/>
              </w:rPr>
              <w:t xml:space="preserve">___________________ </w:t>
            </w:r>
          </w:p>
          <w:p w:rsidR="00950B70" w:rsidRPr="000E18C3" w:rsidRDefault="00950B70" w:rsidP="004506F1">
            <w:pPr>
              <w:pStyle w:val="af"/>
              <w:ind w:right="-341"/>
              <w:rPr>
                <w:sz w:val="26"/>
                <w:szCs w:val="26"/>
              </w:rPr>
            </w:pPr>
            <w:r w:rsidRPr="000E18C3">
              <w:rPr>
                <w:sz w:val="26"/>
                <w:szCs w:val="26"/>
              </w:rPr>
              <w:t>м.п.</w:t>
            </w:r>
          </w:p>
        </w:tc>
      </w:tr>
    </w:tbl>
    <w:p w:rsidR="00950B70" w:rsidRDefault="00950B70" w:rsidP="00950B70">
      <w:pPr>
        <w:widowControl w:val="0"/>
        <w:autoSpaceDE w:val="0"/>
        <w:autoSpaceDN w:val="0"/>
        <w:adjustRightInd w:val="0"/>
        <w:jc w:val="center"/>
        <w:rPr>
          <w:color w:val="000000"/>
        </w:rPr>
      </w:pPr>
    </w:p>
    <w:p w:rsidR="00950B70" w:rsidRDefault="00950B70" w:rsidP="00950B70">
      <w:pPr>
        <w:spacing w:after="160" w:line="360" w:lineRule="exact"/>
        <w:ind w:firstLine="709"/>
        <w:jc w:val="center"/>
        <w:rPr>
          <w:bCs/>
          <w:i/>
          <w:sz w:val="28"/>
          <w:szCs w:val="28"/>
        </w:rPr>
        <w:sectPr w:rsidR="00950B70" w:rsidSect="004506F1">
          <w:pgSz w:w="16838" w:h="11906" w:orient="landscape"/>
          <w:pgMar w:top="1418" w:right="851" w:bottom="851" w:left="851" w:header="709" w:footer="709" w:gutter="0"/>
          <w:cols w:space="708"/>
          <w:docGrid w:linePitch="360"/>
        </w:sectPr>
      </w:pPr>
    </w:p>
    <w:tbl>
      <w:tblPr>
        <w:tblW w:w="9561" w:type="dxa"/>
        <w:tblInd w:w="93" w:type="dxa"/>
        <w:tblLook w:val="04A0"/>
      </w:tblPr>
      <w:tblGrid>
        <w:gridCol w:w="764"/>
        <w:gridCol w:w="5540"/>
        <w:gridCol w:w="3257"/>
      </w:tblGrid>
      <w:tr w:rsidR="00950B70" w:rsidRPr="00C57CD7" w:rsidTr="004506F1">
        <w:trPr>
          <w:trHeight w:val="284"/>
        </w:trPr>
        <w:tc>
          <w:tcPr>
            <w:tcW w:w="764" w:type="dxa"/>
            <w:tcBorders>
              <w:top w:val="nil"/>
              <w:left w:val="nil"/>
              <w:bottom w:val="nil"/>
              <w:right w:val="nil"/>
            </w:tcBorders>
            <w:shd w:val="clear" w:color="auto" w:fill="auto"/>
            <w:noWrap/>
            <w:vAlign w:val="bottom"/>
            <w:hideMark/>
          </w:tcPr>
          <w:p w:rsidR="00950B70" w:rsidRPr="00C57CD7" w:rsidRDefault="00950B70" w:rsidP="004506F1">
            <w:pPr>
              <w:rPr>
                <w:b/>
                <w:bCs/>
              </w:rPr>
            </w:pPr>
          </w:p>
        </w:tc>
        <w:tc>
          <w:tcPr>
            <w:tcW w:w="5540" w:type="dxa"/>
            <w:tcBorders>
              <w:top w:val="nil"/>
              <w:left w:val="nil"/>
              <w:bottom w:val="nil"/>
              <w:right w:val="nil"/>
            </w:tcBorders>
            <w:shd w:val="clear" w:color="auto" w:fill="auto"/>
            <w:noWrap/>
            <w:vAlign w:val="bottom"/>
            <w:hideMark/>
          </w:tcPr>
          <w:p w:rsidR="00950B70" w:rsidRPr="00C57CD7" w:rsidRDefault="00950B70" w:rsidP="004506F1"/>
        </w:tc>
        <w:tc>
          <w:tcPr>
            <w:tcW w:w="3257" w:type="dxa"/>
            <w:tcBorders>
              <w:top w:val="nil"/>
              <w:left w:val="nil"/>
              <w:bottom w:val="nil"/>
              <w:right w:val="nil"/>
            </w:tcBorders>
            <w:shd w:val="clear" w:color="auto" w:fill="auto"/>
            <w:noWrap/>
            <w:vAlign w:val="bottom"/>
            <w:hideMark/>
          </w:tcPr>
          <w:p w:rsidR="00950B70" w:rsidRDefault="00950B70" w:rsidP="004506F1">
            <w:r>
              <w:t>Приложение №2</w:t>
            </w:r>
          </w:p>
          <w:p w:rsidR="00950B70" w:rsidRPr="00C57CD7" w:rsidRDefault="00950B70" w:rsidP="004506F1">
            <w:r w:rsidRPr="00C57CD7">
              <w:t>к договору №___</w:t>
            </w:r>
          </w:p>
        </w:tc>
      </w:tr>
      <w:tr w:rsidR="00950B70" w:rsidRPr="00C57CD7" w:rsidTr="004506F1">
        <w:trPr>
          <w:trHeight w:val="284"/>
        </w:trPr>
        <w:tc>
          <w:tcPr>
            <w:tcW w:w="764" w:type="dxa"/>
            <w:tcBorders>
              <w:top w:val="nil"/>
              <w:left w:val="nil"/>
              <w:bottom w:val="nil"/>
              <w:right w:val="nil"/>
            </w:tcBorders>
            <w:shd w:val="clear" w:color="auto" w:fill="auto"/>
            <w:noWrap/>
            <w:vAlign w:val="bottom"/>
            <w:hideMark/>
          </w:tcPr>
          <w:p w:rsidR="00950B70" w:rsidRPr="00C57CD7" w:rsidRDefault="00950B70" w:rsidP="004506F1">
            <w:pPr>
              <w:rPr>
                <w:b/>
                <w:bCs/>
              </w:rPr>
            </w:pPr>
          </w:p>
        </w:tc>
        <w:tc>
          <w:tcPr>
            <w:tcW w:w="5540" w:type="dxa"/>
            <w:tcBorders>
              <w:top w:val="nil"/>
              <w:left w:val="nil"/>
              <w:bottom w:val="nil"/>
              <w:right w:val="nil"/>
            </w:tcBorders>
            <w:shd w:val="clear" w:color="auto" w:fill="auto"/>
            <w:noWrap/>
            <w:vAlign w:val="bottom"/>
            <w:hideMark/>
          </w:tcPr>
          <w:p w:rsidR="00950B70" w:rsidRPr="00C57CD7" w:rsidRDefault="00950B70" w:rsidP="004506F1"/>
        </w:tc>
        <w:tc>
          <w:tcPr>
            <w:tcW w:w="3257" w:type="dxa"/>
            <w:tcBorders>
              <w:top w:val="nil"/>
              <w:left w:val="nil"/>
              <w:bottom w:val="nil"/>
              <w:right w:val="nil"/>
            </w:tcBorders>
            <w:shd w:val="clear" w:color="auto" w:fill="auto"/>
            <w:noWrap/>
            <w:vAlign w:val="bottom"/>
            <w:hideMark/>
          </w:tcPr>
          <w:p w:rsidR="00950B70" w:rsidRPr="00C57CD7" w:rsidRDefault="00950B70" w:rsidP="004506F1">
            <w:r w:rsidRPr="00C57CD7">
              <w:t>от "__" ________ 20</w:t>
            </w:r>
            <w:r w:rsidR="006F4ECB">
              <w:t xml:space="preserve">20 </w:t>
            </w:r>
            <w:r w:rsidRPr="00C57CD7">
              <w:t>г.</w:t>
            </w:r>
          </w:p>
        </w:tc>
      </w:tr>
      <w:tr w:rsidR="00950B70" w:rsidRPr="000E18C3" w:rsidTr="004506F1">
        <w:trPr>
          <w:trHeight w:val="314"/>
        </w:trPr>
        <w:tc>
          <w:tcPr>
            <w:tcW w:w="9561" w:type="dxa"/>
            <w:gridSpan w:val="3"/>
            <w:tcBorders>
              <w:top w:val="nil"/>
              <w:left w:val="nil"/>
              <w:bottom w:val="nil"/>
              <w:right w:val="nil"/>
            </w:tcBorders>
            <w:shd w:val="clear" w:color="auto" w:fill="auto"/>
            <w:noWrap/>
            <w:vAlign w:val="bottom"/>
            <w:hideMark/>
          </w:tcPr>
          <w:p w:rsidR="00950B70" w:rsidRPr="000E18C3" w:rsidRDefault="00950B70" w:rsidP="004506F1">
            <w:pPr>
              <w:rPr>
                <w:b/>
                <w:bCs/>
                <w:sz w:val="26"/>
                <w:szCs w:val="26"/>
              </w:rPr>
            </w:pPr>
          </w:p>
          <w:p w:rsidR="00950B70" w:rsidRPr="000E18C3" w:rsidRDefault="00950B70" w:rsidP="004506F1">
            <w:pPr>
              <w:rPr>
                <w:b/>
                <w:bCs/>
                <w:sz w:val="26"/>
                <w:szCs w:val="26"/>
              </w:rPr>
            </w:pPr>
          </w:p>
          <w:p w:rsidR="00950B70" w:rsidRPr="000E18C3" w:rsidRDefault="00950B70" w:rsidP="004506F1">
            <w:pPr>
              <w:rPr>
                <w:b/>
                <w:bCs/>
                <w:sz w:val="26"/>
                <w:szCs w:val="26"/>
              </w:rPr>
            </w:pPr>
          </w:p>
          <w:p w:rsidR="00950B70" w:rsidRPr="000E18C3" w:rsidRDefault="00950B70" w:rsidP="004506F1">
            <w:pPr>
              <w:rPr>
                <w:b/>
                <w:bCs/>
                <w:sz w:val="26"/>
                <w:szCs w:val="26"/>
              </w:rPr>
            </w:pPr>
          </w:p>
          <w:p w:rsidR="00950B70" w:rsidRPr="00CE47DE" w:rsidRDefault="00950B70" w:rsidP="004506F1">
            <w:pPr>
              <w:pStyle w:val="afb"/>
              <w:widowControl w:val="0"/>
              <w:rPr>
                <w:sz w:val="26"/>
                <w:szCs w:val="26"/>
                <w:lang w:val="ru-RU"/>
              </w:rPr>
            </w:pPr>
          </w:p>
          <w:p w:rsidR="00950B70" w:rsidRPr="00CE47DE" w:rsidRDefault="00950B70" w:rsidP="004506F1">
            <w:pPr>
              <w:pStyle w:val="afb"/>
              <w:widowControl w:val="0"/>
              <w:rPr>
                <w:sz w:val="26"/>
                <w:szCs w:val="26"/>
                <w:lang w:val="ru-RU"/>
              </w:rPr>
            </w:pPr>
            <w:r w:rsidRPr="00CE47DE">
              <w:rPr>
                <w:sz w:val="26"/>
                <w:szCs w:val="26"/>
                <w:lang w:val="ru-RU"/>
              </w:rPr>
              <w:t>ПРОТОКОЛ</w:t>
            </w:r>
          </w:p>
          <w:p w:rsidR="00950B70" w:rsidRPr="00CE47DE" w:rsidRDefault="00950B70" w:rsidP="004506F1">
            <w:pPr>
              <w:pStyle w:val="afb"/>
              <w:widowControl w:val="0"/>
              <w:rPr>
                <w:sz w:val="26"/>
                <w:szCs w:val="26"/>
                <w:lang w:val="ru-RU"/>
              </w:rPr>
            </w:pPr>
            <w:r w:rsidRPr="00CE47DE">
              <w:rPr>
                <w:sz w:val="26"/>
                <w:szCs w:val="26"/>
                <w:lang w:val="ru-RU"/>
              </w:rPr>
              <w:t>согласования договорной цены</w:t>
            </w:r>
          </w:p>
          <w:p w:rsidR="00950B70" w:rsidRPr="00CE47DE" w:rsidRDefault="00950B70" w:rsidP="004506F1">
            <w:pPr>
              <w:pStyle w:val="afb"/>
              <w:widowControl w:val="0"/>
              <w:rPr>
                <w:sz w:val="26"/>
                <w:szCs w:val="26"/>
                <w:lang w:val="ru-RU"/>
              </w:rPr>
            </w:pPr>
          </w:p>
          <w:p w:rsidR="00950B70" w:rsidRDefault="00950B70" w:rsidP="004506F1">
            <w:pPr>
              <w:keepNext/>
              <w:widowControl w:val="0"/>
              <w:ind w:firstLine="708"/>
              <w:jc w:val="both"/>
              <w:rPr>
                <w:bCs/>
                <w:sz w:val="26"/>
                <w:szCs w:val="26"/>
              </w:rPr>
            </w:pPr>
            <w:r w:rsidRPr="000E18C3">
              <w:rPr>
                <w:sz w:val="26"/>
                <w:szCs w:val="26"/>
              </w:rPr>
              <w:t xml:space="preserve">Мы, нижеподписавшиеся, от лица Заказчика </w:t>
            </w:r>
            <w:r>
              <w:rPr>
                <w:sz w:val="26"/>
                <w:szCs w:val="26"/>
              </w:rPr>
              <w:t>________________________, действующий на основании __________________________</w:t>
            </w:r>
            <w:r w:rsidRPr="000E18C3">
              <w:rPr>
                <w:sz w:val="26"/>
                <w:szCs w:val="26"/>
              </w:rPr>
              <w:t xml:space="preserve"> и </w:t>
            </w:r>
            <w:r>
              <w:rPr>
                <w:sz w:val="26"/>
                <w:szCs w:val="26"/>
              </w:rPr>
              <w:t>от лица Исполнителя______________________________, действующий на основании________________</w:t>
            </w:r>
            <w:r w:rsidRPr="000E18C3">
              <w:rPr>
                <w:sz w:val="26"/>
                <w:szCs w:val="26"/>
              </w:rPr>
              <w:t xml:space="preserve">, удостоверяем, что Стороны достигли соглашение о величине договорной цены за выполнение работ </w:t>
            </w:r>
            <w:r w:rsidRPr="008F3638">
              <w:rPr>
                <w:sz w:val="26"/>
                <w:szCs w:val="26"/>
              </w:rPr>
              <w:t>по проведению специальной оценки условий труда</w:t>
            </w:r>
            <w:r w:rsidRPr="000E18C3">
              <w:rPr>
                <w:sz w:val="26"/>
                <w:szCs w:val="26"/>
              </w:rPr>
              <w:t xml:space="preserve"> на 1 рабочем месте Заказчика </w:t>
            </w:r>
            <w:r>
              <w:rPr>
                <w:sz w:val="26"/>
                <w:szCs w:val="26"/>
              </w:rPr>
              <w:t xml:space="preserve">в размере  </w:t>
            </w:r>
            <w:r w:rsidRPr="000E18C3">
              <w:rPr>
                <w:sz w:val="26"/>
                <w:szCs w:val="26"/>
              </w:rPr>
              <w:t>_________</w:t>
            </w:r>
            <w:r>
              <w:rPr>
                <w:sz w:val="26"/>
                <w:szCs w:val="26"/>
              </w:rPr>
              <w:t xml:space="preserve">рублей </w:t>
            </w:r>
            <w:r w:rsidRPr="000E18C3">
              <w:rPr>
                <w:sz w:val="26"/>
                <w:szCs w:val="26"/>
              </w:rPr>
              <w:t>_________________</w:t>
            </w:r>
            <w:r>
              <w:rPr>
                <w:sz w:val="26"/>
                <w:szCs w:val="26"/>
              </w:rPr>
              <w:t>копеек</w:t>
            </w:r>
            <w:r w:rsidRPr="000E18C3">
              <w:rPr>
                <w:sz w:val="26"/>
                <w:szCs w:val="26"/>
              </w:rPr>
              <w:t xml:space="preserve"> </w:t>
            </w:r>
            <w:r w:rsidRPr="000E18C3">
              <w:rPr>
                <w:bCs/>
                <w:sz w:val="26"/>
                <w:szCs w:val="26"/>
              </w:rPr>
              <w:t>без НДС</w:t>
            </w:r>
            <w:r>
              <w:rPr>
                <w:bCs/>
                <w:sz w:val="26"/>
                <w:szCs w:val="26"/>
              </w:rPr>
              <w:t xml:space="preserve">. </w:t>
            </w:r>
          </w:p>
          <w:p w:rsidR="00950B70" w:rsidRDefault="00950B70" w:rsidP="004506F1">
            <w:pPr>
              <w:keepNext/>
              <w:widowControl w:val="0"/>
              <w:ind w:firstLine="708"/>
              <w:jc w:val="both"/>
              <w:rPr>
                <w:bCs/>
                <w:sz w:val="26"/>
                <w:szCs w:val="26"/>
              </w:rPr>
            </w:pPr>
            <w:r>
              <w:rPr>
                <w:bCs/>
                <w:sz w:val="26"/>
                <w:szCs w:val="26"/>
              </w:rPr>
              <w:t xml:space="preserve">Стоимость Договора на выполнения работ </w:t>
            </w:r>
            <w:r w:rsidRPr="008F3638">
              <w:rPr>
                <w:sz w:val="26"/>
                <w:szCs w:val="26"/>
              </w:rPr>
              <w:t>по проведению специальной оценки условий труда</w:t>
            </w:r>
            <w:r w:rsidRPr="000E18C3">
              <w:rPr>
                <w:sz w:val="26"/>
                <w:szCs w:val="26"/>
              </w:rPr>
              <w:t xml:space="preserve"> </w:t>
            </w:r>
            <w:r>
              <w:rPr>
                <w:bCs/>
                <w:sz w:val="26"/>
                <w:szCs w:val="26"/>
              </w:rPr>
              <w:t>составляет:</w:t>
            </w:r>
          </w:p>
          <w:p w:rsidR="00950B70" w:rsidRDefault="00950B70" w:rsidP="004506F1">
            <w:pPr>
              <w:keepNext/>
              <w:widowControl w:val="0"/>
              <w:jc w:val="both"/>
              <w:rPr>
                <w:bCs/>
                <w:sz w:val="26"/>
                <w:szCs w:val="26"/>
              </w:rPr>
            </w:pPr>
            <w:r w:rsidRPr="000E18C3">
              <w:rPr>
                <w:sz w:val="26"/>
                <w:szCs w:val="26"/>
              </w:rPr>
              <w:t>_________</w:t>
            </w:r>
            <w:r>
              <w:rPr>
                <w:sz w:val="26"/>
                <w:szCs w:val="26"/>
              </w:rPr>
              <w:t xml:space="preserve">рублей </w:t>
            </w:r>
            <w:r w:rsidRPr="000E18C3">
              <w:rPr>
                <w:sz w:val="26"/>
                <w:szCs w:val="26"/>
              </w:rPr>
              <w:t>_________________</w:t>
            </w:r>
            <w:r>
              <w:rPr>
                <w:sz w:val="26"/>
                <w:szCs w:val="26"/>
              </w:rPr>
              <w:t>копеек</w:t>
            </w:r>
            <w:r w:rsidRPr="000E18C3">
              <w:rPr>
                <w:sz w:val="26"/>
                <w:szCs w:val="26"/>
              </w:rPr>
              <w:t xml:space="preserve"> </w:t>
            </w:r>
            <w:r>
              <w:rPr>
                <w:sz w:val="26"/>
                <w:szCs w:val="26"/>
              </w:rPr>
              <w:t xml:space="preserve">без </w:t>
            </w:r>
            <w:r>
              <w:rPr>
                <w:bCs/>
                <w:sz w:val="26"/>
                <w:szCs w:val="26"/>
              </w:rPr>
              <w:t>учета НДС;</w:t>
            </w:r>
          </w:p>
          <w:p w:rsidR="00950B70" w:rsidRPr="000E18C3" w:rsidRDefault="00950B70" w:rsidP="004506F1">
            <w:pPr>
              <w:keepNext/>
              <w:widowControl w:val="0"/>
              <w:jc w:val="both"/>
              <w:rPr>
                <w:sz w:val="26"/>
                <w:szCs w:val="26"/>
              </w:rPr>
            </w:pPr>
            <w:r>
              <w:rPr>
                <w:sz w:val="26"/>
                <w:szCs w:val="26"/>
              </w:rPr>
              <w:t xml:space="preserve"> </w:t>
            </w:r>
            <w:r w:rsidRPr="000E18C3">
              <w:rPr>
                <w:sz w:val="26"/>
                <w:szCs w:val="26"/>
              </w:rPr>
              <w:t>_________</w:t>
            </w:r>
            <w:r>
              <w:rPr>
                <w:sz w:val="26"/>
                <w:szCs w:val="26"/>
              </w:rPr>
              <w:t xml:space="preserve">рублей </w:t>
            </w:r>
            <w:r w:rsidRPr="000E18C3">
              <w:rPr>
                <w:sz w:val="26"/>
                <w:szCs w:val="26"/>
              </w:rPr>
              <w:t>_________________</w:t>
            </w:r>
            <w:r>
              <w:rPr>
                <w:sz w:val="26"/>
                <w:szCs w:val="26"/>
              </w:rPr>
              <w:t>копеек</w:t>
            </w:r>
            <w:r w:rsidRPr="000E18C3">
              <w:rPr>
                <w:sz w:val="26"/>
                <w:szCs w:val="26"/>
              </w:rPr>
              <w:t xml:space="preserve"> </w:t>
            </w:r>
            <w:r>
              <w:rPr>
                <w:bCs/>
                <w:sz w:val="26"/>
                <w:szCs w:val="26"/>
              </w:rPr>
              <w:t>с учетом</w:t>
            </w:r>
            <w:r w:rsidRPr="000E18C3">
              <w:rPr>
                <w:bCs/>
                <w:sz w:val="26"/>
                <w:szCs w:val="26"/>
              </w:rPr>
              <w:t xml:space="preserve"> НДС</w:t>
            </w:r>
            <w:r w:rsidRPr="000E18C3">
              <w:rPr>
                <w:sz w:val="26"/>
                <w:szCs w:val="26"/>
              </w:rPr>
              <w:t xml:space="preserve"> </w:t>
            </w:r>
            <w:r>
              <w:rPr>
                <w:sz w:val="26"/>
                <w:szCs w:val="26"/>
              </w:rPr>
              <w:t xml:space="preserve">20% </w:t>
            </w:r>
            <w:r w:rsidRPr="00304EFE">
              <w:rPr>
                <w:i/>
                <w:sz w:val="26"/>
                <w:szCs w:val="26"/>
              </w:rPr>
              <w:t xml:space="preserve">(стоимость с учетом НДС </w:t>
            </w:r>
            <w:proofErr w:type="gramStart"/>
            <w:r w:rsidRPr="00304EFE">
              <w:rPr>
                <w:i/>
                <w:sz w:val="26"/>
                <w:szCs w:val="26"/>
              </w:rPr>
              <w:t>указывается</w:t>
            </w:r>
            <w:proofErr w:type="gramEnd"/>
            <w:r w:rsidRPr="00304EFE">
              <w:rPr>
                <w:i/>
                <w:sz w:val="26"/>
                <w:szCs w:val="26"/>
              </w:rPr>
              <w:t xml:space="preserve"> в случае если Исполнитель является плательщиком НДС).</w:t>
            </w:r>
          </w:p>
          <w:p w:rsidR="00950B70" w:rsidRPr="000E18C3" w:rsidRDefault="00950B70" w:rsidP="004506F1">
            <w:pPr>
              <w:keepNext/>
              <w:widowControl w:val="0"/>
              <w:ind w:firstLine="708"/>
              <w:jc w:val="both"/>
              <w:rPr>
                <w:sz w:val="26"/>
                <w:szCs w:val="26"/>
              </w:rPr>
            </w:pPr>
            <w:r w:rsidRPr="000E18C3">
              <w:rPr>
                <w:sz w:val="26"/>
                <w:szCs w:val="26"/>
              </w:rPr>
              <w:t xml:space="preserve"> </w:t>
            </w:r>
          </w:p>
          <w:p w:rsidR="00950B70" w:rsidRPr="000E18C3" w:rsidRDefault="00950B70" w:rsidP="004506F1">
            <w:pPr>
              <w:pStyle w:val="af"/>
              <w:ind w:right="-108" w:firstLine="708"/>
              <w:jc w:val="both"/>
              <w:rPr>
                <w:b/>
                <w:bCs/>
                <w:sz w:val="26"/>
                <w:szCs w:val="26"/>
              </w:rPr>
            </w:pPr>
          </w:p>
        </w:tc>
      </w:tr>
    </w:tbl>
    <w:p w:rsidR="00950B70" w:rsidRPr="00CE47DE" w:rsidRDefault="00950B70" w:rsidP="00950B70">
      <w:pPr>
        <w:pStyle w:val="afb"/>
        <w:widowControl w:val="0"/>
        <w:rPr>
          <w:sz w:val="26"/>
          <w:szCs w:val="26"/>
          <w:lang w:val="ru-RU"/>
        </w:rPr>
      </w:pPr>
    </w:p>
    <w:tbl>
      <w:tblPr>
        <w:tblW w:w="990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5"/>
        <w:gridCol w:w="4335"/>
        <w:gridCol w:w="360"/>
        <w:gridCol w:w="4680"/>
        <w:gridCol w:w="186"/>
      </w:tblGrid>
      <w:tr w:rsidR="00950B70" w:rsidRPr="000E18C3" w:rsidTr="004506F1">
        <w:trPr>
          <w:gridAfter w:val="1"/>
          <w:wAfter w:w="186" w:type="dxa"/>
        </w:trPr>
        <w:tc>
          <w:tcPr>
            <w:tcW w:w="4680" w:type="dxa"/>
            <w:gridSpan w:val="2"/>
            <w:tcBorders>
              <w:top w:val="nil"/>
              <w:left w:val="nil"/>
              <w:bottom w:val="nil"/>
              <w:right w:val="nil"/>
            </w:tcBorders>
          </w:tcPr>
          <w:p w:rsidR="00950B70" w:rsidRPr="000E18C3" w:rsidRDefault="00950B70" w:rsidP="004506F1">
            <w:pPr>
              <w:pStyle w:val="af"/>
              <w:ind w:right="-341"/>
              <w:rPr>
                <w:b/>
                <w:sz w:val="26"/>
                <w:szCs w:val="26"/>
              </w:rPr>
            </w:pPr>
            <w:r w:rsidRPr="000E18C3">
              <w:rPr>
                <w:b/>
                <w:sz w:val="26"/>
                <w:szCs w:val="26"/>
              </w:rPr>
              <w:t>от Заказчика</w:t>
            </w:r>
          </w:p>
        </w:tc>
        <w:tc>
          <w:tcPr>
            <w:tcW w:w="360" w:type="dxa"/>
            <w:tcBorders>
              <w:top w:val="nil"/>
              <w:left w:val="nil"/>
              <w:bottom w:val="nil"/>
              <w:right w:val="nil"/>
            </w:tcBorders>
          </w:tcPr>
          <w:p w:rsidR="00950B70" w:rsidRPr="000E18C3" w:rsidRDefault="00950B70" w:rsidP="004506F1">
            <w:pPr>
              <w:pStyle w:val="af"/>
              <w:ind w:right="-341"/>
              <w:rPr>
                <w:sz w:val="26"/>
                <w:szCs w:val="26"/>
              </w:rPr>
            </w:pPr>
          </w:p>
        </w:tc>
        <w:tc>
          <w:tcPr>
            <w:tcW w:w="4680" w:type="dxa"/>
            <w:tcBorders>
              <w:top w:val="nil"/>
              <w:left w:val="nil"/>
              <w:bottom w:val="nil"/>
              <w:right w:val="nil"/>
            </w:tcBorders>
          </w:tcPr>
          <w:p w:rsidR="00950B70" w:rsidRPr="000E18C3" w:rsidRDefault="00950B70" w:rsidP="004506F1">
            <w:pPr>
              <w:pStyle w:val="af"/>
              <w:ind w:right="-341"/>
              <w:rPr>
                <w:b/>
                <w:sz w:val="26"/>
                <w:szCs w:val="26"/>
              </w:rPr>
            </w:pPr>
            <w:r w:rsidRPr="000E18C3">
              <w:rPr>
                <w:b/>
                <w:sz w:val="26"/>
                <w:szCs w:val="26"/>
              </w:rPr>
              <w:t>от Исполнителя</w:t>
            </w:r>
          </w:p>
        </w:tc>
      </w:tr>
      <w:tr w:rsidR="00950B70" w:rsidRPr="000E18C3" w:rsidTr="004506F1">
        <w:trPr>
          <w:gridAfter w:val="1"/>
          <w:wAfter w:w="186" w:type="dxa"/>
        </w:trPr>
        <w:tc>
          <w:tcPr>
            <w:tcW w:w="4680" w:type="dxa"/>
            <w:gridSpan w:val="2"/>
            <w:tcBorders>
              <w:top w:val="nil"/>
              <w:left w:val="nil"/>
              <w:bottom w:val="nil"/>
              <w:right w:val="nil"/>
            </w:tcBorders>
          </w:tcPr>
          <w:p w:rsidR="00950B70" w:rsidRPr="000E18C3" w:rsidRDefault="00950B70" w:rsidP="004506F1">
            <w:pPr>
              <w:pStyle w:val="af"/>
              <w:ind w:right="-341"/>
              <w:rPr>
                <w:sz w:val="26"/>
                <w:szCs w:val="26"/>
              </w:rPr>
            </w:pPr>
          </w:p>
          <w:p w:rsidR="00950B70" w:rsidRPr="000E18C3" w:rsidRDefault="00950B70" w:rsidP="004506F1">
            <w:pPr>
              <w:pStyle w:val="af"/>
              <w:ind w:right="-183"/>
              <w:rPr>
                <w:sz w:val="26"/>
                <w:szCs w:val="26"/>
              </w:rPr>
            </w:pPr>
          </w:p>
          <w:p w:rsidR="00950B70" w:rsidRPr="000E18C3" w:rsidRDefault="00950B70" w:rsidP="004506F1">
            <w:pPr>
              <w:pStyle w:val="af"/>
              <w:ind w:right="-183"/>
              <w:rPr>
                <w:sz w:val="26"/>
                <w:szCs w:val="26"/>
              </w:rPr>
            </w:pPr>
          </w:p>
          <w:p w:rsidR="00950B70" w:rsidRPr="000E18C3" w:rsidRDefault="00950B70" w:rsidP="004506F1">
            <w:pPr>
              <w:pStyle w:val="af"/>
              <w:ind w:right="-183"/>
              <w:rPr>
                <w:sz w:val="26"/>
                <w:szCs w:val="26"/>
              </w:rPr>
            </w:pPr>
            <w:r w:rsidRPr="000E18C3">
              <w:rPr>
                <w:sz w:val="26"/>
                <w:szCs w:val="26"/>
              </w:rPr>
              <w:t xml:space="preserve">_____________________  </w:t>
            </w:r>
          </w:p>
          <w:p w:rsidR="00950B70" w:rsidRPr="000E18C3" w:rsidRDefault="00950B70" w:rsidP="004506F1">
            <w:pPr>
              <w:pStyle w:val="af"/>
              <w:ind w:right="-183"/>
              <w:rPr>
                <w:sz w:val="26"/>
                <w:szCs w:val="26"/>
              </w:rPr>
            </w:pPr>
          </w:p>
          <w:p w:rsidR="00950B70" w:rsidRPr="000E18C3" w:rsidRDefault="00950B70" w:rsidP="004506F1">
            <w:pPr>
              <w:pStyle w:val="af"/>
              <w:ind w:right="-341"/>
              <w:rPr>
                <w:sz w:val="26"/>
                <w:szCs w:val="26"/>
              </w:rPr>
            </w:pPr>
            <w:r w:rsidRPr="000E18C3">
              <w:rPr>
                <w:sz w:val="26"/>
                <w:szCs w:val="26"/>
              </w:rPr>
              <w:t>м.п.</w:t>
            </w:r>
          </w:p>
          <w:p w:rsidR="00950B70" w:rsidRPr="000E18C3" w:rsidRDefault="00950B70" w:rsidP="004506F1">
            <w:pPr>
              <w:pStyle w:val="af"/>
              <w:ind w:right="-341"/>
              <w:rPr>
                <w:sz w:val="26"/>
                <w:szCs w:val="26"/>
              </w:rPr>
            </w:pPr>
          </w:p>
        </w:tc>
        <w:tc>
          <w:tcPr>
            <w:tcW w:w="360" w:type="dxa"/>
            <w:tcBorders>
              <w:top w:val="nil"/>
              <w:left w:val="nil"/>
              <w:bottom w:val="nil"/>
              <w:right w:val="nil"/>
            </w:tcBorders>
          </w:tcPr>
          <w:p w:rsidR="00950B70" w:rsidRPr="000E18C3" w:rsidRDefault="00950B70" w:rsidP="004506F1">
            <w:pPr>
              <w:pStyle w:val="af"/>
              <w:ind w:right="-341"/>
              <w:rPr>
                <w:sz w:val="26"/>
                <w:szCs w:val="26"/>
              </w:rPr>
            </w:pPr>
          </w:p>
        </w:tc>
        <w:tc>
          <w:tcPr>
            <w:tcW w:w="4680" w:type="dxa"/>
            <w:tcBorders>
              <w:top w:val="nil"/>
              <w:left w:val="nil"/>
              <w:bottom w:val="nil"/>
              <w:right w:val="nil"/>
            </w:tcBorders>
          </w:tcPr>
          <w:p w:rsidR="00950B70" w:rsidRPr="000E18C3" w:rsidRDefault="00950B70" w:rsidP="004506F1">
            <w:pPr>
              <w:pStyle w:val="af"/>
              <w:ind w:right="-341"/>
              <w:rPr>
                <w:bCs/>
                <w:sz w:val="26"/>
                <w:szCs w:val="26"/>
              </w:rPr>
            </w:pPr>
          </w:p>
          <w:p w:rsidR="00950B70" w:rsidRPr="000E18C3" w:rsidRDefault="00950B70" w:rsidP="004506F1">
            <w:pPr>
              <w:pStyle w:val="af"/>
              <w:ind w:right="-341"/>
              <w:rPr>
                <w:sz w:val="26"/>
                <w:szCs w:val="26"/>
              </w:rPr>
            </w:pPr>
          </w:p>
          <w:p w:rsidR="00950B70" w:rsidRPr="000E18C3" w:rsidRDefault="00950B70" w:rsidP="004506F1">
            <w:pPr>
              <w:pStyle w:val="af"/>
              <w:ind w:right="-341"/>
              <w:rPr>
                <w:sz w:val="26"/>
                <w:szCs w:val="26"/>
              </w:rPr>
            </w:pPr>
          </w:p>
          <w:p w:rsidR="00950B70" w:rsidRPr="000E18C3" w:rsidRDefault="00950B70" w:rsidP="004506F1">
            <w:pPr>
              <w:pStyle w:val="af"/>
              <w:ind w:right="-341"/>
              <w:rPr>
                <w:sz w:val="26"/>
                <w:szCs w:val="26"/>
              </w:rPr>
            </w:pPr>
            <w:r w:rsidRPr="000E18C3">
              <w:rPr>
                <w:sz w:val="26"/>
                <w:szCs w:val="26"/>
              </w:rPr>
              <w:t xml:space="preserve">___________________ </w:t>
            </w:r>
          </w:p>
          <w:p w:rsidR="00950B70" w:rsidRPr="000E18C3" w:rsidRDefault="00950B70" w:rsidP="004506F1">
            <w:pPr>
              <w:pStyle w:val="af"/>
              <w:ind w:right="-341"/>
              <w:rPr>
                <w:sz w:val="26"/>
                <w:szCs w:val="26"/>
              </w:rPr>
            </w:pPr>
            <w:r w:rsidRPr="000E18C3">
              <w:rPr>
                <w:sz w:val="26"/>
                <w:szCs w:val="26"/>
              </w:rPr>
              <w:t>м.п.</w:t>
            </w:r>
          </w:p>
        </w:tc>
      </w:tr>
      <w:tr w:rsidR="00950B70" w:rsidRPr="00C57CD7" w:rsidTr="004506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345" w:type="dxa"/>
          <w:trHeight w:val="284"/>
        </w:trPr>
        <w:tc>
          <w:tcPr>
            <w:tcW w:w="9561" w:type="dxa"/>
            <w:gridSpan w:val="4"/>
            <w:tcBorders>
              <w:top w:val="nil"/>
              <w:left w:val="nil"/>
              <w:bottom w:val="nil"/>
              <w:right w:val="nil"/>
            </w:tcBorders>
            <w:shd w:val="clear" w:color="auto" w:fill="auto"/>
            <w:noWrap/>
            <w:vAlign w:val="bottom"/>
            <w:hideMark/>
          </w:tcPr>
          <w:p w:rsidR="00950B70" w:rsidRDefault="00950B70" w:rsidP="004506F1">
            <w:pPr>
              <w:jc w:val="right"/>
            </w:pPr>
          </w:p>
          <w:p w:rsidR="00950B70" w:rsidRDefault="00950B70" w:rsidP="004506F1">
            <w:pPr>
              <w:jc w:val="right"/>
            </w:pPr>
          </w:p>
          <w:p w:rsidR="00950B70" w:rsidRDefault="00950B70" w:rsidP="004506F1">
            <w:pPr>
              <w:jc w:val="right"/>
            </w:pPr>
          </w:p>
          <w:p w:rsidR="00950B70" w:rsidRDefault="00950B70" w:rsidP="004506F1">
            <w:pPr>
              <w:jc w:val="right"/>
            </w:pPr>
          </w:p>
          <w:p w:rsidR="00950B70" w:rsidRDefault="00950B70" w:rsidP="004506F1">
            <w:pPr>
              <w:jc w:val="right"/>
            </w:pPr>
          </w:p>
          <w:p w:rsidR="00950B70" w:rsidRDefault="00950B70" w:rsidP="004506F1">
            <w:pPr>
              <w:jc w:val="right"/>
            </w:pPr>
          </w:p>
          <w:p w:rsidR="00950B70" w:rsidRDefault="00950B70" w:rsidP="004506F1">
            <w:pPr>
              <w:jc w:val="right"/>
            </w:pPr>
          </w:p>
          <w:p w:rsidR="00950B70" w:rsidRDefault="00950B70" w:rsidP="004506F1">
            <w:pPr>
              <w:jc w:val="right"/>
            </w:pPr>
          </w:p>
          <w:p w:rsidR="00950B70" w:rsidRDefault="00950B70" w:rsidP="004506F1">
            <w:pPr>
              <w:jc w:val="right"/>
            </w:pPr>
          </w:p>
          <w:p w:rsidR="00950B70" w:rsidRDefault="00950B70" w:rsidP="004506F1">
            <w:pPr>
              <w:jc w:val="right"/>
            </w:pPr>
          </w:p>
          <w:p w:rsidR="00950B70" w:rsidRDefault="00950B70" w:rsidP="004506F1">
            <w:pPr>
              <w:jc w:val="right"/>
            </w:pPr>
          </w:p>
          <w:p w:rsidR="00950B70" w:rsidRDefault="00950B70" w:rsidP="004506F1">
            <w:pPr>
              <w:jc w:val="right"/>
            </w:pPr>
          </w:p>
          <w:p w:rsidR="00950B70" w:rsidRDefault="00950B70" w:rsidP="004506F1">
            <w:pPr>
              <w:jc w:val="right"/>
            </w:pPr>
          </w:p>
          <w:p w:rsidR="00950B70" w:rsidRDefault="00950B70" w:rsidP="004506F1">
            <w:pPr>
              <w:jc w:val="right"/>
            </w:pPr>
          </w:p>
          <w:p w:rsidR="00950B70" w:rsidRDefault="00950B70" w:rsidP="004506F1">
            <w:pPr>
              <w:jc w:val="right"/>
            </w:pPr>
            <w:r>
              <w:t>Приложение №3</w:t>
            </w:r>
          </w:p>
          <w:p w:rsidR="00950B70" w:rsidRPr="00C57CD7" w:rsidRDefault="00950B70" w:rsidP="004506F1">
            <w:pPr>
              <w:jc w:val="right"/>
            </w:pPr>
            <w:r w:rsidRPr="00C57CD7">
              <w:t>к договору №___</w:t>
            </w:r>
          </w:p>
        </w:tc>
      </w:tr>
      <w:tr w:rsidR="00950B70" w:rsidRPr="00C57CD7" w:rsidTr="004506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345" w:type="dxa"/>
          <w:trHeight w:val="284"/>
        </w:trPr>
        <w:tc>
          <w:tcPr>
            <w:tcW w:w="9561" w:type="dxa"/>
            <w:gridSpan w:val="4"/>
            <w:tcBorders>
              <w:top w:val="nil"/>
              <w:left w:val="nil"/>
              <w:bottom w:val="nil"/>
              <w:right w:val="nil"/>
            </w:tcBorders>
            <w:shd w:val="clear" w:color="auto" w:fill="auto"/>
            <w:noWrap/>
            <w:vAlign w:val="bottom"/>
            <w:hideMark/>
          </w:tcPr>
          <w:p w:rsidR="00950B70" w:rsidRPr="00C57CD7" w:rsidRDefault="00950B70" w:rsidP="004506F1">
            <w:pPr>
              <w:jc w:val="right"/>
            </w:pPr>
            <w:r w:rsidRPr="00C57CD7">
              <w:lastRenderedPageBreak/>
              <w:t>от "__" ________ 20</w:t>
            </w:r>
            <w:r w:rsidR="006F4ECB">
              <w:t xml:space="preserve">20 </w:t>
            </w:r>
            <w:r w:rsidRPr="00C57CD7">
              <w:t>г.</w:t>
            </w:r>
          </w:p>
        </w:tc>
      </w:tr>
    </w:tbl>
    <w:p w:rsidR="00950B70" w:rsidRDefault="00950B70" w:rsidP="00950B70">
      <w:pPr>
        <w:pStyle w:val="afb"/>
        <w:widowControl w:val="0"/>
        <w:jc w:val="right"/>
        <w:rPr>
          <w:sz w:val="24"/>
        </w:rPr>
      </w:pPr>
    </w:p>
    <w:p w:rsidR="00950B70" w:rsidRDefault="009E7918" w:rsidP="00950B70">
      <w:pPr>
        <w:pStyle w:val="afb"/>
        <w:widowControl w:val="0"/>
        <w:rPr>
          <w:sz w:val="24"/>
        </w:rPr>
      </w:pPr>
      <w:r w:rsidRPr="009E7918">
        <w:rPr>
          <w:noProof/>
        </w:rPr>
        <w:pict>
          <v:shapetype id="_x0000_t202" coordsize="21600,21600" o:spt="202" path="m,l,21600r21600,l21600,xe">
            <v:stroke joinstyle="miter"/>
            <v:path gradientshapeok="t" o:connecttype="rect"/>
          </v:shapetype>
          <v:shape id="Надпись 2" o:spid="_x0000_s1028" type="#_x0000_t202" style="position:absolute;left:0;text-align:left;margin-left:558pt;margin-top:9.6pt;width:162pt;height:6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kX5HQIAAPUDAAAOAAAAZHJzL2Uyb0RvYy54bWysU82O0zAQviPxDpbvNGnUZZeo6Wrpqghp&#10;+ZEWHsB1nMQi8Zix26TcuPMK+w4cOHDjFbpvxNjplmq5IXywPJ6Zz/N9M55fDl3LtgqdBlPw6STl&#10;TBkJpTZ1wT9+WD274Mx5YUrRglEF3ynHLxdPn8x7m6sMGmhLhYxAjMt7W/DGe5sniZON6oSbgFWG&#10;nBVgJzyZWCclip7QuzbJ0vR50gOWFkEq5+j2enTyRcSvKiX9u6pyyrO24FSbjzvGfR32ZDEXeY3C&#10;NloeyhD/UEUntKFHj1DXwgu2Qf0XVKclgoPKTyR0CVSVlipyIDbT9BGb20ZYFbmQOM4eZXL/D1a+&#10;3b5HpsuCZ5wZ0VGL9nf77/sf+1/7n/df77+xLGjUW5dT6K2lYD+8hIF6Hfk6ewPyk2MGlo0wtbpC&#10;hL5RoqQapyEzOUkdcVwAWfdvoKTHxMZDBBoq7IKAJAkjdOrV7tgfNXgm6TJLz85nKbkk+S5SEiw2&#10;MBH5Q7ZF518p6Fg4FByp/xFdbG+cD9WI/CEkPOag1eVKt200sF4vW2RbQbOyiisSeBTWmhBsIKSN&#10;iOEm0gzMRo5+WA8H2dZQ7ogwwjh79Ffo0AB+4aynuSu4+7wRqDhrXxsS7cV0NguDGo3Z2XlGBp56&#10;1qceYSRBFdxzNh6XfhzujUVdN/TS2CYDVyR0paMGoSNjVYe6abaiNId/EIb31I5Rf37r4jcAAAD/&#10;/wMAUEsDBBQABgAIAAAAIQDZs/ZH3QAAAAwBAAAPAAAAZHJzL2Rvd25yZXYueG1sTE/LboMwELxX&#10;6j9YW6mXqjEgQhqKidpKrXrN4wMWvAFUbCPsBPL3XU7tbWZnNDtT7GbTiyuNvnNWQbyKQJCtne5s&#10;o+B0/Hx+AeEDWo29s6TgRh525f1dgbl2k93T9RAawSHW56igDWHIpfR1Swb9yg1kWTu70WBgOjZS&#10;jzhxuOllEkWZNNhZ/tDiQB8t1T+Hi1Fw/p6e1tup+gqnzT7N3rHbVO6m1OPD/PYKItAc/syw1Ofq&#10;UHKnyl2s9qJnHscZjwmMtgmIxZGmEV+qBa0TkGUh/48ofwEAAP//AwBQSwECLQAUAAYACAAAACEA&#10;toM4kv4AAADhAQAAEwAAAAAAAAAAAAAAAAAAAAAAW0NvbnRlbnRfVHlwZXNdLnhtbFBLAQItABQA&#10;BgAIAAAAIQA4/SH/1gAAAJQBAAALAAAAAAAAAAAAAAAAAC8BAABfcmVscy8ucmVsc1BLAQItABQA&#10;BgAIAAAAIQBYCkX5HQIAAPUDAAAOAAAAAAAAAAAAAAAAAC4CAABkcnMvZTJvRG9jLnhtbFBLAQIt&#10;ABQABgAIAAAAIQDZs/ZH3QAAAAwBAAAPAAAAAAAAAAAAAAAAAHcEAABkcnMvZG93bnJldi54bWxQ&#10;SwUGAAAAAAQABADzAAAAgQUAAAAA&#10;" stroked="f">
            <v:textbox>
              <w:txbxContent>
                <w:p w:rsidR="001571A9" w:rsidRDefault="001571A9" w:rsidP="00950B70">
                  <w:pPr>
                    <w:jc w:val="both"/>
                  </w:pPr>
                </w:p>
              </w:txbxContent>
            </v:textbox>
          </v:shape>
        </w:pict>
      </w:r>
      <w:r w:rsidR="00950B70" w:rsidRPr="009015C3">
        <w:rPr>
          <w:sz w:val="24"/>
        </w:rPr>
        <w:t xml:space="preserve">АКТ  </w:t>
      </w:r>
    </w:p>
    <w:p w:rsidR="00950B70" w:rsidRPr="009015C3" w:rsidRDefault="00950B70" w:rsidP="00950B70">
      <w:pPr>
        <w:pStyle w:val="afb"/>
        <w:widowControl w:val="0"/>
        <w:rPr>
          <w:sz w:val="24"/>
        </w:rPr>
      </w:pPr>
      <w:proofErr w:type="spellStart"/>
      <w:r>
        <w:rPr>
          <w:sz w:val="24"/>
        </w:rPr>
        <w:t>выполненных</w:t>
      </w:r>
      <w:proofErr w:type="spellEnd"/>
      <w:r>
        <w:rPr>
          <w:sz w:val="24"/>
        </w:rPr>
        <w:t xml:space="preserve"> </w:t>
      </w:r>
      <w:proofErr w:type="spellStart"/>
      <w:r>
        <w:rPr>
          <w:sz w:val="24"/>
        </w:rPr>
        <w:t>работ</w:t>
      </w:r>
      <w:proofErr w:type="spellEnd"/>
      <w:r>
        <w:rPr>
          <w:sz w:val="24"/>
        </w:rPr>
        <w:t xml:space="preserve"> (</w:t>
      </w:r>
      <w:proofErr w:type="spellStart"/>
      <w:r>
        <w:rPr>
          <w:sz w:val="24"/>
        </w:rPr>
        <w:t>форма</w:t>
      </w:r>
      <w:proofErr w:type="spellEnd"/>
      <w:r>
        <w:rPr>
          <w:sz w:val="24"/>
        </w:rPr>
        <w:t>)</w:t>
      </w:r>
    </w:p>
    <w:p w:rsidR="00950B70" w:rsidRPr="00830629" w:rsidRDefault="00950B70" w:rsidP="00950B70">
      <w:pPr>
        <w:widowControl w:val="0"/>
        <w:jc w:val="center"/>
        <w:rPr>
          <w:bCs/>
        </w:rPr>
      </w:pPr>
      <w:r w:rsidRPr="00830629">
        <w:rPr>
          <w:bCs/>
        </w:rPr>
        <w:t>к договору № _______ от «___» ________ 20</w:t>
      </w:r>
      <w:r w:rsidR="006F4ECB">
        <w:rPr>
          <w:bCs/>
        </w:rPr>
        <w:t>2</w:t>
      </w:r>
      <w:r w:rsidRPr="00830629">
        <w:rPr>
          <w:bCs/>
        </w:rPr>
        <w:t>___г.</w:t>
      </w:r>
    </w:p>
    <w:p w:rsidR="00950B70" w:rsidRPr="00D54760" w:rsidRDefault="00950B70" w:rsidP="00950B70">
      <w:pPr>
        <w:widowControl w:val="0"/>
        <w:jc w:val="center"/>
        <w:rPr>
          <w:b/>
          <w:bCs/>
        </w:rPr>
      </w:pPr>
    </w:p>
    <w:p w:rsidR="00950B70" w:rsidRPr="00D54760" w:rsidRDefault="00950B70" w:rsidP="00950B70">
      <w:pPr>
        <w:widowControl w:val="0"/>
        <w:jc w:val="center"/>
        <w:rPr>
          <w:b/>
          <w:bCs/>
        </w:rPr>
      </w:pPr>
    </w:p>
    <w:p w:rsidR="00950B70" w:rsidRPr="00D54760" w:rsidRDefault="00950B70" w:rsidP="00950B70">
      <w:pPr>
        <w:widowControl w:val="0"/>
        <w:jc w:val="center"/>
        <w:rPr>
          <w:b/>
          <w:bCs/>
        </w:rPr>
      </w:pPr>
    </w:p>
    <w:p w:rsidR="00950B70" w:rsidRPr="00D54760" w:rsidRDefault="00950B70" w:rsidP="00950B70">
      <w:pPr>
        <w:widowControl w:val="0"/>
      </w:pPr>
      <w:r w:rsidRPr="00D54760">
        <w:t>г. Воронеж</w:t>
      </w:r>
      <w:r w:rsidRPr="00D54760">
        <w:tab/>
      </w:r>
      <w:r w:rsidRPr="00D54760">
        <w:tab/>
      </w:r>
      <w:r w:rsidRPr="00D54760">
        <w:tab/>
      </w:r>
      <w:r w:rsidRPr="00D54760">
        <w:tab/>
        <w:t xml:space="preserve">                                          </w:t>
      </w:r>
      <w:r>
        <w:t xml:space="preserve">             «__» _______20</w:t>
      </w:r>
      <w:r w:rsidR="006F4ECB">
        <w:t>2</w:t>
      </w:r>
      <w:r>
        <w:t>___</w:t>
      </w:r>
      <w:r w:rsidRPr="00D54760">
        <w:t xml:space="preserve"> г.</w:t>
      </w:r>
    </w:p>
    <w:p w:rsidR="00950B70" w:rsidRPr="00D54760" w:rsidRDefault="00950B70" w:rsidP="00950B70">
      <w:pPr>
        <w:widowControl w:val="0"/>
        <w:jc w:val="both"/>
      </w:pPr>
    </w:p>
    <w:p w:rsidR="00950B70" w:rsidRDefault="00950B70" w:rsidP="00950B70">
      <w:pPr>
        <w:pStyle w:val="af"/>
        <w:widowControl w:val="0"/>
        <w:tabs>
          <w:tab w:val="num" w:pos="0"/>
        </w:tabs>
        <w:jc w:val="both"/>
      </w:pPr>
      <w:r w:rsidRPr="00844094">
        <w:t>Мы, нижеподписавшиеся,</w:t>
      </w:r>
    </w:p>
    <w:p w:rsidR="00950B70" w:rsidRDefault="00950B70" w:rsidP="00950B70">
      <w:pPr>
        <w:pStyle w:val="af"/>
        <w:widowControl w:val="0"/>
        <w:tabs>
          <w:tab w:val="num" w:pos="0"/>
        </w:tabs>
        <w:jc w:val="both"/>
      </w:pPr>
      <w:r w:rsidRPr="00844094">
        <w:t xml:space="preserve"> </w:t>
      </w:r>
    </w:p>
    <w:p w:rsidR="00950B70" w:rsidRDefault="00950B70" w:rsidP="00950B70">
      <w:pPr>
        <w:pStyle w:val="af"/>
        <w:widowControl w:val="0"/>
        <w:tabs>
          <w:tab w:val="num" w:pos="0"/>
        </w:tabs>
        <w:jc w:val="both"/>
      </w:pPr>
      <w:r>
        <w:rPr>
          <w:u w:val="single"/>
        </w:rPr>
        <w:t>ЗАКАЗЧИК</w:t>
      </w:r>
      <w:r>
        <w:t xml:space="preserve"> Акционерное общество «Пригородная пассажирская компания «Черноземье» (АО «ППК «Черноземье»)</w:t>
      </w:r>
      <w:r w:rsidRPr="003B49B0">
        <w:t xml:space="preserve">, </w:t>
      </w:r>
      <w:r>
        <w:t xml:space="preserve">в лице _____________________, </w:t>
      </w:r>
      <w:r w:rsidRPr="003B49B0">
        <w:t xml:space="preserve">действующего на основании </w:t>
      </w:r>
      <w:r>
        <w:t>________________,</w:t>
      </w:r>
    </w:p>
    <w:p w:rsidR="00950B70" w:rsidRDefault="00950B70" w:rsidP="00950B70">
      <w:pPr>
        <w:pStyle w:val="af"/>
        <w:widowControl w:val="0"/>
        <w:tabs>
          <w:tab w:val="num" w:pos="0"/>
        </w:tabs>
        <w:jc w:val="both"/>
      </w:pPr>
      <w:r>
        <w:t>и</w:t>
      </w:r>
    </w:p>
    <w:p w:rsidR="00950B70" w:rsidRPr="008F3057" w:rsidRDefault="00950B70" w:rsidP="00950B70">
      <w:pPr>
        <w:pStyle w:val="af"/>
        <w:widowControl w:val="0"/>
        <w:tabs>
          <w:tab w:val="num" w:pos="0"/>
        </w:tabs>
        <w:jc w:val="both"/>
        <w:rPr>
          <w:color w:val="FF0000"/>
        </w:rPr>
      </w:pPr>
      <w:r w:rsidRPr="00504F55">
        <w:rPr>
          <w:u w:val="single"/>
        </w:rPr>
        <w:t>ИСПОЛНИТЕЛЬ</w:t>
      </w:r>
      <w:r>
        <w:t xml:space="preserve"> – ____________________</w:t>
      </w:r>
      <w:r w:rsidRPr="005A2156">
        <w:t>,</w:t>
      </w:r>
      <w:r>
        <w:t xml:space="preserve"> в </w:t>
      </w:r>
      <w:r w:rsidRPr="00DD54B5">
        <w:t xml:space="preserve">лице </w:t>
      </w:r>
      <w:r>
        <w:t>_______________________________</w:t>
      </w:r>
      <w:r w:rsidRPr="00015A1D">
        <w:t>,</w:t>
      </w:r>
      <w:r w:rsidRPr="00172E5E">
        <w:t xml:space="preserve">  действующего на основании </w:t>
      </w:r>
      <w:r>
        <w:t>_____________________________</w:t>
      </w:r>
      <w:r w:rsidRPr="004E1D5D">
        <w:t xml:space="preserve">, </w:t>
      </w:r>
    </w:p>
    <w:p w:rsidR="00950B70" w:rsidRDefault="00950B70" w:rsidP="00950B70">
      <w:pPr>
        <w:pStyle w:val="af"/>
        <w:widowControl w:val="0"/>
        <w:tabs>
          <w:tab w:val="num" w:pos="0"/>
        </w:tabs>
        <w:jc w:val="both"/>
      </w:pPr>
    </w:p>
    <w:p w:rsidR="00950B70" w:rsidRDefault="00950B70" w:rsidP="00950B70">
      <w:pPr>
        <w:keepNext/>
        <w:widowControl w:val="0"/>
        <w:jc w:val="both"/>
      </w:pPr>
      <w:r w:rsidRPr="00D54760">
        <w:t xml:space="preserve">составили настоящий акт о том, что Исполнитель по заданию Заказчика выполнил </w:t>
      </w:r>
      <w:r>
        <w:t xml:space="preserve">работы </w:t>
      </w:r>
      <w:r w:rsidRPr="00D54760">
        <w:t xml:space="preserve">в соответствии с </w:t>
      </w:r>
      <w:r>
        <w:t>настоящим Договором</w:t>
      </w:r>
      <w:r w:rsidRPr="00D54760">
        <w:t xml:space="preserve"> в полном объеме</w:t>
      </w:r>
      <w:r>
        <w:t>,</w:t>
      </w:r>
      <w:r w:rsidRPr="00D54760">
        <w:t xml:space="preserve"> качественно</w:t>
      </w:r>
      <w:r>
        <w:t xml:space="preserve"> и в установленные сроки. </w:t>
      </w:r>
    </w:p>
    <w:p w:rsidR="00950B70" w:rsidRDefault="00950B70" w:rsidP="00950B70">
      <w:pPr>
        <w:keepNext/>
        <w:widowControl w:val="0"/>
        <w:jc w:val="both"/>
      </w:pPr>
    </w:p>
    <w:p w:rsidR="00950B70" w:rsidRPr="006019F8" w:rsidRDefault="00950B70" w:rsidP="00950B70">
      <w:pPr>
        <w:keepNext/>
        <w:widowControl w:val="0"/>
        <w:ind w:firstLine="567"/>
        <w:jc w:val="both"/>
      </w:pPr>
      <w:r>
        <w:t xml:space="preserve">Стоимость выполненных работ составляет </w:t>
      </w:r>
      <w:r w:rsidR="009E7918">
        <w:rPr>
          <w:noProof/>
        </w:rPr>
        <w:pict>
          <v:line id="Прямая соединительная линия 1" o:spid="_x0000_s1027" style="position:absolute;left:0;text-align:left;z-index:251661312;visibility:visible;mso-wrap-distance-top:-6e-5mm;mso-wrap-distance-bottom:-6e-5mm;mso-position-horizontal-relative:text;mso-position-vertical-relative:text" from="-255.6pt,8.15pt" to="-126.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9wWBgIAALQDAAAOAAAAZHJzL2Uyb0RvYy54bWysU8uO0zAU3SPxD5b3NGkHhiFqOosOZTNA&#10;pRk+wLWdxMIv2Z4m3QFrpH4Cv8ACpJEG+Ibkj7h2HzCwQ2Rh2fdx7r3nnkzPOyXRmjsvjC7xeJRj&#10;xDU1TOi6xG+uF4/OMPKBaEak0bzEG+7x+ezhg2lrCz4xjZGMOwQg2hetLXETgi2yzNOGK+JHxnIN&#10;zso4RQI8XZ0xR1pAVzKb5Plp1hrHrDOUew/Wi50TzxJ+VXEaXleV5wHJEkNvIZ0unat4ZrMpKWpH&#10;bCPovg3yD10oIjQUPUJdkEDQjRN/QSlBnfGmCiNqVGaqSlCeZoBpxvkf01w1xPI0C5Dj7ZEm//9g&#10;6av10iHBYHcYaaJgRf2n4d2w7b/1n4ctGt73P/qv/Zf+tv/e3w4f4H43fIR7dPZ3e/MWjSOTrfUF&#10;AM710kUuaKev7KWhbz3SZt4QXfM00fXGQpmUkd1LiQ9voZ9V+9IwiCE3wSRau8qpCAmEoS5tb3Pc&#10;Hu8ComAcn548e/IUlkwPvowUh0TrfHjBjULxUmIpdCSWFGR96QO0DqGHkGjWZiGkTOKQGrUlPpk8&#10;zlOCN1Kw6Ixh3tWruXRoTUBei/RFHgDsXpgSAUQuhSrxWR6/newaTthzzVKVQITc3SFZ6gjOk3z3&#10;7R2o2ZG8MmyzdLFStIM0Us29jKP2fn+nqF8/2+wnAAAA//8DAFBLAwQUAAYACAAAACEAJ0SLFeAA&#10;AAALAQAADwAAAGRycy9kb3ducmV2LnhtbEyPwU7DMBBE70j8g7VI3FInqRqhEKeCSlyASpDC3Y3d&#10;JKq9DrGbhnw9i3qA4848zc4U68kaNurBdw4FJIsYmMbaqQ4bAR+7p+gOmA8SlTQOtYBv7WFdXl8V&#10;MlfujO96rELDKAR9LgW0IfQ5575utZV+4XqN5B3cYGWgc2i4GuSZwq3haRxn3MoO6UMre71pdX2s&#10;TlbAy1c2bx8/33bHWW3k62zG57o6CHF7Mz3cAwt6Cn8w/Nan6lBSp707ofLMCIhWSZISS062BEZE&#10;lK6WNG9/UXhZ8P8byh8AAAD//wMAUEsBAi0AFAAGAAgAAAAhALaDOJL+AAAA4QEAABMAAAAAAAAA&#10;AAAAAAAAAAAAAFtDb250ZW50X1R5cGVzXS54bWxQSwECLQAUAAYACAAAACEAOP0h/9YAAACUAQAA&#10;CwAAAAAAAAAAAAAAAAAvAQAAX3JlbHMvLnJlbHNQSwECLQAUAAYACAAAACEAWafcFgYCAAC0AwAA&#10;DgAAAAAAAAAAAAAAAAAuAgAAZHJzL2Uyb0RvYy54bWxQSwECLQAUAAYACAAAACEAJ0SLFeAAAAAL&#10;AQAADwAAAAAAAAAAAAAAAABgBAAAZHJzL2Rvd25yZXYueG1sUEsFBgAAAAAEAAQA8wAAAG0FAAAA&#10;AA==&#10;" strokecolor="white" strokeweight=".09mm">
            <v:stroke joinstyle="miter"/>
          </v:line>
        </w:pict>
      </w:r>
      <w:r>
        <w:t xml:space="preserve">__________________рублей __________копеек без учета НДС, </w:t>
      </w:r>
      <w:proofErr w:type="spellStart"/>
      <w:r>
        <w:t>_______рублей________________копеек</w:t>
      </w:r>
      <w:proofErr w:type="spellEnd"/>
      <w:r>
        <w:t xml:space="preserve"> с учетом НДС 20% (</w:t>
      </w:r>
      <w:r w:rsidRPr="004A2116">
        <w:rPr>
          <w:i/>
        </w:rPr>
        <w:t>указывается в случае если Исполнитель является плательщиком НДС</w:t>
      </w:r>
      <w:r>
        <w:t>).</w:t>
      </w:r>
    </w:p>
    <w:p w:rsidR="00950B70" w:rsidRPr="00D54760" w:rsidRDefault="00950B70" w:rsidP="00950B70">
      <w:pPr>
        <w:keepNext/>
        <w:widowControl w:val="0"/>
        <w:jc w:val="both"/>
        <w:rPr>
          <w:sz w:val="22"/>
          <w:szCs w:val="22"/>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0"/>
        <w:gridCol w:w="360"/>
        <w:gridCol w:w="4680"/>
      </w:tblGrid>
      <w:tr w:rsidR="00950B70" w:rsidRPr="00865B6B" w:rsidTr="004506F1">
        <w:tc>
          <w:tcPr>
            <w:tcW w:w="4680" w:type="dxa"/>
            <w:tcBorders>
              <w:top w:val="nil"/>
              <w:left w:val="nil"/>
              <w:bottom w:val="nil"/>
              <w:right w:val="nil"/>
            </w:tcBorders>
          </w:tcPr>
          <w:p w:rsidR="00950B70" w:rsidRPr="00865B6B" w:rsidRDefault="00950B70" w:rsidP="004506F1">
            <w:pPr>
              <w:pStyle w:val="af"/>
              <w:ind w:right="-341"/>
            </w:pPr>
            <w:r>
              <w:t xml:space="preserve"> Заказчик</w:t>
            </w:r>
          </w:p>
        </w:tc>
        <w:tc>
          <w:tcPr>
            <w:tcW w:w="360" w:type="dxa"/>
            <w:tcBorders>
              <w:top w:val="nil"/>
              <w:left w:val="nil"/>
              <w:bottom w:val="nil"/>
              <w:right w:val="nil"/>
            </w:tcBorders>
          </w:tcPr>
          <w:p w:rsidR="00950B70" w:rsidRPr="00865B6B" w:rsidRDefault="00950B70" w:rsidP="004506F1">
            <w:pPr>
              <w:pStyle w:val="af"/>
              <w:ind w:right="-341"/>
            </w:pPr>
          </w:p>
        </w:tc>
        <w:tc>
          <w:tcPr>
            <w:tcW w:w="4680" w:type="dxa"/>
            <w:tcBorders>
              <w:top w:val="nil"/>
              <w:left w:val="nil"/>
              <w:bottom w:val="nil"/>
              <w:right w:val="nil"/>
            </w:tcBorders>
          </w:tcPr>
          <w:p w:rsidR="00950B70" w:rsidRPr="00865B6B" w:rsidRDefault="00950B70" w:rsidP="004506F1">
            <w:pPr>
              <w:pStyle w:val="af"/>
              <w:ind w:right="-341"/>
            </w:pPr>
            <w:proofErr w:type="spellStart"/>
            <w:r>
              <w:t>Исполнител</w:t>
            </w:r>
            <w:proofErr w:type="spellEnd"/>
          </w:p>
        </w:tc>
      </w:tr>
      <w:tr w:rsidR="00950B70" w:rsidRPr="00865B6B" w:rsidTr="004506F1">
        <w:tc>
          <w:tcPr>
            <w:tcW w:w="4680" w:type="dxa"/>
            <w:tcBorders>
              <w:top w:val="nil"/>
              <w:left w:val="nil"/>
              <w:bottom w:val="nil"/>
              <w:right w:val="nil"/>
            </w:tcBorders>
          </w:tcPr>
          <w:p w:rsidR="00950B70" w:rsidRPr="00865B6B" w:rsidRDefault="00950B70" w:rsidP="004506F1">
            <w:pPr>
              <w:pStyle w:val="af"/>
              <w:ind w:right="-341"/>
            </w:pPr>
          </w:p>
          <w:p w:rsidR="00950B70" w:rsidRPr="00865B6B" w:rsidRDefault="00950B70" w:rsidP="004506F1">
            <w:pPr>
              <w:pStyle w:val="af"/>
              <w:ind w:right="-183"/>
            </w:pPr>
            <w:r w:rsidRPr="00865B6B">
              <w:t xml:space="preserve">_____________________  </w:t>
            </w:r>
          </w:p>
          <w:p w:rsidR="00950B70" w:rsidRPr="00865B6B" w:rsidRDefault="00950B70" w:rsidP="004506F1">
            <w:pPr>
              <w:pStyle w:val="af"/>
              <w:ind w:right="-183"/>
            </w:pPr>
          </w:p>
          <w:p w:rsidR="00950B70" w:rsidRPr="00865B6B" w:rsidRDefault="00950B70" w:rsidP="004506F1">
            <w:pPr>
              <w:pStyle w:val="af"/>
              <w:ind w:right="-341"/>
            </w:pPr>
            <w:r w:rsidRPr="00865B6B">
              <w:t>м.п.</w:t>
            </w:r>
          </w:p>
          <w:p w:rsidR="00950B70" w:rsidRPr="00865B6B" w:rsidRDefault="00950B70" w:rsidP="004506F1">
            <w:pPr>
              <w:pStyle w:val="af"/>
              <w:ind w:right="-341"/>
              <w:rPr>
                <w:sz w:val="16"/>
                <w:szCs w:val="16"/>
              </w:rPr>
            </w:pPr>
          </w:p>
        </w:tc>
        <w:tc>
          <w:tcPr>
            <w:tcW w:w="360" w:type="dxa"/>
            <w:tcBorders>
              <w:top w:val="nil"/>
              <w:left w:val="nil"/>
              <w:bottom w:val="nil"/>
              <w:right w:val="nil"/>
            </w:tcBorders>
          </w:tcPr>
          <w:p w:rsidR="00950B70" w:rsidRPr="00865B6B" w:rsidRDefault="00950B70" w:rsidP="004506F1">
            <w:pPr>
              <w:pStyle w:val="af"/>
              <w:ind w:right="-341"/>
            </w:pPr>
          </w:p>
        </w:tc>
        <w:tc>
          <w:tcPr>
            <w:tcW w:w="4680" w:type="dxa"/>
            <w:tcBorders>
              <w:top w:val="nil"/>
              <w:left w:val="nil"/>
              <w:bottom w:val="nil"/>
              <w:right w:val="nil"/>
            </w:tcBorders>
          </w:tcPr>
          <w:p w:rsidR="00950B70" w:rsidRPr="00865B6B" w:rsidRDefault="00950B70" w:rsidP="004506F1">
            <w:pPr>
              <w:pStyle w:val="af"/>
              <w:ind w:right="-341"/>
            </w:pPr>
          </w:p>
          <w:p w:rsidR="00950B70" w:rsidRPr="00865B6B" w:rsidRDefault="00950B70" w:rsidP="004506F1">
            <w:pPr>
              <w:pStyle w:val="af"/>
              <w:ind w:right="-341"/>
            </w:pPr>
            <w:r w:rsidRPr="00865B6B">
              <w:t xml:space="preserve">___________________ </w:t>
            </w:r>
          </w:p>
          <w:p w:rsidR="00950B70" w:rsidRPr="00865B6B" w:rsidRDefault="00950B70" w:rsidP="004506F1">
            <w:pPr>
              <w:pStyle w:val="af"/>
              <w:ind w:right="-341"/>
            </w:pPr>
          </w:p>
          <w:p w:rsidR="00950B70" w:rsidRPr="00865B6B" w:rsidRDefault="00950B70" w:rsidP="004506F1">
            <w:pPr>
              <w:pStyle w:val="af"/>
              <w:ind w:right="-341"/>
              <w:rPr>
                <w:sz w:val="16"/>
                <w:szCs w:val="16"/>
              </w:rPr>
            </w:pPr>
            <w:r w:rsidRPr="00865B6B">
              <w:t>м.п.</w:t>
            </w:r>
          </w:p>
        </w:tc>
      </w:tr>
    </w:tbl>
    <w:p w:rsidR="00950B70" w:rsidRDefault="00950B70" w:rsidP="00950B70">
      <w:pPr>
        <w:pStyle w:val="af"/>
        <w:widowControl w:val="0"/>
        <w:rPr>
          <w:b/>
        </w:rPr>
      </w:pPr>
    </w:p>
    <w:p w:rsidR="00950B70" w:rsidRDefault="00950B70" w:rsidP="00950B70">
      <w:pPr>
        <w:pStyle w:val="af"/>
        <w:widowControl w:val="0"/>
        <w:jc w:val="center"/>
        <w:rPr>
          <w:b/>
        </w:rPr>
      </w:pPr>
      <w:r>
        <w:rPr>
          <w:b/>
        </w:rPr>
        <w:t>Форма согласована:</w:t>
      </w:r>
    </w:p>
    <w:p w:rsidR="00950B70" w:rsidRDefault="00950B70" w:rsidP="00950B70">
      <w:pPr>
        <w:widowControl w:val="0"/>
        <w:rPr>
          <w:sz w:val="22"/>
          <w:szCs w:val="22"/>
        </w:rPr>
      </w:pPr>
    </w:p>
    <w:p w:rsidR="00950B70" w:rsidRDefault="00950B70" w:rsidP="00950B70">
      <w:pPr>
        <w:widowControl w:val="0"/>
        <w:rPr>
          <w:sz w:val="22"/>
          <w:szCs w:val="22"/>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0"/>
        <w:gridCol w:w="360"/>
        <w:gridCol w:w="4680"/>
      </w:tblGrid>
      <w:tr w:rsidR="00950B70" w:rsidRPr="00190440" w:rsidTr="004506F1">
        <w:tc>
          <w:tcPr>
            <w:tcW w:w="4680" w:type="dxa"/>
            <w:tcBorders>
              <w:top w:val="nil"/>
              <w:left w:val="nil"/>
              <w:bottom w:val="nil"/>
              <w:right w:val="nil"/>
            </w:tcBorders>
          </w:tcPr>
          <w:p w:rsidR="00950B70" w:rsidRPr="00190440" w:rsidRDefault="00950B70" w:rsidP="004506F1">
            <w:pPr>
              <w:pStyle w:val="af"/>
              <w:ind w:right="-341"/>
              <w:rPr>
                <w:b/>
              </w:rPr>
            </w:pPr>
            <w:r w:rsidRPr="00190440">
              <w:rPr>
                <w:b/>
              </w:rPr>
              <w:t>от Заказчика</w:t>
            </w:r>
          </w:p>
        </w:tc>
        <w:tc>
          <w:tcPr>
            <w:tcW w:w="360" w:type="dxa"/>
            <w:tcBorders>
              <w:top w:val="nil"/>
              <w:left w:val="nil"/>
              <w:bottom w:val="nil"/>
              <w:right w:val="nil"/>
            </w:tcBorders>
          </w:tcPr>
          <w:p w:rsidR="00950B70" w:rsidRPr="00190440" w:rsidRDefault="00950B70" w:rsidP="004506F1">
            <w:pPr>
              <w:pStyle w:val="af"/>
              <w:ind w:right="-341"/>
            </w:pPr>
          </w:p>
        </w:tc>
        <w:tc>
          <w:tcPr>
            <w:tcW w:w="4680" w:type="dxa"/>
            <w:tcBorders>
              <w:top w:val="nil"/>
              <w:left w:val="nil"/>
              <w:bottom w:val="nil"/>
              <w:right w:val="nil"/>
            </w:tcBorders>
          </w:tcPr>
          <w:p w:rsidR="00950B70" w:rsidRPr="00190440" w:rsidRDefault="00950B70" w:rsidP="004506F1">
            <w:pPr>
              <w:pStyle w:val="af"/>
              <w:ind w:right="-341"/>
              <w:rPr>
                <w:b/>
              </w:rPr>
            </w:pPr>
            <w:r w:rsidRPr="00190440">
              <w:rPr>
                <w:b/>
              </w:rPr>
              <w:t>от Исполнителя</w:t>
            </w:r>
          </w:p>
        </w:tc>
      </w:tr>
      <w:tr w:rsidR="00950B70" w:rsidRPr="00DD54B5" w:rsidTr="004506F1">
        <w:tc>
          <w:tcPr>
            <w:tcW w:w="4680" w:type="dxa"/>
            <w:tcBorders>
              <w:top w:val="nil"/>
              <w:left w:val="nil"/>
              <w:bottom w:val="nil"/>
              <w:right w:val="nil"/>
            </w:tcBorders>
          </w:tcPr>
          <w:p w:rsidR="00950B70" w:rsidRPr="00DD54B5" w:rsidRDefault="00950B70" w:rsidP="004506F1">
            <w:pPr>
              <w:pStyle w:val="af"/>
              <w:ind w:right="-341"/>
            </w:pPr>
          </w:p>
          <w:p w:rsidR="00950B70" w:rsidRPr="00DD54B5" w:rsidRDefault="00950B70" w:rsidP="004506F1">
            <w:pPr>
              <w:pStyle w:val="af"/>
              <w:ind w:right="-183"/>
            </w:pPr>
            <w:r>
              <w:t xml:space="preserve">_____________________  </w:t>
            </w:r>
          </w:p>
          <w:p w:rsidR="00950B70" w:rsidRDefault="00950B70" w:rsidP="004506F1">
            <w:pPr>
              <w:pStyle w:val="af"/>
              <w:ind w:right="-183"/>
            </w:pPr>
          </w:p>
          <w:p w:rsidR="00950B70" w:rsidRPr="00DD54B5" w:rsidRDefault="00950B70" w:rsidP="004506F1">
            <w:pPr>
              <w:pStyle w:val="af"/>
              <w:ind w:right="-341"/>
            </w:pPr>
            <w:r w:rsidRPr="00DD54B5">
              <w:lastRenderedPageBreak/>
              <w:t>м.п.</w:t>
            </w:r>
          </w:p>
          <w:p w:rsidR="00950B70" w:rsidRPr="00DD54B5" w:rsidRDefault="00950B70" w:rsidP="004506F1">
            <w:pPr>
              <w:pStyle w:val="af"/>
              <w:ind w:right="-341"/>
              <w:rPr>
                <w:sz w:val="16"/>
                <w:szCs w:val="16"/>
              </w:rPr>
            </w:pPr>
          </w:p>
        </w:tc>
        <w:tc>
          <w:tcPr>
            <w:tcW w:w="360" w:type="dxa"/>
            <w:tcBorders>
              <w:top w:val="nil"/>
              <w:left w:val="nil"/>
              <w:bottom w:val="nil"/>
              <w:right w:val="nil"/>
            </w:tcBorders>
          </w:tcPr>
          <w:p w:rsidR="00950B70" w:rsidRPr="00DD54B5" w:rsidRDefault="00950B70" w:rsidP="004506F1">
            <w:pPr>
              <w:pStyle w:val="af"/>
              <w:ind w:right="-341"/>
            </w:pPr>
          </w:p>
        </w:tc>
        <w:tc>
          <w:tcPr>
            <w:tcW w:w="4680" w:type="dxa"/>
            <w:tcBorders>
              <w:top w:val="nil"/>
              <w:left w:val="nil"/>
              <w:bottom w:val="nil"/>
              <w:right w:val="nil"/>
            </w:tcBorders>
          </w:tcPr>
          <w:p w:rsidR="00950B70" w:rsidRPr="00DD54B5" w:rsidRDefault="00950B70" w:rsidP="004506F1">
            <w:pPr>
              <w:pStyle w:val="af"/>
              <w:ind w:right="-341"/>
            </w:pPr>
          </w:p>
          <w:p w:rsidR="00950B70" w:rsidRPr="00DD54B5" w:rsidRDefault="00950B70" w:rsidP="004506F1">
            <w:pPr>
              <w:pStyle w:val="af"/>
              <w:ind w:right="-341"/>
            </w:pPr>
            <w:r w:rsidRPr="00DD54B5">
              <w:t xml:space="preserve">___________________ </w:t>
            </w:r>
          </w:p>
          <w:p w:rsidR="00950B70" w:rsidRPr="00DD54B5" w:rsidRDefault="00950B70" w:rsidP="004506F1">
            <w:pPr>
              <w:pStyle w:val="af"/>
              <w:ind w:right="-341"/>
            </w:pPr>
          </w:p>
          <w:p w:rsidR="00950B70" w:rsidRPr="00DD54B5" w:rsidRDefault="00950B70" w:rsidP="004506F1">
            <w:pPr>
              <w:pStyle w:val="af"/>
              <w:ind w:right="-341"/>
              <w:rPr>
                <w:sz w:val="16"/>
                <w:szCs w:val="16"/>
              </w:rPr>
            </w:pPr>
            <w:r w:rsidRPr="00DD54B5">
              <w:lastRenderedPageBreak/>
              <w:t>м.п.</w:t>
            </w:r>
          </w:p>
        </w:tc>
      </w:tr>
    </w:tbl>
    <w:p w:rsidR="00950B70" w:rsidRDefault="00950B70" w:rsidP="00950B70">
      <w:pPr>
        <w:widowControl w:val="0"/>
        <w:autoSpaceDE w:val="0"/>
        <w:autoSpaceDN w:val="0"/>
        <w:adjustRightInd w:val="0"/>
        <w:jc w:val="center"/>
        <w:rPr>
          <w:b/>
          <w:bCs/>
        </w:rPr>
        <w:sectPr w:rsidR="00950B70" w:rsidSect="004506F1">
          <w:pgSz w:w="11906" w:h="16838"/>
          <w:pgMar w:top="851" w:right="851" w:bottom="851" w:left="1418" w:header="709" w:footer="709" w:gutter="0"/>
          <w:cols w:space="708"/>
          <w:docGrid w:linePitch="360"/>
        </w:sectPr>
      </w:pPr>
    </w:p>
    <w:tbl>
      <w:tblPr>
        <w:tblW w:w="14474" w:type="dxa"/>
        <w:tblInd w:w="93" w:type="dxa"/>
        <w:tblLook w:val="04A0"/>
      </w:tblPr>
      <w:tblGrid>
        <w:gridCol w:w="14474"/>
      </w:tblGrid>
      <w:tr w:rsidR="00950B70" w:rsidRPr="00C57CD7" w:rsidTr="004506F1">
        <w:trPr>
          <w:trHeight w:val="284"/>
        </w:trPr>
        <w:tc>
          <w:tcPr>
            <w:tcW w:w="14474" w:type="dxa"/>
            <w:tcBorders>
              <w:top w:val="nil"/>
              <w:left w:val="nil"/>
              <w:bottom w:val="nil"/>
              <w:right w:val="nil"/>
            </w:tcBorders>
            <w:shd w:val="clear" w:color="auto" w:fill="auto"/>
            <w:noWrap/>
            <w:vAlign w:val="bottom"/>
            <w:hideMark/>
          </w:tcPr>
          <w:p w:rsidR="00950B70" w:rsidRDefault="00950B70" w:rsidP="004506F1">
            <w:pPr>
              <w:jc w:val="right"/>
            </w:pPr>
            <w:r>
              <w:lastRenderedPageBreak/>
              <w:t>Приложение №4</w:t>
            </w:r>
          </w:p>
          <w:p w:rsidR="00950B70" w:rsidRPr="00C57CD7" w:rsidRDefault="00950B70" w:rsidP="004506F1">
            <w:pPr>
              <w:jc w:val="right"/>
            </w:pPr>
            <w:r w:rsidRPr="00C57CD7">
              <w:t>к договору №___</w:t>
            </w:r>
          </w:p>
        </w:tc>
      </w:tr>
      <w:tr w:rsidR="00950B70" w:rsidRPr="00C57CD7" w:rsidTr="004506F1">
        <w:trPr>
          <w:trHeight w:val="284"/>
        </w:trPr>
        <w:tc>
          <w:tcPr>
            <w:tcW w:w="14474" w:type="dxa"/>
            <w:tcBorders>
              <w:top w:val="nil"/>
              <w:left w:val="nil"/>
              <w:bottom w:val="nil"/>
              <w:right w:val="nil"/>
            </w:tcBorders>
            <w:shd w:val="clear" w:color="auto" w:fill="auto"/>
            <w:noWrap/>
            <w:vAlign w:val="bottom"/>
            <w:hideMark/>
          </w:tcPr>
          <w:p w:rsidR="00950B70" w:rsidRPr="00C57CD7" w:rsidRDefault="00950B70" w:rsidP="004506F1">
            <w:pPr>
              <w:jc w:val="right"/>
            </w:pPr>
            <w:r w:rsidRPr="00C57CD7">
              <w:t>от "__" ________ 201__г.</w:t>
            </w:r>
          </w:p>
        </w:tc>
      </w:tr>
    </w:tbl>
    <w:p w:rsidR="000225BC" w:rsidRDefault="003369BB" w:rsidP="003369BB">
      <w:pPr>
        <w:pStyle w:val="2"/>
        <w:spacing w:before="0" w:after="0"/>
        <w:ind w:left="709"/>
        <w:jc w:val="right"/>
      </w:pPr>
      <w:r>
        <w:rPr>
          <w:rFonts w:ascii="Times New Roman" w:hAnsi="Times New Roman" w:cs="Times New Roman"/>
          <w:b w:val="0"/>
          <w:bCs w:val="0"/>
          <w:i w:val="0"/>
          <w:iCs w:val="0"/>
        </w:rPr>
        <w:t>Приложение № 1.3</w:t>
      </w:r>
      <w:r w:rsidRPr="00B671EE">
        <w:rPr>
          <w:rFonts w:ascii="Times New Roman" w:hAnsi="Times New Roman" w:cs="Times New Roman"/>
          <w:b w:val="0"/>
          <w:bCs w:val="0"/>
          <w:i w:val="0"/>
          <w:iCs w:val="0"/>
        </w:rPr>
        <w:t xml:space="preserve"> к извещению</w:t>
      </w:r>
      <w:r w:rsidR="000225BC" w:rsidRPr="000225BC">
        <w:t xml:space="preserve"> </w:t>
      </w:r>
    </w:p>
    <w:p w:rsidR="003369BB" w:rsidRDefault="000225BC" w:rsidP="003369BB">
      <w:pPr>
        <w:pStyle w:val="2"/>
        <w:spacing w:before="0" w:after="0"/>
        <w:ind w:left="709"/>
        <w:jc w:val="right"/>
        <w:rPr>
          <w:rFonts w:ascii="Times New Roman" w:hAnsi="Times New Roman"/>
          <w:i w:val="0"/>
        </w:rPr>
      </w:pPr>
      <w:r w:rsidRPr="000225BC">
        <w:rPr>
          <w:rFonts w:ascii="Times New Roman" w:hAnsi="Times New Roman" w:cs="Times New Roman"/>
          <w:b w:val="0"/>
          <w:bCs w:val="0"/>
          <w:i w:val="0"/>
          <w:iCs w:val="0"/>
        </w:rPr>
        <w:t>о проведении запроса котировок</w:t>
      </w:r>
    </w:p>
    <w:p w:rsidR="003369BB" w:rsidRPr="00C61B90" w:rsidRDefault="003369BB" w:rsidP="00C077BB">
      <w:pPr>
        <w:rPr>
          <w:bCs/>
          <w:i/>
          <w:sz w:val="28"/>
          <w:szCs w:val="28"/>
        </w:rPr>
      </w:pPr>
    </w:p>
    <w:p w:rsidR="003369BB" w:rsidRPr="00EC49D4" w:rsidRDefault="003369BB" w:rsidP="003369BB">
      <w:pPr>
        <w:jc w:val="center"/>
        <w:rPr>
          <w:b/>
          <w:sz w:val="28"/>
          <w:szCs w:val="28"/>
        </w:rPr>
      </w:pPr>
      <w:r w:rsidRPr="00EC49D4">
        <w:rPr>
          <w:sz w:val="28"/>
          <w:szCs w:val="28"/>
        </w:rPr>
        <w:tab/>
      </w:r>
    </w:p>
    <w:p w:rsidR="003369BB" w:rsidRPr="00EC49D4" w:rsidRDefault="003369BB" w:rsidP="003369BB">
      <w:pPr>
        <w:jc w:val="center"/>
        <w:rPr>
          <w:b/>
          <w:sz w:val="28"/>
          <w:szCs w:val="28"/>
        </w:rPr>
      </w:pPr>
      <w:r w:rsidRPr="00EC49D4">
        <w:rPr>
          <w:b/>
          <w:sz w:val="28"/>
          <w:szCs w:val="28"/>
        </w:rPr>
        <w:t>Формы документов, предоставляемых в составе заявки участника</w:t>
      </w:r>
    </w:p>
    <w:p w:rsidR="003369BB" w:rsidRPr="00EC49D4" w:rsidRDefault="003369BB" w:rsidP="003369BB">
      <w:pPr>
        <w:jc w:val="center"/>
        <w:rPr>
          <w:b/>
          <w:sz w:val="28"/>
          <w:szCs w:val="28"/>
        </w:rPr>
      </w:pPr>
    </w:p>
    <w:p w:rsidR="003369BB" w:rsidRPr="00EC49D4" w:rsidRDefault="003369BB" w:rsidP="003369BB">
      <w:pPr>
        <w:jc w:val="center"/>
        <w:rPr>
          <w:b/>
          <w:sz w:val="28"/>
          <w:szCs w:val="28"/>
        </w:rPr>
      </w:pPr>
      <w:r w:rsidRPr="00EC49D4">
        <w:rPr>
          <w:b/>
          <w:sz w:val="28"/>
          <w:szCs w:val="28"/>
        </w:rPr>
        <w:t>Форма заявки участника</w:t>
      </w:r>
    </w:p>
    <w:p w:rsidR="003369BB" w:rsidRPr="00EC49D4" w:rsidRDefault="003369BB" w:rsidP="003369BB">
      <w:pPr>
        <w:jc w:val="center"/>
        <w:rPr>
          <w:b/>
          <w:sz w:val="28"/>
          <w:szCs w:val="28"/>
        </w:rPr>
      </w:pPr>
    </w:p>
    <w:p w:rsidR="003369BB" w:rsidRPr="00EC49D4" w:rsidRDefault="003369BB" w:rsidP="003369BB">
      <w:pPr>
        <w:jc w:val="center"/>
        <w:rPr>
          <w:sz w:val="28"/>
          <w:szCs w:val="28"/>
        </w:rPr>
      </w:pPr>
      <w:r w:rsidRPr="00EC49D4">
        <w:rPr>
          <w:sz w:val="28"/>
          <w:szCs w:val="28"/>
        </w:rPr>
        <w:t>На бланке участника</w:t>
      </w:r>
    </w:p>
    <w:p w:rsidR="003369BB" w:rsidRPr="00EC49D4" w:rsidRDefault="003369BB" w:rsidP="003369BB">
      <w:pPr>
        <w:pStyle w:val="2"/>
        <w:suppressAutoHyphens/>
        <w:spacing w:before="0" w:after="0"/>
        <w:jc w:val="center"/>
        <w:rPr>
          <w:rFonts w:ascii="Times New Roman" w:hAnsi="Times New Roman"/>
          <w:b w:val="0"/>
          <w:i w:val="0"/>
        </w:rPr>
      </w:pPr>
      <w:r w:rsidRPr="00EC49D4">
        <w:rPr>
          <w:rFonts w:ascii="Times New Roman" w:hAnsi="Times New Roman"/>
          <w:b w:val="0"/>
          <w:i w:val="0"/>
          <w:iCs w:val="0"/>
        </w:rPr>
        <w:t xml:space="preserve">ЗАЯВКА </w:t>
      </w:r>
      <w:r w:rsidRPr="00EC49D4">
        <w:rPr>
          <w:rFonts w:ascii="Times New Roman" w:hAnsi="Times New Roman"/>
          <w:b w:val="0"/>
          <w:i w:val="0"/>
        </w:rPr>
        <w:t xml:space="preserve"> НА УЧАСТИЕ</w:t>
      </w:r>
      <w:r w:rsidR="00550A49">
        <w:rPr>
          <w:rFonts w:ascii="Times New Roman" w:hAnsi="Times New Roman"/>
          <w:b w:val="0"/>
          <w:i w:val="0"/>
        </w:rPr>
        <w:t xml:space="preserve"> </w:t>
      </w:r>
      <w:r w:rsidRPr="00EC49D4">
        <w:rPr>
          <w:rFonts w:ascii="Times New Roman" w:hAnsi="Times New Roman"/>
          <w:b w:val="0"/>
          <w:i w:val="0"/>
        </w:rPr>
        <w:t>В ЗАПРОСЕ КОТИРОВОК №____ по лоту №</w:t>
      </w:r>
    </w:p>
    <w:p w:rsidR="003369BB" w:rsidRPr="00EC49D4" w:rsidRDefault="003369BB" w:rsidP="003369BB"/>
    <w:p w:rsidR="003369BB" w:rsidRPr="00EC49D4" w:rsidRDefault="003369BB" w:rsidP="003369BB">
      <w:pPr>
        <w:rPr>
          <w:i/>
        </w:rPr>
      </w:pPr>
      <w:r w:rsidRPr="00EC49D4">
        <w:rPr>
          <w:i/>
        </w:rPr>
        <w:t>Заявка должна быть подготовлена отдельно на каждый лот</w:t>
      </w:r>
      <w:r>
        <w:rPr>
          <w:i/>
        </w:rPr>
        <w:t xml:space="preserve"> </w:t>
      </w:r>
      <w:r w:rsidRPr="00B671EE">
        <w:rPr>
          <w:i/>
        </w:rPr>
        <w:t xml:space="preserve">и предоставляется в формате </w:t>
      </w:r>
      <w:r w:rsidRPr="00B671EE">
        <w:rPr>
          <w:i/>
          <w:lang w:val="en-US"/>
        </w:rPr>
        <w:t>Word</w:t>
      </w:r>
    </w:p>
    <w:p w:rsidR="007D55BD" w:rsidRDefault="007D55BD" w:rsidP="007D55BD">
      <w:pPr>
        <w:pBdr>
          <w:bottom w:val="single" w:sz="12" w:space="1" w:color="auto"/>
        </w:pBdr>
        <w:rPr>
          <w:i/>
        </w:rPr>
      </w:pPr>
    </w:p>
    <w:p w:rsidR="007D55BD" w:rsidRPr="00E95D6F" w:rsidRDefault="007D55BD" w:rsidP="007D55BD">
      <w:pPr>
        <w:pBdr>
          <w:bottom w:val="single" w:sz="12" w:space="1" w:color="auto"/>
        </w:pBdr>
        <w:rPr>
          <w:i/>
        </w:rPr>
      </w:pPr>
    </w:p>
    <w:p w:rsidR="007D55BD" w:rsidRPr="00F5020D" w:rsidRDefault="007D55BD" w:rsidP="007D55BD">
      <w:pPr>
        <w:pStyle w:val="11"/>
        <w:spacing w:line="240" w:lineRule="atLeast"/>
        <w:jc w:val="center"/>
        <w:rPr>
          <w:i/>
          <w:sz w:val="20"/>
        </w:rPr>
      </w:pPr>
      <w:r>
        <w:rPr>
          <w:i/>
          <w:sz w:val="20"/>
        </w:rPr>
        <w:t>(</w:t>
      </w:r>
      <w:r w:rsidRPr="00F5020D">
        <w:rPr>
          <w:i/>
          <w:sz w:val="20"/>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r>
        <w:rPr>
          <w:i/>
          <w:sz w:val="20"/>
        </w:rPr>
        <w:t>)</w:t>
      </w:r>
    </w:p>
    <w:p w:rsidR="007D55BD" w:rsidRPr="00F5020D" w:rsidRDefault="007D55BD" w:rsidP="007D55BD">
      <w:pPr>
        <w:pStyle w:val="11"/>
        <w:spacing w:line="240" w:lineRule="atLeast"/>
        <w:ind w:firstLine="0"/>
        <w:rPr>
          <w:szCs w:val="28"/>
        </w:rPr>
      </w:pPr>
      <w:r w:rsidRPr="00E95D6F">
        <w:rPr>
          <w:szCs w:val="28"/>
        </w:rPr>
        <w:t>(далее – участник)</w:t>
      </w:r>
      <w:r>
        <w:rPr>
          <w:szCs w:val="28"/>
        </w:rPr>
        <w:t xml:space="preserve"> </w:t>
      </w:r>
      <w:r w:rsidRPr="00E95D6F">
        <w:rPr>
          <w:szCs w:val="28"/>
        </w:rPr>
        <w:t xml:space="preserve">полностью </w:t>
      </w:r>
      <w:proofErr w:type="gramStart"/>
      <w:r w:rsidRPr="00E95D6F">
        <w:rPr>
          <w:szCs w:val="28"/>
        </w:rPr>
        <w:t>изу</w:t>
      </w:r>
      <w:r>
        <w:rPr>
          <w:szCs w:val="28"/>
        </w:rPr>
        <w:t xml:space="preserve">чив все приложение к извещению о проведении запроса котировок </w:t>
      </w:r>
      <w:r w:rsidRPr="00E95D6F">
        <w:rPr>
          <w:szCs w:val="28"/>
        </w:rPr>
        <w:t xml:space="preserve"> </w:t>
      </w:r>
      <w:r>
        <w:rPr>
          <w:szCs w:val="28"/>
        </w:rPr>
        <w:t>подает</w:t>
      </w:r>
      <w:proofErr w:type="gramEnd"/>
      <w:r w:rsidRPr="00E95D6F">
        <w:rPr>
          <w:szCs w:val="28"/>
        </w:rPr>
        <w:t xml:space="preserve"> заявку на участие в </w:t>
      </w:r>
      <w:r>
        <w:rPr>
          <w:szCs w:val="28"/>
        </w:rPr>
        <w:t>запросе котировок</w:t>
      </w:r>
      <w:r w:rsidRPr="00E95D6F">
        <w:rPr>
          <w:szCs w:val="28"/>
        </w:rPr>
        <w:t xml:space="preserve"> </w:t>
      </w:r>
    </w:p>
    <w:p w:rsidR="007D55BD" w:rsidRPr="00F5020D" w:rsidRDefault="007D55BD" w:rsidP="007D55BD">
      <w:pPr>
        <w:pStyle w:val="11"/>
        <w:spacing w:line="240" w:lineRule="atLeast"/>
        <w:ind w:firstLine="0"/>
        <w:rPr>
          <w:szCs w:val="28"/>
        </w:rPr>
      </w:pPr>
      <w:r w:rsidRPr="00E95D6F">
        <w:rPr>
          <w:szCs w:val="28"/>
        </w:rPr>
        <w:t>№ ___________</w:t>
      </w:r>
      <w:r w:rsidRPr="00F5020D">
        <w:rPr>
          <w:szCs w:val="28"/>
        </w:rPr>
        <w:t>__________________</w:t>
      </w:r>
      <w:r w:rsidR="00DD40EA">
        <w:rPr>
          <w:szCs w:val="28"/>
        </w:rPr>
        <w:t xml:space="preserve"> </w:t>
      </w:r>
      <w:r>
        <w:rPr>
          <w:szCs w:val="28"/>
        </w:rPr>
        <w:t>по лоту №_________________________</w:t>
      </w:r>
    </w:p>
    <w:p w:rsidR="007D55BD" w:rsidRPr="00F5020D" w:rsidRDefault="007D55BD" w:rsidP="007D55BD">
      <w:pPr>
        <w:pStyle w:val="11"/>
        <w:spacing w:line="240" w:lineRule="atLeast"/>
        <w:jc w:val="center"/>
        <w:rPr>
          <w:szCs w:val="28"/>
        </w:rPr>
      </w:pPr>
      <w:r w:rsidRPr="00F5020D">
        <w:rPr>
          <w:sz w:val="20"/>
        </w:rPr>
        <w:t>(</w:t>
      </w:r>
      <w:r w:rsidRPr="00F5020D">
        <w:rPr>
          <w:i/>
          <w:sz w:val="20"/>
        </w:rPr>
        <w:t xml:space="preserve">указать номер </w:t>
      </w:r>
      <w:r>
        <w:rPr>
          <w:i/>
          <w:sz w:val="20"/>
        </w:rPr>
        <w:t>запроса котировок</w:t>
      </w:r>
      <w:r w:rsidRPr="00F5020D">
        <w:rPr>
          <w:i/>
          <w:sz w:val="20"/>
        </w:rPr>
        <w:t xml:space="preserve"> согласно </w:t>
      </w:r>
      <w:r>
        <w:rPr>
          <w:i/>
          <w:sz w:val="20"/>
        </w:rPr>
        <w:t xml:space="preserve">извещению </w:t>
      </w:r>
      <w:r w:rsidRPr="00F5020D">
        <w:rPr>
          <w:i/>
          <w:sz w:val="20"/>
        </w:rPr>
        <w:t>и номер лота)</w:t>
      </w:r>
    </w:p>
    <w:p w:rsidR="007D55BD" w:rsidRPr="00F5020D" w:rsidRDefault="007D55BD" w:rsidP="007D55BD">
      <w:pPr>
        <w:pStyle w:val="11"/>
        <w:spacing w:line="240" w:lineRule="atLeast"/>
        <w:ind w:firstLine="0"/>
        <w:jc w:val="center"/>
        <w:rPr>
          <w:szCs w:val="28"/>
        </w:rPr>
      </w:pPr>
      <w:r w:rsidRPr="00E95D6F">
        <w:rPr>
          <w:szCs w:val="28"/>
        </w:rPr>
        <w:t xml:space="preserve">(далее – </w:t>
      </w:r>
      <w:r>
        <w:rPr>
          <w:szCs w:val="28"/>
        </w:rPr>
        <w:t>запрос котировок</w:t>
      </w:r>
      <w:r w:rsidRPr="00E95D6F">
        <w:rPr>
          <w:szCs w:val="28"/>
        </w:rPr>
        <w:t xml:space="preserve">) на право заключения договора </w:t>
      </w:r>
      <w:r>
        <w:rPr>
          <w:szCs w:val="28"/>
        </w:rPr>
        <w:t xml:space="preserve">________________________ _________________________________________________________________ </w:t>
      </w:r>
      <w:r w:rsidRPr="00F5020D">
        <w:rPr>
          <w:sz w:val="20"/>
        </w:rPr>
        <w:t>(</w:t>
      </w:r>
      <w:r w:rsidRPr="00F5020D">
        <w:rPr>
          <w:i/>
          <w:sz w:val="20"/>
        </w:rPr>
        <w:t xml:space="preserve">указать предмет договора согласно </w:t>
      </w:r>
      <w:r>
        <w:rPr>
          <w:i/>
          <w:sz w:val="20"/>
        </w:rPr>
        <w:t>извещению</w:t>
      </w:r>
      <w:r w:rsidRPr="00F5020D">
        <w:rPr>
          <w:sz w:val="20"/>
        </w:rPr>
        <w:t>)</w:t>
      </w:r>
    </w:p>
    <w:tbl>
      <w:tblPr>
        <w:tblW w:w="12003" w:type="dxa"/>
        <w:tblLook w:val="0000"/>
      </w:tblPr>
      <w:tblGrid>
        <w:gridCol w:w="7054"/>
        <w:gridCol w:w="4949"/>
      </w:tblGrid>
      <w:tr w:rsidR="003369BB" w:rsidRPr="00EC49D4" w:rsidTr="00BE0341">
        <w:tc>
          <w:tcPr>
            <w:tcW w:w="7054" w:type="dxa"/>
          </w:tcPr>
          <w:p w:rsidR="003369BB" w:rsidRPr="00EC49D4" w:rsidRDefault="003369BB" w:rsidP="00BE0341">
            <w:pPr>
              <w:pStyle w:val="af"/>
              <w:jc w:val="both"/>
              <w:rPr>
                <w:b/>
                <w:szCs w:val="28"/>
              </w:rPr>
            </w:pPr>
          </w:p>
        </w:tc>
        <w:tc>
          <w:tcPr>
            <w:tcW w:w="4949" w:type="dxa"/>
          </w:tcPr>
          <w:p w:rsidR="003369BB" w:rsidRPr="00EC49D4" w:rsidRDefault="003369BB" w:rsidP="00BE0341">
            <w:pPr>
              <w:pStyle w:val="af"/>
              <w:ind w:left="1215"/>
              <w:jc w:val="right"/>
              <w:rPr>
                <w:szCs w:val="28"/>
              </w:rPr>
            </w:pPr>
          </w:p>
        </w:tc>
      </w:tr>
    </w:tbl>
    <w:p w:rsidR="003369BB" w:rsidRPr="00EC49D4" w:rsidRDefault="003369BB" w:rsidP="003369BB">
      <w:pPr>
        <w:pStyle w:val="110"/>
        <w:rPr>
          <w:szCs w:val="28"/>
        </w:rPr>
      </w:pPr>
      <w:r w:rsidRPr="00EC49D4">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EC49D4" w:rsidRDefault="003369BB" w:rsidP="003369BB">
      <w:pPr>
        <w:pStyle w:val="110"/>
        <w:ind w:firstLine="708"/>
        <w:rPr>
          <w:szCs w:val="28"/>
        </w:rPr>
      </w:pPr>
      <w:r w:rsidRPr="00EC49D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EC49D4" w:rsidRDefault="003369BB" w:rsidP="003369BB">
      <w:pPr>
        <w:pStyle w:val="110"/>
        <w:ind w:firstLine="708"/>
        <w:rPr>
          <w:szCs w:val="28"/>
        </w:rPr>
      </w:pPr>
      <w:r w:rsidRPr="00EC49D4">
        <w:rPr>
          <w:szCs w:val="28"/>
        </w:rPr>
        <w:t xml:space="preserve">Настоящим подтверждается, что </w:t>
      </w:r>
      <w:r w:rsidRPr="00622471">
        <w:rPr>
          <w:szCs w:val="28"/>
        </w:rPr>
        <w:t>участник</w:t>
      </w:r>
      <w:r w:rsidRPr="00EC49D4">
        <w:rPr>
          <w:szCs w:val="28"/>
        </w:rPr>
        <w:t xml:space="preserve"> </w:t>
      </w:r>
      <w:r w:rsidR="00251096" w:rsidRPr="00EC49D4">
        <w:rPr>
          <w:szCs w:val="28"/>
        </w:rPr>
        <w:t>ознакомился</w:t>
      </w:r>
      <w:r w:rsidRPr="00EC49D4">
        <w:rPr>
          <w:szCs w:val="28"/>
        </w:rPr>
        <w:t xml:space="preserve"> с условиями извещения о проведении запроса котировок, с ними </w:t>
      </w:r>
      <w:r w:rsidR="00251096" w:rsidRPr="00EC49D4">
        <w:rPr>
          <w:szCs w:val="28"/>
        </w:rPr>
        <w:t>согласен</w:t>
      </w:r>
      <w:r w:rsidRPr="00EC49D4">
        <w:rPr>
          <w:szCs w:val="28"/>
        </w:rPr>
        <w:t xml:space="preserve"> и возражений не имеет.</w:t>
      </w:r>
    </w:p>
    <w:p w:rsidR="003369BB" w:rsidRPr="00EC49D4" w:rsidRDefault="003369BB" w:rsidP="003369BB">
      <w:pPr>
        <w:pStyle w:val="110"/>
        <w:ind w:firstLine="709"/>
        <w:rPr>
          <w:szCs w:val="28"/>
        </w:rPr>
      </w:pPr>
      <w:r w:rsidRPr="00EC49D4">
        <w:rPr>
          <w:szCs w:val="28"/>
        </w:rPr>
        <w:t xml:space="preserve">В частности, </w:t>
      </w:r>
      <w:r w:rsidR="00622471">
        <w:rPr>
          <w:szCs w:val="28"/>
        </w:rPr>
        <w:t>участник</w:t>
      </w:r>
      <w:r w:rsidRPr="00EC49D4">
        <w:rPr>
          <w:szCs w:val="28"/>
        </w:rPr>
        <w:t>, подавая настоящую заявку, согласен с тем, что:</w:t>
      </w:r>
    </w:p>
    <w:p w:rsidR="003369BB" w:rsidRPr="00EC49D4" w:rsidRDefault="003369BB" w:rsidP="003369BB">
      <w:pPr>
        <w:pStyle w:val="af"/>
        <w:widowControl w:val="0"/>
        <w:tabs>
          <w:tab w:val="left" w:pos="960"/>
          <w:tab w:val="left" w:pos="1080"/>
        </w:tabs>
        <w:spacing w:after="0"/>
        <w:ind w:left="0" w:firstLine="720"/>
        <w:jc w:val="both"/>
        <w:rPr>
          <w:sz w:val="28"/>
          <w:szCs w:val="28"/>
        </w:rPr>
      </w:pPr>
      <w:r w:rsidRPr="00EC49D4">
        <w:rPr>
          <w:sz w:val="28"/>
          <w:szCs w:val="28"/>
        </w:rPr>
        <w:t xml:space="preserve">- результаты рассмотрения заявки зависят от проверки всех данных, представленных </w:t>
      </w:r>
      <w:r w:rsidR="00BC79BE" w:rsidRPr="00BC79BE">
        <w:rPr>
          <w:sz w:val="28"/>
          <w:szCs w:val="28"/>
        </w:rPr>
        <w:t>участником</w:t>
      </w:r>
      <w:r w:rsidRPr="00EC49D4">
        <w:rPr>
          <w:sz w:val="28"/>
          <w:szCs w:val="28"/>
        </w:rPr>
        <w:t>, а также иных сведений, имеющихся в распоряжении заказчика;</w:t>
      </w:r>
    </w:p>
    <w:p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lastRenderedPageBreak/>
        <w:t xml:space="preserve">- за любую ошибку или упущение в </w:t>
      </w:r>
      <w:r w:rsidRPr="00BC79BE">
        <w:rPr>
          <w:sz w:val="28"/>
          <w:szCs w:val="28"/>
        </w:rPr>
        <w:t xml:space="preserve">представленной </w:t>
      </w:r>
      <w:r w:rsidR="00FC1CF9" w:rsidRPr="00FC1CF9">
        <w:rPr>
          <w:sz w:val="28"/>
          <w:szCs w:val="28"/>
        </w:rPr>
        <w:t xml:space="preserve">участником </w:t>
      </w:r>
      <w:r w:rsidRPr="00BC79BE">
        <w:rPr>
          <w:sz w:val="28"/>
          <w:szCs w:val="28"/>
        </w:rPr>
        <w:t>заявке</w:t>
      </w:r>
      <w:r w:rsidRPr="00EC49D4">
        <w:rPr>
          <w:sz w:val="28"/>
          <w:szCs w:val="28"/>
        </w:rPr>
        <w:t xml:space="preserve"> ответственность целиком и полностью будет лежать на</w:t>
      </w:r>
      <w:r w:rsidR="004601DF">
        <w:rPr>
          <w:sz w:val="28"/>
          <w:szCs w:val="28"/>
        </w:rPr>
        <w:t xml:space="preserve"> участнике</w:t>
      </w:r>
      <w:r w:rsidRPr="00EC49D4">
        <w:rPr>
          <w:sz w:val="28"/>
          <w:szCs w:val="28"/>
        </w:rPr>
        <w:t>;</w:t>
      </w:r>
    </w:p>
    <w:p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Pr>
          <w:sz w:val="28"/>
          <w:szCs w:val="28"/>
        </w:rPr>
        <w:t xml:space="preserve">без </w:t>
      </w:r>
      <w:r w:rsidRPr="00EC49D4">
        <w:rPr>
          <w:sz w:val="28"/>
          <w:szCs w:val="28"/>
        </w:rPr>
        <w:t>объяснения причин;</w:t>
      </w:r>
    </w:p>
    <w:p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w:t>
      </w:r>
      <w:r w:rsidRPr="00F8707F">
        <w:rPr>
          <w:sz w:val="28"/>
          <w:szCs w:val="28"/>
        </w:rPr>
        <w:t xml:space="preserve">приложении </w:t>
      </w:r>
      <w:r w:rsidR="00F8707F" w:rsidRPr="00F8707F">
        <w:rPr>
          <w:sz w:val="28"/>
          <w:szCs w:val="28"/>
        </w:rPr>
        <w:t>№ 2</w:t>
      </w:r>
      <w:r w:rsidRPr="00EC49D4">
        <w:rPr>
          <w:sz w:val="28"/>
          <w:szCs w:val="28"/>
        </w:rPr>
        <w:t xml:space="preserve"> </w:t>
      </w:r>
      <w:r>
        <w:rPr>
          <w:sz w:val="28"/>
          <w:szCs w:val="28"/>
        </w:rPr>
        <w:t>к извещению</w:t>
      </w:r>
      <w:r w:rsidRPr="00EC49D4">
        <w:rPr>
          <w:sz w:val="28"/>
          <w:szCs w:val="28"/>
        </w:rPr>
        <w:t xml:space="preserve"> о проведении запроса котировок; </w:t>
      </w:r>
    </w:p>
    <w:p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t>- победителем может быть признан участник, предложивший не самую низкую цену;</w:t>
      </w:r>
    </w:p>
    <w:p w:rsidR="003369BB" w:rsidRPr="00EC49D4" w:rsidRDefault="003369BB" w:rsidP="003369BB">
      <w:pPr>
        <w:pStyle w:val="af"/>
        <w:tabs>
          <w:tab w:val="left" w:pos="1080"/>
          <w:tab w:val="left" w:pos="7938"/>
        </w:tabs>
        <w:spacing w:after="0"/>
        <w:ind w:left="0" w:firstLine="720"/>
        <w:jc w:val="both"/>
        <w:rPr>
          <w:sz w:val="36"/>
          <w:szCs w:val="36"/>
        </w:rPr>
      </w:pPr>
      <w:r w:rsidRPr="00EC49D4">
        <w:rPr>
          <w:sz w:val="28"/>
          <w:szCs w:val="28"/>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EC49D4" w:rsidRDefault="003369BB" w:rsidP="003369BB">
      <w:pPr>
        <w:ind w:firstLine="709"/>
        <w:jc w:val="both"/>
        <w:rPr>
          <w:sz w:val="28"/>
          <w:szCs w:val="20"/>
        </w:rPr>
      </w:pPr>
      <w:r w:rsidRPr="00EC49D4">
        <w:rPr>
          <w:sz w:val="28"/>
          <w:szCs w:val="20"/>
        </w:rPr>
        <w:t xml:space="preserve">В случае признания </w:t>
      </w:r>
      <w:r w:rsidR="00FC1CF9" w:rsidRPr="00FC1CF9">
        <w:rPr>
          <w:sz w:val="28"/>
          <w:szCs w:val="20"/>
        </w:rPr>
        <w:t>участника</w:t>
      </w:r>
      <w:r w:rsidRPr="004601DF">
        <w:rPr>
          <w:sz w:val="28"/>
          <w:szCs w:val="20"/>
        </w:rPr>
        <w:t xml:space="preserve"> </w:t>
      </w:r>
      <w:r w:rsidRPr="00EC49D4">
        <w:rPr>
          <w:sz w:val="28"/>
          <w:szCs w:val="20"/>
        </w:rPr>
        <w:t xml:space="preserve">победителем </w:t>
      </w:r>
      <w:r w:rsidR="00811AEC">
        <w:rPr>
          <w:sz w:val="28"/>
          <w:szCs w:val="20"/>
        </w:rPr>
        <w:t>(в случае принятия решения о заключении договора с участником)</w:t>
      </w:r>
      <w:r w:rsidR="00811AEC" w:rsidRPr="00E95D6F">
        <w:rPr>
          <w:sz w:val="28"/>
          <w:szCs w:val="20"/>
        </w:rPr>
        <w:t xml:space="preserve"> </w:t>
      </w:r>
      <w:r w:rsidR="00811AEC">
        <w:rPr>
          <w:sz w:val="28"/>
          <w:szCs w:val="20"/>
        </w:rPr>
        <w:t>участник обязуется</w:t>
      </w:r>
      <w:r w:rsidRPr="00EC49D4">
        <w:rPr>
          <w:sz w:val="28"/>
          <w:szCs w:val="20"/>
        </w:rPr>
        <w:t>:</w:t>
      </w:r>
    </w:p>
    <w:p w:rsidR="003369BB" w:rsidRPr="00EC49D4" w:rsidRDefault="003369BB" w:rsidP="00033E3A">
      <w:pPr>
        <w:numPr>
          <w:ilvl w:val="0"/>
          <w:numId w:val="17"/>
        </w:numPr>
        <w:ind w:left="0" w:firstLine="714"/>
        <w:jc w:val="both"/>
        <w:rPr>
          <w:sz w:val="28"/>
          <w:szCs w:val="20"/>
        </w:rPr>
      </w:pPr>
      <w:r w:rsidRPr="00EC49D4">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EC49D4" w:rsidRDefault="003369BB" w:rsidP="00033E3A">
      <w:pPr>
        <w:numPr>
          <w:ilvl w:val="0"/>
          <w:numId w:val="17"/>
        </w:numPr>
        <w:ind w:left="0" w:firstLine="714"/>
        <w:jc w:val="both"/>
        <w:rPr>
          <w:sz w:val="28"/>
          <w:szCs w:val="20"/>
        </w:rPr>
      </w:pPr>
      <w:r w:rsidRPr="00EC49D4">
        <w:rPr>
          <w:sz w:val="28"/>
          <w:szCs w:val="20"/>
        </w:rPr>
        <w:t>Подписать договор(ы) на условиях настоящей котировочной заявки и на условиях, объявленных в извещении о проведении запроса котировок.</w:t>
      </w:r>
    </w:p>
    <w:p w:rsidR="003369BB" w:rsidRPr="00EC49D4" w:rsidRDefault="003369BB" w:rsidP="00033E3A">
      <w:pPr>
        <w:numPr>
          <w:ilvl w:val="0"/>
          <w:numId w:val="17"/>
        </w:numPr>
        <w:ind w:left="0" w:firstLine="714"/>
        <w:jc w:val="both"/>
        <w:rPr>
          <w:sz w:val="28"/>
          <w:szCs w:val="20"/>
        </w:rPr>
      </w:pPr>
      <w:r w:rsidRPr="00EC49D4">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3369BB" w:rsidRPr="00EC49D4" w:rsidRDefault="003369BB" w:rsidP="00033E3A">
      <w:pPr>
        <w:numPr>
          <w:ilvl w:val="0"/>
          <w:numId w:val="17"/>
        </w:numPr>
        <w:ind w:left="0" w:firstLine="714"/>
        <w:jc w:val="both"/>
        <w:rPr>
          <w:sz w:val="28"/>
          <w:szCs w:val="20"/>
        </w:rPr>
      </w:pPr>
      <w:r w:rsidRPr="00EC49D4">
        <w:rPr>
          <w:sz w:val="28"/>
          <w:szCs w:val="20"/>
        </w:rPr>
        <w:t>Не вносить в договор изменения, не предусмотренные условиями извещения о проведении запроса котировок.</w:t>
      </w:r>
    </w:p>
    <w:p w:rsidR="003369BB" w:rsidRPr="00EC49D4" w:rsidRDefault="00DD40EA" w:rsidP="003369BB">
      <w:pPr>
        <w:pStyle w:val="a5"/>
        <w:rPr>
          <w:rFonts w:eastAsia="Times New Roman"/>
          <w:sz w:val="28"/>
          <w:szCs w:val="20"/>
        </w:rPr>
      </w:pPr>
      <w:r>
        <w:rPr>
          <w:rFonts w:eastAsia="Times New Roman"/>
          <w:sz w:val="28"/>
          <w:szCs w:val="20"/>
        </w:rPr>
        <w:t>Участник подтверждает</w:t>
      </w:r>
      <w:r w:rsidR="003369BB" w:rsidRPr="00EC49D4">
        <w:rPr>
          <w:rFonts w:eastAsia="Times New Roman"/>
          <w:sz w:val="28"/>
          <w:szCs w:val="20"/>
        </w:rPr>
        <w:t>, что:</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товары, результаты работ, услуг, предлагаемые </w:t>
      </w:r>
      <w:r w:rsidR="00FC1CF9" w:rsidRPr="00FC1CF9">
        <w:rPr>
          <w:rFonts w:eastAsia="Times New Roman"/>
          <w:sz w:val="28"/>
          <w:szCs w:val="20"/>
        </w:rPr>
        <w:t>участником</w:t>
      </w:r>
      <w:r w:rsidRPr="00DD40EA">
        <w:rPr>
          <w:rFonts w:eastAsia="Times New Roman"/>
          <w:sz w:val="28"/>
          <w:szCs w:val="20"/>
        </w:rPr>
        <w:t>,</w:t>
      </w:r>
      <w:r w:rsidRPr="00EC49D4">
        <w:rPr>
          <w:rFonts w:eastAsia="Times New Roman"/>
          <w:sz w:val="28"/>
          <w:szCs w:val="20"/>
        </w:rPr>
        <w:t xml:space="preserve"> свободны от любых прав со стороны третьих лиц, </w:t>
      </w:r>
      <w:r w:rsidR="00240560">
        <w:rPr>
          <w:rFonts w:eastAsia="Times New Roman"/>
          <w:sz w:val="28"/>
          <w:szCs w:val="20"/>
        </w:rPr>
        <w:t>участник</w:t>
      </w:r>
      <w:r w:rsidRPr="00EC49D4">
        <w:rPr>
          <w:rFonts w:eastAsia="Times New Roman"/>
          <w:sz w:val="28"/>
          <w:szCs w:val="20"/>
        </w:rPr>
        <w:t xml:space="preserve"> </w:t>
      </w:r>
      <w:r w:rsidR="00240560">
        <w:rPr>
          <w:rFonts w:eastAsia="Times New Roman"/>
          <w:sz w:val="28"/>
          <w:szCs w:val="20"/>
        </w:rPr>
        <w:t xml:space="preserve">согласен </w:t>
      </w:r>
      <w:r w:rsidRPr="00EC49D4">
        <w:rPr>
          <w:rFonts w:eastAsia="Times New Roman"/>
          <w:sz w:val="28"/>
          <w:szCs w:val="20"/>
        </w:rPr>
        <w:t>передать все права на товары, результаты работ, услуг  в случае признания победителем заказчику;</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поставляемый товар не  является контрафактным </w:t>
      </w:r>
      <w:r w:rsidRPr="00EC49D4">
        <w:rPr>
          <w:sz w:val="28"/>
          <w:szCs w:val="28"/>
        </w:rPr>
        <w:t>(</w:t>
      </w:r>
      <w:proofErr w:type="gramStart"/>
      <w:r w:rsidRPr="00EC49D4">
        <w:rPr>
          <w:sz w:val="28"/>
          <w:szCs w:val="28"/>
        </w:rPr>
        <w:t>применимо</w:t>
      </w:r>
      <w:proofErr w:type="gramEnd"/>
      <w:r w:rsidRPr="00EC49D4">
        <w:rPr>
          <w:sz w:val="28"/>
          <w:szCs w:val="28"/>
        </w:rPr>
        <w:t xml:space="preserve"> если условиями закупки предусмотрена поставка товара)</w:t>
      </w:r>
      <w:r w:rsidRPr="00EC49D4">
        <w:rPr>
          <w:rFonts w:eastAsia="Times New Roman"/>
          <w:sz w:val="28"/>
          <w:szCs w:val="20"/>
        </w:rPr>
        <w:t>;</w:t>
      </w:r>
    </w:p>
    <w:p w:rsidR="003369BB" w:rsidRPr="00EC49D4" w:rsidRDefault="003369BB" w:rsidP="003369BB">
      <w:pPr>
        <w:pStyle w:val="ConsPlusNormal"/>
        <w:ind w:firstLine="709"/>
        <w:jc w:val="both"/>
        <w:rPr>
          <w:szCs w:val="20"/>
        </w:rPr>
      </w:pPr>
      <w:r w:rsidRPr="00EC49D4">
        <w:rPr>
          <w:szCs w:val="20"/>
        </w:rPr>
        <w:t xml:space="preserve">- </w:t>
      </w:r>
      <w:r w:rsidRPr="00EC49D4">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w:t>
      </w:r>
      <w:r w:rsidR="00240560">
        <w:rPr>
          <w:rFonts w:eastAsia="Times New Roman"/>
          <w:sz w:val="28"/>
          <w:szCs w:val="20"/>
        </w:rPr>
        <w:t>участник</w:t>
      </w:r>
      <w:r w:rsidRPr="00EC49D4">
        <w:rPr>
          <w:rFonts w:eastAsia="Times New Roman"/>
          <w:i/>
          <w:sz w:val="28"/>
          <w:szCs w:val="20"/>
        </w:rPr>
        <w:t xml:space="preserve"> </w:t>
      </w:r>
      <w:r w:rsidRPr="00EC49D4">
        <w:rPr>
          <w:rFonts w:eastAsia="Times New Roman"/>
          <w:sz w:val="28"/>
          <w:szCs w:val="20"/>
        </w:rPr>
        <w:t>не находится в процессе ликвидации;</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в отношении </w:t>
      </w:r>
      <w:r w:rsidR="00240560">
        <w:rPr>
          <w:rFonts w:eastAsia="Times New Roman"/>
          <w:sz w:val="28"/>
          <w:szCs w:val="20"/>
        </w:rPr>
        <w:t xml:space="preserve">участника </w:t>
      </w:r>
      <w:r w:rsidRPr="00EC49D4">
        <w:rPr>
          <w:rFonts w:eastAsia="Times New Roman"/>
          <w:sz w:val="28"/>
          <w:szCs w:val="20"/>
        </w:rPr>
        <w:t>не открыто конкурсное производство;</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на имущество </w:t>
      </w:r>
      <w:r w:rsidR="00240560">
        <w:rPr>
          <w:rFonts w:eastAsia="Times New Roman"/>
          <w:sz w:val="28"/>
          <w:szCs w:val="20"/>
        </w:rPr>
        <w:t>участника</w:t>
      </w:r>
      <w:r w:rsidRPr="00EC49D4">
        <w:rPr>
          <w:rFonts w:eastAsia="Times New Roman"/>
          <w:sz w:val="28"/>
          <w:szCs w:val="20"/>
        </w:rPr>
        <w:t xml:space="preserve"> не наложен арест, экономическая деятельность не приостановлена;</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у руководителей, членов коллегиального исполнительного органа и главного бухгалтера </w:t>
      </w:r>
      <w:r w:rsidR="00E375D1">
        <w:rPr>
          <w:rFonts w:eastAsia="Times New Roman"/>
          <w:sz w:val="28"/>
          <w:szCs w:val="20"/>
        </w:rPr>
        <w:t>участника</w:t>
      </w:r>
      <w:r w:rsidRPr="00EC49D4">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w:t>
      </w:r>
      <w:r w:rsidRPr="00EC49D4">
        <w:rPr>
          <w:rFonts w:eastAsia="Times New Roman"/>
          <w:sz w:val="28"/>
          <w:szCs w:val="20"/>
        </w:rPr>
        <w:lastRenderedPageBreak/>
        <w:t>выполнением работ, оказанием услуг, являющихся предметом запроса котировок, и административные наказания в виде дисквалификации;</w:t>
      </w:r>
    </w:p>
    <w:p w:rsidR="003369BB" w:rsidRPr="00EC49D4" w:rsidRDefault="003369BB" w:rsidP="003369BB">
      <w:pPr>
        <w:pStyle w:val="a5"/>
        <w:rPr>
          <w:sz w:val="28"/>
          <w:szCs w:val="20"/>
        </w:rPr>
      </w:pPr>
      <w:r w:rsidRPr="00EC49D4">
        <w:rPr>
          <w:sz w:val="28"/>
          <w:szCs w:val="20"/>
        </w:rPr>
        <w:t xml:space="preserve">- </w:t>
      </w:r>
      <w:r w:rsidR="00E375D1">
        <w:rPr>
          <w:sz w:val="28"/>
          <w:szCs w:val="20"/>
        </w:rPr>
        <w:t>сведения об участнике</w:t>
      </w:r>
      <w:r w:rsidR="00E375D1" w:rsidRPr="00B671EE">
        <w:rPr>
          <w:i/>
          <w:sz w:val="28"/>
          <w:szCs w:val="20"/>
        </w:rPr>
        <w:t xml:space="preserve"> </w:t>
      </w:r>
      <w:r w:rsidRPr="00EC49D4">
        <w:rPr>
          <w:sz w:val="28"/>
          <w:szCs w:val="20"/>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251096" w:rsidRDefault="003369BB" w:rsidP="003369BB">
      <w:pPr>
        <w:pStyle w:val="a5"/>
        <w:rPr>
          <w:rFonts w:eastAsia="Times New Roman"/>
          <w:sz w:val="28"/>
          <w:szCs w:val="20"/>
        </w:rPr>
      </w:pPr>
      <w:r w:rsidRPr="00EC49D4">
        <w:rPr>
          <w:rFonts w:eastAsia="Times New Roman"/>
          <w:sz w:val="28"/>
          <w:szCs w:val="20"/>
        </w:rPr>
        <w:t xml:space="preserve">- </w:t>
      </w:r>
      <w:r w:rsidR="00FC1CF9" w:rsidRPr="00FC1CF9">
        <w:rPr>
          <w:rFonts w:eastAsia="Times New Roman"/>
          <w:sz w:val="28"/>
          <w:szCs w:val="20"/>
        </w:rPr>
        <w:t xml:space="preserve">участник </w:t>
      </w:r>
      <w:r w:rsidRPr="00E375D1">
        <w:rPr>
          <w:rFonts w:eastAsia="Times New Roman"/>
          <w:sz w:val="28"/>
          <w:szCs w:val="20"/>
        </w:rPr>
        <w:t>извещен</w:t>
      </w:r>
      <w:r w:rsidRPr="00EC49D4">
        <w:rPr>
          <w:rFonts w:eastAsia="Times New Roman"/>
          <w:sz w:val="28"/>
          <w:szCs w:val="20"/>
        </w:rPr>
        <w:t xml:space="preserve"> о включении сведений о</w:t>
      </w:r>
      <w:r w:rsidR="00B677C1">
        <w:rPr>
          <w:rFonts w:eastAsia="Times New Roman"/>
          <w:sz w:val="28"/>
          <w:szCs w:val="20"/>
        </w:rPr>
        <w:t>б участнике</w:t>
      </w:r>
      <w:r w:rsidRPr="00EC49D4">
        <w:rPr>
          <w:rFonts w:eastAsia="Times New Roman"/>
          <w:sz w:val="28"/>
          <w:szCs w:val="20"/>
        </w:rPr>
        <w:t xml:space="preserve"> в Реестр недобросовестных поставщиков в случае уклонения </w:t>
      </w:r>
      <w:r w:rsidR="00FC1CF9" w:rsidRPr="00FC1CF9">
        <w:rPr>
          <w:rFonts w:eastAsia="Times New Roman"/>
          <w:sz w:val="28"/>
          <w:szCs w:val="20"/>
        </w:rPr>
        <w:t>участника</w:t>
      </w:r>
      <w:r w:rsidR="00B677C1">
        <w:rPr>
          <w:rFonts w:eastAsia="Times New Roman"/>
          <w:i/>
          <w:sz w:val="28"/>
          <w:szCs w:val="20"/>
        </w:rPr>
        <w:t xml:space="preserve"> </w:t>
      </w:r>
      <w:r w:rsidRPr="00EC49D4">
        <w:rPr>
          <w:rFonts w:eastAsia="Times New Roman"/>
          <w:sz w:val="28"/>
          <w:szCs w:val="20"/>
        </w:rPr>
        <w:t>от заключения договора</w:t>
      </w:r>
      <w:r w:rsidR="00251096">
        <w:rPr>
          <w:rFonts w:eastAsia="Times New Roman"/>
          <w:sz w:val="28"/>
          <w:szCs w:val="20"/>
        </w:rPr>
        <w:t>;</w:t>
      </w:r>
    </w:p>
    <w:p w:rsidR="003369BB" w:rsidRPr="00EC49D4" w:rsidRDefault="00251096" w:rsidP="003369BB">
      <w:pPr>
        <w:pStyle w:val="a5"/>
        <w:rPr>
          <w:rFonts w:eastAsia="Times New Roman"/>
          <w:sz w:val="28"/>
          <w:szCs w:val="20"/>
        </w:rPr>
      </w:pPr>
      <w:r w:rsidRPr="00251096">
        <w:rPr>
          <w:rFonts w:eastAsia="Times New Roman"/>
          <w:sz w:val="28"/>
          <w:szCs w:val="20"/>
        </w:rPr>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w:t>
      </w:r>
      <w:r>
        <w:rPr>
          <w:rFonts w:eastAsia="Times New Roman"/>
          <w:sz w:val="28"/>
          <w:szCs w:val="20"/>
        </w:rPr>
        <w:t>дминистративная ответственность</w:t>
      </w:r>
      <w:r w:rsidR="003369BB" w:rsidRPr="00EC49D4">
        <w:rPr>
          <w:rFonts w:eastAsia="Times New Roman"/>
          <w:sz w:val="28"/>
          <w:szCs w:val="20"/>
        </w:rPr>
        <w:t>.</w:t>
      </w:r>
    </w:p>
    <w:p w:rsidR="003369BB" w:rsidRDefault="00B677C1" w:rsidP="003369BB">
      <w:pPr>
        <w:pStyle w:val="a5"/>
        <w:rPr>
          <w:rFonts w:eastAsia="Times New Roman"/>
          <w:sz w:val="28"/>
          <w:szCs w:val="28"/>
        </w:rPr>
      </w:pPr>
      <w:r>
        <w:rPr>
          <w:rFonts w:eastAsia="Times New Roman"/>
          <w:sz w:val="28"/>
          <w:szCs w:val="20"/>
        </w:rPr>
        <w:t xml:space="preserve">Участник </w:t>
      </w:r>
      <w:r w:rsidRPr="00EC49D4">
        <w:rPr>
          <w:rFonts w:eastAsia="Times New Roman"/>
          <w:sz w:val="28"/>
          <w:szCs w:val="20"/>
        </w:rPr>
        <w:t>подтвержда</w:t>
      </w:r>
      <w:r>
        <w:rPr>
          <w:rFonts w:eastAsia="Times New Roman"/>
          <w:sz w:val="28"/>
          <w:szCs w:val="20"/>
        </w:rPr>
        <w:t>ет</w:t>
      </w:r>
      <w:r w:rsidR="003369BB" w:rsidRPr="00EC49D4">
        <w:rPr>
          <w:rFonts w:eastAsia="Times New Roman"/>
          <w:sz w:val="28"/>
          <w:szCs w:val="20"/>
        </w:rPr>
        <w:t xml:space="preserve">, что на момент подачи заявки </w:t>
      </w:r>
      <w:r w:rsidR="003369BB" w:rsidRPr="00EC49D4">
        <w:rPr>
          <w:rFonts w:eastAsia="Times New Roman"/>
          <w:sz w:val="28"/>
          <w:szCs w:val="28"/>
        </w:rPr>
        <w:t xml:space="preserve">совокупный размер неисполненных обязательств, принятых на себя </w:t>
      </w:r>
      <w:r w:rsidR="00FC1CF9" w:rsidRPr="00FC1CF9">
        <w:rPr>
          <w:rFonts w:eastAsia="Times New Roman"/>
          <w:sz w:val="28"/>
          <w:szCs w:val="20"/>
        </w:rPr>
        <w:t xml:space="preserve">участником </w:t>
      </w:r>
      <w:r w:rsidR="003369BB" w:rsidRPr="00EC49D4">
        <w:rPr>
          <w:rFonts w:eastAsia="Times New Roman"/>
          <w:sz w:val="28"/>
          <w:szCs w:val="28"/>
        </w:rPr>
        <w:t xml:space="preserve">по </w:t>
      </w:r>
      <w:r w:rsidR="003369BB" w:rsidRPr="00EC49D4">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3369BB" w:rsidRPr="00EC49D4">
        <w:rPr>
          <w:rFonts w:eastAsia="Times New Roman"/>
          <w:sz w:val="28"/>
          <w:szCs w:val="28"/>
        </w:rPr>
        <w:t xml:space="preserve">, заключаемым с использованием конкурентных способов заключения договоров </w:t>
      </w:r>
      <w:r w:rsidR="003369BB" w:rsidRPr="00EC49D4">
        <w:t xml:space="preserve"> </w:t>
      </w:r>
      <w:r w:rsidR="003369BB" w:rsidRPr="00EC49D4">
        <w:rPr>
          <w:rFonts w:eastAsia="Times New Roman"/>
          <w:sz w:val="28"/>
          <w:szCs w:val="28"/>
        </w:rPr>
        <w:t xml:space="preserve">не превышает предельный размер обязательств, исходя из которого </w:t>
      </w:r>
      <w:r w:rsidR="00FC1CF9" w:rsidRPr="00FC1CF9">
        <w:rPr>
          <w:rFonts w:eastAsia="Times New Roman"/>
          <w:sz w:val="28"/>
          <w:szCs w:val="20"/>
        </w:rPr>
        <w:t>участником</w:t>
      </w:r>
      <w:r w:rsidR="003369BB" w:rsidRPr="00EC49D4">
        <w:rPr>
          <w:rFonts w:eastAsia="Times New Roman"/>
          <w:i/>
          <w:sz w:val="28"/>
          <w:szCs w:val="20"/>
        </w:rPr>
        <w:t xml:space="preserve"> </w:t>
      </w:r>
      <w:r w:rsidR="003369BB" w:rsidRPr="00EC49D4">
        <w:rPr>
          <w:rFonts w:eastAsia="Times New Roman"/>
          <w:sz w:val="28"/>
          <w:szCs w:val="28"/>
        </w:rPr>
        <w:t xml:space="preserve">был внесен взнос в компенсационный фонд обеспечения договорных обязательств в соответствии </w:t>
      </w:r>
      <w:r w:rsidR="003369BB" w:rsidRPr="00EC49D4">
        <w:rPr>
          <w:rFonts w:eastAsia="Times New Roman"/>
          <w:i/>
          <w:sz w:val="28"/>
          <w:szCs w:val="28"/>
        </w:rPr>
        <w:t>с частью 11 (указывается</w:t>
      </w:r>
      <w:r w:rsidR="003369BB" w:rsidRPr="00EC49D4">
        <w:rPr>
          <w:i/>
          <w:sz w:val="28"/>
          <w:szCs w:val="28"/>
        </w:rPr>
        <w:t>,</w:t>
      </w:r>
      <w:r w:rsidR="003369BB" w:rsidRPr="00EC49D4">
        <w:rPr>
          <w:rFonts w:eastAsia="Times New Roman"/>
          <w:i/>
          <w:sz w:val="28"/>
          <w:szCs w:val="28"/>
        </w:rPr>
        <w:t xml:space="preserve"> </w:t>
      </w:r>
      <w:r w:rsidR="003369BB" w:rsidRPr="00EC49D4">
        <w:rPr>
          <w:i/>
          <w:sz w:val="28"/>
          <w:szCs w:val="28"/>
        </w:rPr>
        <w:t xml:space="preserve">если предметом договора является работы по выполнению инженерных изысканий или </w:t>
      </w:r>
      <w:r w:rsidR="003369BB" w:rsidRPr="00EC49D4">
        <w:rPr>
          <w:rFonts w:eastAsia="Times New Roman"/>
          <w:i/>
          <w:sz w:val="28"/>
          <w:szCs w:val="28"/>
        </w:rPr>
        <w:t>подготовк</w:t>
      </w:r>
      <w:r w:rsidR="003369BB" w:rsidRPr="00EC49D4">
        <w:rPr>
          <w:i/>
          <w:sz w:val="28"/>
          <w:szCs w:val="28"/>
        </w:rPr>
        <w:t>е</w:t>
      </w:r>
      <w:r w:rsidR="003369BB" w:rsidRPr="00EC49D4">
        <w:rPr>
          <w:rFonts w:eastAsia="Times New Roman"/>
          <w:i/>
          <w:sz w:val="28"/>
          <w:szCs w:val="28"/>
        </w:rPr>
        <w:t xml:space="preserve"> проектной документации</w:t>
      </w:r>
      <w:r w:rsidR="003369BB" w:rsidRPr="00EC49D4">
        <w:rPr>
          <w:i/>
          <w:sz w:val="28"/>
          <w:szCs w:val="28"/>
        </w:rPr>
        <w:t>)</w:t>
      </w:r>
      <w:r w:rsidR="003369BB" w:rsidRPr="00EC49D4">
        <w:rPr>
          <w:rFonts w:eastAsia="Times New Roman"/>
          <w:i/>
          <w:sz w:val="28"/>
          <w:szCs w:val="28"/>
        </w:rPr>
        <w:t xml:space="preserve"> или 13 (указывается</w:t>
      </w:r>
      <w:r w:rsidR="003369BB" w:rsidRPr="00EC49D4">
        <w:rPr>
          <w:i/>
          <w:sz w:val="28"/>
          <w:szCs w:val="28"/>
        </w:rPr>
        <w:t>,</w:t>
      </w:r>
      <w:r w:rsidR="003369BB" w:rsidRPr="00EC49D4">
        <w:rPr>
          <w:rFonts w:eastAsia="Times New Roman"/>
          <w:i/>
          <w:sz w:val="28"/>
          <w:szCs w:val="28"/>
        </w:rPr>
        <w:t xml:space="preserve"> </w:t>
      </w:r>
      <w:r w:rsidR="003369BB" w:rsidRPr="00EC49D4">
        <w:rPr>
          <w:i/>
          <w:sz w:val="28"/>
          <w:szCs w:val="28"/>
        </w:rPr>
        <w:t xml:space="preserve">если предметом договора является </w:t>
      </w:r>
      <w:r w:rsidR="003369BB" w:rsidRPr="00EC49D4">
        <w:rPr>
          <w:rFonts w:eastAsia="Times New Roman"/>
          <w:i/>
          <w:sz w:val="28"/>
          <w:szCs w:val="28"/>
        </w:rPr>
        <w:t>строительств</w:t>
      </w:r>
      <w:r w:rsidR="003369BB" w:rsidRPr="00EC49D4">
        <w:rPr>
          <w:i/>
          <w:sz w:val="28"/>
          <w:szCs w:val="28"/>
        </w:rPr>
        <w:t>о</w:t>
      </w:r>
      <w:r w:rsidR="003369BB" w:rsidRPr="00EC49D4">
        <w:rPr>
          <w:rFonts w:eastAsia="Times New Roman"/>
          <w:i/>
          <w:sz w:val="28"/>
          <w:szCs w:val="28"/>
        </w:rPr>
        <w:t>, реконструкци</w:t>
      </w:r>
      <w:r w:rsidR="003369BB" w:rsidRPr="00EC49D4">
        <w:rPr>
          <w:i/>
          <w:sz w:val="28"/>
          <w:szCs w:val="28"/>
        </w:rPr>
        <w:t>я</w:t>
      </w:r>
      <w:r w:rsidR="003369BB" w:rsidRPr="00EC49D4">
        <w:rPr>
          <w:rFonts w:eastAsia="Times New Roman"/>
          <w:i/>
          <w:sz w:val="28"/>
          <w:szCs w:val="28"/>
        </w:rPr>
        <w:t xml:space="preserve">, </w:t>
      </w:r>
      <w:r w:rsidR="003369BB" w:rsidRPr="00EC49D4">
        <w:rPr>
          <w:i/>
          <w:sz w:val="28"/>
          <w:szCs w:val="28"/>
        </w:rPr>
        <w:t>капитальный</w:t>
      </w:r>
      <w:r w:rsidR="003369BB" w:rsidRPr="00EC49D4">
        <w:rPr>
          <w:rFonts w:eastAsia="Times New Roman"/>
          <w:i/>
          <w:sz w:val="28"/>
          <w:szCs w:val="28"/>
        </w:rPr>
        <w:t xml:space="preserve"> ремонт объектов капитального строительства</w:t>
      </w:r>
      <w:r w:rsidR="003369BB" w:rsidRPr="00EC49D4">
        <w:rPr>
          <w:i/>
          <w:sz w:val="28"/>
          <w:szCs w:val="28"/>
        </w:rPr>
        <w:t xml:space="preserve">) </w:t>
      </w:r>
      <w:r w:rsidR="003369BB" w:rsidRPr="00EC49D4">
        <w:rPr>
          <w:rFonts w:eastAsia="Times New Roman"/>
          <w:sz w:val="28"/>
          <w:szCs w:val="28"/>
        </w:rPr>
        <w:t xml:space="preserve">статьи 55.16 Градостроительного кодекса Российской Федерации </w:t>
      </w:r>
      <w:r w:rsidR="003369BB" w:rsidRPr="00EC49D4">
        <w:rPr>
          <w:sz w:val="28"/>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003369BB" w:rsidRPr="00EC49D4">
        <w:rPr>
          <w:rFonts w:eastAsia="Times New Roman"/>
          <w:sz w:val="28"/>
          <w:szCs w:val="28"/>
        </w:rPr>
        <w:t>.</w:t>
      </w:r>
    </w:p>
    <w:p w:rsidR="00615B0D" w:rsidRDefault="00615B0D" w:rsidP="009A3E89">
      <w:pPr>
        <w:pStyle w:val="a5"/>
        <w:contextualSpacing/>
        <w:rPr>
          <w:rFonts w:eastAsia="Times New Roman"/>
          <w:sz w:val="28"/>
          <w:szCs w:val="20"/>
        </w:rPr>
      </w:pPr>
      <w:r w:rsidRPr="00EF1B82">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w:t>
      </w:r>
      <w:r>
        <w:rPr>
          <w:rFonts w:eastAsia="Times New Roman"/>
          <w:sz w:val="28"/>
          <w:szCs w:val="20"/>
        </w:rPr>
        <w:t>_________________________</w:t>
      </w:r>
    </w:p>
    <w:p w:rsidR="00615B0D" w:rsidRDefault="00615B0D" w:rsidP="009A3E89">
      <w:pPr>
        <w:pStyle w:val="a5"/>
        <w:contextualSpacing/>
        <w:jc w:val="right"/>
        <w:rPr>
          <w:rFonts w:eastAsia="Times New Roman"/>
          <w:sz w:val="28"/>
          <w:szCs w:val="20"/>
        </w:rPr>
      </w:pPr>
      <w:r>
        <w:rPr>
          <w:rFonts w:eastAsia="Times New Roman"/>
          <w:i/>
          <w:sz w:val="20"/>
          <w:szCs w:val="20"/>
        </w:rPr>
        <w:t xml:space="preserve"> </w:t>
      </w:r>
      <w:r w:rsidRPr="00F5020D">
        <w:rPr>
          <w:rFonts w:eastAsia="Times New Roman"/>
          <w:i/>
          <w:sz w:val="20"/>
          <w:szCs w:val="20"/>
        </w:rPr>
        <w:t>(указать наименование участника, лиц(а), выступающих(его) на стороне участника)</w:t>
      </w:r>
    </w:p>
    <w:p w:rsidR="00615B0D" w:rsidRDefault="00615B0D" w:rsidP="009A3E89">
      <w:pPr>
        <w:pStyle w:val="a5"/>
        <w:ind w:firstLine="0"/>
        <w:contextualSpacing/>
        <w:rPr>
          <w:rFonts w:eastAsia="Times New Roman"/>
          <w:sz w:val="28"/>
          <w:szCs w:val="20"/>
        </w:rPr>
      </w:pPr>
      <w:r w:rsidRPr="00EF1B82">
        <w:rPr>
          <w:rFonts w:eastAsia="Times New Roman"/>
          <w:sz w:val="28"/>
          <w:szCs w:val="20"/>
        </w:rPr>
        <w:t>включены сведения в Реестр членов саморегулируемой организации __________</w:t>
      </w:r>
      <w:r>
        <w:rPr>
          <w:rFonts w:eastAsia="Times New Roman"/>
          <w:sz w:val="28"/>
          <w:szCs w:val="20"/>
        </w:rPr>
        <w:t>_______________________________________________________,</w:t>
      </w:r>
      <w:r w:rsidRPr="00EF1B82">
        <w:rPr>
          <w:rFonts w:eastAsia="Times New Roman"/>
          <w:sz w:val="28"/>
          <w:szCs w:val="20"/>
        </w:rPr>
        <w:t xml:space="preserve"> </w:t>
      </w:r>
    </w:p>
    <w:p w:rsidR="00615B0D" w:rsidRPr="00F5020D" w:rsidRDefault="00615B0D" w:rsidP="009A3E89">
      <w:pPr>
        <w:pStyle w:val="a5"/>
        <w:ind w:firstLine="0"/>
        <w:contextualSpacing/>
        <w:jc w:val="center"/>
        <w:rPr>
          <w:rFonts w:eastAsia="Times New Roman"/>
          <w:sz w:val="20"/>
          <w:szCs w:val="20"/>
        </w:rPr>
      </w:pPr>
      <w:r w:rsidRPr="00F5020D">
        <w:rPr>
          <w:rFonts w:eastAsia="Times New Roman"/>
          <w:i/>
          <w:sz w:val="20"/>
          <w:szCs w:val="20"/>
        </w:rPr>
        <w:t xml:space="preserve">(указать </w:t>
      </w:r>
      <w:r>
        <w:rPr>
          <w:rFonts w:eastAsia="Times New Roman"/>
          <w:i/>
          <w:sz w:val="20"/>
          <w:szCs w:val="20"/>
        </w:rPr>
        <w:t xml:space="preserve">наименование, ИНН </w:t>
      </w:r>
      <w:r w:rsidRPr="00F5020D">
        <w:rPr>
          <w:rFonts w:eastAsia="Times New Roman"/>
          <w:i/>
          <w:sz w:val="20"/>
          <w:szCs w:val="20"/>
        </w:rPr>
        <w:t>саморегулируемой организации)</w:t>
      </w:r>
    </w:p>
    <w:p w:rsidR="00615B0D" w:rsidRPr="00EC49D4" w:rsidRDefault="00615B0D" w:rsidP="009A3E89">
      <w:pPr>
        <w:pStyle w:val="a5"/>
        <w:ind w:firstLine="0"/>
        <w:contextualSpacing/>
        <w:rPr>
          <w:rFonts w:eastAsia="Times New Roman"/>
          <w:sz w:val="28"/>
          <w:szCs w:val="20"/>
        </w:rPr>
      </w:pPr>
      <w:r w:rsidRPr="00EF1B82">
        <w:rPr>
          <w:rFonts w:eastAsia="Times New Roman"/>
          <w:sz w:val="28"/>
          <w:szCs w:val="20"/>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F1B82">
        <w:rPr>
          <w:rFonts w:eastAsia="Times New Roman"/>
          <w:sz w:val="28"/>
          <w:szCs w:val="28"/>
        </w:rPr>
        <w:t>.</w:t>
      </w:r>
    </w:p>
    <w:p w:rsidR="003369BB" w:rsidRPr="00EC49D4" w:rsidRDefault="009A3E89" w:rsidP="003369BB">
      <w:pPr>
        <w:pStyle w:val="a5"/>
        <w:rPr>
          <w:rFonts w:eastAsia="Times New Roman"/>
          <w:sz w:val="28"/>
          <w:szCs w:val="20"/>
        </w:rPr>
      </w:pPr>
      <w:r>
        <w:rPr>
          <w:rFonts w:eastAsia="Times New Roman"/>
          <w:sz w:val="28"/>
          <w:szCs w:val="20"/>
        </w:rPr>
        <w:lastRenderedPageBreak/>
        <w:t>Участник</w:t>
      </w:r>
      <w:r w:rsidR="003369BB" w:rsidRPr="00EC49D4">
        <w:rPr>
          <w:rFonts w:eastAsia="Times New Roman"/>
          <w:i/>
          <w:sz w:val="28"/>
          <w:szCs w:val="20"/>
        </w:rPr>
        <w:t xml:space="preserve"> </w:t>
      </w:r>
      <w:r w:rsidR="003369BB" w:rsidRPr="00EC49D4">
        <w:rPr>
          <w:rFonts w:eastAsia="Times New Roman"/>
          <w:sz w:val="28"/>
          <w:szCs w:val="20"/>
        </w:rPr>
        <w:t>подтверждае</w:t>
      </w:r>
      <w:r>
        <w:rPr>
          <w:rFonts w:eastAsia="Times New Roman"/>
          <w:sz w:val="28"/>
          <w:szCs w:val="20"/>
        </w:rPr>
        <w:t>т</w:t>
      </w:r>
      <w:r w:rsidR="003369BB" w:rsidRPr="00EC49D4">
        <w:rPr>
          <w:rFonts w:eastAsia="Times New Roman"/>
          <w:sz w:val="28"/>
          <w:szCs w:val="20"/>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369BB" w:rsidRPr="00EC49D4" w:rsidRDefault="004B53AB" w:rsidP="003369BB">
      <w:pPr>
        <w:pStyle w:val="a5"/>
        <w:rPr>
          <w:rFonts w:eastAsia="Times New Roman"/>
          <w:sz w:val="28"/>
          <w:szCs w:val="20"/>
        </w:rPr>
      </w:pPr>
      <w:r>
        <w:rPr>
          <w:rFonts w:eastAsia="Times New Roman"/>
          <w:sz w:val="28"/>
          <w:szCs w:val="20"/>
        </w:rPr>
        <w:t xml:space="preserve">Участник </w:t>
      </w:r>
      <w:r w:rsidR="003369BB" w:rsidRPr="00EC49D4">
        <w:rPr>
          <w:rFonts w:eastAsia="Times New Roman"/>
          <w:sz w:val="28"/>
          <w:szCs w:val="20"/>
        </w:rPr>
        <w:t xml:space="preserve"> </w:t>
      </w:r>
      <w:proofErr w:type="gramStart"/>
      <w:r w:rsidR="003369BB" w:rsidRPr="00EC49D4">
        <w:rPr>
          <w:rFonts w:eastAsia="Times New Roman"/>
          <w:sz w:val="28"/>
          <w:szCs w:val="20"/>
        </w:rPr>
        <w:t>подтверждает и гарантирует</w:t>
      </w:r>
      <w:proofErr w:type="gramEnd"/>
      <w:r w:rsidR="003369BB" w:rsidRPr="00EC49D4">
        <w:rPr>
          <w:rFonts w:eastAsia="Times New Roman"/>
          <w:sz w:val="28"/>
          <w:szCs w:val="20"/>
        </w:rPr>
        <w:t xml:space="preserve"> подлинность всех документов, представленных в составе котировочной заявки.</w:t>
      </w:r>
    </w:p>
    <w:p w:rsidR="003369BB" w:rsidRPr="00EC49D4" w:rsidRDefault="006C4DE2" w:rsidP="003369BB">
      <w:pPr>
        <w:pStyle w:val="110"/>
        <w:ind w:firstLine="709"/>
      </w:pPr>
      <w:r>
        <w:t>С</w:t>
      </w:r>
      <w:r w:rsidR="003369BB" w:rsidRPr="00EC49D4">
        <w:t>деланные заявления и сведения, представленные в настоящей заявке, являются полными, точными и верными.</w:t>
      </w:r>
    </w:p>
    <w:p w:rsidR="003369BB" w:rsidRDefault="003369BB" w:rsidP="003369BB">
      <w:pPr>
        <w:pStyle w:val="110"/>
        <w:ind w:firstLine="709"/>
      </w:pPr>
      <w:r w:rsidRPr="00EC49D4">
        <w:t>В подтверждение этого прилагаем все необходимые документы.</w:t>
      </w:r>
    </w:p>
    <w:p w:rsidR="00451262" w:rsidRDefault="00451262" w:rsidP="00451262">
      <w:pPr>
        <w:pStyle w:val="11"/>
        <w:ind w:firstLine="709"/>
      </w:pPr>
      <w:r w:rsidRPr="00E95D6F">
        <w:t xml:space="preserve">В подтверждение этого </w:t>
      </w:r>
      <w:r>
        <w:t>участник предоставляет необходимые сведения документы.</w:t>
      </w:r>
    </w:p>
    <w:p w:rsidR="00451262" w:rsidRPr="006A31E7" w:rsidRDefault="00451262" w:rsidP="00451262">
      <w:pPr>
        <w:pStyle w:val="11"/>
        <w:rPr>
          <w:i/>
        </w:rPr>
      </w:pPr>
      <w:r w:rsidRPr="00C46566">
        <w:t>Сведения об участнике:</w:t>
      </w:r>
      <w:r>
        <w:rPr>
          <w: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3053"/>
        <w:gridCol w:w="426"/>
        <w:gridCol w:w="5816"/>
      </w:tblGrid>
      <w:tr w:rsidR="00451262" w:rsidRPr="00654CEB" w:rsidTr="00BE597B">
        <w:tc>
          <w:tcPr>
            <w:tcW w:w="594" w:type="dxa"/>
          </w:tcPr>
          <w:p w:rsidR="00451262" w:rsidRPr="00654CEB" w:rsidRDefault="00451262" w:rsidP="00BE597B">
            <w:pPr>
              <w:pStyle w:val="a5"/>
              <w:ind w:firstLine="0"/>
              <w:rPr>
                <w:sz w:val="28"/>
                <w:szCs w:val="20"/>
              </w:rPr>
            </w:pPr>
            <w:r w:rsidRPr="00654CEB">
              <w:rPr>
                <w:sz w:val="28"/>
                <w:szCs w:val="20"/>
              </w:rPr>
              <w:t>№ п/п</w:t>
            </w:r>
          </w:p>
        </w:tc>
        <w:tc>
          <w:tcPr>
            <w:tcW w:w="3053" w:type="dxa"/>
          </w:tcPr>
          <w:p w:rsidR="00451262" w:rsidRPr="00654CEB" w:rsidRDefault="00451262" w:rsidP="00BE597B">
            <w:pPr>
              <w:pStyle w:val="a5"/>
              <w:ind w:firstLine="0"/>
              <w:rPr>
                <w:sz w:val="28"/>
                <w:szCs w:val="20"/>
              </w:rPr>
            </w:pPr>
            <w:r w:rsidRPr="00654CEB">
              <w:rPr>
                <w:sz w:val="28"/>
                <w:szCs w:val="20"/>
              </w:rPr>
              <w:t>Требуемая информация</w:t>
            </w:r>
          </w:p>
        </w:tc>
        <w:tc>
          <w:tcPr>
            <w:tcW w:w="6242" w:type="dxa"/>
            <w:gridSpan w:val="2"/>
          </w:tcPr>
          <w:p w:rsidR="00451262" w:rsidRPr="00654CEB" w:rsidRDefault="00451262" w:rsidP="00BE597B">
            <w:pPr>
              <w:pStyle w:val="a5"/>
              <w:ind w:firstLine="0"/>
              <w:rPr>
                <w:sz w:val="28"/>
                <w:szCs w:val="20"/>
              </w:rPr>
            </w:pPr>
            <w:r w:rsidRPr="00654CEB">
              <w:rPr>
                <w:sz w:val="28"/>
                <w:szCs w:val="20"/>
              </w:rPr>
              <w:t>Сведения об участнике</w:t>
            </w:r>
          </w:p>
        </w:tc>
      </w:tr>
      <w:tr w:rsidR="00451262" w:rsidRPr="00654CEB" w:rsidTr="00BE597B">
        <w:tc>
          <w:tcPr>
            <w:tcW w:w="594" w:type="dxa"/>
          </w:tcPr>
          <w:p w:rsidR="00451262" w:rsidRPr="00654CEB" w:rsidRDefault="00451262" w:rsidP="00BE597B">
            <w:pPr>
              <w:pStyle w:val="a5"/>
              <w:ind w:firstLine="0"/>
              <w:rPr>
                <w:sz w:val="28"/>
                <w:szCs w:val="20"/>
              </w:rPr>
            </w:pPr>
            <w:r w:rsidRPr="00654CEB">
              <w:rPr>
                <w:sz w:val="28"/>
                <w:szCs w:val="20"/>
              </w:rPr>
              <w:t>1</w:t>
            </w:r>
          </w:p>
        </w:tc>
        <w:tc>
          <w:tcPr>
            <w:tcW w:w="3053" w:type="dxa"/>
          </w:tcPr>
          <w:p w:rsidR="00451262" w:rsidRPr="00654CEB" w:rsidRDefault="00451262" w:rsidP="00BE597B">
            <w:pPr>
              <w:pStyle w:val="a5"/>
              <w:ind w:firstLine="0"/>
              <w:rPr>
                <w:sz w:val="28"/>
                <w:szCs w:val="20"/>
              </w:rPr>
            </w:pPr>
            <w:r w:rsidRPr="00654CEB">
              <w:rPr>
                <w:sz w:val="28"/>
                <w:szCs w:val="20"/>
              </w:rPr>
              <w:t>Является ли участник производителем (лицом, изготавливающим товары, продукции, выполняющим работы, оказывающим услуги</w:t>
            </w:r>
            <w:r>
              <w:rPr>
                <w:sz w:val="28"/>
                <w:szCs w:val="20"/>
              </w:rPr>
              <w:t>)</w:t>
            </w:r>
          </w:p>
        </w:tc>
        <w:tc>
          <w:tcPr>
            <w:tcW w:w="6242" w:type="dxa"/>
            <w:gridSpan w:val="2"/>
          </w:tcPr>
          <w:p w:rsidR="00451262" w:rsidRPr="00472810" w:rsidRDefault="00451262" w:rsidP="00BE597B">
            <w:pPr>
              <w:pStyle w:val="a5"/>
              <w:ind w:firstLine="0"/>
              <w:rPr>
                <w:sz w:val="28"/>
                <w:szCs w:val="20"/>
              </w:rPr>
            </w:pPr>
          </w:p>
          <w:p w:rsidR="00451262" w:rsidRPr="007D5571" w:rsidRDefault="009E7918" w:rsidP="00BE597B">
            <w:pPr>
              <w:pStyle w:val="a5"/>
              <w:ind w:firstLine="0"/>
              <w:rPr>
                <w:sz w:val="28"/>
                <w:szCs w:val="20"/>
              </w:rPr>
            </w:pPr>
            <w:r>
              <w:rPr>
                <w:sz w:val="28"/>
                <w:szCs w:val="20"/>
              </w:rPr>
              <w:fldChar w:fldCharType="begin">
                <w:ffData>
                  <w:name w:val="Флажок5"/>
                  <w:enabled/>
                  <w:calcOnExit w:val="0"/>
                  <w:checkBox>
                    <w:sizeAuto/>
                    <w:default w:val="0"/>
                  </w:checkBox>
                </w:ffData>
              </w:fldChar>
            </w:r>
            <w:bookmarkStart w:id="10" w:name="Флажок5"/>
            <w:r w:rsidR="00451262">
              <w:rPr>
                <w:sz w:val="28"/>
                <w:szCs w:val="20"/>
              </w:rPr>
              <w:instrText xml:space="preserve"> FORMCHECKBOX </w:instrText>
            </w:r>
            <w:r>
              <w:rPr>
                <w:sz w:val="28"/>
                <w:szCs w:val="20"/>
              </w:rPr>
            </w:r>
            <w:r>
              <w:rPr>
                <w:sz w:val="28"/>
                <w:szCs w:val="20"/>
              </w:rPr>
              <w:fldChar w:fldCharType="separate"/>
            </w:r>
            <w:r>
              <w:rPr>
                <w:sz w:val="28"/>
                <w:szCs w:val="20"/>
              </w:rPr>
              <w:fldChar w:fldCharType="end"/>
            </w:r>
            <w:bookmarkEnd w:id="10"/>
            <w:r w:rsidR="00451262">
              <w:rPr>
                <w:sz w:val="28"/>
                <w:szCs w:val="20"/>
              </w:rPr>
              <w:t xml:space="preserve"> Да                  </w:t>
            </w:r>
            <w:r>
              <w:rPr>
                <w:sz w:val="28"/>
                <w:szCs w:val="20"/>
              </w:rPr>
              <w:fldChar w:fldCharType="begin">
                <w:ffData>
                  <w:name w:val="Флажок6"/>
                  <w:enabled/>
                  <w:calcOnExit w:val="0"/>
                  <w:checkBox>
                    <w:sizeAuto/>
                    <w:default w:val="0"/>
                  </w:checkBox>
                </w:ffData>
              </w:fldChar>
            </w:r>
            <w:bookmarkStart w:id="11" w:name="Флажок6"/>
            <w:r w:rsidR="00451262">
              <w:rPr>
                <w:sz w:val="28"/>
                <w:szCs w:val="20"/>
              </w:rPr>
              <w:instrText xml:space="preserve"> FORMCHECKBOX </w:instrText>
            </w:r>
            <w:r>
              <w:rPr>
                <w:sz w:val="28"/>
                <w:szCs w:val="20"/>
              </w:rPr>
            </w:r>
            <w:r>
              <w:rPr>
                <w:sz w:val="28"/>
                <w:szCs w:val="20"/>
              </w:rPr>
              <w:fldChar w:fldCharType="separate"/>
            </w:r>
            <w:r>
              <w:rPr>
                <w:sz w:val="28"/>
                <w:szCs w:val="20"/>
              </w:rPr>
              <w:fldChar w:fldCharType="end"/>
            </w:r>
            <w:bookmarkEnd w:id="11"/>
            <w:r w:rsidR="00451262">
              <w:rPr>
                <w:sz w:val="28"/>
                <w:szCs w:val="20"/>
              </w:rPr>
              <w:t xml:space="preserve"> Нет</w:t>
            </w:r>
          </w:p>
        </w:tc>
      </w:tr>
      <w:tr w:rsidR="00451262" w:rsidRPr="00654CEB" w:rsidTr="00BE597B">
        <w:tc>
          <w:tcPr>
            <w:tcW w:w="594" w:type="dxa"/>
          </w:tcPr>
          <w:p w:rsidR="00451262" w:rsidRPr="00654CEB" w:rsidRDefault="00451262" w:rsidP="00BE597B">
            <w:pPr>
              <w:pStyle w:val="a5"/>
              <w:ind w:firstLine="0"/>
              <w:rPr>
                <w:sz w:val="28"/>
                <w:szCs w:val="20"/>
              </w:rPr>
            </w:pPr>
            <w:r w:rsidRPr="00654CEB">
              <w:rPr>
                <w:sz w:val="28"/>
                <w:szCs w:val="20"/>
              </w:rPr>
              <w:t>2</w:t>
            </w:r>
          </w:p>
        </w:tc>
        <w:tc>
          <w:tcPr>
            <w:tcW w:w="3053" w:type="dxa"/>
          </w:tcPr>
          <w:p w:rsidR="00451262" w:rsidRPr="00654CEB" w:rsidRDefault="00451262" w:rsidP="00BE597B">
            <w:pPr>
              <w:pStyle w:val="a5"/>
              <w:ind w:firstLine="0"/>
              <w:rPr>
                <w:sz w:val="28"/>
                <w:szCs w:val="20"/>
              </w:rPr>
            </w:pPr>
            <w:r w:rsidRPr="00654CEB">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rsidR="00451262" w:rsidRDefault="00451262" w:rsidP="00BE597B">
            <w:pPr>
              <w:pStyle w:val="a5"/>
              <w:ind w:firstLine="0"/>
              <w:rPr>
                <w:sz w:val="28"/>
                <w:szCs w:val="20"/>
              </w:rPr>
            </w:pPr>
            <w:r>
              <w:rPr>
                <w:sz w:val="28"/>
                <w:szCs w:val="20"/>
              </w:rPr>
              <w:t>ФИО: _______________________________</w:t>
            </w:r>
          </w:p>
          <w:p w:rsidR="00451262" w:rsidRDefault="00451262" w:rsidP="00BE597B">
            <w:pPr>
              <w:pStyle w:val="a5"/>
              <w:ind w:firstLine="0"/>
              <w:rPr>
                <w:sz w:val="28"/>
                <w:szCs w:val="20"/>
              </w:rPr>
            </w:pPr>
            <w:r>
              <w:rPr>
                <w:sz w:val="28"/>
                <w:szCs w:val="20"/>
              </w:rPr>
              <w:t>Должность: __________________________</w:t>
            </w:r>
          </w:p>
          <w:p w:rsidR="00451262" w:rsidRPr="00654CEB" w:rsidRDefault="00451262" w:rsidP="00BE597B">
            <w:pPr>
              <w:pStyle w:val="a5"/>
              <w:ind w:firstLine="0"/>
              <w:rPr>
                <w:sz w:val="28"/>
                <w:szCs w:val="20"/>
              </w:rPr>
            </w:pPr>
            <w:r>
              <w:rPr>
                <w:sz w:val="28"/>
                <w:szCs w:val="20"/>
              </w:rPr>
              <w:t>Телефон: ____________________________</w:t>
            </w:r>
          </w:p>
        </w:tc>
      </w:tr>
      <w:tr w:rsidR="00451262" w:rsidRPr="00654CEB" w:rsidTr="00BE597B">
        <w:tc>
          <w:tcPr>
            <w:tcW w:w="594" w:type="dxa"/>
          </w:tcPr>
          <w:p w:rsidR="00451262" w:rsidRPr="00472810" w:rsidRDefault="00451262" w:rsidP="00BE597B">
            <w:pPr>
              <w:pStyle w:val="a5"/>
              <w:ind w:firstLine="0"/>
              <w:rPr>
                <w:sz w:val="28"/>
                <w:szCs w:val="20"/>
              </w:rPr>
            </w:pPr>
            <w:r w:rsidRPr="00472810">
              <w:rPr>
                <w:sz w:val="28"/>
                <w:szCs w:val="20"/>
              </w:rPr>
              <w:t>3</w:t>
            </w:r>
          </w:p>
        </w:tc>
        <w:tc>
          <w:tcPr>
            <w:tcW w:w="3053" w:type="dxa"/>
          </w:tcPr>
          <w:p w:rsidR="00451262" w:rsidRPr="00472810" w:rsidRDefault="00451262" w:rsidP="00BE597B">
            <w:pPr>
              <w:pStyle w:val="a5"/>
              <w:ind w:firstLine="0"/>
              <w:rPr>
                <w:sz w:val="28"/>
                <w:szCs w:val="20"/>
              </w:rPr>
            </w:pPr>
            <w:r w:rsidRPr="00472810">
              <w:rPr>
                <w:sz w:val="28"/>
                <w:szCs w:val="20"/>
              </w:rPr>
              <w:t xml:space="preserve">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w:t>
            </w:r>
            <w:r w:rsidRPr="00472810">
              <w:rPr>
                <w:sz w:val="28"/>
                <w:szCs w:val="20"/>
              </w:rPr>
              <w:lastRenderedPageBreak/>
              <w:t>банковской гарантии)</w:t>
            </w:r>
          </w:p>
        </w:tc>
        <w:tc>
          <w:tcPr>
            <w:tcW w:w="6242" w:type="dxa"/>
            <w:gridSpan w:val="2"/>
          </w:tcPr>
          <w:p w:rsidR="00451262" w:rsidRDefault="00451262" w:rsidP="00BE597B">
            <w:pPr>
              <w:pStyle w:val="a5"/>
              <w:ind w:firstLine="0"/>
              <w:rPr>
                <w:sz w:val="28"/>
                <w:szCs w:val="20"/>
              </w:rPr>
            </w:pPr>
            <w:r>
              <w:rPr>
                <w:sz w:val="28"/>
                <w:szCs w:val="20"/>
              </w:rPr>
              <w:lastRenderedPageBreak/>
              <w:t>ФИО: _______________________________</w:t>
            </w:r>
          </w:p>
          <w:p w:rsidR="00451262" w:rsidRDefault="00451262" w:rsidP="00BE597B">
            <w:pPr>
              <w:pStyle w:val="a5"/>
              <w:ind w:firstLine="0"/>
              <w:rPr>
                <w:sz w:val="28"/>
                <w:szCs w:val="20"/>
              </w:rPr>
            </w:pPr>
            <w:r>
              <w:rPr>
                <w:sz w:val="28"/>
                <w:szCs w:val="20"/>
              </w:rPr>
              <w:t>Должность: __________________________</w:t>
            </w:r>
          </w:p>
          <w:p w:rsidR="00451262" w:rsidRDefault="00451262" w:rsidP="00BE597B">
            <w:pPr>
              <w:pStyle w:val="11"/>
              <w:ind w:firstLine="0"/>
            </w:pPr>
            <w:r>
              <w:t>Телефон: ____________________________</w:t>
            </w:r>
          </w:p>
          <w:p w:rsidR="00451262" w:rsidRPr="008B48EF" w:rsidRDefault="00451262" w:rsidP="00BE597B">
            <w:pPr>
              <w:pStyle w:val="11"/>
              <w:ind w:firstLine="0"/>
              <w:rPr>
                <w:i/>
              </w:rPr>
            </w:pPr>
            <w:r>
              <w:t>Адрес электронной почты: _______________</w:t>
            </w:r>
          </w:p>
        </w:tc>
      </w:tr>
      <w:tr w:rsidR="00451262" w:rsidRPr="00654CEB" w:rsidTr="00BE597B">
        <w:trPr>
          <w:trHeight w:val="760"/>
        </w:trPr>
        <w:tc>
          <w:tcPr>
            <w:tcW w:w="594" w:type="dxa"/>
            <w:vMerge w:val="restart"/>
          </w:tcPr>
          <w:p w:rsidR="00451262" w:rsidRPr="00654CEB" w:rsidRDefault="00451262" w:rsidP="00BE597B">
            <w:pPr>
              <w:pStyle w:val="a5"/>
              <w:ind w:firstLine="0"/>
              <w:rPr>
                <w:sz w:val="28"/>
                <w:szCs w:val="20"/>
              </w:rPr>
            </w:pPr>
            <w:r>
              <w:rPr>
                <w:sz w:val="28"/>
                <w:szCs w:val="20"/>
              </w:rPr>
              <w:lastRenderedPageBreak/>
              <w:t>4</w:t>
            </w:r>
          </w:p>
        </w:tc>
        <w:tc>
          <w:tcPr>
            <w:tcW w:w="3053" w:type="dxa"/>
            <w:vMerge w:val="restart"/>
          </w:tcPr>
          <w:p w:rsidR="00451262" w:rsidRPr="00654CEB" w:rsidRDefault="00451262" w:rsidP="00BE597B">
            <w:pPr>
              <w:pStyle w:val="a5"/>
              <w:ind w:firstLine="0"/>
              <w:rPr>
                <w:sz w:val="28"/>
                <w:szCs w:val="20"/>
              </w:rPr>
            </w:pPr>
            <w:r w:rsidRPr="00654CEB">
              <w:rPr>
                <w:sz w:val="28"/>
                <w:szCs w:val="20"/>
              </w:rPr>
              <w:t>Категория субъекта малого и среднего предпринимательства</w:t>
            </w:r>
            <w:r>
              <w:rPr>
                <w:sz w:val="28"/>
                <w:szCs w:val="20"/>
              </w:rPr>
              <w:t xml:space="preserve"> (выбрать один из предложенных вариантов)</w:t>
            </w:r>
          </w:p>
        </w:tc>
        <w:tc>
          <w:tcPr>
            <w:tcW w:w="6242" w:type="dxa"/>
            <w:gridSpan w:val="2"/>
          </w:tcPr>
          <w:p w:rsidR="00451262" w:rsidRPr="00405076" w:rsidRDefault="00451262" w:rsidP="00BE597B">
            <w:pPr>
              <w:pStyle w:val="a5"/>
              <w:ind w:firstLine="0"/>
              <w:rPr>
                <w:sz w:val="24"/>
              </w:rPr>
            </w:pPr>
          </w:p>
          <w:p w:rsidR="00451262" w:rsidRDefault="009E7918" w:rsidP="00BE597B">
            <w:pPr>
              <w:pStyle w:val="a5"/>
              <w:ind w:firstLine="0"/>
            </w:pPr>
            <w:r>
              <w:fldChar w:fldCharType="begin">
                <w:ffData>
                  <w:name w:val="Флажок1"/>
                  <w:enabled/>
                  <w:calcOnExit w:val="0"/>
                  <w:checkBox>
                    <w:sizeAuto/>
                    <w:default w:val="0"/>
                  </w:checkBox>
                </w:ffData>
              </w:fldChar>
            </w:r>
            <w:bookmarkStart w:id="12" w:name="Флажок1"/>
            <w:r w:rsidR="00451262">
              <w:instrText xml:space="preserve"> FORMCHECKBOX </w:instrText>
            </w:r>
            <w:r>
              <w:fldChar w:fldCharType="separate"/>
            </w:r>
            <w:r>
              <w:fldChar w:fldCharType="end"/>
            </w:r>
            <w:bookmarkEnd w:id="12"/>
            <w:r w:rsidR="00451262">
              <w:t xml:space="preserve"> Микропредприятие</w:t>
            </w:r>
          </w:p>
          <w:p w:rsidR="00451262" w:rsidRDefault="00451262" w:rsidP="00BE597B">
            <w:pPr>
              <w:pStyle w:val="a5"/>
              <w:ind w:firstLine="0"/>
            </w:pPr>
          </w:p>
          <w:p w:rsidR="00451262" w:rsidRDefault="00451262" w:rsidP="00BE597B">
            <w:pPr>
              <w:pStyle w:val="a5"/>
              <w:ind w:firstLine="0"/>
            </w:pPr>
            <w:r>
              <w:t>___________________________________________</w:t>
            </w:r>
          </w:p>
          <w:p w:rsidR="00451262" w:rsidRPr="00227C69" w:rsidRDefault="00451262" w:rsidP="00BE597B">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451262" w:rsidRPr="00654CEB" w:rsidTr="00BE597B">
        <w:trPr>
          <w:trHeight w:val="2096"/>
        </w:trPr>
        <w:tc>
          <w:tcPr>
            <w:tcW w:w="594" w:type="dxa"/>
            <w:vMerge/>
          </w:tcPr>
          <w:p w:rsidR="00451262" w:rsidRDefault="00451262" w:rsidP="00BE597B">
            <w:pPr>
              <w:pStyle w:val="a5"/>
              <w:ind w:firstLine="0"/>
              <w:rPr>
                <w:sz w:val="28"/>
                <w:szCs w:val="20"/>
              </w:rPr>
            </w:pPr>
          </w:p>
        </w:tc>
        <w:tc>
          <w:tcPr>
            <w:tcW w:w="3053" w:type="dxa"/>
            <w:vMerge/>
          </w:tcPr>
          <w:p w:rsidR="00451262" w:rsidRPr="00654CEB" w:rsidRDefault="00451262" w:rsidP="00BE597B">
            <w:pPr>
              <w:pStyle w:val="a5"/>
              <w:ind w:firstLine="0"/>
              <w:rPr>
                <w:sz w:val="28"/>
                <w:szCs w:val="20"/>
              </w:rPr>
            </w:pPr>
          </w:p>
        </w:tc>
        <w:tc>
          <w:tcPr>
            <w:tcW w:w="6242" w:type="dxa"/>
            <w:gridSpan w:val="2"/>
          </w:tcPr>
          <w:p w:rsidR="00451262" w:rsidRDefault="00451262" w:rsidP="00BE597B">
            <w:pPr>
              <w:pStyle w:val="a5"/>
              <w:ind w:firstLine="0"/>
            </w:pPr>
          </w:p>
          <w:p w:rsidR="00451262" w:rsidRDefault="009E7918" w:rsidP="00BE597B">
            <w:pPr>
              <w:pStyle w:val="a5"/>
              <w:ind w:firstLine="0"/>
            </w:pPr>
            <w:r>
              <w:fldChar w:fldCharType="begin">
                <w:ffData>
                  <w:name w:val="Флажок2"/>
                  <w:enabled/>
                  <w:calcOnExit w:val="0"/>
                  <w:checkBox>
                    <w:sizeAuto/>
                    <w:default w:val="0"/>
                  </w:checkBox>
                </w:ffData>
              </w:fldChar>
            </w:r>
            <w:bookmarkStart w:id="13" w:name="Флажок2"/>
            <w:r w:rsidR="00451262">
              <w:instrText xml:space="preserve"> FORMCHECKBOX </w:instrText>
            </w:r>
            <w:r>
              <w:fldChar w:fldCharType="separate"/>
            </w:r>
            <w:r>
              <w:fldChar w:fldCharType="end"/>
            </w:r>
            <w:bookmarkEnd w:id="13"/>
            <w:r w:rsidR="00451262">
              <w:t xml:space="preserve"> Малое предприятие</w:t>
            </w:r>
          </w:p>
          <w:p w:rsidR="00451262" w:rsidRDefault="00451262" w:rsidP="00BE597B">
            <w:pPr>
              <w:pStyle w:val="a5"/>
              <w:ind w:firstLine="0"/>
            </w:pPr>
          </w:p>
          <w:p w:rsidR="00451262" w:rsidRDefault="00451262" w:rsidP="00BE597B">
            <w:pPr>
              <w:pStyle w:val="a5"/>
              <w:ind w:firstLine="0"/>
            </w:pPr>
            <w:r>
              <w:t>_________________________________________</w:t>
            </w:r>
          </w:p>
          <w:p w:rsidR="00451262" w:rsidRDefault="00451262" w:rsidP="00BE597B">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405076" w:rsidRDefault="00451262" w:rsidP="00BE597B">
            <w:pPr>
              <w:pStyle w:val="a5"/>
              <w:rPr>
                <w:sz w:val="24"/>
              </w:rPr>
            </w:pPr>
          </w:p>
        </w:tc>
      </w:tr>
      <w:tr w:rsidR="00451262" w:rsidRPr="00654CEB" w:rsidTr="00BE597B">
        <w:trPr>
          <w:trHeight w:val="2299"/>
        </w:trPr>
        <w:tc>
          <w:tcPr>
            <w:tcW w:w="594" w:type="dxa"/>
            <w:vMerge/>
          </w:tcPr>
          <w:p w:rsidR="00451262" w:rsidRDefault="00451262" w:rsidP="00BE597B">
            <w:pPr>
              <w:pStyle w:val="a5"/>
              <w:ind w:firstLine="0"/>
              <w:rPr>
                <w:sz w:val="28"/>
                <w:szCs w:val="20"/>
              </w:rPr>
            </w:pPr>
          </w:p>
        </w:tc>
        <w:tc>
          <w:tcPr>
            <w:tcW w:w="3053" w:type="dxa"/>
            <w:vMerge/>
          </w:tcPr>
          <w:p w:rsidR="00451262" w:rsidRPr="00654CEB" w:rsidRDefault="00451262" w:rsidP="00BE597B">
            <w:pPr>
              <w:pStyle w:val="a5"/>
              <w:ind w:firstLine="0"/>
              <w:rPr>
                <w:sz w:val="28"/>
                <w:szCs w:val="20"/>
              </w:rPr>
            </w:pPr>
          </w:p>
        </w:tc>
        <w:tc>
          <w:tcPr>
            <w:tcW w:w="6242" w:type="dxa"/>
            <w:gridSpan w:val="2"/>
          </w:tcPr>
          <w:p w:rsidR="00451262" w:rsidRPr="008B48EF" w:rsidRDefault="00451262" w:rsidP="00BE597B">
            <w:pPr>
              <w:pStyle w:val="a5"/>
              <w:ind w:firstLine="0"/>
            </w:pPr>
          </w:p>
          <w:p w:rsidR="00451262" w:rsidRDefault="009E7918" w:rsidP="00BE597B">
            <w:pPr>
              <w:pStyle w:val="a5"/>
              <w:ind w:firstLine="0"/>
            </w:pPr>
            <w:r>
              <w:fldChar w:fldCharType="begin">
                <w:ffData>
                  <w:name w:val="Флажок3"/>
                  <w:enabled/>
                  <w:calcOnExit w:val="0"/>
                  <w:checkBox>
                    <w:sizeAuto/>
                    <w:default w:val="0"/>
                  </w:checkBox>
                </w:ffData>
              </w:fldChar>
            </w:r>
            <w:bookmarkStart w:id="14" w:name="Флажок3"/>
            <w:r w:rsidR="00451262">
              <w:instrText xml:space="preserve"> FORMCHECKBOX </w:instrText>
            </w:r>
            <w:r>
              <w:fldChar w:fldCharType="separate"/>
            </w:r>
            <w:r>
              <w:fldChar w:fldCharType="end"/>
            </w:r>
            <w:bookmarkEnd w:id="14"/>
            <w:r w:rsidR="00451262">
              <w:t xml:space="preserve"> Среднее предприятие</w:t>
            </w:r>
          </w:p>
          <w:p w:rsidR="00451262" w:rsidRDefault="00451262" w:rsidP="00BE597B">
            <w:pPr>
              <w:pStyle w:val="a5"/>
              <w:ind w:firstLine="0"/>
            </w:pPr>
          </w:p>
          <w:p w:rsidR="00451262" w:rsidRDefault="00451262" w:rsidP="00BE597B">
            <w:pPr>
              <w:pStyle w:val="a5"/>
              <w:ind w:firstLine="0"/>
            </w:pPr>
            <w:r>
              <w:t>_________________________________________</w:t>
            </w:r>
          </w:p>
          <w:p w:rsidR="00451262" w:rsidRDefault="00451262" w:rsidP="00BE597B">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Default="00451262" w:rsidP="00BE597B">
            <w:pPr>
              <w:pStyle w:val="a5"/>
              <w:ind w:firstLine="0"/>
            </w:pPr>
          </w:p>
        </w:tc>
      </w:tr>
      <w:tr w:rsidR="00451262" w:rsidRPr="00654CEB" w:rsidTr="00BE597B">
        <w:trPr>
          <w:trHeight w:val="2926"/>
        </w:trPr>
        <w:tc>
          <w:tcPr>
            <w:tcW w:w="594" w:type="dxa"/>
            <w:vMerge/>
            <w:tcBorders>
              <w:bottom w:val="single" w:sz="4" w:space="0" w:color="auto"/>
            </w:tcBorders>
          </w:tcPr>
          <w:p w:rsidR="00451262" w:rsidRDefault="00451262" w:rsidP="00BE597B">
            <w:pPr>
              <w:pStyle w:val="a5"/>
              <w:ind w:firstLine="0"/>
              <w:rPr>
                <w:sz w:val="28"/>
                <w:szCs w:val="20"/>
              </w:rPr>
            </w:pPr>
          </w:p>
        </w:tc>
        <w:tc>
          <w:tcPr>
            <w:tcW w:w="3053" w:type="dxa"/>
            <w:vMerge/>
            <w:tcBorders>
              <w:bottom w:val="single" w:sz="4" w:space="0" w:color="auto"/>
            </w:tcBorders>
          </w:tcPr>
          <w:p w:rsidR="00451262" w:rsidRPr="00654CEB" w:rsidRDefault="00451262" w:rsidP="00BE597B">
            <w:pPr>
              <w:pStyle w:val="a5"/>
              <w:ind w:firstLine="0"/>
              <w:rPr>
                <w:sz w:val="28"/>
                <w:szCs w:val="20"/>
              </w:rPr>
            </w:pPr>
          </w:p>
        </w:tc>
        <w:tc>
          <w:tcPr>
            <w:tcW w:w="6242" w:type="dxa"/>
            <w:gridSpan w:val="2"/>
          </w:tcPr>
          <w:p w:rsidR="00451262" w:rsidRDefault="00451262" w:rsidP="00BE597B">
            <w:pPr>
              <w:pStyle w:val="a5"/>
              <w:ind w:firstLine="0"/>
            </w:pPr>
          </w:p>
          <w:p w:rsidR="00451262" w:rsidRDefault="009E7918" w:rsidP="00BE597B">
            <w:pPr>
              <w:pStyle w:val="a5"/>
              <w:ind w:firstLine="0"/>
            </w:pPr>
            <w:r>
              <w:fldChar w:fldCharType="begin">
                <w:ffData>
                  <w:name w:val="Флажок4"/>
                  <w:enabled/>
                  <w:calcOnExit w:val="0"/>
                  <w:checkBox>
                    <w:sizeAuto/>
                    <w:default w:val="0"/>
                  </w:checkBox>
                </w:ffData>
              </w:fldChar>
            </w:r>
            <w:bookmarkStart w:id="15" w:name="Флажок4"/>
            <w:r w:rsidR="00451262">
              <w:instrText xml:space="preserve"> FORMCHECKBOX </w:instrText>
            </w:r>
            <w:r>
              <w:fldChar w:fldCharType="separate"/>
            </w:r>
            <w:r>
              <w:fldChar w:fldCharType="end"/>
            </w:r>
            <w:bookmarkEnd w:id="15"/>
            <w:r w:rsidR="00451262">
              <w:t xml:space="preserve"> Не является субъектом малого и среднего предпринимательства</w:t>
            </w:r>
          </w:p>
          <w:p w:rsidR="00451262" w:rsidRDefault="00451262" w:rsidP="00BE597B">
            <w:pPr>
              <w:pStyle w:val="a5"/>
              <w:ind w:firstLine="0"/>
            </w:pPr>
          </w:p>
          <w:p w:rsidR="00451262" w:rsidRDefault="00451262" w:rsidP="00BE597B">
            <w:pPr>
              <w:pStyle w:val="a5"/>
              <w:ind w:firstLine="0"/>
            </w:pPr>
            <w:r>
              <w:t>_________________________________________</w:t>
            </w:r>
          </w:p>
          <w:p w:rsidR="00451262" w:rsidRDefault="00451262" w:rsidP="00BE597B">
            <w:pPr>
              <w:pStyle w:val="a5"/>
              <w:ind w:firstLine="0"/>
            </w:pPr>
            <w:r w:rsidRPr="00227C69">
              <w:rPr>
                <w:sz w:val="20"/>
              </w:rPr>
              <w:t xml:space="preserve">указать наименование каждого юридического лица, выступающего на стороне участника, </w:t>
            </w:r>
            <w:r>
              <w:rPr>
                <w:sz w:val="20"/>
              </w:rPr>
              <w:t>не являющихся</w:t>
            </w:r>
            <w:r w:rsidRPr="00227C69">
              <w:rPr>
                <w:sz w:val="20"/>
              </w:rPr>
              <w:t xml:space="preserve"> субъекта</w:t>
            </w:r>
            <w:r>
              <w:rPr>
                <w:sz w:val="20"/>
              </w:rPr>
              <w:t>ми</w:t>
            </w:r>
            <w:r w:rsidRPr="00227C69">
              <w:rPr>
                <w:sz w:val="20"/>
              </w:rPr>
              <w:t xml:space="preserve"> малого и среднего предпринимательства</w:t>
            </w:r>
          </w:p>
          <w:p w:rsidR="00451262" w:rsidRPr="008B48EF" w:rsidRDefault="00451262" w:rsidP="00BE597B">
            <w:pPr>
              <w:pStyle w:val="a5"/>
              <w:ind w:firstLine="0"/>
            </w:pPr>
          </w:p>
          <w:p w:rsidR="00451262" w:rsidRPr="008B48EF" w:rsidRDefault="00451262" w:rsidP="00BE597B">
            <w:pPr>
              <w:pStyle w:val="a5"/>
              <w:ind w:firstLine="0"/>
            </w:pPr>
            <w:r>
              <w:rPr>
                <w:i/>
                <w:u w:val="single"/>
              </w:rPr>
              <w:t>П</w:t>
            </w:r>
            <w:r w:rsidRPr="00654CEB">
              <w:rPr>
                <w:i/>
                <w:u w:val="single"/>
              </w:rPr>
              <w:t>ри участии нескольких лиц на стороне участника сведения указываются в отношении каждого лица, вы</w:t>
            </w:r>
            <w:r>
              <w:rPr>
                <w:i/>
                <w:u w:val="single"/>
              </w:rPr>
              <w:t>ступающего на стороне участника</w:t>
            </w:r>
          </w:p>
        </w:tc>
      </w:tr>
      <w:tr w:rsidR="00451262" w:rsidRPr="00654CEB" w:rsidTr="00BE597B">
        <w:trPr>
          <w:trHeight w:val="2350"/>
        </w:trPr>
        <w:tc>
          <w:tcPr>
            <w:tcW w:w="594" w:type="dxa"/>
            <w:tcBorders>
              <w:bottom w:val="nil"/>
            </w:tcBorders>
          </w:tcPr>
          <w:p w:rsidR="00451262" w:rsidRPr="00654CEB" w:rsidRDefault="00451262" w:rsidP="00BE597B">
            <w:pPr>
              <w:pStyle w:val="a5"/>
              <w:ind w:firstLine="0"/>
              <w:rPr>
                <w:sz w:val="28"/>
                <w:szCs w:val="20"/>
              </w:rPr>
            </w:pPr>
            <w:r>
              <w:rPr>
                <w:sz w:val="28"/>
                <w:szCs w:val="20"/>
              </w:rPr>
              <w:t>5.</w:t>
            </w:r>
          </w:p>
        </w:tc>
        <w:tc>
          <w:tcPr>
            <w:tcW w:w="3053" w:type="dxa"/>
            <w:tcBorders>
              <w:bottom w:val="nil"/>
            </w:tcBorders>
          </w:tcPr>
          <w:p w:rsidR="00451262" w:rsidRPr="00654CEB" w:rsidRDefault="00451262" w:rsidP="00BE597B">
            <w:pPr>
              <w:pStyle w:val="a5"/>
              <w:ind w:firstLine="0"/>
              <w:rPr>
                <w:sz w:val="28"/>
                <w:szCs w:val="20"/>
              </w:rPr>
            </w:pPr>
            <w:r>
              <w:t xml:space="preserve">Сведения </w:t>
            </w:r>
            <w:r w:rsidR="00251096" w:rsidRPr="00251096">
              <w:t xml:space="preserve">об участнике, а также </w:t>
            </w:r>
            <w:r>
              <w:t>о лицах, выступающих на стороне участника (указать сведения в отношении каждого лица, выступающего на стороне участника):</w:t>
            </w:r>
          </w:p>
        </w:tc>
        <w:tc>
          <w:tcPr>
            <w:tcW w:w="426" w:type="dxa"/>
          </w:tcPr>
          <w:p w:rsidR="00451262" w:rsidRDefault="00451262" w:rsidP="00BE597B">
            <w:pPr>
              <w:pStyle w:val="11"/>
              <w:ind w:firstLine="0"/>
            </w:pPr>
            <w:r>
              <w:t>1.</w:t>
            </w:r>
          </w:p>
        </w:tc>
        <w:tc>
          <w:tcPr>
            <w:tcW w:w="5816" w:type="dxa"/>
          </w:tcPr>
          <w:p w:rsidR="00451262" w:rsidRPr="00654CEB" w:rsidRDefault="00451262" w:rsidP="00BE597B">
            <w:pPr>
              <w:pStyle w:val="11"/>
              <w:ind w:firstLine="0"/>
              <w:rPr>
                <w:i/>
              </w:rPr>
            </w:pPr>
            <w:r>
              <w:t>Наименование лица: ______________________ (</w:t>
            </w:r>
            <w:r w:rsidRPr="00654CEB">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451262" w:rsidRPr="00654CEB" w:rsidRDefault="00451262" w:rsidP="00BE597B">
            <w:pPr>
              <w:pStyle w:val="11"/>
              <w:ind w:firstLine="0"/>
              <w:rPr>
                <w:i/>
              </w:rPr>
            </w:pPr>
            <w:r>
              <w:t>Адрес: _______________________________ (</w:t>
            </w:r>
            <w:r w:rsidRPr="00654CEB">
              <w:rPr>
                <w:i/>
              </w:rPr>
              <w:t>указать адрес каждого лица, выступающего на стороне участника</w:t>
            </w:r>
            <w:r>
              <w:rPr>
                <w:i/>
              </w:rPr>
              <w:t>)</w:t>
            </w:r>
          </w:p>
          <w:p w:rsidR="00451262" w:rsidRDefault="00451262" w:rsidP="00BE597B">
            <w:pPr>
              <w:pStyle w:val="11"/>
              <w:ind w:firstLine="0"/>
            </w:pPr>
            <w:r>
              <w:t xml:space="preserve">Фактическое местонахождение: ________________________________________ </w:t>
            </w:r>
            <w:r>
              <w:lastRenderedPageBreak/>
              <w:t>(</w:t>
            </w:r>
            <w:r w:rsidRPr="00654CEB">
              <w:rPr>
                <w:i/>
              </w:rPr>
              <w:t>указать местонахождения каждого лица, выступающего на стороне участника</w:t>
            </w:r>
            <w:r>
              <w:rPr>
                <w:i/>
              </w:rPr>
              <w:t>)</w:t>
            </w:r>
          </w:p>
          <w:p w:rsidR="00451262" w:rsidRPr="00654CEB" w:rsidRDefault="00451262" w:rsidP="00BE597B">
            <w:pPr>
              <w:pStyle w:val="11"/>
              <w:ind w:firstLine="0"/>
              <w:rPr>
                <w:i/>
              </w:rPr>
            </w:pPr>
            <w:r>
              <w:t>Телефон: _______________________ (</w:t>
            </w:r>
            <w:r w:rsidRPr="00654CEB">
              <w:rPr>
                <w:i/>
              </w:rPr>
              <w:t>указать телефон каждого лица, выступающего на стороне участника</w:t>
            </w:r>
            <w:r>
              <w:rPr>
                <w:i/>
              </w:rPr>
              <w:t>)</w:t>
            </w:r>
          </w:p>
          <w:p w:rsidR="00451262" w:rsidRDefault="00451262" w:rsidP="00BE597B">
            <w:pPr>
              <w:pStyle w:val="11"/>
              <w:ind w:firstLine="0"/>
            </w:pPr>
            <w:r>
              <w:t>Факс: __________________________ (</w:t>
            </w:r>
            <w:r w:rsidRPr="00654CEB">
              <w:rPr>
                <w:i/>
              </w:rPr>
              <w:t>указать факс каждого лица, выступающего на стороне участника</w:t>
            </w:r>
            <w:r>
              <w:rPr>
                <w:i/>
              </w:rPr>
              <w:t>)</w:t>
            </w:r>
          </w:p>
          <w:p w:rsidR="00451262" w:rsidRDefault="00451262" w:rsidP="00BE597B">
            <w:pPr>
              <w:pStyle w:val="11"/>
              <w:ind w:firstLine="0"/>
            </w:pPr>
            <w:r>
              <w:t xml:space="preserve">Адрес электронной почты: ________________ </w:t>
            </w:r>
            <w:r w:rsidRPr="00654CEB">
              <w:rPr>
                <w:i/>
              </w:rPr>
              <w:t>указать адрес электронной почты каждого лица, выступающего на стороне участника</w:t>
            </w:r>
          </w:p>
          <w:p w:rsidR="00451262" w:rsidRDefault="00451262" w:rsidP="00BE597B">
            <w:pPr>
              <w:pStyle w:val="11"/>
              <w:ind w:firstLine="0"/>
            </w:pPr>
            <w:r>
              <w:t xml:space="preserve">ИНН: ________________________________ </w:t>
            </w:r>
            <w:r w:rsidRPr="00654CEB">
              <w:rPr>
                <w:i/>
              </w:rPr>
              <w:t>указать ИНН каждого лица, выступающего на стороне участника</w:t>
            </w:r>
            <w:r>
              <w:t>.</w:t>
            </w:r>
          </w:p>
        </w:tc>
      </w:tr>
      <w:tr w:rsidR="00451262" w:rsidRPr="00654CEB" w:rsidTr="00BE597B">
        <w:trPr>
          <w:trHeight w:val="150"/>
        </w:trPr>
        <w:tc>
          <w:tcPr>
            <w:tcW w:w="594" w:type="dxa"/>
            <w:vMerge w:val="restart"/>
            <w:tcBorders>
              <w:top w:val="nil"/>
            </w:tcBorders>
          </w:tcPr>
          <w:p w:rsidR="00451262" w:rsidRDefault="00451262" w:rsidP="00BE597B">
            <w:pPr>
              <w:pStyle w:val="a5"/>
              <w:ind w:firstLine="0"/>
              <w:rPr>
                <w:sz w:val="28"/>
                <w:szCs w:val="20"/>
              </w:rPr>
            </w:pPr>
          </w:p>
        </w:tc>
        <w:tc>
          <w:tcPr>
            <w:tcW w:w="3053" w:type="dxa"/>
            <w:vMerge w:val="restart"/>
            <w:tcBorders>
              <w:top w:val="nil"/>
            </w:tcBorders>
          </w:tcPr>
          <w:p w:rsidR="00451262" w:rsidRDefault="00451262" w:rsidP="00BE597B">
            <w:pPr>
              <w:pStyle w:val="a5"/>
              <w:ind w:firstLine="0"/>
            </w:pPr>
          </w:p>
        </w:tc>
        <w:tc>
          <w:tcPr>
            <w:tcW w:w="426" w:type="dxa"/>
          </w:tcPr>
          <w:p w:rsidR="00451262" w:rsidRDefault="00451262" w:rsidP="00BE597B">
            <w:pPr>
              <w:pStyle w:val="11"/>
              <w:ind w:firstLine="0"/>
            </w:pPr>
            <w:r>
              <w:t>2.</w:t>
            </w:r>
          </w:p>
        </w:tc>
        <w:tc>
          <w:tcPr>
            <w:tcW w:w="5816" w:type="dxa"/>
          </w:tcPr>
          <w:p w:rsidR="00451262" w:rsidRDefault="00451262" w:rsidP="00BE597B">
            <w:pPr>
              <w:pStyle w:val="11"/>
              <w:ind w:firstLine="0"/>
            </w:pPr>
            <w:r>
              <w:t>……</w:t>
            </w:r>
          </w:p>
        </w:tc>
      </w:tr>
      <w:tr w:rsidR="00451262" w:rsidRPr="00654CEB" w:rsidTr="00BE597B">
        <w:trPr>
          <w:trHeight w:val="150"/>
        </w:trPr>
        <w:tc>
          <w:tcPr>
            <w:tcW w:w="594" w:type="dxa"/>
            <w:vMerge/>
          </w:tcPr>
          <w:p w:rsidR="00451262" w:rsidRDefault="00451262" w:rsidP="00BE597B">
            <w:pPr>
              <w:pStyle w:val="a5"/>
              <w:ind w:firstLine="0"/>
              <w:rPr>
                <w:sz w:val="28"/>
                <w:szCs w:val="20"/>
              </w:rPr>
            </w:pPr>
          </w:p>
        </w:tc>
        <w:tc>
          <w:tcPr>
            <w:tcW w:w="3053" w:type="dxa"/>
            <w:vMerge/>
          </w:tcPr>
          <w:p w:rsidR="00451262" w:rsidRDefault="00451262" w:rsidP="00BE597B">
            <w:pPr>
              <w:pStyle w:val="a5"/>
              <w:ind w:firstLine="0"/>
            </w:pPr>
          </w:p>
        </w:tc>
        <w:tc>
          <w:tcPr>
            <w:tcW w:w="426" w:type="dxa"/>
          </w:tcPr>
          <w:p w:rsidR="00451262" w:rsidRDefault="00451262" w:rsidP="00BE597B">
            <w:pPr>
              <w:pStyle w:val="11"/>
              <w:ind w:firstLine="0"/>
            </w:pPr>
            <w:r>
              <w:t>3.</w:t>
            </w:r>
          </w:p>
        </w:tc>
        <w:tc>
          <w:tcPr>
            <w:tcW w:w="5816" w:type="dxa"/>
          </w:tcPr>
          <w:p w:rsidR="00451262" w:rsidRDefault="00451262" w:rsidP="00BE597B">
            <w:pPr>
              <w:pStyle w:val="11"/>
              <w:ind w:firstLine="0"/>
            </w:pPr>
            <w:r>
              <w:t>……</w:t>
            </w:r>
          </w:p>
        </w:tc>
      </w:tr>
      <w:tr w:rsidR="00451262" w:rsidRPr="00654CEB" w:rsidTr="00BE597B">
        <w:trPr>
          <w:trHeight w:val="150"/>
        </w:trPr>
        <w:tc>
          <w:tcPr>
            <w:tcW w:w="594" w:type="dxa"/>
            <w:vMerge/>
          </w:tcPr>
          <w:p w:rsidR="00451262" w:rsidRDefault="00451262" w:rsidP="00BE597B">
            <w:pPr>
              <w:pStyle w:val="a5"/>
              <w:ind w:firstLine="0"/>
              <w:rPr>
                <w:sz w:val="28"/>
                <w:szCs w:val="20"/>
              </w:rPr>
            </w:pPr>
          </w:p>
        </w:tc>
        <w:tc>
          <w:tcPr>
            <w:tcW w:w="3053" w:type="dxa"/>
            <w:vMerge/>
          </w:tcPr>
          <w:p w:rsidR="00451262" w:rsidRDefault="00451262" w:rsidP="00BE597B">
            <w:pPr>
              <w:pStyle w:val="a5"/>
              <w:ind w:firstLine="0"/>
            </w:pPr>
          </w:p>
        </w:tc>
        <w:tc>
          <w:tcPr>
            <w:tcW w:w="426" w:type="dxa"/>
          </w:tcPr>
          <w:p w:rsidR="00451262" w:rsidRDefault="00451262" w:rsidP="00BE597B">
            <w:pPr>
              <w:pStyle w:val="11"/>
              <w:ind w:firstLine="0"/>
            </w:pPr>
            <w:r>
              <w:t>4.</w:t>
            </w:r>
          </w:p>
        </w:tc>
        <w:tc>
          <w:tcPr>
            <w:tcW w:w="5816" w:type="dxa"/>
          </w:tcPr>
          <w:p w:rsidR="00451262" w:rsidRDefault="00451262" w:rsidP="00BE597B">
            <w:pPr>
              <w:pStyle w:val="11"/>
              <w:ind w:firstLine="0"/>
            </w:pPr>
            <w:r>
              <w:t>……</w:t>
            </w:r>
          </w:p>
        </w:tc>
      </w:tr>
    </w:tbl>
    <w:p w:rsidR="00451262" w:rsidRDefault="00451262" w:rsidP="00451262">
      <w:pPr>
        <w:pStyle w:val="11"/>
        <w:ind w:firstLine="709"/>
        <w:rPr>
          <w:bCs/>
          <w:szCs w:val="28"/>
        </w:rPr>
      </w:pPr>
    </w:p>
    <w:p w:rsidR="00451262" w:rsidRPr="00E95D6F" w:rsidRDefault="00451262" w:rsidP="00451262">
      <w:pPr>
        <w:pStyle w:val="11"/>
        <w:ind w:firstLine="709"/>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bCs/>
          <w:szCs w:val="28"/>
        </w:rPr>
        <w:t>:</w:t>
      </w:r>
    </w:p>
    <w:tbl>
      <w:tblPr>
        <w:tblW w:w="49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1749"/>
        <w:gridCol w:w="1794"/>
        <w:gridCol w:w="1846"/>
        <w:gridCol w:w="1840"/>
      </w:tblGrid>
      <w:tr w:rsidR="00451262" w:rsidRPr="00750B3C" w:rsidTr="00BE597B">
        <w:tc>
          <w:tcPr>
            <w:tcW w:w="1357" w:type="pct"/>
            <w:vMerge w:val="restart"/>
          </w:tcPr>
          <w:p w:rsidR="00451262" w:rsidRPr="00750B3C" w:rsidRDefault="00451262" w:rsidP="00BE597B">
            <w:pPr>
              <w:jc w:val="both"/>
              <w:rPr>
                <w:sz w:val="28"/>
                <w:szCs w:val="28"/>
                <w:highlight w:val="yellow"/>
              </w:rPr>
            </w:pPr>
            <w:r w:rsidRPr="00F3735F">
              <w:rPr>
                <w:b/>
                <w:sz w:val="22"/>
                <w:szCs w:val="22"/>
              </w:rPr>
              <w:t>Наименование показателя</w:t>
            </w:r>
          </w:p>
        </w:tc>
        <w:tc>
          <w:tcPr>
            <w:tcW w:w="881" w:type="pct"/>
            <w:vMerge w:val="restart"/>
          </w:tcPr>
          <w:p w:rsidR="00451262" w:rsidRPr="00750B3C" w:rsidRDefault="00451262" w:rsidP="00251096">
            <w:pPr>
              <w:jc w:val="both"/>
              <w:rPr>
                <w:sz w:val="28"/>
                <w:szCs w:val="28"/>
                <w:highlight w:val="yellow"/>
              </w:rPr>
            </w:pPr>
            <w:r w:rsidRPr="00F3735F">
              <w:rPr>
                <w:b/>
                <w:sz w:val="22"/>
                <w:szCs w:val="22"/>
              </w:rPr>
              <w:t xml:space="preserve">Общая </w:t>
            </w:r>
            <w:r w:rsidR="00251096">
              <w:rPr>
                <w:b/>
                <w:sz w:val="22"/>
                <w:szCs w:val="22"/>
              </w:rPr>
              <w:t>стоимость</w:t>
            </w:r>
          </w:p>
        </w:tc>
        <w:tc>
          <w:tcPr>
            <w:tcW w:w="2761" w:type="pct"/>
            <w:gridSpan w:val="3"/>
          </w:tcPr>
          <w:p w:rsidR="00451262" w:rsidRPr="00750B3C" w:rsidRDefault="00451262" w:rsidP="00251096">
            <w:pPr>
              <w:jc w:val="both"/>
              <w:rPr>
                <w:sz w:val="28"/>
                <w:szCs w:val="28"/>
                <w:highlight w:val="yellow"/>
              </w:rPr>
            </w:pPr>
            <w:r w:rsidRPr="00F3735F">
              <w:rPr>
                <w:b/>
                <w:sz w:val="22"/>
                <w:szCs w:val="22"/>
              </w:rPr>
              <w:t>в том числе</w:t>
            </w:r>
            <w:r w:rsidRPr="00F3735F">
              <w:rPr>
                <w:rStyle w:val="a7"/>
                <w:b/>
                <w:sz w:val="22"/>
                <w:szCs w:val="22"/>
              </w:rPr>
              <w:footnoteReference w:id="1"/>
            </w:r>
            <w:r w:rsidRPr="00F3735F">
              <w:rPr>
                <w:b/>
                <w:sz w:val="22"/>
                <w:szCs w:val="22"/>
              </w:rPr>
              <w:t xml:space="preserve">: </w:t>
            </w:r>
            <w:r w:rsidRPr="00F3735F">
              <w:rPr>
                <w:b/>
                <w:i/>
                <w:sz w:val="22"/>
                <w:szCs w:val="22"/>
              </w:rPr>
              <w:t xml:space="preserve">(указать сведения о </w:t>
            </w:r>
            <w:r w:rsidR="00251096">
              <w:rPr>
                <w:b/>
                <w:i/>
                <w:sz w:val="22"/>
                <w:szCs w:val="22"/>
              </w:rPr>
              <w:t>стоимости</w:t>
            </w:r>
            <w:r w:rsidR="00251096" w:rsidRPr="00F3735F">
              <w:rPr>
                <w:b/>
                <w:i/>
                <w:sz w:val="22"/>
                <w:szCs w:val="22"/>
              </w:rPr>
              <w:t xml:space="preserve"> </w:t>
            </w:r>
            <w:r w:rsidRPr="00F3735F">
              <w:rPr>
                <w:b/>
                <w:i/>
                <w:sz w:val="22"/>
                <w:szCs w:val="22"/>
              </w:rPr>
              <w:t>на каждый год, в котором выполняются работы, оказываются услуги, поставляются товары</w:t>
            </w:r>
            <w:r w:rsidRPr="00F3735F">
              <w:rPr>
                <w:b/>
                <w:sz w:val="22"/>
                <w:szCs w:val="22"/>
              </w:rPr>
              <w:t>)</w:t>
            </w:r>
          </w:p>
        </w:tc>
      </w:tr>
      <w:tr w:rsidR="00451262" w:rsidRPr="00750B3C" w:rsidTr="00BE597B">
        <w:tc>
          <w:tcPr>
            <w:tcW w:w="1357" w:type="pct"/>
            <w:vMerge/>
          </w:tcPr>
          <w:p w:rsidR="00451262" w:rsidRPr="00750B3C" w:rsidRDefault="00451262" w:rsidP="00BE597B">
            <w:pPr>
              <w:jc w:val="both"/>
              <w:rPr>
                <w:sz w:val="28"/>
                <w:szCs w:val="28"/>
                <w:highlight w:val="yellow"/>
              </w:rPr>
            </w:pPr>
          </w:p>
        </w:tc>
        <w:tc>
          <w:tcPr>
            <w:tcW w:w="881" w:type="pct"/>
            <w:vMerge/>
          </w:tcPr>
          <w:p w:rsidR="00451262" w:rsidRPr="00750B3C" w:rsidRDefault="00451262" w:rsidP="00BE597B">
            <w:pPr>
              <w:jc w:val="both"/>
              <w:rPr>
                <w:sz w:val="28"/>
                <w:szCs w:val="28"/>
                <w:highlight w:val="yellow"/>
              </w:rPr>
            </w:pPr>
          </w:p>
        </w:tc>
        <w:tc>
          <w:tcPr>
            <w:tcW w:w="904" w:type="pct"/>
          </w:tcPr>
          <w:p w:rsidR="00451262" w:rsidRPr="00750B3C" w:rsidRDefault="00451262" w:rsidP="00BE597B">
            <w:pPr>
              <w:jc w:val="both"/>
              <w:rPr>
                <w:sz w:val="28"/>
                <w:szCs w:val="28"/>
                <w:highlight w:val="yellow"/>
              </w:rPr>
            </w:pPr>
            <w:r w:rsidRPr="00F3735F">
              <w:rPr>
                <w:sz w:val="22"/>
                <w:szCs w:val="22"/>
              </w:rPr>
              <w:t>на 20___ г.</w:t>
            </w:r>
          </w:p>
        </w:tc>
        <w:tc>
          <w:tcPr>
            <w:tcW w:w="930" w:type="pct"/>
          </w:tcPr>
          <w:p w:rsidR="00451262" w:rsidRPr="00750B3C" w:rsidRDefault="00451262" w:rsidP="00BE597B">
            <w:pPr>
              <w:jc w:val="both"/>
              <w:rPr>
                <w:sz w:val="28"/>
                <w:szCs w:val="28"/>
                <w:highlight w:val="yellow"/>
              </w:rPr>
            </w:pPr>
            <w:r w:rsidRPr="00F3735F">
              <w:rPr>
                <w:sz w:val="22"/>
                <w:szCs w:val="22"/>
              </w:rPr>
              <w:t>на 20___ г.</w:t>
            </w:r>
          </w:p>
        </w:tc>
        <w:tc>
          <w:tcPr>
            <w:tcW w:w="927" w:type="pct"/>
          </w:tcPr>
          <w:p w:rsidR="00451262" w:rsidRPr="00750B3C" w:rsidRDefault="00451262" w:rsidP="00BE597B">
            <w:pPr>
              <w:jc w:val="both"/>
              <w:rPr>
                <w:sz w:val="28"/>
                <w:szCs w:val="28"/>
                <w:highlight w:val="yellow"/>
              </w:rPr>
            </w:pPr>
            <w:r w:rsidRPr="00F3735F">
              <w:rPr>
                <w:sz w:val="22"/>
                <w:szCs w:val="22"/>
              </w:rPr>
              <w:t>и т.д.</w:t>
            </w:r>
          </w:p>
        </w:tc>
      </w:tr>
      <w:tr w:rsidR="00451262" w:rsidRPr="00750B3C" w:rsidTr="00BE597B">
        <w:tc>
          <w:tcPr>
            <w:tcW w:w="1357" w:type="pct"/>
          </w:tcPr>
          <w:p w:rsidR="00451262" w:rsidRPr="00750B3C" w:rsidRDefault="00251096" w:rsidP="00251096">
            <w:pPr>
              <w:jc w:val="both"/>
              <w:rPr>
                <w:sz w:val="28"/>
                <w:szCs w:val="28"/>
                <w:highlight w:val="yellow"/>
              </w:rPr>
            </w:pPr>
            <w:r>
              <w:rPr>
                <w:sz w:val="22"/>
                <w:szCs w:val="22"/>
              </w:rPr>
              <w:t>Стоимость</w:t>
            </w:r>
            <w:r w:rsidRPr="00F3735F">
              <w:rPr>
                <w:sz w:val="22"/>
                <w:szCs w:val="22"/>
              </w:rPr>
              <w:t xml:space="preserve"> </w:t>
            </w:r>
            <w:r w:rsidR="00451262" w:rsidRPr="00F3735F">
              <w:rPr>
                <w:sz w:val="22"/>
                <w:szCs w:val="22"/>
              </w:rPr>
              <w:t xml:space="preserve">товаров, работ, услуг, являющихся инновационными и (или) высокотехнологичными из общего объема предлагаемых товаров, работ, услуг </w:t>
            </w:r>
            <w:r>
              <w:rPr>
                <w:sz w:val="22"/>
                <w:szCs w:val="22"/>
              </w:rPr>
              <w:t xml:space="preserve">с </w:t>
            </w:r>
            <w:r w:rsidRPr="00251096">
              <w:rPr>
                <w:sz w:val="22"/>
                <w:szCs w:val="22"/>
              </w:rPr>
              <w:t>учетом НДС, рублей</w:t>
            </w:r>
            <w:r w:rsidR="00451262" w:rsidRPr="00F3735F">
              <w:rPr>
                <w:rStyle w:val="a7"/>
                <w:sz w:val="22"/>
                <w:szCs w:val="22"/>
              </w:rPr>
              <w:footnoteReference w:id="2"/>
            </w:r>
          </w:p>
        </w:tc>
        <w:tc>
          <w:tcPr>
            <w:tcW w:w="881" w:type="pct"/>
          </w:tcPr>
          <w:p w:rsidR="00451262" w:rsidRPr="00750B3C" w:rsidRDefault="00451262" w:rsidP="00251096">
            <w:pPr>
              <w:jc w:val="both"/>
              <w:rPr>
                <w:sz w:val="28"/>
                <w:szCs w:val="28"/>
                <w:highlight w:val="yellow"/>
              </w:rPr>
            </w:pPr>
            <w:r w:rsidRPr="00F3735F">
              <w:rPr>
                <w:i/>
                <w:sz w:val="22"/>
                <w:szCs w:val="22"/>
              </w:rPr>
              <w:t xml:space="preserve">Указать </w:t>
            </w:r>
            <w:r w:rsidR="00251096">
              <w:rPr>
                <w:i/>
                <w:sz w:val="22"/>
                <w:szCs w:val="22"/>
              </w:rPr>
              <w:t>стоимость</w:t>
            </w:r>
            <w:r w:rsidR="00251096" w:rsidRPr="00F3735F">
              <w:rPr>
                <w:i/>
                <w:sz w:val="22"/>
                <w:szCs w:val="22"/>
              </w:rPr>
              <w:t xml:space="preserve"> </w:t>
            </w:r>
            <w:r w:rsidRPr="00F3735F">
              <w:rPr>
                <w:i/>
                <w:sz w:val="22"/>
                <w:szCs w:val="22"/>
              </w:rPr>
              <w:t xml:space="preserve">в </w:t>
            </w:r>
            <w:r w:rsidR="00251096">
              <w:rPr>
                <w:i/>
                <w:sz w:val="22"/>
                <w:szCs w:val="22"/>
              </w:rPr>
              <w:t>рублях с учетом НДС</w:t>
            </w:r>
          </w:p>
        </w:tc>
        <w:tc>
          <w:tcPr>
            <w:tcW w:w="904"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30"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27"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r>
      <w:tr w:rsidR="00451262" w:rsidRPr="00750B3C" w:rsidTr="00BE597B">
        <w:tc>
          <w:tcPr>
            <w:tcW w:w="1357" w:type="pct"/>
          </w:tcPr>
          <w:p w:rsidR="00451262" w:rsidRPr="00750B3C" w:rsidRDefault="00251096" w:rsidP="00251096">
            <w:pPr>
              <w:jc w:val="both"/>
              <w:rPr>
                <w:sz w:val="28"/>
                <w:szCs w:val="28"/>
                <w:highlight w:val="yellow"/>
              </w:rPr>
            </w:pPr>
            <w:r>
              <w:rPr>
                <w:sz w:val="22"/>
                <w:szCs w:val="22"/>
              </w:rPr>
              <w:t>Стоимость</w:t>
            </w:r>
            <w:r w:rsidRPr="00F3735F">
              <w:rPr>
                <w:sz w:val="22"/>
                <w:szCs w:val="22"/>
              </w:rPr>
              <w:t xml:space="preserve"> </w:t>
            </w:r>
            <w:r w:rsidR="00451262" w:rsidRPr="00F3735F">
              <w:rPr>
                <w:sz w:val="22"/>
                <w:szCs w:val="22"/>
              </w:rPr>
              <w:t xml:space="preserve">товаров, произведенных в Российской Федерации, из общего объема </w:t>
            </w:r>
            <w:r w:rsidRPr="00251096">
              <w:rPr>
                <w:sz w:val="22"/>
                <w:szCs w:val="22"/>
              </w:rPr>
              <w:t>предлагаемых товаров с учетом НДС, рублей</w:t>
            </w:r>
            <w:r w:rsidRPr="00251096" w:rsidDel="00251096">
              <w:rPr>
                <w:sz w:val="22"/>
                <w:szCs w:val="22"/>
              </w:rPr>
              <w:t xml:space="preserve"> </w:t>
            </w:r>
          </w:p>
        </w:tc>
        <w:tc>
          <w:tcPr>
            <w:tcW w:w="881"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04"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30"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27"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r>
      <w:tr w:rsidR="00451262" w:rsidRPr="00750B3C" w:rsidTr="00BE597B">
        <w:tc>
          <w:tcPr>
            <w:tcW w:w="1357" w:type="pct"/>
          </w:tcPr>
          <w:p w:rsidR="00451262" w:rsidRPr="00750B3C" w:rsidRDefault="00251096" w:rsidP="00BE597B">
            <w:pPr>
              <w:jc w:val="both"/>
              <w:rPr>
                <w:sz w:val="28"/>
                <w:szCs w:val="28"/>
                <w:highlight w:val="yellow"/>
              </w:rPr>
            </w:pPr>
            <w:r>
              <w:rPr>
                <w:sz w:val="22"/>
                <w:szCs w:val="22"/>
              </w:rPr>
              <w:t>Стоимость</w:t>
            </w:r>
            <w:r w:rsidRPr="00F3735F">
              <w:rPr>
                <w:sz w:val="22"/>
                <w:szCs w:val="22"/>
              </w:rPr>
              <w:t xml:space="preserve"> </w:t>
            </w:r>
            <w:r w:rsidR="00451262" w:rsidRPr="00F3735F">
              <w:rPr>
                <w:sz w:val="22"/>
                <w:szCs w:val="22"/>
              </w:rPr>
              <w:t xml:space="preserve">товаров, по которым участник является производителем, из общего объема </w:t>
            </w:r>
            <w:r w:rsidRPr="00251096">
              <w:rPr>
                <w:sz w:val="22"/>
                <w:szCs w:val="22"/>
              </w:rPr>
              <w:t>предлагаемых товаров с учетом НДС, рублей</w:t>
            </w:r>
          </w:p>
        </w:tc>
        <w:tc>
          <w:tcPr>
            <w:tcW w:w="881"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04"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30"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27"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r>
    </w:tbl>
    <w:p w:rsidR="00451262" w:rsidRDefault="00451262" w:rsidP="00451262">
      <w:pPr>
        <w:pStyle w:val="11"/>
        <w:ind w:firstLine="709"/>
        <w:sectPr w:rsidR="00451262" w:rsidSect="00BE597B">
          <w:pgSz w:w="11906" w:h="16838" w:code="9"/>
          <w:pgMar w:top="1134" w:right="924" w:bottom="992" w:left="1134" w:header="794" w:footer="794" w:gutter="0"/>
          <w:pgNumType w:start="1"/>
          <w:cols w:space="708"/>
          <w:titlePg/>
          <w:docGrid w:linePitch="360"/>
        </w:sectPr>
      </w:pPr>
    </w:p>
    <w:p w:rsidR="00721AAC" w:rsidRDefault="00721AAC" w:rsidP="00721AAC">
      <w:pPr>
        <w:spacing w:after="200" w:line="276" w:lineRule="auto"/>
        <w:jc w:val="center"/>
        <w:rPr>
          <w:b/>
        </w:rPr>
      </w:pPr>
      <w:r w:rsidRPr="00945534">
        <w:rPr>
          <w:b/>
          <w:sz w:val="28"/>
          <w:szCs w:val="28"/>
        </w:rPr>
        <w:lastRenderedPageBreak/>
        <w:t>ФОРМА</w:t>
      </w:r>
      <w:r>
        <w:rPr>
          <w:b/>
          <w:sz w:val="28"/>
          <w:szCs w:val="28"/>
        </w:rPr>
        <w:br/>
      </w:r>
      <w:r w:rsidRPr="00945534">
        <w:rPr>
          <w:b/>
          <w:sz w:val="28"/>
          <w:szCs w:val="28"/>
        </w:rPr>
        <w:t>технического предложения участника</w:t>
      </w:r>
    </w:p>
    <w:p w:rsidR="00721AAC" w:rsidRDefault="00721AAC" w:rsidP="00721AAC">
      <w:pPr>
        <w:ind w:firstLine="426"/>
        <w:jc w:val="both"/>
        <w:rPr>
          <w:bCs/>
          <w:sz w:val="28"/>
          <w:szCs w:val="28"/>
          <w:u w:val="single"/>
        </w:rPr>
      </w:pPr>
    </w:p>
    <w:p w:rsidR="00721AAC" w:rsidRDefault="00721AAC" w:rsidP="00721AAC">
      <w:pPr>
        <w:ind w:firstLine="426"/>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721AAC" w:rsidRDefault="00721AAC" w:rsidP="00721AAC">
      <w:pPr>
        <w:ind w:firstLine="426"/>
        <w:jc w:val="both"/>
        <w:rPr>
          <w:bCs/>
          <w:i/>
          <w:sz w:val="28"/>
          <w:szCs w:val="28"/>
        </w:rPr>
      </w:pPr>
      <w:r w:rsidRPr="00750B3C">
        <w:rPr>
          <w:bCs/>
          <w:i/>
          <w:sz w:val="28"/>
          <w:szCs w:val="28"/>
        </w:rPr>
        <w:t>Оформляется участником отдельно по каждому лоту</w:t>
      </w:r>
      <w:r>
        <w:rPr>
          <w:bCs/>
          <w:i/>
          <w:sz w:val="28"/>
          <w:szCs w:val="28"/>
        </w:rPr>
        <w:t xml:space="preserve"> и предоставляется в формате </w:t>
      </w:r>
      <w:r>
        <w:rPr>
          <w:bCs/>
          <w:i/>
          <w:sz w:val="28"/>
          <w:szCs w:val="28"/>
          <w:lang w:val="en-US"/>
        </w:rPr>
        <w:t>Word</w:t>
      </w:r>
    </w:p>
    <w:p w:rsidR="00721AAC" w:rsidRDefault="00721AAC" w:rsidP="00721AAC">
      <w:pPr>
        <w:ind w:right="601" w:firstLine="426"/>
        <w:jc w:val="both"/>
        <w:rPr>
          <w:bCs/>
          <w:i/>
          <w:sz w:val="28"/>
          <w:szCs w:val="28"/>
        </w:rPr>
      </w:pPr>
    </w:p>
    <w:p w:rsidR="00721AAC" w:rsidRDefault="00721AAC" w:rsidP="00721AAC">
      <w:pPr>
        <w:ind w:right="601" w:firstLine="426"/>
        <w:jc w:val="both"/>
        <w:rPr>
          <w:bCs/>
          <w:i/>
          <w:sz w:val="28"/>
          <w:szCs w:val="28"/>
        </w:rPr>
      </w:pPr>
      <w:r>
        <w:rPr>
          <w:bCs/>
          <w:i/>
          <w:sz w:val="28"/>
          <w:szCs w:val="28"/>
        </w:rPr>
        <w:t xml:space="preserve">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w:t>
      </w:r>
      <w:r w:rsidRPr="00721AAC">
        <w:rPr>
          <w:bCs/>
          <w:i/>
          <w:sz w:val="28"/>
          <w:szCs w:val="28"/>
        </w:rPr>
        <w:t>марка (при наличии), наименование производителя</w:t>
      </w:r>
      <w:r>
        <w:rPr>
          <w:bCs/>
          <w:i/>
          <w:sz w:val="28"/>
          <w:szCs w:val="28"/>
        </w:rPr>
        <w:t xml:space="preserve"> по каждой номенклатурной позиции.</w:t>
      </w:r>
    </w:p>
    <w:p w:rsidR="00721AAC" w:rsidRDefault="00721AAC" w:rsidP="00721AAC">
      <w:pPr>
        <w:ind w:right="601" w:firstLine="426"/>
        <w:jc w:val="both"/>
        <w:rPr>
          <w:bCs/>
          <w:i/>
          <w:sz w:val="28"/>
          <w:szCs w:val="28"/>
        </w:rPr>
      </w:pPr>
    </w:p>
    <w:p w:rsidR="00721AAC" w:rsidRDefault="00721AAC" w:rsidP="00721AAC">
      <w:pPr>
        <w:ind w:right="601" w:firstLine="426"/>
        <w:jc w:val="both"/>
        <w:rPr>
          <w:bCs/>
          <w:i/>
          <w:sz w:val="28"/>
          <w:szCs w:val="28"/>
        </w:rPr>
      </w:pPr>
      <w:r>
        <w:rPr>
          <w:bCs/>
          <w:i/>
          <w:sz w:val="28"/>
          <w:szCs w:val="28"/>
        </w:rPr>
        <w:t>Техническое предложение предоставляется в составе открытой части заявки на участие в закупке</w:t>
      </w:r>
    </w:p>
    <w:p w:rsidR="00721AAC" w:rsidRDefault="00721AAC" w:rsidP="00721AAC">
      <w:pPr>
        <w:ind w:firstLine="426"/>
      </w:pPr>
    </w:p>
    <w:p w:rsidR="00721AAC" w:rsidRDefault="00721AAC" w:rsidP="00721AAC">
      <w:pPr>
        <w:ind w:firstLine="426"/>
        <w:rPr>
          <w:bCs/>
          <w:sz w:val="28"/>
          <w:szCs w:val="28"/>
        </w:rPr>
      </w:pPr>
      <w:r w:rsidRPr="00B671EE">
        <w:rPr>
          <w:bCs/>
          <w:sz w:val="28"/>
          <w:szCs w:val="28"/>
        </w:rPr>
        <w:t>Техническое предложение</w:t>
      </w:r>
      <w:r w:rsidRPr="00B671EE">
        <w:rPr>
          <w:rStyle w:val="a7"/>
          <w:bCs/>
          <w:sz w:val="28"/>
          <w:szCs w:val="28"/>
        </w:rPr>
        <w:footnoteReference w:id="3"/>
      </w:r>
    </w:p>
    <w:p w:rsidR="00721AAC" w:rsidRDefault="00721AAC" w:rsidP="00721AAC">
      <w:pPr>
        <w:ind w:right="601" w:firstLine="426"/>
        <w:rPr>
          <w:bCs/>
          <w:sz w:val="16"/>
        </w:rPr>
      </w:pPr>
    </w:p>
    <w:p w:rsidR="00721AAC" w:rsidRDefault="00721AAC" w:rsidP="00721AAC">
      <w:pPr>
        <w:ind w:right="601" w:firstLine="426"/>
        <w:jc w:val="both"/>
      </w:pPr>
      <w:r w:rsidRPr="00957991">
        <w:rPr>
          <w:b/>
        </w:rPr>
        <w:t xml:space="preserve">Номер закупки, номер и предмет лота </w:t>
      </w:r>
      <w:r w:rsidRPr="00957991">
        <w:t>________________________________________________________________ (</w:t>
      </w:r>
      <w:r w:rsidRPr="00456E83">
        <w:rPr>
          <w:i/>
        </w:rPr>
        <w:t>участник должен указать номер закупки, номер и предмет лота, соответствующие указанным в документации</w:t>
      </w:r>
      <w:r w:rsidRPr="00957991">
        <w:t>)</w:t>
      </w:r>
    </w:p>
    <w:p w:rsidR="00721AAC" w:rsidRDefault="00721AAC" w:rsidP="00721AAC">
      <w:pPr>
        <w:ind w:firstLine="426"/>
        <w:jc w:val="both"/>
        <w:rPr>
          <w:i/>
        </w:rPr>
      </w:pPr>
    </w:p>
    <w:p w:rsidR="00721AAC" w:rsidRDefault="00721AAC" w:rsidP="00721AAC">
      <w:pPr>
        <w:ind w:right="601" w:firstLine="426"/>
      </w:pPr>
      <w:r>
        <w:t>1. Подавая настоящее техническое предложение, обязуюсь:</w:t>
      </w:r>
    </w:p>
    <w:p w:rsidR="00721AAC" w:rsidRDefault="00721AAC" w:rsidP="00721AAC">
      <w:pPr>
        <w:ind w:right="601" w:firstLine="426"/>
      </w:pPr>
      <w:r>
        <w:t>а) поставить товары, выполнить работы, оказать услуги, предусмотренные настоящим техническим предложением, в полном соответствии с:</w:t>
      </w:r>
    </w:p>
    <w:p w:rsidR="00721AAC" w:rsidRDefault="00721AAC" w:rsidP="00721AAC">
      <w:pPr>
        <w:pStyle w:val="a3"/>
        <w:ind w:left="0" w:right="601" w:firstLine="426"/>
      </w:pPr>
      <w:r w:rsidRPr="00802465">
        <w:t>-нормативными документами, перечисленными в техническом задании;</w:t>
      </w:r>
    </w:p>
    <w:p w:rsidR="00721AAC" w:rsidRDefault="00721AAC" w:rsidP="00721AAC">
      <w:pPr>
        <w:pStyle w:val="a3"/>
        <w:ind w:left="0" w:right="601" w:firstLine="426"/>
      </w:pPr>
      <w:r w:rsidRPr="00802465">
        <w:t>-требованиями к безопасности поставляемых товаров, выполненных работ, оказанных услуг, указанными в техническом задании;</w:t>
      </w:r>
    </w:p>
    <w:p w:rsidR="00721AAC" w:rsidRDefault="00721AAC" w:rsidP="00721AAC">
      <w:pPr>
        <w:pStyle w:val="a3"/>
        <w:ind w:left="0" w:right="601" w:firstLine="426"/>
      </w:pPr>
      <w:r w:rsidRPr="00802465">
        <w:t>-требованиями к качеству поставляемых товаров, выполненных работ, оказанных услуг, указанными в техническом задании;</w:t>
      </w:r>
    </w:p>
    <w:p w:rsidR="00721AAC" w:rsidRDefault="00721AAC" w:rsidP="00721AAC">
      <w:pPr>
        <w:pStyle w:val="a3"/>
        <w:ind w:left="0" w:right="601" w:firstLine="426"/>
      </w:pPr>
      <w:r w:rsidRPr="00802465">
        <w:t>-требованиями к результату поставки товаров, выполнения работ, оказания услуг, указанными в техническом задании;</w:t>
      </w:r>
    </w:p>
    <w:p w:rsidR="00721AAC" w:rsidRDefault="00721AAC" w:rsidP="00721AAC">
      <w:pPr>
        <w:pStyle w:val="a3"/>
        <w:ind w:left="0" w:right="601" w:firstLine="426"/>
        <w:rPr>
          <w:bCs/>
        </w:rPr>
      </w:pPr>
      <w:r w:rsidRPr="00802465">
        <w:t xml:space="preserve">б)  поставить товар, </w:t>
      </w:r>
      <w:r w:rsidRPr="00802465">
        <w:rPr>
          <w:bCs/>
        </w:rPr>
        <w:t>в соответствии с  требованиями к упаковке и отгрузке, указанными в техническом задании документации;</w:t>
      </w:r>
    </w:p>
    <w:p w:rsidR="00721AAC" w:rsidRDefault="00721AAC" w:rsidP="00721AAC">
      <w:pPr>
        <w:pStyle w:val="a3"/>
        <w:ind w:left="0" w:right="601" w:firstLine="426"/>
        <w:rPr>
          <w:bCs/>
        </w:rPr>
      </w:pPr>
      <w:r w:rsidRPr="00802465">
        <w:rPr>
          <w:bCs/>
        </w:rPr>
        <w:t>в) поставить товары, выполнить работы, оказать услуги в месте(ах) поставки, выполнения работ, оказания услуг, предусмотренном(</w:t>
      </w:r>
      <w:proofErr w:type="spellStart"/>
      <w:r w:rsidRPr="00802465">
        <w:rPr>
          <w:bCs/>
        </w:rPr>
        <w:t>ых</w:t>
      </w:r>
      <w:proofErr w:type="spellEnd"/>
      <w:r w:rsidRPr="00802465">
        <w:rPr>
          <w:bCs/>
        </w:rPr>
        <w:t>) в техническом задании;</w:t>
      </w:r>
    </w:p>
    <w:p w:rsidR="00721AAC" w:rsidRDefault="00721AAC" w:rsidP="00721AAC">
      <w:pPr>
        <w:pStyle w:val="a3"/>
        <w:ind w:left="0" w:right="601" w:firstLine="426"/>
        <w:rPr>
          <w:bCs/>
        </w:rPr>
      </w:pPr>
      <w:r w:rsidRPr="00802465">
        <w:rPr>
          <w:bCs/>
        </w:rPr>
        <w:lastRenderedPageBreak/>
        <w:t>г)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документации.</w:t>
      </w:r>
    </w:p>
    <w:p w:rsidR="00721AAC" w:rsidRDefault="00721AAC" w:rsidP="00721AAC">
      <w:pPr>
        <w:pStyle w:val="a3"/>
        <w:ind w:left="0" w:right="601" w:firstLine="426"/>
        <w:rPr>
          <w:bCs/>
        </w:rPr>
      </w:pPr>
      <w:r w:rsidRPr="00802465">
        <w:rPr>
          <w:bCs/>
        </w:rPr>
        <w:t xml:space="preserve">2. </w:t>
      </w:r>
      <w:r w:rsidRPr="008524CD">
        <w:rPr>
          <w:bCs/>
        </w:rPr>
        <w:t>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документации о закупке.</w:t>
      </w:r>
    </w:p>
    <w:p w:rsidR="00721AAC" w:rsidRDefault="00721AAC" w:rsidP="00721AAC">
      <w:pPr>
        <w:ind w:firstLine="426"/>
        <w:rPr>
          <w:sz w:val="28"/>
          <w:szCs w:val="28"/>
        </w:rPr>
      </w:pPr>
      <w:r w:rsidRPr="00802465">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w:t>
      </w:r>
      <w:r w:rsidRPr="00802465">
        <w:rPr>
          <w:bCs/>
        </w:rPr>
        <w:t>.</w:t>
      </w:r>
    </w:p>
    <w:p w:rsidR="00721AAC" w:rsidRDefault="00721AAC">
      <w:pPr>
        <w:spacing w:after="160" w:line="360" w:lineRule="exact"/>
        <w:ind w:firstLine="709"/>
        <w:jc w:val="center"/>
        <w:rPr>
          <w:sz w:val="28"/>
          <w:szCs w:val="20"/>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0"/>
        <w:gridCol w:w="79"/>
        <w:gridCol w:w="1411"/>
        <w:gridCol w:w="855"/>
        <w:gridCol w:w="1979"/>
        <w:gridCol w:w="2631"/>
        <w:gridCol w:w="2489"/>
        <w:gridCol w:w="1890"/>
        <w:gridCol w:w="1753"/>
      </w:tblGrid>
      <w:tr w:rsidR="00F81F97" w:rsidRPr="00C61B90" w:rsidTr="004156E2">
        <w:tc>
          <w:tcPr>
            <w:tcW w:w="15877" w:type="dxa"/>
            <w:gridSpan w:val="9"/>
          </w:tcPr>
          <w:p w:rsidR="00F81F97" w:rsidRPr="00C61B90" w:rsidRDefault="00F81F97" w:rsidP="00F8707F">
            <w:pPr>
              <w:jc w:val="both"/>
              <w:rPr>
                <w:b/>
                <w:sz w:val="28"/>
                <w:szCs w:val="28"/>
              </w:rPr>
            </w:pPr>
            <w:r w:rsidRPr="00D4715C">
              <w:rPr>
                <w:b/>
                <w:sz w:val="28"/>
                <w:szCs w:val="28"/>
              </w:rPr>
              <w:t>Наименование</w:t>
            </w:r>
            <w:r w:rsidRPr="00C61B90">
              <w:rPr>
                <w:b/>
                <w:sz w:val="28"/>
                <w:szCs w:val="28"/>
                <w:vertAlign w:val="superscript"/>
              </w:rPr>
              <w:footnoteReference w:id="4"/>
            </w:r>
            <w:r w:rsidRPr="00C61B90">
              <w:rPr>
                <w:b/>
                <w:sz w:val="28"/>
                <w:szCs w:val="28"/>
              </w:rPr>
              <w:t xml:space="preserve"> предложенных товаров, работ, услуг их количество </w:t>
            </w:r>
          </w:p>
          <w:p w:rsidR="00F81F97" w:rsidRPr="00C61B90" w:rsidRDefault="00F81F97" w:rsidP="00F8707F">
            <w:pPr>
              <w:jc w:val="both"/>
              <w:rPr>
                <w:b/>
              </w:rPr>
            </w:pPr>
            <w:r w:rsidRPr="00D4715C">
              <w:rPr>
                <w:b/>
                <w:sz w:val="28"/>
                <w:szCs w:val="28"/>
              </w:rPr>
              <w:t>(объем) и предложенная цена договора</w:t>
            </w:r>
            <w:r w:rsidRPr="00C61B90">
              <w:rPr>
                <w:b/>
                <w:sz w:val="28"/>
                <w:szCs w:val="28"/>
                <w:vertAlign w:val="superscript"/>
              </w:rPr>
              <w:footnoteReference w:id="5"/>
            </w:r>
          </w:p>
        </w:tc>
      </w:tr>
      <w:tr w:rsidR="00F81F97" w:rsidRPr="00C61B90" w:rsidTr="000C0E30">
        <w:tblPrEx>
          <w:tblLook w:val="04A0"/>
        </w:tblPrEx>
        <w:tc>
          <w:tcPr>
            <w:tcW w:w="2790" w:type="dxa"/>
          </w:tcPr>
          <w:p w:rsidR="00F81F97" w:rsidRPr="00C61B90" w:rsidRDefault="00F81F97" w:rsidP="00F8707F">
            <w:pPr>
              <w:jc w:val="both"/>
              <w:rPr>
                <w:b/>
              </w:rPr>
            </w:pPr>
            <w:r w:rsidRPr="00D4715C">
              <w:rPr>
                <w:b/>
              </w:rPr>
              <w:t>Наименование товара, работы, услуги</w:t>
            </w:r>
          </w:p>
        </w:tc>
        <w:tc>
          <w:tcPr>
            <w:tcW w:w="1490" w:type="dxa"/>
            <w:gridSpan w:val="2"/>
          </w:tcPr>
          <w:p w:rsidR="00F81F97" w:rsidRPr="00C61B90" w:rsidRDefault="00F81F97" w:rsidP="00F8707F">
            <w:pPr>
              <w:jc w:val="both"/>
              <w:rPr>
                <w:b/>
              </w:rPr>
            </w:pPr>
            <w:proofErr w:type="spellStart"/>
            <w:r w:rsidRPr="00D4715C">
              <w:rPr>
                <w:b/>
              </w:rPr>
              <w:t>Ед.изм</w:t>
            </w:r>
            <w:proofErr w:type="spellEnd"/>
            <w:r w:rsidRPr="00D4715C">
              <w:rPr>
                <w:b/>
              </w:rPr>
              <w:t>.</w:t>
            </w:r>
          </w:p>
        </w:tc>
        <w:tc>
          <w:tcPr>
            <w:tcW w:w="2834" w:type="dxa"/>
            <w:gridSpan w:val="2"/>
          </w:tcPr>
          <w:p w:rsidR="00F81F97" w:rsidRPr="00C61B90" w:rsidRDefault="00F81F97" w:rsidP="00F8707F">
            <w:pPr>
              <w:ind w:left="-108"/>
              <w:jc w:val="both"/>
              <w:rPr>
                <w:b/>
              </w:rPr>
            </w:pPr>
            <w:r w:rsidRPr="00D4715C">
              <w:rPr>
                <w:b/>
              </w:rPr>
              <w:t>Количество (объем)</w:t>
            </w:r>
          </w:p>
        </w:tc>
        <w:tc>
          <w:tcPr>
            <w:tcW w:w="2631" w:type="dxa"/>
          </w:tcPr>
          <w:p w:rsidR="00F81F97" w:rsidRPr="00C61B90" w:rsidRDefault="00F81F97" w:rsidP="00F8707F">
            <w:pPr>
              <w:jc w:val="both"/>
              <w:rPr>
                <w:b/>
              </w:rPr>
            </w:pPr>
            <w:r w:rsidRPr="00D4715C">
              <w:rPr>
                <w:b/>
              </w:rPr>
              <w:t>Цена за единицу без учета НДС</w:t>
            </w:r>
          </w:p>
        </w:tc>
        <w:tc>
          <w:tcPr>
            <w:tcW w:w="2489" w:type="dxa"/>
          </w:tcPr>
          <w:p w:rsidR="00F81F97" w:rsidRPr="00C61B90" w:rsidRDefault="00F81F97" w:rsidP="00F8707F">
            <w:pPr>
              <w:jc w:val="both"/>
              <w:rPr>
                <w:b/>
              </w:rPr>
            </w:pPr>
            <w:r w:rsidRPr="00D4715C">
              <w:rPr>
                <w:b/>
              </w:rPr>
              <w:t>Цена за единицу с учетом НДС</w:t>
            </w:r>
          </w:p>
        </w:tc>
        <w:tc>
          <w:tcPr>
            <w:tcW w:w="1890" w:type="dxa"/>
          </w:tcPr>
          <w:p w:rsidR="00F81F97" w:rsidRPr="00C61B90" w:rsidRDefault="00F81F97" w:rsidP="00F8707F">
            <w:pPr>
              <w:jc w:val="both"/>
              <w:rPr>
                <w:b/>
              </w:rPr>
            </w:pPr>
            <w:r w:rsidRPr="00D4715C">
              <w:rPr>
                <w:b/>
              </w:rPr>
              <w:t>Всего без учета НДС</w:t>
            </w:r>
          </w:p>
        </w:tc>
        <w:tc>
          <w:tcPr>
            <w:tcW w:w="1753" w:type="dxa"/>
          </w:tcPr>
          <w:p w:rsidR="00F81F97" w:rsidRPr="00C61B90" w:rsidRDefault="00F81F97" w:rsidP="00F8707F">
            <w:pPr>
              <w:jc w:val="both"/>
              <w:rPr>
                <w:b/>
              </w:rPr>
            </w:pPr>
            <w:r w:rsidRPr="00D4715C">
              <w:rPr>
                <w:b/>
              </w:rPr>
              <w:t>Всего с учетом НДС</w:t>
            </w:r>
          </w:p>
        </w:tc>
      </w:tr>
      <w:tr w:rsidR="00F81F97" w:rsidRPr="00C61B90" w:rsidTr="000C0E30">
        <w:tblPrEx>
          <w:tblLook w:val="04A0"/>
        </w:tblPrEx>
        <w:tc>
          <w:tcPr>
            <w:tcW w:w="2790" w:type="dxa"/>
          </w:tcPr>
          <w:p w:rsidR="00F81F97" w:rsidRPr="00C61B90" w:rsidRDefault="00F81F97" w:rsidP="00F8707F">
            <w:pPr>
              <w:ind w:left="-108"/>
              <w:jc w:val="both"/>
              <w:rPr>
                <w:i/>
              </w:rPr>
            </w:pPr>
            <w:r w:rsidRPr="00D4715C">
              <w:rPr>
                <w:i/>
              </w:rPr>
              <w:t>Указать наименование товара, работы, услуги, с указанием марки, модели</w:t>
            </w:r>
            <w:r w:rsidR="00721AAC">
              <w:rPr>
                <w:i/>
              </w:rPr>
              <w:t xml:space="preserve"> (при наличии)</w:t>
            </w:r>
            <w:r w:rsidRPr="00D4715C">
              <w:rPr>
                <w:i/>
              </w:rPr>
              <w:t>, названия</w:t>
            </w:r>
          </w:p>
        </w:tc>
        <w:tc>
          <w:tcPr>
            <w:tcW w:w="1490" w:type="dxa"/>
            <w:gridSpan w:val="2"/>
          </w:tcPr>
          <w:p w:rsidR="00F81F97" w:rsidRPr="004E7E6C" w:rsidRDefault="00F81F97" w:rsidP="00F8707F">
            <w:pPr>
              <w:ind w:left="-108"/>
              <w:jc w:val="both"/>
              <w:rPr>
                <w:i/>
              </w:rPr>
            </w:pPr>
            <w:r w:rsidRPr="00D4715C">
              <w:rPr>
                <w:i/>
              </w:rPr>
              <w:t>Указать ед. изм. согласно ОКЕИ</w:t>
            </w:r>
          </w:p>
        </w:tc>
        <w:tc>
          <w:tcPr>
            <w:tcW w:w="2834" w:type="dxa"/>
            <w:gridSpan w:val="2"/>
          </w:tcPr>
          <w:p w:rsidR="00F81F97" w:rsidRPr="004E7E6C" w:rsidRDefault="00F81F97" w:rsidP="00F8707F">
            <w:pPr>
              <w:ind w:left="-108"/>
              <w:jc w:val="both"/>
              <w:rPr>
                <w:i/>
              </w:rPr>
            </w:pPr>
            <w:r w:rsidRPr="00D4715C">
              <w:rPr>
                <w:i/>
              </w:rPr>
              <w:t>Указать количество (объем) согласно единицам измерения</w:t>
            </w:r>
          </w:p>
        </w:tc>
        <w:tc>
          <w:tcPr>
            <w:tcW w:w="2631" w:type="dxa"/>
          </w:tcPr>
          <w:p w:rsidR="00F81F97" w:rsidRPr="004E7E6C" w:rsidRDefault="00F81F97" w:rsidP="00F8707F">
            <w:pPr>
              <w:ind w:left="-108"/>
              <w:jc w:val="both"/>
              <w:rPr>
                <w:i/>
              </w:rPr>
            </w:pPr>
            <w:r w:rsidRPr="00D4715C">
              <w:rPr>
                <w:i/>
              </w:rPr>
              <w:t>Колонка включается при необходимости (если участник должен указать цены за единицу товара, работы, услуги)</w:t>
            </w:r>
          </w:p>
          <w:p w:rsidR="00F81F97" w:rsidRPr="004E7E6C" w:rsidRDefault="00F81F97" w:rsidP="00F8707F">
            <w:pPr>
              <w:ind w:left="-108"/>
              <w:jc w:val="both"/>
              <w:rPr>
                <w:i/>
              </w:rPr>
            </w:pPr>
            <w:r w:rsidRPr="00D4715C">
              <w:rPr>
                <w:i/>
              </w:rPr>
              <w:t>Указать цену в рублях</w:t>
            </w:r>
          </w:p>
        </w:tc>
        <w:tc>
          <w:tcPr>
            <w:tcW w:w="2489" w:type="dxa"/>
          </w:tcPr>
          <w:p w:rsidR="00F81F97" w:rsidRPr="004E7E6C" w:rsidRDefault="00F81F97" w:rsidP="00F8707F">
            <w:pPr>
              <w:ind w:left="-108"/>
              <w:jc w:val="both"/>
              <w:rPr>
                <w:i/>
              </w:rPr>
            </w:pPr>
            <w:r w:rsidRPr="00D4715C">
              <w:rPr>
                <w:i/>
              </w:rPr>
              <w:t>Колонка включается при необходимости (если участник должен указать цены за единицу товара, работы, услуги)</w:t>
            </w:r>
          </w:p>
          <w:p w:rsidR="00F81F97" w:rsidRPr="004E7E6C" w:rsidRDefault="00F81F97" w:rsidP="00F8707F">
            <w:pPr>
              <w:ind w:left="-108"/>
              <w:jc w:val="both"/>
              <w:rPr>
                <w:i/>
              </w:rPr>
            </w:pPr>
          </w:p>
          <w:p w:rsidR="00F81F97" w:rsidRPr="004E7E6C" w:rsidRDefault="00F81F97" w:rsidP="00F8707F">
            <w:pPr>
              <w:ind w:left="-108"/>
              <w:jc w:val="both"/>
              <w:rPr>
                <w:i/>
              </w:rPr>
            </w:pPr>
            <w:r w:rsidRPr="00D4715C">
              <w:rPr>
                <w:i/>
              </w:rPr>
              <w:t>Указать цену в рублях</w:t>
            </w:r>
          </w:p>
        </w:tc>
        <w:tc>
          <w:tcPr>
            <w:tcW w:w="1890" w:type="dxa"/>
          </w:tcPr>
          <w:p w:rsidR="00F81F97" w:rsidRPr="004E7E6C" w:rsidRDefault="00F81F97" w:rsidP="00F8707F">
            <w:pPr>
              <w:ind w:left="-108"/>
              <w:jc w:val="both"/>
              <w:rPr>
                <w:i/>
              </w:rPr>
            </w:pPr>
            <w:r w:rsidRPr="00D4715C">
              <w:rPr>
                <w:i/>
              </w:rPr>
              <w:t>Указать цену в рублях</w:t>
            </w:r>
          </w:p>
        </w:tc>
        <w:tc>
          <w:tcPr>
            <w:tcW w:w="1753" w:type="dxa"/>
          </w:tcPr>
          <w:p w:rsidR="00F81F97" w:rsidRPr="004E7E6C" w:rsidRDefault="00F81F97" w:rsidP="00F8707F">
            <w:pPr>
              <w:ind w:left="-108"/>
              <w:jc w:val="both"/>
              <w:rPr>
                <w:i/>
              </w:rPr>
            </w:pPr>
            <w:r w:rsidRPr="00D4715C">
              <w:rPr>
                <w:i/>
              </w:rPr>
              <w:t>Указать цену в рублях</w:t>
            </w:r>
          </w:p>
        </w:tc>
      </w:tr>
      <w:tr w:rsidR="00F81F97" w:rsidRPr="00C61B90" w:rsidTr="000C0E30">
        <w:tblPrEx>
          <w:tblLook w:val="04A0"/>
        </w:tblPrEx>
        <w:tc>
          <w:tcPr>
            <w:tcW w:w="2790" w:type="dxa"/>
          </w:tcPr>
          <w:p w:rsidR="00F81F97" w:rsidRPr="00C61B90" w:rsidRDefault="00F81F97" w:rsidP="00F8707F">
            <w:pPr>
              <w:ind w:left="-108"/>
              <w:jc w:val="both"/>
              <w:rPr>
                <w:b/>
              </w:rPr>
            </w:pPr>
            <w:r w:rsidRPr="00D4715C">
              <w:rPr>
                <w:b/>
              </w:rPr>
              <w:t>ИТОГО</w:t>
            </w:r>
            <w:r w:rsidR="00622635">
              <w:rPr>
                <w:rStyle w:val="a7"/>
                <w:b/>
              </w:rPr>
              <w:footnoteReference w:id="6"/>
            </w:r>
            <w:r w:rsidRPr="00D4715C">
              <w:rPr>
                <w:b/>
              </w:rPr>
              <w:t xml:space="preserve"> </w:t>
            </w:r>
          </w:p>
        </w:tc>
        <w:tc>
          <w:tcPr>
            <w:tcW w:w="1490" w:type="dxa"/>
            <w:gridSpan w:val="2"/>
          </w:tcPr>
          <w:p w:rsidR="00F81F97" w:rsidRPr="00C61B90" w:rsidRDefault="00F81F97" w:rsidP="00F8707F">
            <w:pPr>
              <w:jc w:val="both"/>
            </w:pPr>
            <w:r w:rsidRPr="00D4715C">
              <w:t>-</w:t>
            </w:r>
          </w:p>
        </w:tc>
        <w:tc>
          <w:tcPr>
            <w:tcW w:w="2834" w:type="dxa"/>
            <w:gridSpan w:val="2"/>
          </w:tcPr>
          <w:p w:rsidR="00F81F97" w:rsidRPr="00C61B90" w:rsidRDefault="00F81F97" w:rsidP="00F8707F">
            <w:pPr>
              <w:jc w:val="both"/>
            </w:pPr>
            <w:r w:rsidRPr="00D4715C">
              <w:t>-</w:t>
            </w:r>
          </w:p>
        </w:tc>
        <w:tc>
          <w:tcPr>
            <w:tcW w:w="2631" w:type="dxa"/>
          </w:tcPr>
          <w:p w:rsidR="00F81F97" w:rsidRPr="00C61B90" w:rsidRDefault="00F81F97" w:rsidP="00F8707F">
            <w:pPr>
              <w:jc w:val="both"/>
            </w:pPr>
            <w:r w:rsidRPr="00D4715C">
              <w:t>-</w:t>
            </w:r>
          </w:p>
        </w:tc>
        <w:tc>
          <w:tcPr>
            <w:tcW w:w="2489" w:type="dxa"/>
          </w:tcPr>
          <w:p w:rsidR="00F81F97" w:rsidRPr="00C61B90" w:rsidRDefault="00F81F97" w:rsidP="00F8707F">
            <w:pPr>
              <w:jc w:val="both"/>
            </w:pPr>
            <w:r w:rsidRPr="00D4715C">
              <w:t>-</w:t>
            </w:r>
          </w:p>
        </w:tc>
        <w:tc>
          <w:tcPr>
            <w:tcW w:w="1890" w:type="dxa"/>
          </w:tcPr>
          <w:p w:rsidR="00F81F97" w:rsidRPr="00C61B90" w:rsidRDefault="00F81F97" w:rsidP="00F8707F">
            <w:pPr>
              <w:ind w:left="-108"/>
              <w:jc w:val="both"/>
            </w:pPr>
            <w:r w:rsidRPr="00D4715C">
              <w:rPr>
                <w:i/>
              </w:rPr>
              <w:t>Указать сумму всего без учета НДС</w:t>
            </w:r>
          </w:p>
        </w:tc>
        <w:tc>
          <w:tcPr>
            <w:tcW w:w="1753" w:type="dxa"/>
          </w:tcPr>
          <w:p w:rsidR="00F81F97" w:rsidRPr="00C61B90" w:rsidRDefault="00F81F97" w:rsidP="00F8707F">
            <w:pPr>
              <w:jc w:val="both"/>
            </w:pPr>
            <w:r w:rsidRPr="00D4715C">
              <w:rPr>
                <w:i/>
              </w:rPr>
              <w:t>Указать сумму всего с учетом НДС</w:t>
            </w:r>
          </w:p>
        </w:tc>
      </w:tr>
      <w:tr w:rsidR="00F81F97" w:rsidRPr="00C61B90" w:rsidTr="000C0E30">
        <w:tblPrEx>
          <w:tblLook w:val="04A0"/>
        </w:tblPrEx>
        <w:tc>
          <w:tcPr>
            <w:tcW w:w="2790" w:type="dxa"/>
          </w:tcPr>
          <w:p w:rsidR="00F81F97" w:rsidRPr="00C61B90" w:rsidRDefault="00F81F97" w:rsidP="00F8707F">
            <w:pPr>
              <w:ind w:left="-108"/>
              <w:jc w:val="both"/>
              <w:rPr>
                <w:b/>
                <w:bCs/>
              </w:rPr>
            </w:pPr>
            <w:r w:rsidRPr="00D4715C">
              <w:rPr>
                <w:b/>
                <w:bCs/>
              </w:rPr>
              <w:t>Применяемая</w:t>
            </w:r>
          </w:p>
          <w:p w:rsidR="00F81F97" w:rsidRPr="00C61B90" w:rsidRDefault="00F81F97" w:rsidP="00F8707F">
            <w:pPr>
              <w:ind w:left="-108"/>
              <w:jc w:val="both"/>
              <w:rPr>
                <w:b/>
                <w:bCs/>
              </w:rPr>
            </w:pPr>
            <w:r w:rsidRPr="00D4715C">
              <w:rPr>
                <w:b/>
                <w:bCs/>
              </w:rPr>
              <w:t>участником ставка НДС</w:t>
            </w:r>
          </w:p>
        </w:tc>
        <w:tc>
          <w:tcPr>
            <w:tcW w:w="13087" w:type="dxa"/>
            <w:gridSpan w:val="8"/>
          </w:tcPr>
          <w:p w:rsidR="00F81F97" w:rsidRPr="00C61B90" w:rsidRDefault="00F81F97" w:rsidP="004156E2">
            <w:pPr>
              <w:jc w:val="both"/>
              <w:rPr>
                <w:bCs/>
              </w:rPr>
            </w:pPr>
            <w:r w:rsidRPr="00D4715C">
              <w:rPr>
                <w:bCs/>
                <w:i/>
              </w:rPr>
              <w:t xml:space="preserve">Указать применяемую </w:t>
            </w:r>
            <w:r w:rsidR="004156E2">
              <w:rPr>
                <w:bCs/>
                <w:i/>
              </w:rPr>
              <w:t xml:space="preserve">участником </w:t>
            </w:r>
            <w:r w:rsidRPr="00D4715C">
              <w:rPr>
                <w:bCs/>
                <w:i/>
              </w:rPr>
              <w:t xml:space="preserve">ставку НДС </w:t>
            </w:r>
            <w:r w:rsidR="004156E2">
              <w:rPr>
                <w:bCs/>
                <w:i/>
              </w:rPr>
              <w:t>в процентах</w:t>
            </w:r>
          </w:p>
        </w:tc>
      </w:tr>
      <w:tr w:rsidR="00F81F97" w:rsidRPr="00C61B90" w:rsidTr="004156E2">
        <w:tblPrEx>
          <w:tblLook w:val="04A0"/>
        </w:tblPrEx>
        <w:tc>
          <w:tcPr>
            <w:tcW w:w="15877" w:type="dxa"/>
            <w:gridSpan w:val="9"/>
          </w:tcPr>
          <w:p w:rsidR="00F81F97" w:rsidRPr="00C61B90" w:rsidRDefault="00F81F97" w:rsidP="00F8707F">
            <w:pPr>
              <w:jc w:val="both"/>
              <w:rPr>
                <w:b/>
                <w:bCs/>
                <w:i/>
              </w:rPr>
            </w:pPr>
            <w:r w:rsidRPr="00D4715C">
              <w:rPr>
                <w:b/>
                <w:bCs/>
                <w:sz w:val="28"/>
                <w:szCs w:val="28"/>
              </w:rPr>
              <w:lastRenderedPageBreak/>
              <w:t>Характеристики предлагаемых товаров, работ, услуг</w:t>
            </w:r>
            <w:r w:rsidRPr="00C61B90">
              <w:rPr>
                <w:b/>
                <w:bCs/>
                <w:sz w:val="28"/>
                <w:szCs w:val="28"/>
                <w:vertAlign w:val="superscript"/>
              </w:rPr>
              <w:footnoteReference w:id="7"/>
            </w:r>
            <w:r w:rsidRPr="00C61B90">
              <w:rPr>
                <w:b/>
                <w:sz w:val="28"/>
                <w:szCs w:val="28"/>
              </w:rPr>
              <w:t xml:space="preserve"> </w:t>
            </w:r>
          </w:p>
        </w:tc>
      </w:tr>
      <w:tr w:rsidR="00E85CF5" w:rsidRPr="00C61B90" w:rsidTr="000C0E30">
        <w:tblPrEx>
          <w:tblLook w:val="04A0"/>
        </w:tblPrEx>
        <w:tc>
          <w:tcPr>
            <w:tcW w:w="2869" w:type="dxa"/>
            <w:gridSpan w:val="2"/>
            <w:vMerge w:val="restart"/>
          </w:tcPr>
          <w:p w:rsidR="00E85CF5" w:rsidRPr="00C61B90" w:rsidRDefault="00E85CF5" w:rsidP="00F8707F">
            <w:pPr>
              <w:jc w:val="both"/>
              <w:rPr>
                <w:i/>
              </w:rPr>
            </w:pPr>
            <w:r w:rsidRPr="00D4715C">
              <w:rPr>
                <w:i/>
              </w:rPr>
              <w:t>Указать наименование товара, работы, услуги, с указанием марки</w:t>
            </w:r>
            <w:r w:rsidR="00721AAC">
              <w:rPr>
                <w:i/>
              </w:rPr>
              <w:t xml:space="preserve"> (при наличии)</w:t>
            </w:r>
            <w:r w:rsidRPr="00D4715C">
              <w:rPr>
                <w:i/>
              </w:rPr>
              <w:t>, модели, названия.</w:t>
            </w:r>
          </w:p>
          <w:p w:rsidR="00E85CF5" w:rsidRPr="00C61B90" w:rsidRDefault="00E85CF5" w:rsidP="00F94040">
            <w:pPr>
              <w:jc w:val="both"/>
              <w:rPr>
                <w:i/>
              </w:rPr>
            </w:pPr>
            <w:r w:rsidRPr="00D4715C">
              <w:rPr>
                <w:i/>
              </w:rPr>
              <w:t>В случае если товар, работы, услуги являются эквивалентными указать слово «эквивалент», указать марку</w:t>
            </w:r>
            <w:r w:rsidR="005A20D6">
              <w:rPr>
                <w:i/>
              </w:rPr>
              <w:t xml:space="preserve"> (при наличии)</w:t>
            </w:r>
            <w:r w:rsidRPr="00D4715C">
              <w:rPr>
                <w:i/>
              </w:rPr>
              <w:t>,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w:t>
            </w:r>
            <w:r>
              <w:rPr>
                <w:i/>
              </w:rPr>
              <w:t xml:space="preserve">ребованиям технического задания </w:t>
            </w:r>
            <w:r w:rsidRPr="00D4715C">
              <w:rPr>
                <w:i/>
              </w:rPr>
              <w:t>(указывается, если в техническом задании предусмотрена возможность предоставления эквивалентных товаров, работ, услуг)</w:t>
            </w:r>
          </w:p>
        </w:tc>
        <w:tc>
          <w:tcPr>
            <w:tcW w:w="2266" w:type="dxa"/>
            <w:gridSpan w:val="2"/>
          </w:tcPr>
          <w:p w:rsidR="00E85CF5" w:rsidRPr="00C61B90" w:rsidRDefault="00E85CF5" w:rsidP="00F8707F">
            <w:pPr>
              <w:jc w:val="both"/>
            </w:pPr>
            <w:r w:rsidRPr="00F3735F">
              <w:rPr>
                <w:bCs/>
                <w:sz w:val="22"/>
                <w:szCs w:val="22"/>
              </w:rPr>
              <w:t>Технические и функциональные характеристики товара, работы, услуги</w:t>
            </w:r>
          </w:p>
        </w:tc>
        <w:tc>
          <w:tcPr>
            <w:tcW w:w="10742" w:type="dxa"/>
            <w:gridSpan w:val="5"/>
          </w:tcPr>
          <w:p w:rsidR="00E85CF5" w:rsidRPr="00EF3A44" w:rsidRDefault="00E85CF5" w:rsidP="000225BC">
            <w:pPr>
              <w:jc w:val="both"/>
              <w:rPr>
                <w:bCs/>
                <w:i/>
              </w:rPr>
            </w:pPr>
            <w:r w:rsidRPr="00EF3A44">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E85CF5" w:rsidRPr="00F3735F" w:rsidRDefault="00E85CF5" w:rsidP="000225BC">
            <w:pPr>
              <w:jc w:val="both"/>
              <w:rPr>
                <w:bCs/>
              </w:rPr>
            </w:pPr>
            <w:r w:rsidRPr="00F3735F">
              <w:rPr>
                <w:b/>
                <w:bCs/>
                <w:i/>
                <w:sz w:val="22"/>
                <w:szCs w:val="22"/>
              </w:rPr>
              <w:t>Вариант 1:</w:t>
            </w:r>
            <w:r w:rsidRPr="00F3735F">
              <w:rPr>
                <w:bCs/>
                <w:i/>
                <w:sz w:val="22"/>
                <w:szCs w:val="22"/>
              </w:rPr>
              <w:t xml:space="preserve"> </w:t>
            </w:r>
            <w:r w:rsidRPr="00F3735F">
              <w:rPr>
                <w:bCs/>
                <w:sz w:val="22"/>
                <w:szCs w:val="22"/>
              </w:rPr>
              <w:t>Участник должен перечислить характеристики товаров, работ, услуг в соответствии с требованиями технического задания документации и  указать их конкретные значения:</w:t>
            </w:r>
          </w:p>
          <w:p w:rsidR="00E85CF5" w:rsidRPr="00F3735F" w:rsidRDefault="00E85CF5" w:rsidP="000225BC">
            <w:pPr>
              <w:jc w:val="both"/>
              <w:rPr>
                <w:bCs/>
                <w:i/>
              </w:rPr>
            </w:pPr>
            <w:r w:rsidRPr="00F3735F">
              <w:rPr>
                <w:bCs/>
                <w:i/>
                <w:sz w:val="22"/>
                <w:szCs w:val="22"/>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 «рабочая температура двигателя: от ____ до ____ С</w:t>
            </w:r>
            <w:r w:rsidRPr="00F3735F">
              <w:rPr>
                <w:bCs/>
                <w:i/>
                <w:sz w:val="22"/>
                <w:szCs w:val="22"/>
                <w:vertAlign w:val="superscript"/>
              </w:rPr>
              <w:t>о</w:t>
            </w:r>
            <w:r w:rsidRPr="00F3735F">
              <w:rPr>
                <w:bCs/>
                <w:i/>
                <w:sz w:val="22"/>
                <w:szCs w:val="22"/>
              </w:rPr>
              <w:t>»</w:t>
            </w:r>
          </w:p>
          <w:p w:rsidR="00E85CF5" w:rsidRPr="00F3735F" w:rsidRDefault="00E85CF5" w:rsidP="000225BC">
            <w:pPr>
              <w:jc w:val="both"/>
              <w:rPr>
                <w:bCs/>
                <w:i/>
              </w:rPr>
            </w:pPr>
          </w:p>
          <w:p w:rsidR="00E85CF5" w:rsidRPr="00F3735F" w:rsidRDefault="00E85CF5" w:rsidP="000225BC">
            <w:pPr>
              <w:jc w:val="both"/>
              <w:rPr>
                <w:b/>
                <w:bCs/>
                <w:i/>
              </w:rPr>
            </w:pPr>
            <w:r w:rsidRPr="00F3735F">
              <w:rPr>
                <w:b/>
                <w:bCs/>
                <w:i/>
                <w:sz w:val="22"/>
                <w:szCs w:val="22"/>
              </w:rPr>
              <w:t>Вариант 2:</w:t>
            </w:r>
            <w:r w:rsidRPr="00EF3A44">
              <w:rPr>
                <w:bCs/>
                <w:i/>
                <w:sz w:val="22"/>
                <w:szCs w:val="22"/>
              </w:rPr>
              <w:t>(вариант применим при закупке работ или услуг)</w:t>
            </w:r>
          </w:p>
          <w:p w:rsidR="00E85CF5" w:rsidRPr="00C61B90" w:rsidRDefault="00E85CF5" w:rsidP="00F94040">
            <w:pPr>
              <w:jc w:val="both"/>
              <w:rPr>
                <w:i/>
                <w:sz w:val="28"/>
                <w:szCs w:val="28"/>
              </w:rPr>
            </w:pPr>
            <w:r w:rsidRPr="00F3735F">
              <w:rPr>
                <w:bCs/>
                <w:sz w:val="22"/>
                <w:szCs w:val="22"/>
              </w:rPr>
              <w:t>Участник должен  указать: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roofErr w:type="gramStart"/>
            <w:r w:rsidRPr="00F3735F">
              <w:rPr>
                <w:bCs/>
                <w:sz w:val="22"/>
                <w:szCs w:val="22"/>
              </w:rPr>
              <w:t>.».</w:t>
            </w:r>
            <w:proofErr w:type="gramEnd"/>
          </w:p>
        </w:tc>
      </w:tr>
      <w:tr w:rsidR="00E85CF5" w:rsidRPr="00C61B90" w:rsidTr="000C0E30">
        <w:tblPrEx>
          <w:tblLook w:val="04A0"/>
        </w:tblPrEx>
        <w:tc>
          <w:tcPr>
            <w:tcW w:w="2869" w:type="dxa"/>
            <w:gridSpan w:val="2"/>
            <w:vMerge/>
          </w:tcPr>
          <w:p w:rsidR="00E85CF5" w:rsidRPr="00C61B90" w:rsidRDefault="00E85CF5" w:rsidP="00F8707F">
            <w:pPr>
              <w:jc w:val="both"/>
              <w:rPr>
                <w:i/>
                <w:sz w:val="28"/>
                <w:szCs w:val="28"/>
              </w:rPr>
            </w:pPr>
          </w:p>
        </w:tc>
        <w:tc>
          <w:tcPr>
            <w:tcW w:w="2266" w:type="dxa"/>
            <w:gridSpan w:val="2"/>
          </w:tcPr>
          <w:p w:rsidR="00E85CF5" w:rsidRPr="00C61B90" w:rsidRDefault="00E85CF5" w:rsidP="00F8707F">
            <w:pPr>
              <w:jc w:val="both"/>
              <w:rPr>
                <w:i/>
              </w:rPr>
            </w:pPr>
            <w:r w:rsidRPr="00B671EE">
              <w:t xml:space="preserve">Иные характеристики товаров, работ, услуг </w:t>
            </w:r>
          </w:p>
        </w:tc>
        <w:tc>
          <w:tcPr>
            <w:tcW w:w="10742" w:type="dxa"/>
            <w:gridSpan w:val="5"/>
          </w:tcPr>
          <w:p w:rsidR="00E85CF5" w:rsidRPr="00EF3A44" w:rsidRDefault="00E85CF5" w:rsidP="000225BC">
            <w:pPr>
              <w:jc w:val="both"/>
              <w:rPr>
                <w:bCs/>
                <w:i/>
              </w:rPr>
            </w:pPr>
            <w:r w:rsidRPr="00EF3A44">
              <w:rPr>
                <w:bCs/>
                <w:i/>
                <w:sz w:val="22"/>
                <w:szCs w:val="22"/>
              </w:rPr>
              <w:t xml:space="preserve">Колонка включается в случае, если в техническом задании указаны иные требования к товарам, работам, услугам. </w:t>
            </w:r>
          </w:p>
          <w:p w:rsidR="00E85CF5" w:rsidRPr="00EF3A44" w:rsidRDefault="00E85CF5" w:rsidP="000225BC">
            <w:pPr>
              <w:jc w:val="both"/>
              <w:rPr>
                <w:bCs/>
                <w:i/>
              </w:rPr>
            </w:pPr>
            <w:r w:rsidRPr="00EF3A44">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E85CF5" w:rsidRPr="00F3735F" w:rsidRDefault="00E85CF5" w:rsidP="000225BC">
            <w:pPr>
              <w:jc w:val="both"/>
              <w:rPr>
                <w:b/>
                <w:bCs/>
                <w:i/>
              </w:rPr>
            </w:pPr>
            <w:r w:rsidRPr="00F3735F">
              <w:rPr>
                <w:b/>
                <w:bCs/>
                <w:i/>
                <w:sz w:val="22"/>
                <w:szCs w:val="22"/>
              </w:rPr>
              <w:t>Вариант 1:</w:t>
            </w:r>
          </w:p>
          <w:p w:rsidR="00E85CF5" w:rsidRPr="00F3735F" w:rsidRDefault="00E85CF5" w:rsidP="000225BC">
            <w:pPr>
              <w:jc w:val="both"/>
              <w:rPr>
                <w:bCs/>
              </w:rPr>
            </w:pPr>
            <w:r w:rsidRPr="00F3735F">
              <w:rPr>
                <w:bCs/>
                <w:sz w:val="22"/>
                <w:szCs w:val="22"/>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rsidR="00E85CF5" w:rsidRPr="00F3735F" w:rsidRDefault="00E85CF5" w:rsidP="000225BC">
            <w:pPr>
              <w:jc w:val="both"/>
              <w:rPr>
                <w:bCs/>
                <w:i/>
              </w:rPr>
            </w:pPr>
            <w:r w:rsidRPr="00F3735F">
              <w:rPr>
                <w:bCs/>
                <w:i/>
                <w:sz w:val="22"/>
                <w:szCs w:val="22"/>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 «рабочая температура двигателя: от ____ до ____ С</w:t>
            </w:r>
            <w:r w:rsidRPr="00F3735F">
              <w:rPr>
                <w:bCs/>
                <w:i/>
                <w:sz w:val="22"/>
                <w:szCs w:val="22"/>
                <w:vertAlign w:val="superscript"/>
              </w:rPr>
              <w:t>о</w:t>
            </w:r>
            <w:r w:rsidRPr="00F3735F">
              <w:rPr>
                <w:bCs/>
                <w:i/>
                <w:sz w:val="22"/>
                <w:szCs w:val="22"/>
              </w:rPr>
              <w:t>»</w:t>
            </w:r>
          </w:p>
          <w:p w:rsidR="00E85CF5" w:rsidRPr="00F3735F" w:rsidRDefault="00E85CF5" w:rsidP="000225BC">
            <w:pPr>
              <w:jc w:val="both"/>
              <w:rPr>
                <w:bCs/>
                <w:i/>
              </w:rPr>
            </w:pPr>
          </w:p>
          <w:p w:rsidR="00E85CF5" w:rsidRPr="00EF3A44" w:rsidRDefault="00E85CF5" w:rsidP="000225BC">
            <w:pPr>
              <w:jc w:val="both"/>
              <w:rPr>
                <w:bCs/>
                <w:i/>
              </w:rPr>
            </w:pPr>
            <w:r w:rsidRPr="00F3735F">
              <w:rPr>
                <w:b/>
                <w:bCs/>
                <w:i/>
                <w:sz w:val="22"/>
                <w:szCs w:val="22"/>
              </w:rPr>
              <w:t>Вариант 2:</w:t>
            </w:r>
            <w:r>
              <w:rPr>
                <w:b/>
                <w:bCs/>
                <w:i/>
                <w:sz w:val="22"/>
                <w:szCs w:val="22"/>
              </w:rPr>
              <w:t xml:space="preserve"> </w:t>
            </w:r>
            <w:r w:rsidRPr="00EF3A44">
              <w:rPr>
                <w:bCs/>
                <w:i/>
                <w:sz w:val="22"/>
                <w:szCs w:val="22"/>
              </w:rPr>
              <w:t>вариант применим при закупке работ или услуг</w:t>
            </w:r>
          </w:p>
          <w:p w:rsidR="00E85CF5" w:rsidRPr="00C61B90" w:rsidRDefault="00E85CF5" w:rsidP="00F94040">
            <w:pPr>
              <w:jc w:val="both"/>
              <w:rPr>
                <w:i/>
                <w:sz w:val="28"/>
                <w:szCs w:val="28"/>
              </w:rPr>
            </w:pPr>
            <w:r w:rsidRPr="00F3735F">
              <w:rPr>
                <w:bCs/>
                <w:sz w:val="22"/>
                <w:szCs w:val="22"/>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bl>
    <w:p w:rsidR="00AD2E21" w:rsidRDefault="00AD2E21"/>
    <w:p w:rsidR="00A25922" w:rsidRPr="00C61B90" w:rsidRDefault="00A25922" w:rsidP="00A25922">
      <w:pPr>
        <w:sectPr w:rsidR="00A25922" w:rsidRPr="00C61B90" w:rsidSect="00451262">
          <w:pgSz w:w="16838" w:h="11906" w:orient="landscape" w:code="9"/>
          <w:pgMar w:top="924" w:right="992" w:bottom="1134" w:left="1134" w:header="794" w:footer="794" w:gutter="0"/>
          <w:pgNumType w:start="1"/>
          <w:cols w:space="708"/>
          <w:titlePg/>
          <w:docGrid w:linePitch="360"/>
        </w:sectPr>
      </w:pPr>
    </w:p>
    <w:p w:rsidR="00AA7E61" w:rsidRDefault="00AA7E61">
      <w:pPr>
        <w:spacing w:after="160" w:line="360" w:lineRule="exact"/>
        <w:ind w:firstLine="709"/>
        <w:jc w:val="center"/>
      </w:pPr>
    </w:p>
    <w:p w:rsidR="00D63907" w:rsidRPr="00C61B90" w:rsidRDefault="00D4715C" w:rsidP="00D63907">
      <w:pPr>
        <w:pStyle w:val="2"/>
        <w:spacing w:before="0" w:after="0"/>
        <w:ind w:left="709"/>
        <w:jc w:val="both"/>
        <w:rPr>
          <w:rFonts w:ascii="Times New Roman" w:hAnsi="Times New Roman"/>
          <w:i w:val="0"/>
        </w:rPr>
      </w:pPr>
      <w:r w:rsidRPr="00D4715C">
        <w:rPr>
          <w:rFonts w:ascii="Times New Roman" w:hAnsi="Times New Roman"/>
          <w:i w:val="0"/>
        </w:rPr>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6"/>
        <w:gridCol w:w="3771"/>
        <w:gridCol w:w="9183"/>
      </w:tblGrid>
      <w:tr w:rsidR="00D63907" w:rsidRPr="00C61B90" w:rsidTr="00083E03">
        <w:tc>
          <w:tcPr>
            <w:tcW w:w="1606" w:type="dxa"/>
          </w:tcPr>
          <w:p w:rsidR="009372AC" w:rsidRDefault="00C2012C">
            <w:pPr>
              <w:ind w:left="708"/>
              <w:rPr>
                <w:b/>
                <w:sz w:val="28"/>
                <w:szCs w:val="28"/>
              </w:rPr>
            </w:pPr>
            <w:r w:rsidRPr="00C2012C">
              <w:rPr>
                <w:b/>
                <w:sz w:val="28"/>
                <w:szCs w:val="28"/>
              </w:rPr>
              <w:t>№п/п</w:t>
            </w:r>
          </w:p>
        </w:tc>
        <w:tc>
          <w:tcPr>
            <w:tcW w:w="3771" w:type="dxa"/>
          </w:tcPr>
          <w:p w:rsidR="009372AC" w:rsidRDefault="00C2012C">
            <w:pPr>
              <w:ind w:left="708"/>
              <w:rPr>
                <w:b/>
                <w:sz w:val="28"/>
                <w:szCs w:val="28"/>
              </w:rPr>
            </w:pPr>
            <w:r w:rsidRPr="00C2012C">
              <w:rPr>
                <w:b/>
                <w:sz w:val="28"/>
                <w:szCs w:val="28"/>
              </w:rPr>
              <w:t>Параметры закупки</w:t>
            </w:r>
          </w:p>
        </w:tc>
        <w:tc>
          <w:tcPr>
            <w:tcW w:w="9183" w:type="dxa"/>
          </w:tcPr>
          <w:p w:rsidR="009372AC" w:rsidRDefault="00C2012C">
            <w:pPr>
              <w:ind w:left="708"/>
              <w:rPr>
                <w:b/>
                <w:sz w:val="28"/>
                <w:szCs w:val="28"/>
              </w:rPr>
            </w:pPr>
            <w:r w:rsidRPr="00C2012C">
              <w:rPr>
                <w:b/>
                <w:sz w:val="28"/>
                <w:szCs w:val="28"/>
              </w:rPr>
              <w:t>Сведения о закупке</w:t>
            </w:r>
          </w:p>
        </w:tc>
      </w:tr>
      <w:tr w:rsidR="00083E03" w:rsidRPr="00C61B90" w:rsidTr="00083E03">
        <w:tc>
          <w:tcPr>
            <w:tcW w:w="1606" w:type="dxa"/>
          </w:tcPr>
          <w:p w:rsidR="00083E03" w:rsidRDefault="00083E03" w:rsidP="00083E03">
            <w:pPr>
              <w:ind w:left="708"/>
            </w:pPr>
            <w:r w:rsidRPr="00D4715C">
              <w:rPr>
                <w:sz w:val="22"/>
                <w:szCs w:val="22"/>
              </w:rPr>
              <w:t>2.1</w:t>
            </w:r>
          </w:p>
        </w:tc>
        <w:tc>
          <w:tcPr>
            <w:tcW w:w="3771" w:type="dxa"/>
          </w:tcPr>
          <w:p w:rsidR="00083E03" w:rsidRPr="00C61B90" w:rsidRDefault="00083E03" w:rsidP="00083E03">
            <w:pPr>
              <w:rPr>
                <w:sz w:val="28"/>
                <w:szCs w:val="28"/>
              </w:rPr>
            </w:pPr>
            <w:r w:rsidRPr="00D4715C">
              <w:rPr>
                <w:sz w:val="28"/>
                <w:szCs w:val="28"/>
              </w:rPr>
              <w:t>Сведения о заказчике</w:t>
            </w:r>
          </w:p>
        </w:tc>
        <w:tc>
          <w:tcPr>
            <w:tcW w:w="9183" w:type="dxa"/>
          </w:tcPr>
          <w:p w:rsidR="00083E03" w:rsidRPr="0051081B" w:rsidRDefault="00083E03" w:rsidP="00083E03">
            <w:pPr>
              <w:jc w:val="both"/>
              <w:rPr>
                <w:bCs/>
                <w:sz w:val="28"/>
                <w:szCs w:val="28"/>
              </w:rPr>
            </w:pPr>
            <w:r w:rsidRPr="0051081B">
              <w:rPr>
                <w:b/>
                <w:bCs/>
                <w:sz w:val="28"/>
                <w:szCs w:val="28"/>
              </w:rPr>
              <w:t>Заказчик:</w:t>
            </w:r>
            <w:r w:rsidRPr="0051081B">
              <w:rPr>
                <w:bCs/>
                <w:sz w:val="28"/>
                <w:szCs w:val="28"/>
              </w:rPr>
              <w:t xml:space="preserve"> Акционерное общество «Пригородная пассажирская компания «Черноземье» (АО «ППК «Черноземье»).</w:t>
            </w:r>
          </w:p>
          <w:p w:rsidR="00083E03" w:rsidRPr="0051081B" w:rsidRDefault="00083E03" w:rsidP="00083E03">
            <w:pPr>
              <w:jc w:val="both"/>
              <w:rPr>
                <w:bCs/>
                <w:sz w:val="28"/>
                <w:szCs w:val="28"/>
              </w:rPr>
            </w:pPr>
            <w:r w:rsidRPr="0051081B">
              <w:rPr>
                <w:b/>
                <w:bCs/>
                <w:sz w:val="28"/>
                <w:szCs w:val="28"/>
              </w:rPr>
              <w:t>Место нахождения заказчика:</w:t>
            </w:r>
            <w:r w:rsidRPr="0051081B">
              <w:rPr>
                <w:bCs/>
                <w:sz w:val="28"/>
                <w:szCs w:val="28"/>
              </w:rPr>
              <w:t xml:space="preserve"> Российская Федерация, 394043, Воронежская область, г. Воронеж, ул. Ленина, д.104б, нежилое встроенное помещение I в лит. 1А, офис 915.</w:t>
            </w:r>
          </w:p>
          <w:p w:rsidR="00083E03" w:rsidRPr="0051081B" w:rsidRDefault="00083E03" w:rsidP="00083E03">
            <w:pPr>
              <w:jc w:val="both"/>
              <w:rPr>
                <w:bCs/>
                <w:sz w:val="28"/>
                <w:szCs w:val="28"/>
              </w:rPr>
            </w:pPr>
            <w:r w:rsidRPr="0051081B">
              <w:rPr>
                <w:b/>
                <w:bCs/>
                <w:sz w:val="28"/>
                <w:szCs w:val="28"/>
              </w:rPr>
              <w:t>Почтовый адрес заказчика:</w:t>
            </w:r>
            <w:r w:rsidRPr="0051081B">
              <w:rPr>
                <w:bCs/>
                <w:sz w:val="28"/>
                <w:szCs w:val="28"/>
              </w:rPr>
              <w:t xml:space="preserve"> Российская Федерация, 394043, Воронежская область, г. Воронеж, ул. Ленина, д.104б, нежилое встроенное помещение I в лит. 1А, офис 915.</w:t>
            </w:r>
          </w:p>
          <w:p w:rsidR="00083E03" w:rsidRPr="0051081B" w:rsidRDefault="00083E03" w:rsidP="00083E03">
            <w:pPr>
              <w:jc w:val="both"/>
              <w:rPr>
                <w:bCs/>
                <w:sz w:val="28"/>
                <w:szCs w:val="28"/>
              </w:rPr>
            </w:pPr>
            <w:r w:rsidRPr="0051081B">
              <w:rPr>
                <w:b/>
                <w:bCs/>
                <w:sz w:val="28"/>
                <w:szCs w:val="28"/>
              </w:rPr>
              <w:t>Адрес электронной почты:</w:t>
            </w:r>
            <w:r w:rsidRPr="0051081B">
              <w:rPr>
                <w:bCs/>
                <w:sz w:val="28"/>
                <w:szCs w:val="28"/>
              </w:rPr>
              <w:t xml:space="preserve"> </w:t>
            </w:r>
            <w:hyperlink r:id="rId15" w:history="1">
              <w:r w:rsidRPr="0051081B">
                <w:rPr>
                  <w:bCs/>
                  <w:sz w:val="28"/>
                  <w:szCs w:val="28"/>
                  <w:u w:val="single"/>
                </w:rPr>
                <w:t>2651647@</w:t>
              </w:r>
              <w:r w:rsidRPr="0051081B">
                <w:rPr>
                  <w:bCs/>
                  <w:sz w:val="28"/>
                  <w:szCs w:val="28"/>
                  <w:u w:val="single"/>
                  <w:lang w:val="en-US"/>
                </w:rPr>
                <w:t>mail</w:t>
              </w:r>
              <w:r w:rsidRPr="0051081B">
                <w:rPr>
                  <w:bCs/>
                  <w:sz w:val="28"/>
                  <w:szCs w:val="28"/>
                  <w:u w:val="single"/>
                </w:rPr>
                <w:t>.</w:t>
              </w:r>
              <w:proofErr w:type="spellStart"/>
              <w:r w:rsidRPr="0051081B">
                <w:rPr>
                  <w:bCs/>
                  <w:sz w:val="28"/>
                  <w:szCs w:val="28"/>
                  <w:u w:val="single"/>
                  <w:lang w:val="en-US"/>
                </w:rPr>
                <w:t>ru</w:t>
              </w:r>
              <w:proofErr w:type="spellEnd"/>
            </w:hyperlink>
            <w:r w:rsidRPr="0051081B">
              <w:rPr>
                <w:bCs/>
                <w:sz w:val="28"/>
                <w:szCs w:val="28"/>
              </w:rPr>
              <w:t>.</w:t>
            </w:r>
          </w:p>
          <w:p w:rsidR="00083E03" w:rsidRPr="0051081B" w:rsidRDefault="00083E03" w:rsidP="00083E03">
            <w:pPr>
              <w:jc w:val="both"/>
              <w:rPr>
                <w:bCs/>
                <w:i/>
                <w:sz w:val="28"/>
                <w:szCs w:val="28"/>
              </w:rPr>
            </w:pPr>
            <w:r w:rsidRPr="0051081B">
              <w:rPr>
                <w:b/>
                <w:bCs/>
                <w:sz w:val="28"/>
                <w:szCs w:val="28"/>
              </w:rPr>
              <w:t>Номер телефона:</w:t>
            </w:r>
            <w:r w:rsidRPr="0051081B">
              <w:rPr>
                <w:bCs/>
                <w:sz w:val="28"/>
                <w:szCs w:val="28"/>
              </w:rPr>
              <w:t xml:space="preserve"> 8 (473) 265-16-40 (доб.60</w:t>
            </w:r>
            <w:r>
              <w:rPr>
                <w:bCs/>
                <w:sz w:val="28"/>
                <w:szCs w:val="28"/>
              </w:rPr>
              <w:t>8</w:t>
            </w:r>
            <w:r w:rsidRPr="0051081B">
              <w:rPr>
                <w:bCs/>
                <w:sz w:val="28"/>
                <w:szCs w:val="28"/>
              </w:rPr>
              <w:t>).</w:t>
            </w:r>
          </w:p>
          <w:p w:rsidR="00083E03" w:rsidRPr="0051081B" w:rsidRDefault="00083E03" w:rsidP="00083E03">
            <w:pPr>
              <w:jc w:val="both"/>
              <w:rPr>
                <w:bCs/>
                <w:sz w:val="28"/>
                <w:szCs w:val="28"/>
              </w:rPr>
            </w:pPr>
            <w:r w:rsidRPr="0051081B">
              <w:rPr>
                <w:b/>
                <w:bCs/>
                <w:sz w:val="28"/>
                <w:szCs w:val="28"/>
              </w:rPr>
              <w:t>Организатор:</w:t>
            </w:r>
            <w:r w:rsidRPr="0051081B">
              <w:rPr>
                <w:bCs/>
                <w:sz w:val="28"/>
                <w:szCs w:val="28"/>
              </w:rPr>
              <w:t xml:space="preserve"> ОАО «РЖД» в лице </w:t>
            </w:r>
            <w:proofErr w:type="spellStart"/>
            <w:r>
              <w:rPr>
                <w:bCs/>
                <w:sz w:val="28"/>
                <w:szCs w:val="28"/>
              </w:rPr>
              <w:t>Юго</w:t>
            </w:r>
            <w:proofErr w:type="spellEnd"/>
            <w:r>
              <w:rPr>
                <w:bCs/>
                <w:sz w:val="28"/>
                <w:szCs w:val="28"/>
              </w:rPr>
              <w:t xml:space="preserve"> – Восточного центра организации закупок – структурного подразделения Центральной дирекции закупок и снабжения – филиала ОАО «РЖД»</w:t>
            </w:r>
            <w:r w:rsidRPr="0051081B">
              <w:rPr>
                <w:bCs/>
                <w:sz w:val="28"/>
                <w:szCs w:val="28"/>
              </w:rPr>
              <w:t xml:space="preserve">.  </w:t>
            </w:r>
          </w:p>
          <w:p w:rsidR="00083E03" w:rsidRPr="0051081B" w:rsidRDefault="00083E03" w:rsidP="00083E03">
            <w:pPr>
              <w:jc w:val="both"/>
              <w:rPr>
                <w:b/>
                <w:bCs/>
                <w:sz w:val="28"/>
                <w:szCs w:val="28"/>
              </w:rPr>
            </w:pPr>
            <w:r w:rsidRPr="0051081B">
              <w:rPr>
                <w:b/>
                <w:bCs/>
                <w:sz w:val="28"/>
                <w:szCs w:val="28"/>
              </w:rPr>
              <w:t xml:space="preserve">Контактные данные: </w:t>
            </w:r>
            <w:r w:rsidRPr="0051081B">
              <w:rPr>
                <w:bCs/>
                <w:sz w:val="28"/>
                <w:szCs w:val="28"/>
              </w:rPr>
              <w:t>394036, г. Воронеж, проспект Революции, д.18, к.261.</w:t>
            </w:r>
          </w:p>
          <w:p w:rsidR="00083E03" w:rsidRPr="0051081B" w:rsidRDefault="00083E03" w:rsidP="00083E03">
            <w:pPr>
              <w:jc w:val="both"/>
              <w:rPr>
                <w:b/>
                <w:bCs/>
                <w:sz w:val="28"/>
                <w:szCs w:val="28"/>
              </w:rPr>
            </w:pPr>
            <w:r w:rsidRPr="0051081B">
              <w:rPr>
                <w:b/>
                <w:bCs/>
                <w:sz w:val="28"/>
                <w:szCs w:val="28"/>
              </w:rPr>
              <w:t>Контактное лицо:</w:t>
            </w:r>
          </w:p>
          <w:p w:rsidR="00083E03" w:rsidRPr="0051081B" w:rsidRDefault="00083E03" w:rsidP="00083E03">
            <w:pPr>
              <w:jc w:val="both"/>
              <w:rPr>
                <w:bCs/>
                <w:color w:val="000000"/>
                <w:sz w:val="28"/>
                <w:szCs w:val="28"/>
              </w:rPr>
            </w:pPr>
            <w:r w:rsidRPr="008852D8">
              <w:rPr>
                <w:b/>
                <w:bCs/>
                <w:sz w:val="28"/>
                <w:szCs w:val="28"/>
              </w:rPr>
              <w:t>Контактное лицо:</w:t>
            </w:r>
            <w:r w:rsidRPr="0051081B">
              <w:rPr>
                <w:bCs/>
                <w:sz w:val="28"/>
                <w:szCs w:val="28"/>
              </w:rPr>
              <w:t xml:space="preserve"> </w:t>
            </w:r>
            <w:r>
              <w:rPr>
                <w:bCs/>
                <w:sz w:val="28"/>
                <w:szCs w:val="28"/>
              </w:rPr>
              <w:t xml:space="preserve">ведущий специалист по закупкам </w:t>
            </w:r>
            <w:proofErr w:type="spellStart"/>
            <w:r>
              <w:rPr>
                <w:bCs/>
                <w:sz w:val="28"/>
                <w:szCs w:val="28"/>
              </w:rPr>
              <w:t>Юго</w:t>
            </w:r>
            <w:proofErr w:type="spellEnd"/>
            <w:r>
              <w:rPr>
                <w:bCs/>
                <w:sz w:val="28"/>
                <w:szCs w:val="28"/>
              </w:rPr>
              <w:t xml:space="preserve"> – Восточного центра организации закупок – структурного подразделения Центральной дирекции закупок и снабжения – филиала ОАО «РЖД», Чалая Евгения Николаевна</w:t>
            </w:r>
            <w:r w:rsidRPr="0051081B">
              <w:rPr>
                <w:bCs/>
                <w:sz w:val="28"/>
                <w:szCs w:val="28"/>
              </w:rPr>
              <w:t>.</w:t>
            </w:r>
            <w:r w:rsidRPr="0051081B">
              <w:rPr>
                <w:sz w:val="28"/>
                <w:szCs w:val="28"/>
              </w:rPr>
              <w:t xml:space="preserve"> </w:t>
            </w:r>
          </w:p>
          <w:p w:rsidR="00083E03" w:rsidRPr="00724490" w:rsidRDefault="00083E03" w:rsidP="00083E03">
            <w:pPr>
              <w:jc w:val="both"/>
              <w:rPr>
                <w:bCs/>
                <w:color w:val="000000"/>
                <w:sz w:val="28"/>
                <w:szCs w:val="28"/>
              </w:rPr>
            </w:pPr>
            <w:r w:rsidRPr="00724490">
              <w:rPr>
                <w:bCs/>
                <w:color w:val="000000"/>
                <w:sz w:val="28"/>
                <w:szCs w:val="28"/>
              </w:rPr>
              <w:t xml:space="preserve">Адрес электронной почты: </w:t>
            </w:r>
            <w:r w:rsidRPr="005C5602">
              <w:rPr>
                <w:bCs/>
                <w:sz w:val="28"/>
                <w:szCs w:val="28"/>
              </w:rPr>
              <w:t>EChalaya@serw.ru</w:t>
            </w:r>
            <w:r>
              <w:rPr>
                <w:bCs/>
                <w:sz w:val="28"/>
                <w:szCs w:val="28"/>
              </w:rPr>
              <w:t>.</w:t>
            </w:r>
          </w:p>
          <w:p w:rsidR="00083E03" w:rsidRPr="00BF145C" w:rsidRDefault="00083E03" w:rsidP="00083E03">
            <w:pPr>
              <w:ind w:firstLine="5"/>
              <w:jc w:val="both"/>
              <w:rPr>
                <w:bCs/>
                <w:sz w:val="28"/>
                <w:szCs w:val="28"/>
              </w:rPr>
            </w:pPr>
            <w:r w:rsidRPr="00BF145C">
              <w:rPr>
                <w:bCs/>
                <w:sz w:val="28"/>
                <w:szCs w:val="28"/>
              </w:rPr>
              <w:t>Номер телефона:8(473)265-27-93, 8(473)265-26-62, 265-25-94, 265-34-74.</w:t>
            </w:r>
          </w:p>
          <w:p w:rsidR="00083E03" w:rsidRPr="00BF145C" w:rsidRDefault="00083E03" w:rsidP="00083E03">
            <w:pPr>
              <w:ind w:firstLine="5"/>
              <w:jc w:val="both"/>
              <w:rPr>
                <w:bCs/>
                <w:sz w:val="28"/>
                <w:szCs w:val="28"/>
              </w:rPr>
            </w:pPr>
            <w:r w:rsidRPr="00BF145C">
              <w:rPr>
                <w:bCs/>
                <w:sz w:val="28"/>
                <w:szCs w:val="28"/>
              </w:rPr>
              <w:t>Номер факса: 8(473)265-36-15.</w:t>
            </w:r>
          </w:p>
          <w:p w:rsidR="00083E03" w:rsidRPr="00724490" w:rsidRDefault="00083E03" w:rsidP="00083E03">
            <w:pPr>
              <w:jc w:val="both"/>
              <w:rPr>
                <w:bCs/>
                <w:i/>
                <w:sz w:val="28"/>
                <w:szCs w:val="28"/>
              </w:rPr>
            </w:pPr>
          </w:p>
        </w:tc>
      </w:tr>
      <w:tr w:rsidR="00083E03" w:rsidRPr="00C61B90" w:rsidTr="00083E03">
        <w:tc>
          <w:tcPr>
            <w:tcW w:w="1606" w:type="dxa"/>
          </w:tcPr>
          <w:p w:rsidR="00083E03" w:rsidRPr="00C61B90" w:rsidRDefault="00083E03" w:rsidP="00083E03">
            <w:r w:rsidRPr="00D4715C">
              <w:rPr>
                <w:sz w:val="22"/>
                <w:szCs w:val="22"/>
              </w:rPr>
              <w:t>2.2</w:t>
            </w:r>
          </w:p>
        </w:tc>
        <w:tc>
          <w:tcPr>
            <w:tcW w:w="3771" w:type="dxa"/>
          </w:tcPr>
          <w:p w:rsidR="00083E03" w:rsidRPr="00C61B90" w:rsidRDefault="00083E03" w:rsidP="00083E03">
            <w:r w:rsidRPr="00D4715C">
              <w:rPr>
                <w:sz w:val="28"/>
                <w:szCs w:val="28"/>
              </w:rPr>
              <w:t xml:space="preserve">Порядок, место, дата начала </w:t>
            </w:r>
            <w:r w:rsidRPr="00D4715C">
              <w:rPr>
                <w:sz w:val="28"/>
                <w:szCs w:val="28"/>
              </w:rPr>
              <w:lastRenderedPageBreak/>
              <w:t>и окончания срока подачи заявок, вскрытие заявок</w:t>
            </w:r>
          </w:p>
        </w:tc>
        <w:tc>
          <w:tcPr>
            <w:tcW w:w="9183" w:type="dxa"/>
          </w:tcPr>
          <w:p w:rsidR="001571A9" w:rsidRDefault="00083E03" w:rsidP="00083E03">
            <w:pPr>
              <w:ind w:firstLine="709"/>
              <w:jc w:val="both"/>
              <w:rPr>
                <w:b/>
                <w:bCs/>
                <w:sz w:val="28"/>
                <w:szCs w:val="28"/>
              </w:rPr>
            </w:pPr>
            <w:r w:rsidRPr="00D4715C">
              <w:rPr>
                <w:bCs/>
                <w:sz w:val="28"/>
                <w:szCs w:val="28"/>
              </w:rPr>
              <w:lastRenderedPageBreak/>
              <w:t>Заявки подаются в порядке, указан</w:t>
            </w:r>
            <w:r w:rsidRPr="00953892">
              <w:rPr>
                <w:bCs/>
                <w:sz w:val="28"/>
                <w:szCs w:val="28"/>
              </w:rPr>
              <w:t xml:space="preserve">ном в пункте </w:t>
            </w:r>
            <w:r>
              <w:rPr>
                <w:bCs/>
                <w:sz w:val="28"/>
                <w:szCs w:val="28"/>
              </w:rPr>
              <w:t>3.</w:t>
            </w:r>
            <w:r w:rsidRPr="00953892">
              <w:rPr>
                <w:bCs/>
                <w:sz w:val="28"/>
                <w:szCs w:val="28"/>
              </w:rPr>
              <w:t xml:space="preserve">13 приложения № </w:t>
            </w:r>
            <w:r w:rsidRPr="00953892">
              <w:rPr>
                <w:bCs/>
                <w:sz w:val="28"/>
                <w:szCs w:val="28"/>
              </w:rPr>
              <w:lastRenderedPageBreak/>
              <w:t>2 к  извещени</w:t>
            </w:r>
            <w:r>
              <w:rPr>
                <w:bCs/>
                <w:sz w:val="28"/>
                <w:szCs w:val="28"/>
              </w:rPr>
              <w:t>ю, на</w:t>
            </w:r>
            <w:r w:rsidRPr="00724490">
              <w:rPr>
                <w:bCs/>
                <w:sz w:val="28"/>
                <w:szCs w:val="28"/>
              </w:rPr>
              <w:t xml:space="preserve"> универсальной электронной торговой площадке (на странице данного запроса котировок на сайте</w:t>
            </w:r>
            <w:r w:rsidRPr="00724490">
              <w:t xml:space="preserve"> </w:t>
            </w:r>
            <w:hyperlink r:id="rId16" w:history="1">
              <w:r w:rsidRPr="00724490">
                <w:rPr>
                  <w:bCs/>
                  <w:color w:val="0000FF"/>
                  <w:sz w:val="28"/>
                  <w:szCs w:val="28"/>
                  <w:u w:val="single"/>
                </w:rPr>
                <w:t>https://etp.comita.r</w:t>
              </w:r>
              <w:r w:rsidRPr="00724490">
                <w:rPr>
                  <w:bCs/>
                  <w:color w:val="0000FF"/>
                  <w:sz w:val="28"/>
                  <w:szCs w:val="28"/>
                  <w:u w:val="single"/>
                  <w:lang w:val="en-US"/>
                </w:rPr>
                <w:t>u</w:t>
              </w:r>
            </w:hyperlink>
            <w:r w:rsidRPr="00724490">
              <w:rPr>
                <w:bCs/>
                <w:sz w:val="28"/>
                <w:szCs w:val="28"/>
              </w:rPr>
              <w:t>)</w:t>
            </w:r>
            <w:r w:rsidRPr="00C61B90">
              <w:rPr>
                <w:bCs/>
                <w:sz w:val="28"/>
                <w:szCs w:val="28"/>
              </w:rPr>
              <w:t xml:space="preserve"> (далее – электронная площадка, ЭТЗП, сайт ЭТЗП).</w:t>
            </w:r>
            <w:r w:rsidRPr="00D4715C">
              <w:rPr>
                <w:b/>
                <w:bCs/>
                <w:sz w:val="28"/>
                <w:szCs w:val="28"/>
              </w:rPr>
              <w:t xml:space="preserve"> </w:t>
            </w:r>
          </w:p>
          <w:p w:rsidR="00083E03" w:rsidRPr="00C61B90" w:rsidRDefault="00083E03" w:rsidP="00083E03">
            <w:pPr>
              <w:ind w:firstLine="709"/>
              <w:jc w:val="both"/>
              <w:rPr>
                <w:bCs/>
                <w:i/>
                <w:sz w:val="28"/>
                <w:szCs w:val="28"/>
              </w:rPr>
            </w:pPr>
            <w:r w:rsidRPr="00D4715C">
              <w:rPr>
                <w:bCs/>
                <w:sz w:val="28"/>
                <w:szCs w:val="28"/>
              </w:rPr>
              <w:t xml:space="preserve"> Дата начала подачи заявок – с момента опубликования извещения в Единой информационной системе в сфере закупок (далее – единая информационная система</w:t>
            </w:r>
            <w:r>
              <w:rPr>
                <w:bCs/>
                <w:sz w:val="28"/>
                <w:szCs w:val="28"/>
              </w:rPr>
              <w:t>, ЕИС</w:t>
            </w:r>
            <w:r w:rsidRPr="00D4715C">
              <w:rPr>
                <w:bCs/>
                <w:sz w:val="28"/>
                <w:szCs w:val="28"/>
              </w:rPr>
              <w:t>), на сайте www.rzd.ru (раздел «Тендеры»)</w:t>
            </w:r>
            <w:r>
              <w:rPr>
                <w:bCs/>
                <w:i/>
                <w:sz w:val="28"/>
                <w:szCs w:val="28"/>
              </w:rPr>
              <w:t xml:space="preserve">, </w:t>
            </w:r>
            <w:r w:rsidRPr="00D4715C">
              <w:rPr>
                <w:bCs/>
                <w:i/>
                <w:sz w:val="28"/>
                <w:szCs w:val="28"/>
              </w:rPr>
              <w:t>на сайт</w:t>
            </w:r>
            <w:r>
              <w:rPr>
                <w:bCs/>
                <w:i/>
                <w:sz w:val="28"/>
                <w:szCs w:val="28"/>
              </w:rPr>
              <w:t xml:space="preserve">е ЭТЗП, </w:t>
            </w:r>
            <w:r w:rsidRPr="00724490">
              <w:rPr>
                <w:bCs/>
                <w:sz w:val="28"/>
                <w:szCs w:val="28"/>
              </w:rPr>
              <w:t xml:space="preserve">на официальном сайте Заказчика www.ppkch.ru (раздел «Тендеры»), </w:t>
            </w:r>
            <w:r w:rsidRPr="00D4715C">
              <w:rPr>
                <w:bCs/>
                <w:sz w:val="28"/>
                <w:szCs w:val="28"/>
              </w:rPr>
              <w:t>(далее – сайты)</w:t>
            </w:r>
            <w:r w:rsidRPr="00D4715C">
              <w:rPr>
                <w:bCs/>
                <w:i/>
                <w:sz w:val="28"/>
                <w:szCs w:val="28"/>
              </w:rPr>
              <w:t xml:space="preserve"> </w:t>
            </w:r>
            <w:r w:rsidRPr="00724490">
              <w:rPr>
                <w:b/>
                <w:bCs/>
                <w:sz w:val="28"/>
                <w:szCs w:val="28"/>
              </w:rPr>
              <w:t>«</w:t>
            </w:r>
            <w:r w:rsidR="001571A9">
              <w:rPr>
                <w:b/>
                <w:bCs/>
                <w:sz w:val="28"/>
                <w:szCs w:val="28"/>
              </w:rPr>
              <w:t>29</w:t>
            </w:r>
            <w:r w:rsidRPr="00724490">
              <w:rPr>
                <w:b/>
                <w:bCs/>
                <w:sz w:val="28"/>
                <w:szCs w:val="28"/>
              </w:rPr>
              <w:t xml:space="preserve">» </w:t>
            </w:r>
            <w:r w:rsidR="001571A9">
              <w:rPr>
                <w:b/>
                <w:bCs/>
                <w:sz w:val="28"/>
                <w:szCs w:val="28"/>
              </w:rPr>
              <w:t>сентября</w:t>
            </w:r>
            <w:r>
              <w:rPr>
                <w:b/>
                <w:bCs/>
                <w:sz w:val="28"/>
                <w:szCs w:val="28"/>
              </w:rPr>
              <w:t xml:space="preserve"> 2020</w:t>
            </w:r>
            <w:r w:rsidRPr="00D4715C">
              <w:rPr>
                <w:bCs/>
                <w:i/>
                <w:sz w:val="28"/>
                <w:szCs w:val="28"/>
              </w:rPr>
              <w:t>.</w:t>
            </w:r>
          </w:p>
          <w:p w:rsidR="00083E03" w:rsidRPr="00724490" w:rsidRDefault="00083E03" w:rsidP="00083E03">
            <w:pPr>
              <w:ind w:firstLine="709"/>
              <w:jc w:val="both"/>
              <w:rPr>
                <w:bCs/>
                <w:i/>
                <w:sz w:val="28"/>
                <w:szCs w:val="28"/>
              </w:rPr>
            </w:pPr>
            <w:r w:rsidRPr="00D4715C">
              <w:rPr>
                <w:bCs/>
                <w:sz w:val="28"/>
                <w:szCs w:val="28"/>
              </w:rPr>
              <w:t xml:space="preserve">Дата окончания срока подачи заявок – </w:t>
            </w:r>
            <w:r w:rsidR="001571A9">
              <w:rPr>
                <w:b/>
                <w:bCs/>
                <w:sz w:val="28"/>
                <w:szCs w:val="28"/>
              </w:rPr>
              <w:t>11</w:t>
            </w:r>
            <w:r>
              <w:rPr>
                <w:b/>
                <w:bCs/>
                <w:sz w:val="28"/>
                <w:szCs w:val="28"/>
              </w:rPr>
              <w:t xml:space="preserve"> </w:t>
            </w:r>
            <w:r w:rsidRPr="00724490">
              <w:rPr>
                <w:b/>
                <w:bCs/>
                <w:sz w:val="28"/>
                <w:szCs w:val="28"/>
              </w:rPr>
              <w:t xml:space="preserve">ч. </w:t>
            </w:r>
            <w:r>
              <w:rPr>
                <w:b/>
                <w:bCs/>
                <w:sz w:val="28"/>
                <w:szCs w:val="28"/>
              </w:rPr>
              <w:t xml:space="preserve">00 </w:t>
            </w:r>
            <w:r w:rsidRPr="00724490">
              <w:rPr>
                <w:b/>
                <w:bCs/>
                <w:sz w:val="28"/>
                <w:szCs w:val="28"/>
              </w:rPr>
              <w:t>мин. московского времени</w:t>
            </w:r>
            <w:r w:rsidRPr="00724490">
              <w:rPr>
                <w:bCs/>
                <w:i/>
                <w:sz w:val="28"/>
                <w:szCs w:val="28"/>
              </w:rPr>
              <w:t xml:space="preserve"> </w:t>
            </w:r>
            <w:r w:rsidRPr="00724490">
              <w:rPr>
                <w:b/>
                <w:bCs/>
                <w:sz w:val="28"/>
                <w:szCs w:val="28"/>
              </w:rPr>
              <w:t>«</w:t>
            </w:r>
            <w:r w:rsidR="001571A9">
              <w:rPr>
                <w:b/>
                <w:bCs/>
                <w:sz w:val="28"/>
                <w:szCs w:val="28"/>
              </w:rPr>
              <w:t>08</w:t>
            </w:r>
            <w:r w:rsidRPr="00724490">
              <w:rPr>
                <w:b/>
                <w:bCs/>
                <w:sz w:val="28"/>
                <w:szCs w:val="28"/>
              </w:rPr>
              <w:t xml:space="preserve">» </w:t>
            </w:r>
            <w:r>
              <w:rPr>
                <w:b/>
                <w:bCs/>
                <w:sz w:val="28"/>
                <w:szCs w:val="28"/>
              </w:rPr>
              <w:t xml:space="preserve">октября 2020 </w:t>
            </w:r>
            <w:r w:rsidRPr="00724490">
              <w:rPr>
                <w:b/>
                <w:bCs/>
                <w:sz w:val="28"/>
                <w:szCs w:val="28"/>
              </w:rPr>
              <w:t>г.</w:t>
            </w:r>
          </w:p>
          <w:p w:rsidR="00083E03" w:rsidRPr="00C61B90" w:rsidRDefault="00083E03" w:rsidP="00083E03">
            <w:pPr>
              <w:ind w:firstLine="709"/>
              <w:jc w:val="both"/>
              <w:rPr>
                <w:sz w:val="28"/>
                <w:szCs w:val="28"/>
              </w:rPr>
            </w:pPr>
            <w:r w:rsidRPr="00D4715C">
              <w:rPr>
                <w:sz w:val="28"/>
                <w:szCs w:val="28"/>
              </w:rPr>
              <w:t xml:space="preserve">Вскрытие заявок осуществляется по истечении срока подачи заявок </w:t>
            </w:r>
            <w:r w:rsidR="001571A9">
              <w:rPr>
                <w:b/>
                <w:bCs/>
                <w:sz w:val="28"/>
                <w:szCs w:val="28"/>
              </w:rPr>
              <w:t>11</w:t>
            </w:r>
            <w:r>
              <w:rPr>
                <w:b/>
                <w:bCs/>
                <w:sz w:val="28"/>
                <w:szCs w:val="28"/>
              </w:rPr>
              <w:t xml:space="preserve"> </w:t>
            </w:r>
            <w:r w:rsidRPr="00724490">
              <w:rPr>
                <w:b/>
                <w:bCs/>
                <w:sz w:val="28"/>
                <w:szCs w:val="28"/>
              </w:rPr>
              <w:t xml:space="preserve">ч. </w:t>
            </w:r>
            <w:r>
              <w:rPr>
                <w:b/>
                <w:bCs/>
                <w:sz w:val="28"/>
                <w:szCs w:val="28"/>
              </w:rPr>
              <w:t xml:space="preserve">00 </w:t>
            </w:r>
            <w:r w:rsidRPr="00724490">
              <w:rPr>
                <w:b/>
                <w:bCs/>
                <w:sz w:val="28"/>
                <w:szCs w:val="28"/>
              </w:rPr>
              <w:t>мин. московского времени</w:t>
            </w:r>
            <w:r w:rsidRPr="00724490">
              <w:rPr>
                <w:bCs/>
                <w:i/>
                <w:sz w:val="28"/>
                <w:szCs w:val="28"/>
              </w:rPr>
              <w:t xml:space="preserve"> </w:t>
            </w:r>
            <w:r w:rsidRPr="00724490">
              <w:rPr>
                <w:b/>
                <w:bCs/>
                <w:sz w:val="28"/>
                <w:szCs w:val="28"/>
              </w:rPr>
              <w:t>«</w:t>
            </w:r>
            <w:r w:rsidR="001571A9">
              <w:rPr>
                <w:b/>
                <w:bCs/>
                <w:sz w:val="28"/>
                <w:szCs w:val="28"/>
              </w:rPr>
              <w:t>08</w:t>
            </w:r>
            <w:r w:rsidRPr="00724490">
              <w:rPr>
                <w:b/>
                <w:bCs/>
                <w:sz w:val="28"/>
                <w:szCs w:val="28"/>
              </w:rPr>
              <w:t xml:space="preserve">» </w:t>
            </w:r>
            <w:r>
              <w:rPr>
                <w:b/>
                <w:bCs/>
                <w:sz w:val="28"/>
                <w:szCs w:val="28"/>
              </w:rPr>
              <w:t xml:space="preserve">октября 2020 </w:t>
            </w:r>
            <w:r w:rsidRPr="00724490">
              <w:rPr>
                <w:b/>
                <w:bCs/>
                <w:sz w:val="28"/>
                <w:szCs w:val="28"/>
              </w:rPr>
              <w:t>г.</w:t>
            </w:r>
            <w:r>
              <w:rPr>
                <w:b/>
                <w:bCs/>
                <w:sz w:val="28"/>
                <w:szCs w:val="28"/>
              </w:rPr>
              <w:t xml:space="preserve"> </w:t>
            </w:r>
            <w:r w:rsidRPr="00D4715C">
              <w:rPr>
                <w:sz w:val="28"/>
                <w:szCs w:val="28"/>
              </w:rPr>
              <w:t>на ЭТЗП (на странице данного запроса котировок на сайте ЭТЗП)</w:t>
            </w:r>
            <w:r w:rsidRPr="00D4715C">
              <w:rPr>
                <w:i/>
                <w:sz w:val="28"/>
                <w:szCs w:val="28"/>
              </w:rPr>
              <w:t xml:space="preserve">. </w:t>
            </w:r>
          </w:p>
        </w:tc>
      </w:tr>
      <w:tr w:rsidR="00083E03" w:rsidRPr="00C61B90" w:rsidTr="00083E03">
        <w:tc>
          <w:tcPr>
            <w:tcW w:w="1606" w:type="dxa"/>
          </w:tcPr>
          <w:p w:rsidR="00083E03" w:rsidRPr="00C61B90" w:rsidRDefault="00083E03" w:rsidP="00083E03">
            <w:r w:rsidRPr="00D4715C">
              <w:rPr>
                <w:sz w:val="22"/>
                <w:szCs w:val="22"/>
              </w:rPr>
              <w:lastRenderedPageBreak/>
              <w:t>2.3</w:t>
            </w:r>
          </w:p>
        </w:tc>
        <w:tc>
          <w:tcPr>
            <w:tcW w:w="3771" w:type="dxa"/>
          </w:tcPr>
          <w:p w:rsidR="00083E03" w:rsidRPr="00C61B90" w:rsidRDefault="00083E03" w:rsidP="00083E03">
            <w:r w:rsidRPr="00B90FA9">
              <w:rPr>
                <w:bCs/>
                <w:sz w:val="28"/>
                <w:szCs w:val="28"/>
              </w:rPr>
              <w:t xml:space="preserve">Дата рассмотрения </w:t>
            </w:r>
            <w:r>
              <w:rPr>
                <w:bCs/>
                <w:sz w:val="28"/>
                <w:szCs w:val="28"/>
              </w:rPr>
              <w:t xml:space="preserve">предложений </w:t>
            </w:r>
            <w:r w:rsidRPr="00B90FA9">
              <w:rPr>
                <w:bCs/>
                <w:sz w:val="28"/>
                <w:szCs w:val="28"/>
              </w:rPr>
              <w:t>участников запроса котировок и подведения итогов запроса котировок</w:t>
            </w:r>
          </w:p>
        </w:tc>
        <w:tc>
          <w:tcPr>
            <w:tcW w:w="9183" w:type="dxa"/>
          </w:tcPr>
          <w:p w:rsidR="00083E03" w:rsidRPr="00C61B90" w:rsidRDefault="00083E03" w:rsidP="00083E03">
            <w:pPr>
              <w:jc w:val="both"/>
              <w:rPr>
                <w:bCs/>
                <w:sz w:val="28"/>
                <w:szCs w:val="28"/>
              </w:rPr>
            </w:pPr>
            <w:r w:rsidRPr="00D4715C">
              <w:rPr>
                <w:bCs/>
                <w:sz w:val="28"/>
                <w:szCs w:val="28"/>
              </w:rPr>
              <w:t xml:space="preserve">Рассмотрение заявок осуществляется </w:t>
            </w:r>
            <w:r w:rsidRPr="00724490">
              <w:rPr>
                <w:b/>
                <w:bCs/>
                <w:sz w:val="28"/>
                <w:szCs w:val="28"/>
              </w:rPr>
              <w:t>«</w:t>
            </w:r>
            <w:r w:rsidR="001571A9">
              <w:rPr>
                <w:b/>
                <w:bCs/>
                <w:sz w:val="28"/>
                <w:szCs w:val="28"/>
              </w:rPr>
              <w:t>15</w:t>
            </w:r>
            <w:r w:rsidRPr="00724490">
              <w:rPr>
                <w:b/>
                <w:bCs/>
                <w:sz w:val="28"/>
                <w:szCs w:val="28"/>
              </w:rPr>
              <w:t xml:space="preserve">» </w:t>
            </w:r>
            <w:r>
              <w:rPr>
                <w:b/>
                <w:bCs/>
                <w:sz w:val="28"/>
                <w:szCs w:val="28"/>
              </w:rPr>
              <w:t>октября 2020</w:t>
            </w:r>
            <w:r w:rsidRPr="00724490">
              <w:rPr>
                <w:b/>
                <w:bCs/>
                <w:sz w:val="28"/>
                <w:szCs w:val="28"/>
              </w:rPr>
              <w:t xml:space="preserve"> г.</w:t>
            </w:r>
          </w:p>
          <w:p w:rsidR="00083E03" w:rsidRPr="00C61B90" w:rsidRDefault="00083E03" w:rsidP="00083E03">
            <w:pPr>
              <w:jc w:val="both"/>
              <w:rPr>
                <w:bCs/>
                <w:sz w:val="28"/>
                <w:szCs w:val="28"/>
              </w:rPr>
            </w:pPr>
            <w:r w:rsidRPr="00D4715C">
              <w:rPr>
                <w:bCs/>
                <w:sz w:val="28"/>
                <w:szCs w:val="28"/>
              </w:rPr>
              <w:t xml:space="preserve">Подведение итогов запроса котировок осуществляется </w:t>
            </w:r>
            <w:r w:rsidRPr="00724490">
              <w:rPr>
                <w:b/>
                <w:bCs/>
                <w:sz w:val="28"/>
                <w:szCs w:val="28"/>
              </w:rPr>
              <w:t>«</w:t>
            </w:r>
            <w:r w:rsidR="001571A9">
              <w:rPr>
                <w:b/>
                <w:bCs/>
                <w:sz w:val="28"/>
                <w:szCs w:val="28"/>
              </w:rPr>
              <w:t>16</w:t>
            </w:r>
            <w:r w:rsidRPr="00724490">
              <w:rPr>
                <w:b/>
                <w:bCs/>
                <w:sz w:val="28"/>
                <w:szCs w:val="28"/>
              </w:rPr>
              <w:t xml:space="preserve">» </w:t>
            </w:r>
            <w:r>
              <w:rPr>
                <w:b/>
                <w:bCs/>
                <w:sz w:val="28"/>
                <w:szCs w:val="28"/>
              </w:rPr>
              <w:t>октября 2020</w:t>
            </w:r>
            <w:r w:rsidRPr="00724490">
              <w:rPr>
                <w:b/>
                <w:bCs/>
                <w:sz w:val="28"/>
                <w:szCs w:val="28"/>
              </w:rPr>
              <w:t xml:space="preserve"> г.</w:t>
            </w:r>
          </w:p>
          <w:p w:rsidR="00083E03" w:rsidRPr="00C61B90" w:rsidRDefault="00083E03" w:rsidP="00083E03">
            <w:pPr>
              <w:jc w:val="both"/>
              <w:rPr>
                <w:bCs/>
                <w:i/>
                <w:sz w:val="28"/>
                <w:szCs w:val="28"/>
              </w:rPr>
            </w:pPr>
          </w:p>
        </w:tc>
      </w:tr>
      <w:tr w:rsidR="00083E03" w:rsidRPr="00C61B90" w:rsidTr="00083E03">
        <w:tc>
          <w:tcPr>
            <w:tcW w:w="1606" w:type="dxa"/>
          </w:tcPr>
          <w:p w:rsidR="00083E03" w:rsidRPr="00C61B90" w:rsidRDefault="00083E03" w:rsidP="00083E03">
            <w:r w:rsidRPr="00D4715C">
              <w:rPr>
                <w:sz w:val="22"/>
                <w:szCs w:val="22"/>
              </w:rPr>
              <w:t>2.4</w:t>
            </w:r>
          </w:p>
        </w:tc>
        <w:tc>
          <w:tcPr>
            <w:tcW w:w="3771" w:type="dxa"/>
          </w:tcPr>
          <w:p w:rsidR="00083E03" w:rsidRDefault="00083E03" w:rsidP="00083E03">
            <w:pPr>
              <w:ind w:hanging="46"/>
              <w:jc w:val="both"/>
              <w:rPr>
                <w:bCs/>
                <w:sz w:val="28"/>
                <w:szCs w:val="28"/>
              </w:rPr>
            </w:pPr>
            <w:r w:rsidRPr="00D4715C">
              <w:rPr>
                <w:bCs/>
                <w:sz w:val="28"/>
                <w:szCs w:val="28"/>
              </w:rPr>
              <w:t>Порядок направления запросов на разъяснение положений извещения и предоставления разъяснений положений извещения</w:t>
            </w:r>
          </w:p>
          <w:p w:rsidR="00083E03" w:rsidRPr="00C61B90" w:rsidRDefault="00083E03" w:rsidP="00083E03"/>
        </w:tc>
        <w:tc>
          <w:tcPr>
            <w:tcW w:w="9183" w:type="dxa"/>
          </w:tcPr>
          <w:p w:rsidR="00083E03" w:rsidRPr="00C61B90" w:rsidRDefault="00083E03" w:rsidP="00083E03">
            <w:pPr>
              <w:ind w:firstLine="709"/>
              <w:jc w:val="both"/>
              <w:rPr>
                <w:bCs/>
                <w:sz w:val="28"/>
                <w:szCs w:val="28"/>
              </w:rPr>
            </w:pPr>
            <w:r w:rsidRPr="00D4715C">
              <w:rPr>
                <w:bCs/>
                <w:sz w:val="28"/>
                <w:szCs w:val="28"/>
              </w:rPr>
              <w:t xml:space="preserve">Порядок направления запросов на разъяснение положений извещения и </w:t>
            </w:r>
            <w:r w:rsidRPr="00953892">
              <w:rPr>
                <w:bCs/>
                <w:sz w:val="28"/>
                <w:szCs w:val="28"/>
              </w:rPr>
              <w:t>предоставления разъяснений положений извещения указан в пункте 3.5 приложения № 2 к  извещению</w:t>
            </w:r>
            <w:r w:rsidRPr="00D4715C">
              <w:rPr>
                <w:bCs/>
                <w:sz w:val="28"/>
                <w:szCs w:val="28"/>
              </w:rPr>
              <w:t>.</w:t>
            </w:r>
          </w:p>
          <w:p w:rsidR="00083E03" w:rsidRPr="00C61B90" w:rsidRDefault="00083E03" w:rsidP="00083E03">
            <w:pPr>
              <w:ind w:firstLine="709"/>
              <w:jc w:val="both"/>
              <w:rPr>
                <w:bCs/>
                <w:sz w:val="28"/>
                <w:szCs w:val="28"/>
              </w:rPr>
            </w:pPr>
            <w:r w:rsidRPr="00D4715C">
              <w:rPr>
                <w:bCs/>
                <w:sz w:val="28"/>
                <w:szCs w:val="28"/>
              </w:rPr>
              <w:t>Срок направления участниками запросов на разъяснение положений извещения: с «</w:t>
            </w:r>
            <w:r w:rsidR="001571A9">
              <w:rPr>
                <w:bCs/>
                <w:sz w:val="28"/>
                <w:szCs w:val="28"/>
              </w:rPr>
              <w:t>29</w:t>
            </w:r>
            <w:r w:rsidRPr="00D4715C">
              <w:rPr>
                <w:bCs/>
                <w:sz w:val="28"/>
                <w:szCs w:val="28"/>
              </w:rPr>
              <w:t xml:space="preserve">» </w:t>
            </w:r>
            <w:r w:rsidR="001571A9">
              <w:rPr>
                <w:bCs/>
                <w:sz w:val="28"/>
                <w:szCs w:val="28"/>
              </w:rPr>
              <w:t>сентября</w:t>
            </w:r>
            <w:r w:rsidRPr="00D4715C">
              <w:rPr>
                <w:bCs/>
                <w:sz w:val="28"/>
                <w:szCs w:val="28"/>
              </w:rPr>
              <w:t xml:space="preserve"> 20</w:t>
            </w:r>
            <w:r>
              <w:rPr>
                <w:bCs/>
                <w:sz w:val="28"/>
                <w:szCs w:val="28"/>
              </w:rPr>
              <w:t xml:space="preserve">20 </w:t>
            </w:r>
            <w:r w:rsidRPr="00D4715C">
              <w:rPr>
                <w:bCs/>
                <w:sz w:val="28"/>
                <w:szCs w:val="28"/>
              </w:rPr>
              <w:t xml:space="preserve">г. </w:t>
            </w:r>
            <w:r w:rsidR="001571A9">
              <w:rPr>
                <w:bCs/>
                <w:sz w:val="28"/>
                <w:szCs w:val="28"/>
              </w:rPr>
              <w:t xml:space="preserve">по </w:t>
            </w:r>
            <w:r w:rsidRPr="00D4715C">
              <w:rPr>
                <w:bCs/>
                <w:sz w:val="28"/>
                <w:szCs w:val="28"/>
              </w:rPr>
              <w:t>«</w:t>
            </w:r>
            <w:r w:rsidR="001571A9">
              <w:rPr>
                <w:bCs/>
                <w:sz w:val="28"/>
                <w:szCs w:val="28"/>
              </w:rPr>
              <w:t>02</w:t>
            </w:r>
            <w:r w:rsidRPr="00D4715C">
              <w:rPr>
                <w:bCs/>
                <w:sz w:val="28"/>
                <w:szCs w:val="28"/>
              </w:rPr>
              <w:t xml:space="preserve">» </w:t>
            </w:r>
            <w:r w:rsidR="001571A9">
              <w:rPr>
                <w:bCs/>
                <w:sz w:val="28"/>
                <w:szCs w:val="28"/>
              </w:rPr>
              <w:t xml:space="preserve">октября </w:t>
            </w:r>
            <w:r w:rsidRPr="00D4715C">
              <w:rPr>
                <w:bCs/>
                <w:sz w:val="28"/>
                <w:szCs w:val="28"/>
              </w:rPr>
              <w:t>20</w:t>
            </w:r>
            <w:r>
              <w:rPr>
                <w:bCs/>
                <w:sz w:val="28"/>
                <w:szCs w:val="28"/>
              </w:rPr>
              <w:t xml:space="preserve">20 </w:t>
            </w:r>
            <w:r w:rsidRPr="00D4715C">
              <w:rPr>
                <w:bCs/>
                <w:sz w:val="28"/>
                <w:szCs w:val="28"/>
              </w:rPr>
              <w:t>г. (включительно).</w:t>
            </w:r>
          </w:p>
          <w:p w:rsidR="00083E03" w:rsidRPr="00C61B90" w:rsidRDefault="00083E03" w:rsidP="00083E03">
            <w:pPr>
              <w:ind w:firstLine="709"/>
              <w:jc w:val="both"/>
              <w:rPr>
                <w:bCs/>
                <w:sz w:val="28"/>
                <w:szCs w:val="28"/>
              </w:rPr>
            </w:pPr>
            <w:r w:rsidRPr="00D4715C">
              <w:rPr>
                <w:bCs/>
                <w:sz w:val="28"/>
                <w:szCs w:val="28"/>
              </w:rPr>
              <w:t>Дата начала срока предоставления участникам разъяснений положений извещения: «</w:t>
            </w:r>
            <w:r w:rsidR="001571A9">
              <w:rPr>
                <w:bCs/>
                <w:sz w:val="28"/>
                <w:szCs w:val="28"/>
              </w:rPr>
              <w:t>29</w:t>
            </w:r>
            <w:r w:rsidRPr="00D4715C">
              <w:rPr>
                <w:bCs/>
                <w:sz w:val="28"/>
                <w:szCs w:val="28"/>
              </w:rPr>
              <w:t xml:space="preserve">» </w:t>
            </w:r>
            <w:r w:rsidR="001571A9">
              <w:rPr>
                <w:bCs/>
                <w:sz w:val="28"/>
                <w:szCs w:val="28"/>
              </w:rPr>
              <w:t xml:space="preserve">сентября </w:t>
            </w:r>
            <w:r w:rsidRPr="00D4715C">
              <w:rPr>
                <w:bCs/>
                <w:sz w:val="28"/>
                <w:szCs w:val="28"/>
              </w:rPr>
              <w:t>20</w:t>
            </w:r>
            <w:r>
              <w:rPr>
                <w:bCs/>
                <w:sz w:val="28"/>
                <w:szCs w:val="28"/>
              </w:rPr>
              <w:t xml:space="preserve">20 </w:t>
            </w:r>
            <w:r w:rsidRPr="00D4715C">
              <w:rPr>
                <w:bCs/>
                <w:sz w:val="28"/>
                <w:szCs w:val="28"/>
              </w:rPr>
              <w:t>г.</w:t>
            </w:r>
          </w:p>
          <w:p w:rsidR="00083E03" w:rsidRPr="00C61B90" w:rsidRDefault="00083E03" w:rsidP="00083E03">
            <w:pPr>
              <w:ind w:firstLine="709"/>
              <w:jc w:val="both"/>
            </w:pPr>
            <w:r w:rsidRPr="00D4715C">
              <w:rPr>
                <w:bCs/>
                <w:sz w:val="28"/>
                <w:szCs w:val="28"/>
              </w:rPr>
              <w:t xml:space="preserve">Дата окончания срока предоставления участникам разъяснений положений извещения: </w:t>
            </w:r>
            <w:r w:rsidR="001571A9">
              <w:rPr>
                <w:bCs/>
                <w:sz w:val="28"/>
                <w:szCs w:val="28"/>
              </w:rPr>
              <w:t>23</w:t>
            </w:r>
            <w:r w:rsidRPr="00D4715C">
              <w:rPr>
                <w:bCs/>
                <w:sz w:val="28"/>
                <w:szCs w:val="28"/>
              </w:rPr>
              <w:t xml:space="preserve"> час</w:t>
            </w:r>
            <w:r w:rsidR="001571A9">
              <w:rPr>
                <w:bCs/>
                <w:sz w:val="28"/>
                <w:szCs w:val="28"/>
              </w:rPr>
              <w:t>а 59 минут московского времени</w:t>
            </w:r>
            <w:r w:rsidRPr="00D4715C">
              <w:rPr>
                <w:bCs/>
                <w:sz w:val="28"/>
                <w:szCs w:val="28"/>
              </w:rPr>
              <w:t xml:space="preserve"> «</w:t>
            </w:r>
            <w:r w:rsidR="001571A9">
              <w:rPr>
                <w:bCs/>
                <w:sz w:val="28"/>
                <w:szCs w:val="28"/>
              </w:rPr>
              <w:t>07</w:t>
            </w:r>
            <w:r w:rsidRPr="00D4715C">
              <w:rPr>
                <w:bCs/>
                <w:sz w:val="28"/>
                <w:szCs w:val="28"/>
              </w:rPr>
              <w:t xml:space="preserve">» </w:t>
            </w:r>
            <w:r w:rsidRPr="00D4715C">
              <w:rPr>
                <w:bCs/>
                <w:sz w:val="28"/>
                <w:szCs w:val="28"/>
              </w:rPr>
              <w:lastRenderedPageBreak/>
              <w:t>_</w:t>
            </w:r>
            <w:r w:rsidR="001571A9">
              <w:rPr>
                <w:bCs/>
                <w:sz w:val="28"/>
                <w:szCs w:val="28"/>
              </w:rPr>
              <w:t>октября 2020 г.</w:t>
            </w:r>
          </w:p>
        </w:tc>
      </w:tr>
      <w:bookmarkEnd w:id="4"/>
    </w:tbl>
    <w:p w:rsidR="00D63907" w:rsidRPr="00A34BF3" w:rsidRDefault="00D63907" w:rsidP="00497202">
      <w:pPr>
        <w:rPr>
          <w:i/>
          <w:sz w:val="28"/>
          <w:szCs w:val="28"/>
        </w:rPr>
      </w:pPr>
    </w:p>
    <w:sectPr w:rsidR="00D63907" w:rsidRPr="00A34BF3" w:rsidSect="006C6586">
      <w:headerReference w:type="default" r:id="rId17"/>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085" w:rsidRDefault="00545085" w:rsidP="00D63907">
      <w:r>
        <w:separator/>
      </w:r>
    </w:p>
  </w:endnote>
  <w:endnote w:type="continuationSeparator" w:id="0">
    <w:p w:rsidR="00545085" w:rsidRDefault="00545085" w:rsidP="00D639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085" w:rsidRDefault="00545085" w:rsidP="00D63907">
      <w:r>
        <w:separator/>
      </w:r>
    </w:p>
  </w:footnote>
  <w:footnote w:type="continuationSeparator" w:id="0">
    <w:p w:rsidR="00545085" w:rsidRDefault="00545085" w:rsidP="00D63907">
      <w:r>
        <w:continuationSeparator/>
      </w:r>
    </w:p>
  </w:footnote>
  <w:footnote w:id="1">
    <w:p w:rsidR="001571A9" w:rsidRPr="004A0906" w:rsidRDefault="001571A9" w:rsidP="00451262">
      <w:pPr>
        <w:pStyle w:val="a8"/>
        <w:spacing w:line="200" w:lineRule="exact"/>
      </w:pPr>
      <w:r w:rsidRPr="004A0906">
        <w:rPr>
          <w:rStyle w:val="a7"/>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2">
    <w:p w:rsidR="001571A9" w:rsidRPr="004A0906" w:rsidRDefault="001571A9" w:rsidP="00451262">
      <w:pPr>
        <w:pStyle w:val="a8"/>
        <w:spacing w:line="200" w:lineRule="exact"/>
      </w:pPr>
      <w:r w:rsidRPr="004A0906">
        <w:rPr>
          <w:rStyle w:val="a7"/>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xml:space="preserve">, указывается их общая </w:t>
      </w:r>
      <w:r>
        <w:rPr>
          <w:color w:val="000000"/>
        </w:rPr>
        <w:t>стоимость</w:t>
      </w:r>
      <w:r w:rsidRPr="004A0906">
        <w:rPr>
          <w:color w:val="000000"/>
        </w:rPr>
        <w:t>.</w:t>
      </w:r>
    </w:p>
  </w:footnote>
  <w:footnote w:id="3">
    <w:p w:rsidR="001571A9" w:rsidRDefault="001571A9" w:rsidP="00721AAC">
      <w:pPr>
        <w:pStyle w:val="a8"/>
      </w:pPr>
      <w:r>
        <w:rPr>
          <w:rStyle w:val="a7"/>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4">
    <w:p w:rsidR="001571A9" w:rsidRPr="009823DC" w:rsidRDefault="001571A9" w:rsidP="00F81F97">
      <w:pPr>
        <w:pStyle w:val="a8"/>
        <w:ind w:left="-709"/>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7D621D">
        <w:rPr>
          <w:i/>
        </w:rPr>
        <w:t xml:space="preserve">при условии указания в данном разделе технического предложения следующей формулировки: «наименование, количество (объем), </w:t>
      </w:r>
      <w:r w:rsidRPr="00F57EF6">
        <w:rPr>
          <w:i/>
        </w:rPr>
        <w:t>цен</w:t>
      </w:r>
      <w:r w:rsidRPr="006F3E67">
        <w:rPr>
          <w:i/>
        </w:rPr>
        <w:t>ы</w:t>
      </w:r>
      <w:r w:rsidRPr="00F57EF6">
        <w:rPr>
          <w:i/>
        </w:rPr>
        <w:t xml:space="preserve"> за единицу товара, работы, услуги</w:t>
      </w:r>
      <w:r>
        <w:rPr>
          <w:i/>
        </w:rPr>
        <w:t xml:space="preserve"> </w:t>
      </w:r>
      <w:r w:rsidRPr="007D621D">
        <w:rPr>
          <w:i/>
        </w:rPr>
        <w:t xml:space="preserve">указаны в приложении № __ к техническому предложению.». </w:t>
      </w:r>
      <w:r w:rsidRPr="007D621D">
        <w:t>Цена договора, порядок ее формирования, сведения о стоимости непосредственно товара и транспортно-логистических услуг (если предусмотрено условиями документации) в обязательном порядке указываются в данном пункте документации</w:t>
      </w:r>
      <w:r w:rsidRPr="004C7F6C">
        <w:t>.</w:t>
      </w:r>
    </w:p>
  </w:footnote>
  <w:footnote w:id="5">
    <w:p w:rsidR="001571A9" w:rsidRDefault="001571A9" w:rsidP="00F81F97">
      <w:pPr>
        <w:pStyle w:val="a8"/>
        <w:ind w:left="-709"/>
        <w:jc w:val="both"/>
        <w:rPr>
          <w:i/>
        </w:rPr>
      </w:pPr>
      <w:r>
        <w:rPr>
          <w:rStyle w:val="a7"/>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1571A9" w:rsidRDefault="001571A9" w:rsidP="00F81F97">
      <w:pPr>
        <w:pStyle w:val="a8"/>
        <w:ind w:left="-709"/>
        <w:jc w:val="both"/>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и их </w:t>
      </w:r>
      <w:r w:rsidRPr="0073770C">
        <w:rPr>
          <w:bCs/>
          <w:i/>
        </w:rPr>
        <w:t xml:space="preserve">стоимости </w:t>
      </w:r>
      <w:r>
        <w:rPr>
          <w:bCs/>
          <w:i/>
        </w:rPr>
        <w:t xml:space="preserve">за единицу </w:t>
      </w:r>
      <w:r w:rsidRPr="0073770C">
        <w:rPr>
          <w:bCs/>
          <w:i/>
        </w:rPr>
        <w:t>в обязательном порядке запрашиваются в состав</w:t>
      </w:r>
      <w:r>
        <w:rPr>
          <w:bCs/>
          <w:i/>
        </w:rPr>
        <w:t>е технического предложения.</w:t>
      </w:r>
    </w:p>
  </w:footnote>
  <w:footnote w:id="6">
    <w:p w:rsidR="001571A9" w:rsidRDefault="001571A9" w:rsidP="00622635">
      <w:pPr>
        <w:pStyle w:val="a8"/>
        <w:ind w:left="-709"/>
      </w:pPr>
      <w:r>
        <w:rPr>
          <w:rStyle w:val="a7"/>
        </w:rPr>
        <w:footnoteRef/>
      </w:r>
      <w:r>
        <w:t xml:space="preserve"> Е</w:t>
      </w:r>
      <w:r w:rsidRPr="00DD09B1">
        <w:t xml:space="preserve">сли в заявке </w:t>
      </w:r>
      <w:r>
        <w:t xml:space="preserve">участника </w:t>
      </w:r>
      <w:r w:rsidRPr="00DD09B1">
        <w:t xml:space="preserve">имеются арифметические ошибки в расчете цены с НДС, то </w:t>
      </w:r>
      <w:r>
        <w:t>экспертная группа</w:t>
      </w:r>
      <w:r w:rsidRPr="00DD09B1">
        <w:t xml:space="preserve"> пересчитывает цену с НДС в соответствии с </w:t>
      </w:r>
      <w:r w:rsidRPr="00885EB0">
        <w:t xml:space="preserve">порядком расчета цены с НДС, изложенным в </w:t>
      </w:r>
      <w:r>
        <w:t>приложения № 2</w:t>
      </w:r>
      <w:r w:rsidRPr="00B92381">
        <w:t xml:space="preserve"> к извещению</w:t>
      </w:r>
      <w:r w:rsidRPr="00885EB0">
        <w:t>, и указывает эту цену в протоколе рассмотрения и оценки заявок</w:t>
      </w:r>
      <w:r>
        <w:t>.</w:t>
      </w:r>
    </w:p>
  </w:footnote>
  <w:footnote w:id="7">
    <w:p w:rsidR="001571A9" w:rsidRDefault="001571A9" w:rsidP="00F81F97">
      <w:pPr>
        <w:pStyle w:val="a8"/>
        <w:ind w:left="-709"/>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1A9" w:rsidRPr="00EF5C71" w:rsidRDefault="001571A9">
    <w:pPr>
      <w:pStyle w:val="aa"/>
      <w:jc w:val="center"/>
    </w:pPr>
  </w:p>
  <w:p w:rsidR="001571A9" w:rsidRDefault="001571A9">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1A9" w:rsidRDefault="001571A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E0D0D"/>
    <w:multiLevelType w:val="multilevel"/>
    <w:tmpl w:val="AA0C10C2"/>
    <w:lvl w:ilvl="0">
      <w:start w:val="6"/>
      <w:numFmt w:val="decimal"/>
      <w:lvlText w:val="%1."/>
      <w:lvlJc w:val="left"/>
      <w:pPr>
        <w:ind w:left="450" w:hanging="45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F902E23"/>
    <w:multiLevelType w:val="multilevel"/>
    <w:tmpl w:val="60AE4F78"/>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0512F24"/>
    <w:multiLevelType w:val="multilevel"/>
    <w:tmpl w:val="30661BF8"/>
    <w:lvl w:ilvl="0">
      <w:start w:val="1"/>
      <w:numFmt w:val="decimal"/>
      <w:lvlText w:val="%1."/>
      <w:lvlJc w:val="left"/>
      <w:pPr>
        <w:ind w:left="720" w:hanging="360"/>
      </w:pPr>
      <w:rPr>
        <w:rFonts w:hint="default"/>
      </w:rPr>
    </w:lvl>
    <w:lvl w:ilvl="1">
      <w:start w:val="1"/>
      <w:numFmt w:val="decimal"/>
      <w:isLgl/>
      <w:lvlText w:val="%1.%2."/>
      <w:lvlJc w:val="left"/>
      <w:pPr>
        <w:ind w:left="1819" w:hanging="1110"/>
      </w:pPr>
      <w:rPr>
        <w:rFonts w:hint="default"/>
      </w:rPr>
    </w:lvl>
    <w:lvl w:ilvl="2">
      <w:start w:val="1"/>
      <w:numFmt w:val="decimal"/>
      <w:isLgl/>
      <w:lvlText w:val="%1.%2.%3."/>
      <w:lvlJc w:val="left"/>
      <w:pPr>
        <w:ind w:left="2168" w:hanging="1110"/>
      </w:pPr>
      <w:rPr>
        <w:rFonts w:hint="default"/>
      </w:rPr>
    </w:lvl>
    <w:lvl w:ilvl="3">
      <w:start w:val="1"/>
      <w:numFmt w:val="decimal"/>
      <w:isLgl/>
      <w:lvlText w:val="%1.%2.%3.%4."/>
      <w:lvlJc w:val="left"/>
      <w:pPr>
        <w:ind w:left="2517" w:hanging="1110"/>
      </w:pPr>
      <w:rPr>
        <w:rFonts w:hint="default"/>
      </w:rPr>
    </w:lvl>
    <w:lvl w:ilvl="4">
      <w:start w:val="1"/>
      <w:numFmt w:val="decimal"/>
      <w:isLgl/>
      <w:lvlText w:val="%1.%2.%3.%4.%5."/>
      <w:lvlJc w:val="left"/>
      <w:pPr>
        <w:ind w:left="2866" w:hanging="1110"/>
      </w:pPr>
      <w:rPr>
        <w:rFonts w:hint="default"/>
      </w:rPr>
    </w:lvl>
    <w:lvl w:ilvl="5">
      <w:start w:val="1"/>
      <w:numFmt w:val="decimal"/>
      <w:isLgl/>
      <w:lvlText w:val="%1.%2.%3.%4.%5.%6."/>
      <w:lvlJc w:val="left"/>
      <w:pPr>
        <w:ind w:left="3215" w:hanging="111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12F32032"/>
    <w:multiLevelType w:val="multilevel"/>
    <w:tmpl w:val="A4B8CBE4"/>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A487EB5"/>
    <w:multiLevelType w:val="hybridMultilevel"/>
    <w:tmpl w:val="7A36E5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F0E18A6"/>
    <w:multiLevelType w:val="hybridMultilevel"/>
    <w:tmpl w:val="AA8894D4"/>
    <w:lvl w:ilvl="0" w:tplc="7046CD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792207"/>
    <w:multiLevelType w:val="multilevel"/>
    <w:tmpl w:val="13DC4752"/>
    <w:lvl w:ilvl="0">
      <w:start w:val="1"/>
      <w:numFmt w:val="decimal"/>
      <w:lvlText w:val="%1."/>
      <w:lvlJc w:val="left"/>
      <w:pPr>
        <w:ind w:left="720" w:hanging="360"/>
      </w:pPr>
    </w:lvl>
    <w:lvl w:ilvl="1">
      <w:start w:val="1"/>
      <w:numFmt w:val="decimal"/>
      <w:isLgl/>
      <w:lvlText w:val="3.%2."/>
      <w:lvlJc w:val="left"/>
      <w:pPr>
        <w:ind w:left="1146" w:hanging="720"/>
      </w:pPr>
      <w:rPr>
        <w:rFonts w:ascii="Times New Roman" w:hAnsi="Times New Roman" w:cs="Times New Roman" w:hint="default"/>
        <w:b/>
      </w:rPr>
    </w:lvl>
    <w:lvl w:ilvl="2">
      <w:start w:val="1"/>
      <w:numFmt w:val="decimal"/>
      <w:isLgl/>
      <w:lvlText w:val="3.%2.%3."/>
      <w:lvlJc w:val="left"/>
      <w:pPr>
        <w:ind w:left="1430" w:hanging="720"/>
      </w:pPr>
      <w:rPr>
        <w:i w:val="0"/>
        <w:sz w:val="28"/>
        <w:szCs w:val="28"/>
      </w:rPr>
    </w:lvl>
    <w:lvl w:ilvl="3">
      <w:start w:val="1"/>
      <w:numFmt w:val="decimal"/>
      <w:isLgl/>
      <w:lvlText w:val="3.%2.%3.%4."/>
      <w:lvlJc w:val="left"/>
      <w:pPr>
        <w:ind w:left="1364"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7">
    <w:nsid w:val="30C70BBB"/>
    <w:multiLevelType w:val="hybridMultilevel"/>
    <w:tmpl w:val="4A5ABFBE"/>
    <w:lvl w:ilvl="0" w:tplc="414C6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DB17797"/>
    <w:multiLevelType w:val="multilevel"/>
    <w:tmpl w:val="62C45424"/>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441342E2"/>
    <w:multiLevelType w:val="multilevel"/>
    <w:tmpl w:val="2AF8E00E"/>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51446333"/>
    <w:multiLevelType w:val="multilevel"/>
    <w:tmpl w:val="C37ABF5A"/>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5C480322"/>
    <w:multiLevelType w:val="hybridMultilevel"/>
    <w:tmpl w:val="6CB60424"/>
    <w:lvl w:ilvl="0" w:tplc="EAA44B68">
      <w:start w:val="4"/>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5DAA1BB5"/>
    <w:multiLevelType w:val="multilevel"/>
    <w:tmpl w:val="3388337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61BF1591"/>
    <w:multiLevelType w:val="hybridMultilevel"/>
    <w:tmpl w:val="AA2A7E2C"/>
    <w:lvl w:ilvl="0" w:tplc="EAC4FF66">
      <w:start w:val="1"/>
      <w:numFmt w:val="decimal"/>
      <w:lvlText w:val="%1."/>
      <w:lvlJc w:val="left"/>
      <w:pPr>
        <w:ind w:left="1842" w:hanging="1128"/>
      </w:pPr>
      <w:rPr>
        <w:rFonts w:hint="default"/>
      </w:rPr>
    </w:lvl>
    <w:lvl w:ilvl="1" w:tplc="04190019">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6">
    <w:nsid w:val="661919BB"/>
    <w:multiLevelType w:val="hybridMultilevel"/>
    <w:tmpl w:val="F3628D1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6453992"/>
    <w:multiLevelType w:val="multilevel"/>
    <w:tmpl w:val="C1C400D2"/>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7DB1CA4"/>
    <w:multiLevelType w:val="multilevel"/>
    <w:tmpl w:val="F872D1C4"/>
    <w:lvl w:ilvl="0">
      <w:start w:val="6"/>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70CA3B84"/>
    <w:multiLevelType w:val="hybridMultilevel"/>
    <w:tmpl w:val="14E2909C"/>
    <w:lvl w:ilvl="0" w:tplc="0419000F">
      <w:start w:val="14"/>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916BD4"/>
    <w:multiLevelType w:val="hybridMultilevel"/>
    <w:tmpl w:val="8202265A"/>
    <w:lvl w:ilvl="0" w:tplc="D1F8D1FE">
      <w:start w:val="13"/>
      <w:numFmt w:val="decimal"/>
      <w:lvlText w:val="%1."/>
      <w:lvlJc w:val="left"/>
      <w:pPr>
        <w:ind w:left="800" w:hanging="375"/>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1">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C8A1294"/>
    <w:multiLevelType w:val="multilevel"/>
    <w:tmpl w:val="B5DC513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5"/>
  </w:num>
  <w:num w:numId="3">
    <w:abstractNumId w:val="14"/>
  </w:num>
  <w:num w:numId="4">
    <w:abstractNumId w:val="21"/>
  </w:num>
  <w:num w:numId="5">
    <w:abstractNumId w:val="13"/>
  </w:num>
  <w:num w:numId="6">
    <w:abstractNumId w:val="22"/>
  </w:num>
  <w:num w:numId="7">
    <w:abstractNumId w:val="1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6"/>
  </w:num>
  <w:num w:numId="11">
    <w:abstractNumId w:val="12"/>
  </w:num>
  <w:num w:numId="12">
    <w:abstractNumId w:val="17"/>
  </w:num>
  <w:num w:numId="13">
    <w:abstractNumId w:val="10"/>
  </w:num>
  <w:num w:numId="14">
    <w:abstractNumId w:val="3"/>
  </w:num>
  <w:num w:numId="15">
    <w:abstractNumId w:val="2"/>
  </w:num>
  <w:num w:numId="16">
    <w:abstractNumId w:val="0"/>
  </w:num>
  <w:num w:numId="17">
    <w:abstractNumId w:val="18"/>
  </w:num>
  <w:num w:numId="18">
    <w:abstractNumId w:val="4"/>
  </w:num>
  <w:num w:numId="19">
    <w:abstractNumId w:val="11"/>
  </w:num>
  <w:num w:numId="20">
    <w:abstractNumId w:val="19"/>
  </w:num>
  <w:num w:numId="21">
    <w:abstractNumId w:val="20"/>
  </w:num>
  <w:num w:numId="22">
    <w:abstractNumId w:val="9"/>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63907"/>
    <w:rsid w:val="00003D8E"/>
    <w:rsid w:val="000225BC"/>
    <w:rsid w:val="00025898"/>
    <w:rsid w:val="00032155"/>
    <w:rsid w:val="00033E3A"/>
    <w:rsid w:val="0003675D"/>
    <w:rsid w:val="000424AD"/>
    <w:rsid w:val="000558E1"/>
    <w:rsid w:val="0006007E"/>
    <w:rsid w:val="00061594"/>
    <w:rsid w:val="00066042"/>
    <w:rsid w:val="000677B8"/>
    <w:rsid w:val="00083E03"/>
    <w:rsid w:val="00090BBE"/>
    <w:rsid w:val="00093AE6"/>
    <w:rsid w:val="000A54C7"/>
    <w:rsid w:val="000A7E98"/>
    <w:rsid w:val="000B2C5C"/>
    <w:rsid w:val="000C0E30"/>
    <w:rsid w:val="000C1E1E"/>
    <w:rsid w:val="000E16EA"/>
    <w:rsid w:val="000E2FEC"/>
    <w:rsid w:val="000E3B52"/>
    <w:rsid w:val="0010181B"/>
    <w:rsid w:val="001036D4"/>
    <w:rsid w:val="0012276D"/>
    <w:rsid w:val="00130081"/>
    <w:rsid w:val="001312F4"/>
    <w:rsid w:val="0014062D"/>
    <w:rsid w:val="00140B92"/>
    <w:rsid w:val="00144DED"/>
    <w:rsid w:val="001571A9"/>
    <w:rsid w:val="001613D9"/>
    <w:rsid w:val="001866FD"/>
    <w:rsid w:val="00187B17"/>
    <w:rsid w:val="001D2A5F"/>
    <w:rsid w:val="001D4F76"/>
    <w:rsid w:val="002016B5"/>
    <w:rsid w:val="00201DF3"/>
    <w:rsid w:val="002044F9"/>
    <w:rsid w:val="00207236"/>
    <w:rsid w:val="0021463F"/>
    <w:rsid w:val="00225980"/>
    <w:rsid w:val="00226B93"/>
    <w:rsid w:val="00240560"/>
    <w:rsid w:val="00251096"/>
    <w:rsid w:val="00257005"/>
    <w:rsid w:val="0026081B"/>
    <w:rsid w:val="0026103A"/>
    <w:rsid w:val="0026111B"/>
    <w:rsid w:val="00271C5F"/>
    <w:rsid w:val="0027528E"/>
    <w:rsid w:val="0028000A"/>
    <w:rsid w:val="00296EA8"/>
    <w:rsid w:val="002A6144"/>
    <w:rsid w:val="002B53A3"/>
    <w:rsid w:val="002C3E11"/>
    <w:rsid w:val="002D0BCB"/>
    <w:rsid w:val="002E07A1"/>
    <w:rsid w:val="002E4D20"/>
    <w:rsid w:val="002F67B1"/>
    <w:rsid w:val="00312E9D"/>
    <w:rsid w:val="003132CC"/>
    <w:rsid w:val="0031452C"/>
    <w:rsid w:val="0033097C"/>
    <w:rsid w:val="003369BB"/>
    <w:rsid w:val="0034639E"/>
    <w:rsid w:val="00347E68"/>
    <w:rsid w:val="00354496"/>
    <w:rsid w:val="00360574"/>
    <w:rsid w:val="0036526D"/>
    <w:rsid w:val="003723A3"/>
    <w:rsid w:val="00373715"/>
    <w:rsid w:val="00376FD1"/>
    <w:rsid w:val="00386373"/>
    <w:rsid w:val="003879C2"/>
    <w:rsid w:val="00390C40"/>
    <w:rsid w:val="0039278A"/>
    <w:rsid w:val="003943D7"/>
    <w:rsid w:val="003D129A"/>
    <w:rsid w:val="003D38F3"/>
    <w:rsid w:val="003D4776"/>
    <w:rsid w:val="003D6DAA"/>
    <w:rsid w:val="003F5BC5"/>
    <w:rsid w:val="004020C9"/>
    <w:rsid w:val="00404C02"/>
    <w:rsid w:val="004143BA"/>
    <w:rsid w:val="004156E2"/>
    <w:rsid w:val="0041593F"/>
    <w:rsid w:val="0041731A"/>
    <w:rsid w:val="00424FDE"/>
    <w:rsid w:val="00433D66"/>
    <w:rsid w:val="004506F1"/>
    <w:rsid w:val="00451262"/>
    <w:rsid w:val="004533FA"/>
    <w:rsid w:val="004600C9"/>
    <w:rsid w:val="004601DF"/>
    <w:rsid w:val="00473215"/>
    <w:rsid w:val="00476535"/>
    <w:rsid w:val="0048697E"/>
    <w:rsid w:val="00486AA2"/>
    <w:rsid w:val="004871E7"/>
    <w:rsid w:val="00496CF0"/>
    <w:rsid w:val="00497202"/>
    <w:rsid w:val="004A15E7"/>
    <w:rsid w:val="004A3FFC"/>
    <w:rsid w:val="004B17BA"/>
    <w:rsid w:val="004B19FA"/>
    <w:rsid w:val="004B52AA"/>
    <w:rsid w:val="004B53AB"/>
    <w:rsid w:val="004C1EC1"/>
    <w:rsid w:val="004C5B9C"/>
    <w:rsid w:val="004D016F"/>
    <w:rsid w:val="004D352D"/>
    <w:rsid w:val="004D385C"/>
    <w:rsid w:val="004E2F01"/>
    <w:rsid w:val="004E7E6C"/>
    <w:rsid w:val="004F4D8D"/>
    <w:rsid w:val="004F5CF6"/>
    <w:rsid w:val="005124CC"/>
    <w:rsid w:val="00526059"/>
    <w:rsid w:val="00545085"/>
    <w:rsid w:val="0054640F"/>
    <w:rsid w:val="00550A49"/>
    <w:rsid w:val="00555CE1"/>
    <w:rsid w:val="00556C3E"/>
    <w:rsid w:val="00561E61"/>
    <w:rsid w:val="005765D3"/>
    <w:rsid w:val="00583414"/>
    <w:rsid w:val="00585462"/>
    <w:rsid w:val="00590310"/>
    <w:rsid w:val="0059489D"/>
    <w:rsid w:val="005A20D6"/>
    <w:rsid w:val="005A26C2"/>
    <w:rsid w:val="005A6EED"/>
    <w:rsid w:val="005B0713"/>
    <w:rsid w:val="005B7498"/>
    <w:rsid w:val="005C29D3"/>
    <w:rsid w:val="005D2497"/>
    <w:rsid w:val="005D26CA"/>
    <w:rsid w:val="005E7BA6"/>
    <w:rsid w:val="005F402A"/>
    <w:rsid w:val="00602907"/>
    <w:rsid w:val="006044FA"/>
    <w:rsid w:val="006065E9"/>
    <w:rsid w:val="00611479"/>
    <w:rsid w:val="00613FBF"/>
    <w:rsid w:val="00615B0D"/>
    <w:rsid w:val="00620F05"/>
    <w:rsid w:val="00622471"/>
    <w:rsid w:val="00622635"/>
    <w:rsid w:val="00624683"/>
    <w:rsid w:val="00627940"/>
    <w:rsid w:val="00642FC6"/>
    <w:rsid w:val="00645835"/>
    <w:rsid w:val="006600D3"/>
    <w:rsid w:val="006674D5"/>
    <w:rsid w:val="006740E1"/>
    <w:rsid w:val="006866E5"/>
    <w:rsid w:val="0069583C"/>
    <w:rsid w:val="006A0C70"/>
    <w:rsid w:val="006A782E"/>
    <w:rsid w:val="006B74A6"/>
    <w:rsid w:val="006C0751"/>
    <w:rsid w:val="006C3C80"/>
    <w:rsid w:val="006C4DE2"/>
    <w:rsid w:val="006C6586"/>
    <w:rsid w:val="006D0D86"/>
    <w:rsid w:val="006D60CF"/>
    <w:rsid w:val="006D6B17"/>
    <w:rsid w:val="006E5583"/>
    <w:rsid w:val="006E697F"/>
    <w:rsid w:val="006F1358"/>
    <w:rsid w:val="006F357A"/>
    <w:rsid w:val="006F4B43"/>
    <w:rsid w:val="006F4ECB"/>
    <w:rsid w:val="006F6A65"/>
    <w:rsid w:val="00700914"/>
    <w:rsid w:val="00711731"/>
    <w:rsid w:val="00721AAC"/>
    <w:rsid w:val="00743963"/>
    <w:rsid w:val="00743BFF"/>
    <w:rsid w:val="0075292F"/>
    <w:rsid w:val="0075710A"/>
    <w:rsid w:val="00773FFC"/>
    <w:rsid w:val="00777B6E"/>
    <w:rsid w:val="007A3B91"/>
    <w:rsid w:val="007A553C"/>
    <w:rsid w:val="007B7DD1"/>
    <w:rsid w:val="007D3D4F"/>
    <w:rsid w:val="007D55BD"/>
    <w:rsid w:val="007E041C"/>
    <w:rsid w:val="007E0614"/>
    <w:rsid w:val="007E5280"/>
    <w:rsid w:val="007F2A8F"/>
    <w:rsid w:val="007F38DC"/>
    <w:rsid w:val="007F60B4"/>
    <w:rsid w:val="0080458C"/>
    <w:rsid w:val="00811AEC"/>
    <w:rsid w:val="008507D6"/>
    <w:rsid w:val="00875649"/>
    <w:rsid w:val="008772A7"/>
    <w:rsid w:val="0088132E"/>
    <w:rsid w:val="0088505B"/>
    <w:rsid w:val="008913CB"/>
    <w:rsid w:val="00893AC4"/>
    <w:rsid w:val="008A204A"/>
    <w:rsid w:val="008A4E59"/>
    <w:rsid w:val="008B7DFE"/>
    <w:rsid w:val="008C5435"/>
    <w:rsid w:val="008C7A91"/>
    <w:rsid w:val="008D0106"/>
    <w:rsid w:val="008D07BF"/>
    <w:rsid w:val="008E1EB5"/>
    <w:rsid w:val="00903BD3"/>
    <w:rsid w:val="00903C95"/>
    <w:rsid w:val="009372AC"/>
    <w:rsid w:val="0094617A"/>
    <w:rsid w:val="00950B70"/>
    <w:rsid w:val="00953892"/>
    <w:rsid w:val="009567FE"/>
    <w:rsid w:val="0096448F"/>
    <w:rsid w:val="0098141F"/>
    <w:rsid w:val="00990FB3"/>
    <w:rsid w:val="009A3E89"/>
    <w:rsid w:val="009B78DA"/>
    <w:rsid w:val="009C4EB3"/>
    <w:rsid w:val="009D3494"/>
    <w:rsid w:val="009E16FC"/>
    <w:rsid w:val="009E7918"/>
    <w:rsid w:val="009F08F4"/>
    <w:rsid w:val="009F2806"/>
    <w:rsid w:val="009F4026"/>
    <w:rsid w:val="009F558F"/>
    <w:rsid w:val="00A05017"/>
    <w:rsid w:val="00A053DC"/>
    <w:rsid w:val="00A05AA9"/>
    <w:rsid w:val="00A21735"/>
    <w:rsid w:val="00A25922"/>
    <w:rsid w:val="00A26273"/>
    <w:rsid w:val="00A314F5"/>
    <w:rsid w:val="00A3177F"/>
    <w:rsid w:val="00A33291"/>
    <w:rsid w:val="00A34BF3"/>
    <w:rsid w:val="00A40F82"/>
    <w:rsid w:val="00A41944"/>
    <w:rsid w:val="00A458AE"/>
    <w:rsid w:val="00A57B25"/>
    <w:rsid w:val="00A60F87"/>
    <w:rsid w:val="00A65B49"/>
    <w:rsid w:val="00A739FE"/>
    <w:rsid w:val="00A85141"/>
    <w:rsid w:val="00A9602B"/>
    <w:rsid w:val="00AA36C4"/>
    <w:rsid w:val="00AA7E61"/>
    <w:rsid w:val="00AB3D75"/>
    <w:rsid w:val="00AC47D2"/>
    <w:rsid w:val="00AD2E21"/>
    <w:rsid w:val="00AE1C9A"/>
    <w:rsid w:val="00AE2728"/>
    <w:rsid w:val="00AF4080"/>
    <w:rsid w:val="00B04215"/>
    <w:rsid w:val="00B2181A"/>
    <w:rsid w:val="00B21962"/>
    <w:rsid w:val="00B23F00"/>
    <w:rsid w:val="00B24B91"/>
    <w:rsid w:val="00B25541"/>
    <w:rsid w:val="00B4604D"/>
    <w:rsid w:val="00B52B43"/>
    <w:rsid w:val="00B5687A"/>
    <w:rsid w:val="00B639CF"/>
    <w:rsid w:val="00B677C1"/>
    <w:rsid w:val="00B6791D"/>
    <w:rsid w:val="00B77E46"/>
    <w:rsid w:val="00B80850"/>
    <w:rsid w:val="00B90FA9"/>
    <w:rsid w:val="00B96B8A"/>
    <w:rsid w:val="00BA5A75"/>
    <w:rsid w:val="00BB1D58"/>
    <w:rsid w:val="00BC1061"/>
    <w:rsid w:val="00BC79BE"/>
    <w:rsid w:val="00BD26EA"/>
    <w:rsid w:val="00BD3CF3"/>
    <w:rsid w:val="00BD52AF"/>
    <w:rsid w:val="00BE0341"/>
    <w:rsid w:val="00BE597B"/>
    <w:rsid w:val="00BF0B4D"/>
    <w:rsid w:val="00C00520"/>
    <w:rsid w:val="00C027FD"/>
    <w:rsid w:val="00C077BB"/>
    <w:rsid w:val="00C167F1"/>
    <w:rsid w:val="00C2012C"/>
    <w:rsid w:val="00C249B7"/>
    <w:rsid w:val="00C2530E"/>
    <w:rsid w:val="00C31913"/>
    <w:rsid w:val="00C41071"/>
    <w:rsid w:val="00C41AAC"/>
    <w:rsid w:val="00C46BF5"/>
    <w:rsid w:val="00C61B90"/>
    <w:rsid w:val="00C70A6A"/>
    <w:rsid w:val="00C71697"/>
    <w:rsid w:val="00C724C4"/>
    <w:rsid w:val="00C72D4A"/>
    <w:rsid w:val="00C839BC"/>
    <w:rsid w:val="00CA3771"/>
    <w:rsid w:val="00CC1F97"/>
    <w:rsid w:val="00CD6256"/>
    <w:rsid w:val="00CE47DE"/>
    <w:rsid w:val="00CF0D68"/>
    <w:rsid w:val="00D048A6"/>
    <w:rsid w:val="00D065B4"/>
    <w:rsid w:val="00D15335"/>
    <w:rsid w:val="00D34D18"/>
    <w:rsid w:val="00D4715C"/>
    <w:rsid w:val="00D63907"/>
    <w:rsid w:val="00D6543B"/>
    <w:rsid w:val="00D7768A"/>
    <w:rsid w:val="00D84F50"/>
    <w:rsid w:val="00D91709"/>
    <w:rsid w:val="00DB1F0A"/>
    <w:rsid w:val="00DB42D5"/>
    <w:rsid w:val="00DC1738"/>
    <w:rsid w:val="00DD210B"/>
    <w:rsid w:val="00DD40EA"/>
    <w:rsid w:val="00DD7CAA"/>
    <w:rsid w:val="00DE104C"/>
    <w:rsid w:val="00DE121D"/>
    <w:rsid w:val="00DF584A"/>
    <w:rsid w:val="00DF6EF3"/>
    <w:rsid w:val="00E16F62"/>
    <w:rsid w:val="00E22CAD"/>
    <w:rsid w:val="00E263E5"/>
    <w:rsid w:val="00E3011B"/>
    <w:rsid w:val="00E375D1"/>
    <w:rsid w:val="00E37A56"/>
    <w:rsid w:val="00E47B6C"/>
    <w:rsid w:val="00E5276C"/>
    <w:rsid w:val="00E62200"/>
    <w:rsid w:val="00E81FD1"/>
    <w:rsid w:val="00E82BE8"/>
    <w:rsid w:val="00E85CF5"/>
    <w:rsid w:val="00E87F0A"/>
    <w:rsid w:val="00E927BC"/>
    <w:rsid w:val="00EB1144"/>
    <w:rsid w:val="00EB182D"/>
    <w:rsid w:val="00EB6E2A"/>
    <w:rsid w:val="00ED6BCD"/>
    <w:rsid w:val="00EE2A23"/>
    <w:rsid w:val="00EE7FA3"/>
    <w:rsid w:val="00EF1D70"/>
    <w:rsid w:val="00EF29D0"/>
    <w:rsid w:val="00EF3980"/>
    <w:rsid w:val="00EF45EE"/>
    <w:rsid w:val="00F005C5"/>
    <w:rsid w:val="00F102DE"/>
    <w:rsid w:val="00F140A0"/>
    <w:rsid w:val="00F21819"/>
    <w:rsid w:val="00F47F00"/>
    <w:rsid w:val="00F62633"/>
    <w:rsid w:val="00F64C28"/>
    <w:rsid w:val="00F66CCB"/>
    <w:rsid w:val="00F6745F"/>
    <w:rsid w:val="00F81F97"/>
    <w:rsid w:val="00F8707F"/>
    <w:rsid w:val="00F92C84"/>
    <w:rsid w:val="00F94040"/>
    <w:rsid w:val="00F9651A"/>
    <w:rsid w:val="00FA1E91"/>
    <w:rsid w:val="00FB3C0D"/>
    <w:rsid w:val="00FC1CF9"/>
    <w:rsid w:val="00FC1D28"/>
    <w:rsid w:val="00FD3B7B"/>
    <w:rsid w:val="00FE33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D6390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D63907"/>
    <w:pPr>
      <w:keepNext/>
      <w:spacing w:before="240" w:after="60"/>
      <w:outlineLvl w:val="2"/>
    </w:pPr>
    <w:rPr>
      <w:rFonts w:ascii="Arial" w:hAnsi="Arial" w:cs="Arial"/>
      <w:b/>
      <w:bCs/>
      <w:sz w:val="26"/>
      <w:szCs w:val="26"/>
    </w:rPr>
  </w:style>
  <w:style w:type="paragraph" w:styleId="4">
    <w:name w:val="heading 4"/>
    <w:basedOn w:val="a"/>
    <w:next w:val="a"/>
    <w:link w:val="40"/>
    <w:qFormat/>
    <w:rsid w:val="00A60F8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unhideWhenUsed/>
    <w:qFormat/>
    <w:rsid w:val="00A60F8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A60F87"/>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A60F87"/>
    <w:pPr>
      <w:tabs>
        <w:tab w:val="num" w:pos="1296"/>
      </w:tabs>
      <w:spacing w:before="240" w:after="60"/>
      <w:ind w:left="1296" w:hanging="1296"/>
      <w:outlineLvl w:val="6"/>
    </w:pPr>
  </w:style>
  <w:style w:type="paragraph" w:styleId="8">
    <w:name w:val="heading 8"/>
    <w:basedOn w:val="a"/>
    <w:next w:val="a"/>
    <w:link w:val="80"/>
    <w:unhideWhenUsed/>
    <w:qFormat/>
    <w:rsid w:val="00A60F8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A60F8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0"/>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D63907"/>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Абзац списка1,List Paragraph,название,ПАРАГРАФ,SL_Абзац списка,f_Абзац 1,Абзац списка2,Paragraphe de liste1,Текстовая,Абзац списка4,Абзац списка11,U"/>
    <w:basedOn w:val="a"/>
    <w:link w:val="a4"/>
    <w:qFormat/>
    <w:rsid w:val="00D63907"/>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
    <w:basedOn w:val="a"/>
    <w:link w:val="a6"/>
    <w:qFormat/>
    <w:rsid w:val="00D63907"/>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qFormat/>
    <w:rsid w:val="00D63907"/>
    <w:rPr>
      <w:rFonts w:ascii="Times New Roman" w:eastAsia="MS Mincho" w:hAnsi="Times New Roman" w:cs="Times New Roman"/>
      <w:sz w:val="26"/>
      <w:szCs w:val="24"/>
      <w:lang w:eastAsia="ru-RU"/>
    </w:rPr>
  </w:style>
  <w:style w:type="character" w:styleId="a7">
    <w:name w:val="footnote reference"/>
    <w:semiHidden/>
    <w:rsid w:val="00D63907"/>
    <w:rPr>
      <w:vertAlign w:val="superscript"/>
    </w:rPr>
  </w:style>
  <w:style w:type="paragraph" w:styleId="a8">
    <w:name w:val="footnote text"/>
    <w:basedOn w:val="a"/>
    <w:link w:val="a9"/>
    <w:uiPriority w:val="99"/>
    <w:semiHidden/>
    <w:rsid w:val="00D63907"/>
    <w:pPr>
      <w:widowControl w:val="0"/>
      <w:autoSpaceDE w:val="0"/>
      <w:autoSpaceDN w:val="0"/>
    </w:pPr>
    <w:rPr>
      <w:sz w:val="20"/>
      <w:szCs w:val="20"/>
    </w:rPr>
  </w:style>
  <w:style w:type="character" w:customStyle="1" w:styleId="a9">
    <w:name w:val="Текст сноски Знак"/>
    <w:basedOn w:val="a0"/>
    <w:link w:val="a8"/>
    <w:uiPriority w:val="99"/>
    <w:semiHidden/>
    <w:rsid w:val="00D63907"/>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D63907"/>
    <w:pPr>
      <w:tabs>
        <w:tab w:val="center" w:pos="4677"/>
        <w:tab w:val="right" w:pos="9355"/>
      </w:tabs>
    </w:pPr>
  </w:style>
  <w:style w:type="character" w:customStyle="1" w:styleId="ab">
    <w:name w:val="Верхний колонтитул Знак"/>
    <w:basedOn w:val="a0"/>
    <w:link w:val="aa"/>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c">
    <w:name w:val="Balloon Text"/>
    <w:basedOn w:val="a"/>
    <w:link w:val="ad"/>
    <w:uiPriority w:val="99"/>
    <w:semiHidden/>
    <w:unhideWhenUsed/>
    <w:rsid w:val="00D63907"/>
    <w:rPr>
      <w:rFonts w:ascii="Tahoma" w:hAnsi="Tahoma" w:cs="Tahoma"/>
      <w:sz w:val="16"/>
      <w:szCs w:val="16"/>
    </w:rPr>
  </w:style>
  <w:style w:type="character" w:customStyle="1" w:styleId="ad">
    <w:name w:val="Текст выноски Знак"/>
    <w:basedOn w:val="a0"/>
    <w:link w:val="ac"/>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e">
    <w:name w:val="Hyperlink"/>
    <w:uiPriority w:val="99"/>
    <w:rsid w:val="00A33291"/>
    <w:rPr>
      <w:color w:val="0000FF"/>
      <w:u w:val="single"/>
    </w:rPr>
  </w:style>
  <w:style w:type="paragraph" w:styleId="af">
    <w:name w:val="Body Text Indent"/>
    <w:basedOn w:val="a"/>
    <w:link w:val="af0"/>
    <w:uiPriority w:val="99"/>
    <w:rsid w:val="003369BB"/>
    <w:pPr>
      <w:spacing w:after="120"/>
      <w:ind w:left="283"/>
    </w:pPr>
  </w:style>
  <w:style w:type="character" w:customStyle="1" w:styleId="af0">
    <w:name w:val="Основной текст с отступом Знак"/>
    <w:basedOn w:val="a0"/>
    <w:link w:val="af"/>
    <w:uiPriority w:val="99"/>
    <w:rsid w:val="003369BB"/>
    <w:rPr>
      <w:rFonts w:ascii="Times New Roman" w:eastAsia="Times New Roman" w:hAnsi="Times New Roman" w:cs="Times New Roman"/>
      <w:sz w:val="24"/>
      <w:szCs w:val="24"/>
      <w:lang w:eastAsia="ru-RU"/>
    </w:rPr>
  </w:style>
  <w:style w:type="paragraph" w:styleId="31">
    <w:name w:val="Body Text 3"/>
    <w:basedOn w:val="a"/>
    <w:link w:val="32"/>
    <w:rsid w:val="003369BB"/>
    <w:pPr>
      <w:spacing w:after="120"/>
    </w:pPr>
    <w:rPr>
      <w:sz w:val="16"/>
      <w:szCs w:val="16"/>
    </w:rPr>
  </w:style>
  <w:style w:type="character" w:customStyle="1" w:styleId="32">
    <w:name w:val="Основной текст 3 Знак"/>
    <w:basedOn w:val="a0"/>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Абзац списка1 Знак,List Paragraph Знак,название Знак,ПАРАГРАФ Знак,SL_Абзац списка Знак,f_Абзац 1 Знак"/>
    <w:link w:val="a3"/>
    <w:qFormat/>
    <w:locked/>
    <w:rsid w:val="003D38F3"/>
    <w:rPr>
      <w:rFonts w:ascii="Times New Roman" w:eastAsia="Times New Roman" w:hAnsi="Times New Roman" w:cs="Times New Roman"/>
      <w:sz w:val="24"/>
      <w:szCs w:val="24"/>
      <w:lang w:eastAsia="ru-RU"/>
    </w:rPr>
  </w:style>
  <w:style w:type="paragraph" w:styleId="af1">
    <w:name w:val="Revision"/>
    <w:hidden/>
    <w:uiPriority w:val="99"/>
    <w:semiHidden/>
    <w:rsid w:val="00721AAC"/>
    <w:pPr>
      <w:spacing w:after="0" w:line="240" w:lineRule="auto"/>
      <w:ind w:firstLine="0"/>
      <w:jc w:val="left"/>
    </w:pPr>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721AAC"/>
    <w:pPr>
      <w:tabs>
        <w:tab w:val="center" w:pos="4677"/>
        <w:tab w:val="right" w:pos="9355"/>
      </w:tabs>
    </w:pPr>
  </w:style>
  <w:style w:type="character" w:customStyle="1" w:styleId="af3">
    <w:name w:val="Нижний колонтитул Знак"/>
    <w:basedOn w:val="a0"/>
    <w:link w:val="af2"/>
    <w:uiPriority w:val="99"/>
    <w:rsid w:val="00721AAC"/>
    <w:rPr>
      <w:rFonts w:ascii="Times New Roman" w:eastAsia="Times New Roman" w:hAnsi="Times New Roman" w:cs="Times New Roman"/>
      <w:sz w:val="24"/>
      <w:szCs w:val="24"/>
      <w:lang w:eastAsia="ru-RU"/>
    </w:rPr>
  </w:style>
  <w:style w:type="table" w:styleId="af4">
    <w:name w:val="Table Grid"/>
    <w:basedOn w:val="a1"/>
    <w:uiPriority w:val="59"/>
    <w:unhideWhenUsed/>
    <w:rsid w:val="008C54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A60F87"/>
    <w:rPr>
      <w:rFonts w:ascii="Calibri" w:eastAsia="Times New Roman" w:hAnsi="Calibri" w:cs="Calibri"/>
      <w:b/>
      <w:bCs/>
      <w:sz w:val="28"/>
      <w:szCs w:val="28"/>
      <w:lang w:eastAsia="ru-RU"/>
    </w:rPr>
  </w:style>
  <w:style w:type="character" w:customStyle="1" w:styleId="50">
    <w:name w:val="Заголовок 5 Знак"/>
    <w:basedOn w:val="a0"/>
    <w:link w:val="5"/>
    <w:rsid w:val="00A60F87"/>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rsid w:val="00A60F87"/>
    <w:rPr>
      <w:rFonts w:ascii="Times New Roman" w:eastAsia="Times New Roman" w:hAnsi="Times New Roman" w:cs="Times New Roman"/>
      <w:b/>
      <w:bCs/>
      <w:lang w:eastAsia="ru-RU"/>
    </w:rPr>
  </w:style>
  <w:style w:type="character" w:customStyle="1" w:styleId="70">
    <w:name w:val="Заголовок 7 Знак"/>
    <w:basedOn w:val="a0"/>
    <w:link w:val="7"/>
    <w:rsid w:val="00A60F8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60F87"/>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A60F87"/>
    <w:rPr>
      <w:rFonts w:ascii="Arial" w:eastAsia="Times New Roman" w:hAnsi="Arial" w:cs="Arial"/>
      <w:lang w:eastAsia="ru-RU"/>
    </w:rPr>
  </w:style>
  <w:style w:type="numbering" w:customStyle="1" w:styleId="12">
    <w:name w:val="Нет списка1"/>
    <w:next w:val="a2"/>
    <w:uiPriority w:val="99"/>
    <w:semiHidden/>
    <w:unhideWhenUsed/>
    <w:rsid w:val="00A60F87"/>
  </w:style>
  <w:style w:type="character" w:styleId="af5">
    <w:name w:val="FollowedHyperlink"/>
    <w:basedOn w:val="a0"/>
    <w:uiPriority w:val="99"/>
    <w:semiHidden/>
    <w:unhideWhenUsed/>
    <w:rsid w:val="00A60F87"/>
    <w:rPr>
      <w:color w:val="954F72"/>
      <w:u w:val="single"/>
    </w:rPr>
  </w:style>
  <w:style w:type="paragraph" w:customStyle="1" w:styleId="xl66">
    <w:name w:val="xl66"/>
    <w:basedOn w:val="a"/>
    <w:rsid w:val="00A60F87"/>
    <w:pPr>
      <w:spacing w:before="100" w:beforeAutospacing="1" w:after="100" w:afterAutospacing="1"/>
      <w:textAlignment w:val="top"/>
    </w:pPr>
  </w:style>
  <w:style w:type="paragraph" w:customStyle="1" w:styleId="xl67">
    <w:name w:val="xl67"/>
    <w:basedOn w:val="a"/>
    <w:rsid w:val="00A60F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68">
    <w:name w:val="xl68"/>
    <w:basedOn w:val="a"/>
    <w:rsid w:val="00A60F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
    <w:rsid w:val="00A60F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rsid w:val="00A60F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
    <w:rsid w:val="00A60F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A60F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A60F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4">
    <w:name w:val="xl74"/>
    <w:basedOn w:val="a"/>
    <w:rsid w:val="00A60F87"/>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5">
    <w:name w:val="xl75"/>
    <w:basedOn w:val="a"/>
    <w:rsid w:val="00A60F87"/>
    <w:pPr>
      <w:pBdr>
        <w:left w:val="single" w:sz="4" w:space="0" w:color="auto"/>
        <w:right w:val="single" w:sz="4" w:space="0" w:color="auto"/>
      </w:pBdr>
      <w:spacing w:before="100" w:beforeAutospacing="1" w:after="100" w:afterAutospacing="1"/>
      <w:jc w:val="center"/>
      <w:textAlignment w:val="top"/>
    </w:pPr>
  </w:style>
  <w:style w:type="paragraph" w:customStyle="1" w:styleId="xl76">
    <w:name w:val="xl76"/>
    <w:basedOn w:val="a"/>
    <w:rsid w:val="00A60F87"/>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7">
    <w:name w:val="xl77"/>
    <w:basedOn w:val="a"/>
    <w:rsid w:val="00A60F87"/>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8">
    <w:name w:val="xl78"/>
    <w:basedOn w:val="a"/>
    <w:rsid w:val="00A60F87"/>
    <w:pPr>
      <w:pBdr>
        <w:left w:val="single" w:sz="4" w:space="0" w:color="auto"/>
        <w:right w:val="single" w:sz="4" w:space="0" w:color="auto"/>
      </w:pBdr>
      <w:spacing w:before="100" w:beforeAutospacing="1" w:after="100" w:afterAutospacing="1"/>
      <w:jc w:val="center"/>
      <w:textAlignment w:val="top"/>
    </w:pPr>
  </w:style>
  <w:style w:type="paragraph" w:customStyle="1" w:styleId="xl79">
    <w:name w:val="xl79"/>
    <w:basedOn w:val="a"/>
    <w:rsid w:val="00A60F87"/>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
    <w:rsid w:val="00A60F87"/>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A60F87"/>
    <w:pPr>
      <w:pBdr>
        <w:left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A60F87"/>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
    <w:rsid w:val="00A60F87"/>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rsid w:val="00A60F87"/>
    <w:pPr>
      <w:pBdr>
        <w:left w:val="single" w:sz="4" w:space="0" w:color="auto"/>
        <w:right w:val="single" w:sz="4" w:space="0" w:color="auto"/>
      </w:pBdr>
      <w:spacing w:before="100" w:beforeAutospacing="1" w:after="100" w:afterAutospacing="1"/>
      <w:jc w:val="center"/>
      <w:textAlignment w:val="top"/>
    </w:pPr>
  </w:style>
  <w:style w:type="paragraph" w:customStyle="1" w:styleId="xl85">
    <w:name w:val="xl85"/>
    <w:basedOn w:val="a"/>
    <w:rsid w:val="00A60F87"/>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6">
    <w:name w:val="xl86"/>
    <w:basedOn w:val="a"/>
    <w:rsid w:val="00A60F87"/>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7">
    <w:name w:val="xl87"/>
    <w:basedOn w:val="a"/>
    <w:rsid w:val="00A60F87"/>
    <w:pPr>
      <w:pBdr>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
    <w:rsid w:val="00A60F87"/>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styleId="21">
    <w:name w:val="Body Text Indent 2"/>
    <w:basedOn w:val="a"/>
    <w:link w:val="22"/>
    <w:rsid w:val="00A60F87"/>
    <w:pPr>
      <w:spacing w:after="120" w:line="480" w:lineRule="auto"/>
      <w:ind w:left="283"/>
    </w:pPr>
  </w:style>
  <w:style w:type="character" w:customStyle="1" w:styleId="22">
    <w:name w:val="Основной текст с отступом 2 Знак"/>
    <w:basedOn w:val="a0"/>
    <w:link w:val="21"/>
    <w:rsid w:val="00A60F87"/>
    <w:rPr>
      <w:rFonts w:ascii="Times New Roman" w:eastAsia="Times New Roman" w:hAnsi="Times New Roman" w:cs="Times New Roman"/>
      <w:sz w:val="24"/>
      <w:szCs w:val="24"/>
      <w:lang w:eastAsia="ru-RU"/>
    </w:rPr>
  </w:style>
  <w:style w:type="paragraph" w:customStyle="1" w:styleId="41">
    <w:name w:val="Обычный4"/>
    <w:rsid w:val="00A60F87"/>
    <w:pPr>
      <w:spacing w:after="0" w:line="240" w:lineRule="auto"/>
      <w:ind w:firstLine="720"/>
      <w:jc w:val="both"/>
    </w:pPr>
    <w:rPr>
      <w:rFonts w:ascii="Times New Roman" w:eastAsia="Times New Roman" w:hAnsi="Times New Roman" w:cs="Times New Roman"/>
      <w:sz w:val="28"/>
      <w:szCs w:val="20"/>
      <w:lang w:eastAsia="ru-RU"/>
    </w:rPr>
  </w:style>
  <w:style w:type="character" w:styleId="af6">
    <w:name w:val="annotation reference"/>
    <w:basedOn w:val="a0"/>
    <w:uiPriority w:val="99"/>
    <w:semiHidden/>
    <w:unhideWhenUsed/>
    <w:rsid w:val="00A60F87"/>
    <w:rPr>
      <w:sz w:val="16"/>
      <w:szCs w:val="16"/>
    </w:rPr>
  </w:style>
  <w:style w:type="paragraph" w:styleId="af7">
    <w:name w:val="annotation text"/>
    <w:basedOn w:val="a"/>
    <w:link w:val="af8"/>
    <w:uiPriority w:val="99"/>
    <w:unhideWhenUsed/>
    <w:rsid w:val="00A60F87"/>
    <w:rPr>
      <w:sz w:val="20"/>
      <w:szCs w:val="20"/>
    </w:rPr>
  </w:style>
  <w:style w:type="character" w:customStyle="1" w:styleId="af8">
    <w:name w:val="Текст примечания Знак"/>
    <w:basedOn w:val="a0"/>
    <w:link w:val="af7"/>
    <w:uiPriority w:val="99"/>
    <w:rsid w:val="00A60F87"/>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A60F87"/>
    <w:rPr>
      <w:b/>
      <w:bCs/>
    </w:rPr>
  </w:style>
  <w:style w:type="character" w:customStyle="1" w:styleId="afa">
    <w:name w:val="Тема примечания Знак"/>
    <w:basedOn w:val="af8"/>
    <w:link w:val="af9"/>
    <w:uiPriority w:val="99"/>
    <w:semiHidden/>
    <w:rsid w:val="00A60F87"/>
    <w:rPr>
      <w:rFonts w:ascii="Times New Roman" w:eastAsia="Times New Roman" w:hAnsi="Times New Roman" w:cs="Times New Roman"/>
      <w:b/>
      <w:bCs/>
      <w:sz w:val="20"/>
      <w:szCs w:val="20"/>
      <w:lang w:eastAsia="ru-RU"/>
    </w:rPr>
  </w:style>
  <w:style w:type="paragraph" w:customStyle="1" w:styleId="61">
    <w:name w:val="Обычный6"/>
    <w:uiPriority w:val="99"/>
    <w:rsid w:val="00A60F8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10">
    <w:name w:val="Заголовок 2 Знак1"/>
    <w:aliases w:val="Заголовок 2 Знак Знак"/>
    <w:basedOn w:val="a0"/>
    <w:locked/>
    <w:rsid w:val="00A60F87"/>
    <w:rPr>
      <w:rFonts w:ascii="Cambria" w:hAnsi="Cambria" w:cs="Cambria"/>
      <w:b/>
      <w:bCs/>
      <w:i/>
      <w:iCs/>
      <w:sz w:val="28"/>
      <w:szCs w:val="28"/>
      <w:lang w:val="ru-RU" w:eastAsia="ru-RU" w:bidi="ar-SA"/>
    </w:rPr>
  </w:style>
  <w:style w:type="paragraph" w:styleId="afb">
    <w:name w:val="Title"/>
    <w:basedOn w:val="a"/>
    <w:link w:val="afc"/>
    <w:qFormat/>
    <w:rsid w:val="00A60F87"/>
    <w:pPr>
      <w:jc w:val="center"/>
    </w:pPr>
    <w:rPr>
      <w:b/>
      <w:bCs/>
      <w:sz w:val="28"/>
      <w:szCs w:val="28"/>
      <w:lang w:val="en-US"/>
    </w:rPr>
  </w:style>
  <w:style w:type="character" w:customStyle="1" w:styleId="afc">
    <w:name w:val="Название Знак"/>
    <w:basedOn w:val="a0"/>
    <w:link w:val="afb"/>
    <w:rsid w:val="00A60F87"/>
    <w:rPr>
      <w:rFonts w:ascii="Times New Roman" w:eastAsia="Times New Roman" w:hAnsi="Times New Roman" w:cs="Times New Roman"/>
      <w:b/>
      <w:bCs/>
      <w:sz w:val="28"/>
      <w:szCs w:val="28"/>
      <w:lang w:val="en-US" w:eastAsia="ru-RU"/>
    </w:rPr>
  </w:style>
  <w:style w:type="character" w:styleId="afd">
    <w:name w:val="Strong"/>
    <w:basedOn w:val="a0"/>
    <w:qFormat/>
    <w:rsid w:val="00A60F87"/>
    <w:rPr>
      <w:b/>
      <w:bCs/>
    </w:rPr>
  </w:style>
  <w:style w:type="paragraph" w:styleId="afe">
    <w:name w:val="Plain Text"/>
    <w:basedOn w:val="a"/>
    <w:link w:val="aff"/>
    <w:uiPriority w:val="99"/>
    <w:rsid w:val="00A60F87"/>
    <w:pPr>
      <w:tabs>
        <w:tab w:val="left" w:pos="360"/>
      </w:tabs>
      <w:ind w:firstLine="900"/>
      <w:jc w:val="both"/>
    </w:pPr>
    <w:rPr>
      <w:rFonts w:eastAsia="MS Mincho"/>
      <w:spacing w:val="-2"/>
      <w:sz w:val="26"/>
      <w:szCs w:val="20"/>
    </w:rPr>
  </w:style>
  <w:style w:type="character" w:customStyle="1" w:styleId="aff">
    <w:name w:val="Текст Знак"/>
    <w:basedOn w:val="a0"/>
    <w:link w:val="afe"/>
    <w:uiPriority w:val="99"/>
    <w:rsid w:val="00A60F87"/>
    <w:rPr>
      <w:rFonts w:ascii="Times New Roman" w:eastAsia="MS Mincho" w:hAnsi="Times New Roman" w:cs="Times New Roman"/>
      <w:spacing w:val="-2"/>
      <w:sz w:val="26"/>
      <w:szCs w:val="20"/>
      <w:lang w:eastAsia="ru-RU"/>
    </w:rPr>
  </w:style>
  <w:style w:type="paragraph" w:styleId="33">
    <w:name w:val="Body Text Indent 3"/>
    <w:basedOn w:val="a"/>
    <w:link w:val="34"/>
    <w:rsid w:val="00A60F87"/>
    <w:pPr>
      <w:spacing w:after="120"/>
      <w:ind w:left="283"/>
    </w:pPr>
    <w:rPr>
      <w:sz w:val="16"/>
      <w:szCs w:val="16"/>
    </w:rPr>
  </w:style>
  <w:style w:type="character" w:customStyle="1" w:styleId="34">
    <w:name w:val="Основной текст с отступом 3 Знак"/>
    <w:basedOn w:val="a0"/>
    <w:link w:val="33"/>
    <w:rsid w:val="00A60F87"/>
    <w:rPr>
      <w:rFonts w:ascii="Times New Roman" w:eastAsia="Times New Roman" w:hAnsi="Times New Roman" w:cs="Times New Roman"/>
      <w:sz w:val="16"/>
      <w:szCs w:val="16"/>
      <w:lang w:eastAsia="ru-RU"/>
    </w:rPr>
  </w:style>
  <w:style w:type="paragraph" w:styleId="aff0">
    <w:name w:val="List Bullet"/>
    <w:basedOn w:val="a"/>
    <w:autoRedefine/>
    <w:rsid w:val="00A60F87"/>
    <w:pPr>
      <w:autoSpaceDE w:val="0"/>
      <w:autoSpaceDN w:val="0"/>
      <w:adjustRightInd w:val="0"/>
      <w:ind w:firstLine="720"/>
      <w:jc w:val="both"/>
    </w:pPr>
    <w:rPr>
      <w:b/>
      <w:bCs/>
      <w:i/>
      <w:sz w:val="28"/>
      <w:szCs w:val="28"/>
    </w:rPr>
  </w:style>
  <w:style w:type="paragraph" w:customStyle="1" w:styleId="23">
    <w:name w:val="Обычный2"/>
    <w:rsid w:val="00A60F8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1">
    <w:name w:val="Заголовок 11"/>
    <w:basedOn w:val="a"/>
    <w:next w:val="a"/>
    <w:rsid w:val="00A60F87"/>
    <w:pPr>
      <w:keepNext/>
      <w:spacing w:before="240" w:after="60"/>
      <w:jc w:val="center"/>
    </w:pPr>
    <w:rPr>
      <w:b/>
      <w:kern w:val="28"/>
      <w:sz w:val="28"/>
      <w:szCs w:val="20"/>
    </w:rPr>
  </w:style>
  <w:style w:type="paragraph" w:styleId="aff1">
    <w:name w:val="Subtitle"/>
    <w:basedOn w:val="a"/>
    <w:link w:val="aff2"/>
    <w:qFormat/>
    <w:rsid w:val="00A60F87"/>
    <w:rPr>
      <w:b/>
      <w:bCs/>
    </w:rPr>
  </w:style>
  <w:style w:type="character" w:customStyle="1" w:styleId="aff2">
    <w:name w:val="Подзаголовок Знак"/>
    <w:basedOn w:val="a0"/>
    <w:link w:val="aff1"/>
    <w:rsid w:val="00A60F87"/>
    <w:rPr>
      <w:rFonts w:ascii="Times New Roman" w:eastAsia="Times New Roman" w:hAnsi="Times New Roman" w:cs="Times New Roman"/>
      <w:b/>
      <w:bCs/>
      <w:sz w:val="24"/>
      <w:szCs w:val="24"/>
      <w:lang w:eastAsia="ru-RU"/>
    </w:rPr>
  </w:style>
  <w:style w:type="character" w:customStyle="1" w:styleId="FontStyle44">
    <w:name w:val="Font Style44"/>
    <w:rsid w:val="00A60F87"/>
    <w:rPr>
      <w:rFonts w:ascii="Times New Roman" w:hAnsi="Times New Roman" w:cs="Times New Roman" w:hint="default"/>
      <w:sz w:val="28"/>
      <w:szCs w:val="28"/>
    </w:rPr>
  </w:style>
  <w:style w:type="character" w:customStyle="1" w:styleId="FontStyle61">
    <w:name w:val="Font Style61"/>
    <w:uiPriority w:val="99"/>
    <w:rsid w:val="00A60F87"/>
    <w:rPr>
      <w:rFonts w:ascii="Times New Roman" w:hAnsi="Times New Roman" w:cs="Times New Roman"/>
      <w:sz w:val="22"/>
      <w:szCs w:val="22"/>
    </w:rPr>
  </w:style>
  <w:style w:type="paragraph" w:customStyle="1" w:styleId="ConsNormal">
    <w:name w:val="ConsNormal"/>
    <w:link w:val="ConsNormal0"/>
    <w:rsid w:val="00A60F87"/>
    <w:pPr>
      <w:widowControl w:val="0"/>
      <w:autoSpaceDE w:val="0"/>
      <w:autoSpaceDN w:val="0"/>
      <w:adjustRightInd w:val="0"/>
      <w:spacing w:after="0" w:line="240" w:lineRule="auto"/>
      <w:ind w:firstLine="720"/>
      <w:jc w:val="left"/>
    </w:pPr>
    <w:rPr>
      <w:rFonts w:ascii="Arial" w:eastAsia="Times New Roman" w:hAnsi="Arial" w:cs="Arial"/>
      <w:sz w:val="20"/>
      <w:szCs w:val="20"/>
      <w:lang w:eastAsia="ru-RU"/>
    </w:rPr>
  </w:style>
  <w:style w:type="character" w:customStyle="1" w:styleId="ConsNormal0">
    <w:name w:val="ConsNormal Знак"/>
    <w:link w:val="ConsNormal"/>
    <w:locked/>
    <w:rsid w:val="00A60F87"/>
    <w:rPr>
      <w:rFonts w:ascii="Arial" w:eastAsia="Times New Roman" w:hAnsi="Arial" w:cs="Arial"/>
      <w:sz w:val="20"/>
      <w:szCs w:val="20"/>
      <w:lang w:eastAsia="ru-RU"/>
    </w:rPr>
  </w:style>
  <w:style w:type="paragraph" w:customStyle="1" w:styleId="Style5">
    <w:name w:val="Style5"/>
    <w:basedOn w:val="a"/>
    <w:uiPriority w:val="99"/>
    <w:rsid w:val="00A60F87"/>
    <w:pPr>
      <w:widowControl w:val="0"/>
      <w:autoSpaceDE w:val="0"/>
      <w:autoSpaceDN w:val="0"/>
      <w:adjustRightInd w:val="0"/>
      <w:spacing w:line="277" w:lineRule="exact"/>
      <w:jc w:val="both"/>
    </w:pPr>
  </w:style>
  <w:style w:type="character" w:customStyle="1" w:styleId="FontStyle15">
    <w:name w:val="Font Style15"/>
    <w:rsid w:val="00A60F87"/>
    <w:rPr>
      <w:rFonts w:ascii="Times New Roman" w:hAnsi="Times New Roman" w:cs="Times New Roman" w:hint="default"/>
      <w:sz w:val="22"/>
      <w:szCs w:val="22"/>
    </w:rPr>
  </w:style>
  <w:style w:type="paragraph" w:customStyle="1" w:styleId="ConsPlusTitle">
    <w:name w:val="ConsPlusTitle"/>
    <w:rsid w:val="00A60F87"/>
    <w:pPr>
      <w:widowControl w:val="0"/>
      <w:autoSpaceDE w:val="0"/>
      <w:autoSpaceDN w:val="0"/>
      <w:spacing w:after="0" w:line="240" w:lineRule="auto"/>
      <w:ind w:firstLine="0"/>
      <w:jc w:val="left"/>
    </w:pPr>
    <w:rPr>
      <w:rFonts w:ascii="Times New Roman" w:eastAsia="Times New Roman" w:hAnsi="Times New Roman" w:cs="Times New Roman"/>
      <w:b/>
      <w:sz w:val="28"/>
      <w:szCs w:val="20"/>
      <w:lang w:eastAsia="ru-RU"/>
    </w:rPr>
  </w:style>
  <w:style w:type="character" w:customStyle="1" w:styleId="ConsPlusNormal0">
    <w:name w:val="ConsPlusNormal Знак"/>
    <w:link w:val="ConsPlusNormal"/>
    <w:locked/>
    <w:rsid w:val="00950B70"/>
    <w:rPr>
      <w:rFonts w:ascii="Times New Roman" w:eastAsia="Times New Roman" w:hAnsi="Times New Roman" w:cs="Times New Roman"/>
      <w:sz w:val="28"/>
      <w:szCs w:val="28"/>
      <w:lang w:eastAsia="ru-RU"/>
    </w:rPr>
  </w:style>
  <w:style w:type="character" w:customStyle="1" w:styleId="UnresolvedMention">
    <w:name w:val="Unresolved Mention"/>
    <w:basedOn w:val="a0"/>
    <w:uiPriority w:val="99"/>
    <w:semiHidden/>
    <w:unhideWhenUsed/>
    <w:rsid w:val="008D010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7B576F6033231DB23C018452B18F65BC5B072DDE805DCF616A7BEB078163BB442C6D6B6191A450EEfBqB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EFBAA9FE5CC33C0605016C6FC8FB53E9ED2F939DB0C98D338A23E1631B750A90D79865AE4FE4060vCy1J"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etp.comit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polyakovrg@ppkch.ru." TargetMode="External"/><Relationship Id="rId5" Type="http://schemas.openxmlformats.org/officeDocument/2006/relationships/webSettings" Target="webSettings.xml"/><Relationship Id="rId15" Type="http://schemas.openxmlformats.org/officeDocument/2006/relationships/hyperlink" Target="mailto:2651647@mail.ru" TargetMode="External"/><Relationship Id="rId10" Type="http://schemas.openxmlformats.org/officeDocument/2006/relationships/hyperlink" Target="http://akot.rosmintrud.ru/ot/organizatio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B576F6033231DB23C018452B18F65BC5B072DDE805DCF616A7BEB078163BB442C6D6B6191A450EEfBqBM" TargetMode="External"/><Relationship Id="rId14" Type="http://schemas.openxmlformats.org/officeDocument/2006/relationships/hyperlink" Target="http://akot.rosmintrud.ru/ot/organiz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D0548C17-3313-4807-AD02-404D1E933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59</Pages>
  <Words>16337</Words>
  <Characters>93125</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109244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EChalaya</cp:lastModifiedBy>
  <cp:revision>3</cp:revision>
  <cp:lastPrinted>2020-09-24T11:27:00Z</cp:lastPrinted>
  <dcterms:created xsi:type="dcterms:W3CDTF">2020-09-29T12:43:00Z</dcterms:created>
  <dcterms:modified xsi:type="dcterms:W3CDTF">2020-09-29T13:02:00Z</dcterms:modified>
</cp:coreProperties>
</file>