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C73719" w:rsidRPr="00435D98" w:rsidRDefault="002C3A60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закупки путем размещения оферты </w:t>
      </w:r>
      <w:r w:rsidR="008557B7"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163BF8">
        <w:rPr>
          <w:bCs/>
          <w:szCs w:val="28"/>
        </w:rPr>
        <w:t>26253/ЗО-АО «ППК «Черноземье»/2018/ВРЖ</w:t>
      </w:r>
      <w:r w:rsidR="00163BF8">
        <w:rPr>
          <w:bCs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>
        <w:rPr>
          <w:rFonts w:eastAsia="MS Mincho"/>
          <w:szCs w:val="28"/>
        </w:rPr>
        <w:t>о</w:t>
      </w:r>
      <w:r w:rsidRPr="002C3A60">
        <w:rPr>
          <w:rFonts w:eastAsia="MS Mincho"/>
          <w:bCs/>
          <w:szCs w:val="28"/>
        </w:rPr>
        <w:t>формление проездных документов (билетов) для проезда пассажиров и перевозочных документов на перевозку ручной клади в поезда пригородного сообщения, принадлежащие АО «ППК «Черноземье» по территории Тамбовской области по маршруту о.п. 362 – Мичуринск Уральский – о.п. 362, Ягодное – Моршанск – Ягодное, по территории Курской и Белгородской области по маршруту Курск-Белгород-Курск с использованием контрольно-кассовой техники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r w:rsidR="00163BF8">
              <w:rPr>
                <w:b/>
                <w:bCs/>
                <w:sz w:val="28"/>
                <w:szCs w:val="28"/>
              </w:rPr>
              <w:t>07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2C3A60" w:rsidRPr="00163BF8">
              <w:rPr>
                <w:b/>
                <w:bCs/>
                <w:sz w:val="28"/>
                <w:szCs w:val="28"/>
              </w:rPr>
              <w:t>февраля</w:t>
            </w:r>
            <w:r w:rsidR="00533785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163BF8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2C3A60">
              <w:rPr>
                <w:sz w:val="28"/>
                <w:szCs w:val="28"/>
              </w:rPr>
              <w:t>закупк</w:t>
            </w:r>
            <w:r w:rsidR="00163BF8">
              <w:rPr>
                <w:sz w:val="28"/>
                <w:szCs w:val="28"/>
              </w:rPr>
              <w:t>е</w:t>
            </w:r>
            <w:r w:rsidR="002C3A60">
              <w:rPr>
                <w:sz w:val="28"/>
                <w:szCs w:val="28"/>
              </w:rPr>
              <w:t xml:space="preserve"> путем размещения оферты </w:t>
            </w:r>
            <w:r w:rsidR="0039171E" w:rsidRPr="0039171E">
              <w:rPr>
                <w:rFonts w:eastAsia="MS Mincho"/>
                <w:sz w:val="28"/>
                <w:szCs w:val="28"/>
              </w:rPr>
              <w:t>в электронной форме №</w:t>
            </w:r>
            <w:r w:rsidR="00163BF8">
              <w:rPr>
                <w:bCs/>
                <w:sz w:val="28"/>
                <w:szCs w:val="28"/>
              </w:rPr>
              <w:t>26253/ЗО-АО «ППК «Черноземье»/2018/ВРЖ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2C3A60" w:rsidP="003C510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путем размещения оферты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163BF8">
              <w:rPr>
                <w:bCs/>
                <w:sz w:val="28"/>
                <w:szCs w:val="28"/>
              </w:rPr>
              <w:t>26253/ЗО-АО «ППК «Черноземье»/2018/ВРЖ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9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163BF8" w:rsidRPr="00D83457" w:rsidRDefault="00163BF8" w:rsidP="00163BF8">
            <w:pPr>
              <w:jc w:val="both"/>
              <w:rPr>
                <w:bCs/>
                <w:sz w:val="28"/>
                <w:szCs w:val="28"/>
              </w:rPr>
            </w:pPr>
            <w:r w:rsidRPr="00310382">
              <w:rPr>
                <w:bCs/>
                <w:sz w:val="28"/>
                <w:szCs w:val="28"/>
              </w:rPr>
              <w:t>Контактное лицо:</w:t>
            </w:r>
            <w:r w:rsidRPr="00310382">
              <w:rPr>
                <w:bCs/>
                <w:i/>
                <w:sz w:val="28"/>
                <w:szCs w:val="28"/>
              </w:rPr>
              <w:t xml:space="preserve"> </w:t>
            </w:r>
            <w:r w:rsidRPr="00D83457">
              <w:rPr>
                <w:bCs/>
                <w:sz w:val="28"/>
                <w:szCs w:val="28"/>
              </w:rPr>
              <w:t>Главный специалист Воронежского регионального отделения Центра организации закупочной деятельности – структурного подразделения ОАО «РЖД» Чалая Евгения Николаевна.</w:t>
            </w:r>
          </w:p>
          <w:p w:rsidR="00163BF8" w:rsidRPr="00D83457" w:rsidRDefault="00163BF8" w:rsidP="00163BF8">
            <w:pPr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Адрес электронной почты: EChalaya@serw.ru.</w:t>
            </w:r>
          </w:p>
          <w:p w:rsidR="00163BF8" w:rsidRPr="00D83457" w:rsidRDefault="00163BF8" w:rsidP="00163B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Номер телефона:</w:t>
            </w:r>
            <w:r w:rsidRPr="00D83457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6D7D15" w:rsidRPr="00B96ED9" w:rsidRDefault="00163BF8" w:rsidP="00163BF8">
            <w:pPr>
              <w:jc w:val="both"/>
              <w:rPr>
                <w:b/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6D7D15" w:rsidRPr="00B96ED9" w:rsidRDefault="002C3A60" w:rsidP="00377EF4">
            <w:pPr>
              <w:jc w:val="both"/>
              <w:rPr>
                <w:bCs/>
                <w:sz w:val="28"/>
                <w:szCs w:val="28"/>
              </w:rPr>
            </w:pPr>
            <w:r w:rsidRPr="002C3A60">
              <w:rPr>
                <w:bCs/>
                <w:sz w:val="28"/>
                <w:szCs w:val="28"/>
              </w:rPr>
              <w:t>Оформление проездных документов (билетов) для проезда пассажиров и перевозочных документов на перевозку ручной клади в поезда пригородного сообщения, принадлежащие АО «ППК «Черноземье» по территории Тамбовской области по маршруту о.п. 362 – Мичуринск Уральский – о.п. 362, Ягодное – Моршанск – Ягодное, по территории Курской и Белгородской области по маршруту Курск-Белгород-Курск с использованием контрольно-кассовой техники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2C3A60" w:rsidRPr="002C3A60" w:rsidRDefault="00DE7401" w:rsidP="002C3A60">
            <w:pPr>
              <w:jc w:val="both"/>
              <w:rPr>
                <w:bCs/>
                <w:sz w:val="28"/>
                <w:szCs w:val="28"/>
                <w:lang w:val="x-none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377EF4">
              <w:rPr>
                <w:bCs/>
                <w:sz w:val="28"/>
                <w:szCs w:val="28"/>
              </w:rPr>
              <w:t>приложении №</w:t>
            </w:r>
            <w:r w:rsidR="002C3A60">
              <w:rPr>
                <w:bCs/>
                <w:sz w:val="28"/>
                <w:szCs w:val="28"/>
              </w:rPr>
              <w:t>2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2C3A60" w:rsidRPr="002C3A60">
              <w:rPr>
                <w:bCs/>
                <w:sz w:val="28"/>
                <w:szCs w:val="28"/>
                <w:lang w:val="x-none"/>
              </w:rPr>
              <w:t xml:space="preserve">к документации о закупке путем размещения оферты </w:t>
            </w:r>
          </w:p>
          <w:p w:rsidR="006D7D15" w:rsidRPr="002C3A60" w:rsidRDefault="006D7D15" w:rsidP="002C3A60">
            <w:pPr>
              <w:jc w:val="both"/>
              <w:rPr>
                <w:b/>
                <w:bCs/>
                <w:sz w:val="28"/>
                <w:szCs w:val="28"/>
                <w:lang w:val="x-none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C3A60" w:rsidRPr="002C3A60" w:rsidRDefault="002C3A60" w:rsidP="002C3A60">
            <w:pPr>
              <w:jc w:val="both"/>
              <w:rPr>
                <w:bCs/>
                <w:sz w:val="28"/>
                <w:szCs w:val="28"/>
              </w:rPr>
            </w:pPr>
            <w:r w:rsidRPr="002C3A60">
              <w:rPr>
                <w:bCs/>
                <w:sz w:val="28"/>
                <w:szCs w:val="28"/>
              </w:rPr>
              <w:t>534 639 (пятьсот тридцать четыре тысячи шестьсот тридцать девять) рублей 83 копейки без учета НДС, 630 875 (шестьсот тридцать тысяч восемьсот семьдесят пять) рублей 00 копеек с учетом НДС.</w:t>
            </w:r>
          </w:p>
          <w:p w:rsidR="002C3A60" w:rsidRPr="002C3A60" w:rsidRDefault="002C3A60" w:rsidP="002C3A60">
            <w:pPr>
              <w:jc w:val="both"/>
              <w:rPr>
                <w:bCs/>
                <w:sz w:val="28"/>
                <w:szCs w:val="28"/>
              </w:rPr>
            </w:pPr>
            <w:r w:rsidRPr="002C3A60">
              <w:rPr>
                <w:bCs/>
                <w:sz w:val="28"/>
                <w:szCs w:val="28"/>
              </w:rPr>
              <w:t>Начальная (максимальная) цена договора включает в себя:</w:t>
            </w:r>
          </w:p>
          <w:p w:rsidR="002C3A60" w:rsidRPr="002C3A60" w:rsidRDefault="002C3A60" w:rsidP="002C3A60">
            <w:pPr>
              <w:jc w:val="both"/>
              <w:rPr>
                <w:bCs/>
                <w:sz w:val="28"/>
                <w:szCs w:val="28"/>
              </w:rPr>
            </w:pPr>
            <w:r w:rsidRPr="002C3A60">
              <w:rPr>
                <w:bCs/>
                <w:sz w:val="28"/>
                <w:szCs w:val="28"/>
              </w:rPr>
              <w:t>- сумму, рассчитанную путем умножения количества оформленных проездных документов в поезда АО «ППК «Черноземье» с использованием билетопечатающей техники на стоимость услуг по оформлению одного такого бланка (с НДС по ставке 18%);</w:t>
            </w:r>
          </w:p>
          <w:p w:rsidR="006D7D15" w:rsidRPr="00533785" w:rsidRDefault="002C3A60" w:rsidP="002C3A60">
            <w:pPr>
              <w:jc w:val="both"/>
              <w:rPr>
                <w:bCs/>
                <w:sz w:val="28"/>
                <w:szCs w:val="28"/>
              </w:rPr>
            </w:pPr>
            <w:r w:rsidRPr="002C3A60">
              <w:rPr>
                <w:bCs/>
                <w:sz w:val="28"/>
                <w:szCs w:val="28"/>
              </w:rPr>
              <w:t>- сумму, определенную из расчета 1,2% (одна целая две десятых процента) от суммы наличных денежных средств (с НДС), поступивших в качестве оплаты оформленных проездных документов.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10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</w:t>
            </w:r>
            <w:r w:rsidRPr="00B96ED9">
              <w:rPr>
                <w:bCs/>
                <w:sz w:val="28"/>
                <w:szCs w:val="28"/>
              </w:rPr>
              <w:lastRenderedPageBreak/>
              <w:t xml:space="preserve">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163BF8">
              <w:rPr>
                <w:b/>
                <w:bCs/>
                <w:sz w:val="28"/>
                <w:szCs w:val="28"/>
              </w:rPr>
              <w:t>«</w:t>
            </w:r>
            <w:r w:rsidR="00163BF8" w:rsidRPr="00163BF8">
              <w:rPr>
                <w:b/>
                <w:bCs/>
                <w:sz w:val="28"/>
                <w:szCs w:val="28"/>
              </w:rPr>
              <w:t>07</w:t>
            </w:r>
            <w:r w:rsidR="00394F1D" w:rsidRPr="00163BF8">
              <w:rPr>
                <w:b/>
                <w:bCs/>
                <w:sz w:val="28"/>
                <w:szCs w:val="28"/>
              </w:rPr>
              <w:t>»</w:t>
            </w:r>
            <w:r w:rsidR="004D7CF1" w:rsidRPr="00163BF8">
              <w:rPr>
                <w:b/>
                <w:bCs/>
                <w:sz w:val="28"/>
                <w:szCs w:val="28"/>
              </w:rPr>
              <w:t xml:space="preserve"> </w:t>
            </w:r>
            <w:r w:rsidR="002C3A60" w:rsidRPr="00163BF8">
              <w:rPr>
                <w:b/>
                <w:bCs/>
                <w:sz w:val="28"/>
                <w:szCs w:val="28"/>
              </w:rPr>
              <w:t>февраля</w:t>
            </w:r>
            <w:r w:rsidR="00394F1D" w:rsidRPr="00163BF8">
              <w:rPr>
                <w:b/>
                <w:bCs/>
                <w:sz w:val="28"/>
                <w:szCs w:val="28"/>
              </w:rPr>
              <w:t xml:space="preserve"> 201</w:t>
            </w:r>
            <w:r w:rsidR="00533785" w:rsidRPr="00163BF8">
              <w:rPr>
                <w:b/>
                <w:bCs/>
                <w:sz w:val="28"/>
                <w:szCs w:val="28"/>
              </w:rPr>
              <w:t>8</w:t>
            </w:r>
            <w:r w:rsidR="00394F1D" w:rsidRPr="00163BF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AA5813" w:rsidRPr="00896919" w:rsidRDefault="00394F1D" w:rsidP="00AA581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163BF8" w:rsidRPr="00163BF8">
              <w:rPr>
                <w:b/>
                <w:bCs/>
                <w:sz w:val="28"/>
                <w:szCs w:val="28"/>
              </w:rPr>
              <w:t>09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>ч.</w:t>
            </w:r>
            <w:r w:rsidR="00163BF8">
              <w:rPr>
                <w:b/>
                <w:bCs/>
                <w:sz w:val="28"/>
                <w:szCs w:val="28"/>
              </w:rPr>
              <w:t xml:space="preserve"> 00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163BF8">
              <w:rPr>
                <w:b/>
                <w:bCs/>
                <w:sz w:val="28"/>
                <w:szCs w:val="28"/>
              </w:rPr>
              <w:t>13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163BF8">
              <w:rPr>
                <w:b/>
                <w:bCs/>
                <w:sz w:val="28"/>
                <w:szCs w:val="28"/>
              </w:rPr>
              <w:t xml:space="preserve">февраля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977F2" w:rsidP="00163B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63BF8">
              <w:rPr>
                <w:bCs/>
                <w:sz w:val="28"/>
                <w:szCs w:val="28"/>
              </w:rPr>
              <w:t>закупке</w:t>
            </w:r>
            <w:r w:rsidR="002C3A60">
              <w:rPr>
                <w:bCs/>
                <w:sz w:val="28"/>
                <w:szCs w:val="28"/>
              </w:rPr>
              <w:t xml:space="preserve"> путем размещения оферты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</w:t>
            </w:r>
            <w:r w:rsidR="00163BF8">
              <w:rPr>
                <w:bCs/>
                <w:sz w:val="28"/>
                <w:szCs w:val="28"/>
              </w:rPr>
              <w:t>26253/ЗО-АО «ППК «Черноземье»/2018/ВРЖ</w:t>
            </w:r>
            <w:r w:rsidR="006D7D15" w:rsidRPr="00F054B5">
              <w:rPr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163BF8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163BF8">
              <w:rPr>
                <w:bCs/>
                <w:sz w:val="28"/>
                <w:szCs w:val="28"/>
              </w:rPr>
              <w:t xml:space="preserve">в </w:t>
            </w:r>
            <w:r w:rsidR="00163BF8" w:rsidRPr="00163BF8">
              <w:rPr>
                <w:b/>
                <w:bCs/>
                <w:sz w:val="28"/>
                <w:szCs w:val="28"/>
              </w:rPr>
              <w:t>09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ч. </w:t>
            </w:r>
            <w:r w:rsidR="00163BF8">
              <w:rPr>
                <w:b/>
                <w:bCs/>
                <w:sz w:val="28"/>
                <w:szCs w:val="28"/>
              </w:rPr>
              <w:t>00</w:t>
            </w:r>
            <w:r w:rsidR="003C510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163BF8">
              <w:rPr>
                <w:b/>
                <w:bCs/>
                <w:sz w:val="28"/>
                <w:szCs w:val="28"/>
              </w:rPr>
              <w:t>13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» </w:t>
            </w:r>
            <w:r w:rsidR="00163BF8">
              <w:rPr>
                <w:b/>
                <w:bCs/>
                <w:sz w:val="28"/>
                <w:szCs w:val="28"/>
              </w:rPr>
              <w:t>февраля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г. на ЭТЗП </w:t>
            </w:r>
            <w:r w:rsidR="002C3A60" w:rsidRPr="00163BF8">
              <w:rPr>
                <w:bCs/>
                <w:sz w:val="28"/>
                <w:szCs w:val="28"/>
              </w:rPr>
              <w:t>(на странице данной закупки путем размещения оферты на сайте ЭТЗП)</w:t>
            </w:r>
            <w:r w:rsidR="002C3A60" w:rsidRPr="00163BF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Pr="00B96ED9">
              <w:rPr>
                <w:bCs/>
                <w:szCs w:val="28"/>
              </w:rPr>
              <w:t xml:space="preserve"> </w:t>
            </w:r>
            <w:r w:rsidR="00163BF8" w:rsidRPr="00163BF8">
              <w:rPr>
                <w:b/>
                <w:bCs/>
                <w:szCs w:val="28"/>
              </w:rPr>
              <w:t>16</w:t>
            </w:r>
            <w:r w:rsidR="00163BF8">
              <w:rPr>
                <w:bCs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>ч.</w:t>
            </w:r>
            <w:r w:rsidR="00322FF6">
              <w:rPr>
                <w:b/>
                <w:bCs/>
                <w:sz w:val="28"/>
                <w:szCs w:val="28"/>
              </w:rPr>
              <w:t xml:space="preserve"> </w:t>
            </w:r>
            <w:r w:rsidR="00163BF8">
              <w:rPr>
                <w:b/>
                <w:bCs/>
                <w:sz w:val="28"/>
                <w:szCs w:val="28"/>
              </w:rPr>
              <w:t xml:space="preserve">00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163BF8">
              <w:rPr>
                <w:b/>
                <w:bCs/>
                <w:sz w:val="28"/>
                <w:szCs w:val="28"/>
              </w:rPr>
              <w:t>15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163BF8">
              <w:rPr>
                <w:b/>
                <w:bCs/>
                <w:sz w:val="28"/>
                <w:szCs w:val="28"/>
              </w:rPr>
              <w:t>февраля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322FF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</w:t>
            </w:r>
            <w:r w:rsidR="007F2BCA">
              <w:rPr>
                <w:bCs/>
                <w:sz w:val="28"/>
                <w:szCs w:val="28"/>
              </w:rPr>
              <w:t>закупки путем размещения оферты</w:t>
            </w:r>
            <w:r w:rsidRPr="006053F2">
              <w:rPr>
                <w:bCs/>
                <w:sz w:val="28"/>
                <w:szCs w:val="28"/>
              </w:rPr>
              <w:t xml:space="preserve"> осуществляется </w:t>
            </w:r>
            <w:r w:rsidR="003C5105">
              <w:rPr>
                <w:bCs/>
                <w:sz w:val="28"/>
                <w:szCs w:val="28"/>
              </w:rPr>
              <w:t xml:space="preserve">  </w:t>
            </w:r>
            <w:r w:rsidR="00322FF6" w:rsidRPr="00322FF6">
              <w:rPr>
                <w:b/>
                <w:bCs/>
                <w:sz w:val="28"/>
                <w:szCs w:val="28"/>
              </w:rPr>
              <w:t>14</w:t>
            </w:r>
            <w:r w:rsidR="00322FF6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ч. </w:t>
            </w:r>
            <w:r w:rsidR="00322FF6">
              <w:rPr>
                <w:b/>
                <w:bCs/>
                <w:sz w:val="28"/>
                <w:szCs w:val="28"/>
              </w:rPr>
              <w:t>00</w:t>
            </w:r>
            <w:r w:rsidR="003C510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322FF6">
              <w:rPr>
                <w:b/>
                <w:bCs/>
                <w:sz w:val="28"/>
                <w:szCs w:val="28"/>
              </w:rPr>
              <w:t>16</w:t>
            </w:r>
            <w:r w:rsidR="00322FF6" w:rsidRPr="00392545">
              <w:rPr>
                <w:b/>
                <w:bCs/>
                <w:sz w:val="28"/>
                <w:szCs w:val="28"/>
              </w:rPr>
              <w:t xml:space="preserve">» </w:t>
            </w:r>
            <w:r w:rsidR="00322FF6">
              <w:rPr>
                <w:b/>
                <w:bCs/>
                <w:sz w:val="28"/>
                <w:szCs w:val="28"/>
              </w:rPr>
              <w:t xml:space="preserve"> </w:t>
            </w:r>
            <w:r w:rsidR="003C5105">
              <w:rPr>
                <w:b/>
                <w:bCs/>
                <w:sz w:val="28"/>
                <w:szCs w:val="28"/>
              </w:rPr>
              <w:t xml:space="preserve">      </w:t>
            </w:r>
            <w:r w:rsidR="00322FF6">
              <w:rPr>
                <w:b/>
                <w:bCs/>
                <w:sz w:val="28"/>
                <w:szCs w:val="28"/>
              </w:rPr>
              <w:t xml:space="preserve">февраля </w:t>
            </w:r>
            <w:r w:rsidR="00AA5813" w:rsidRPr="00392545">
              <w:rPr>
                <w:b/>
                <w:bCs/>
                <w:sz w:val="28"/>
                <w:szCs w:val="28"/>
              </w:rPr>
              <w:t>201</w:t>
            </w:r>
            <w:r w:rsidR="00533785">
              <w:rPr>
                <w:b/>
                <w:bCs/>
                <w:sz w:val="28"/>
                <w:szCs w:val="28"/>
              </w:rPr>
              <w:t>8</w:t>
            </w:r>
            <w:r w:rsidR="00AA5813" w:rsidRPr="00392545">
              <w:rPr>
                <w:b/>
                <w:bCs/>
                <w:sz w:val="28"/>
                <w:szCs w:val="28"/>
              </w:rPr>
              <w:t xml:space="preserve"> г.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7F2BCA" w:rsidP="00D977F2">
            <w:pPr>
              <w:jc w:val="both"/>
              <w:rPr>
                <w:bCs/>
                <w:sz w:val="28"/>
                <w:szCs w:val="28"/>
              </w:rPr>
            </w:pPr>
            <w:r w:rsidRPr="007F2BCA">
              <w:rPr>
                <w:bCs/>
                <w:sz w:val="28"/>
                <w:szCs w:val="28"/>
              </w:rPr>
              <w:t xml:space="preserve">Заказчик вправе отказаться о проведения закупки путем размещения оферты в любое время, в том числе после подписания протокола по результатам закупки. Заказчик не несет при этом никакой ответственности перед любыми </w:t>
            </w:r>
            <w:r w:rsidRPr="007F2BCA">
              <w:rPr>
                <w:bCs/>
                <w:sz w:val="28"/>
                <w:szCs w:val="28"/>
              </w:rPr>
              <w:lastRenderedPageBreak/>
              <w:t>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7F2BCA">
              <w:rPr>
                <w:bCs/>
                <w:sz w:val="28"/>
                <w:szCs w:val="28"/>
              </w:rPr>
              <w:t>8</w:t>
            </w:r>
            <w:bookmarkStart w:id="1" w:name="_GoBack"/>
            <w:bookmarkEnd w:id="1"/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83" w:rsidRDefault="00270683">
      <w:r>
        <w:separator/>
      </w:r>
    </w:p>
  </w:endnote>
  <w:endnote w:type="continuationSeparator" w:id="0">
    <w:p w:rsidR="00270683" w:rsidRDefault="002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83" w:rsidRDefault="00270683">
      <w:r>
        <w:separator/>
      </w:r>
    </w:p>
  </w:footnote>
  <w:footnote w:type="continuationSeparator" w:id="0">
    <w:p w:rsidR="00270683" w:rsidRDefault="0027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2FF6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51A0"/>
    <w:multiLevelType w:val="hybridMultilevel"/>
    <w:tmpl w:val="D4F2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63BF8"/>
    <w:rsid w:val="00170469"/>
    <w:rsid w:val="00175AB3"/>
    <w:rsid w:val="001830E8"/>
    <w:rsid w:val="001E6DAB"/>
    <w:rsid w:val="001F1F05"/>
    <w:rsid w:val="00270683"/>
    <w:rsid w:val="002C39D4"/>
    <w:rsid w:val="002C3A60"/>
    <w:rsid w:val="00322FF6"/>
    <w:rsid w:val="00377EF4"/>
    <w:rsid w:val="0039171E"/>
    <w:rsid w:val="00394F1D"/>
    <w:rsid w:val="003C5105"/>
    <w:rsid w:val="003D7635"/>
    <w:rsid w:val="003E76F2"/>
    <w:rsid w:val="004D7CF1"/>
    <w:rsid w:val="00533785"/>
    <w:rsid w:val="005B2EBD"/>
    <w:rsid w:val="0060681D"/>
    <w:rsid w:val="00696935"/>
    <w:rsid w:val="006D7D15"/>
    <w:rsid w:val="007007E5"/>
    <w:rsid w:val="00702BE0"/>
    <w:rsid w:val="00741BC8"/>
    <w:rsid w:val="007F2BCA"/>
    <w:rsid w:val="008557B7"/>
    <w:rsid w:val="008A439B"/>
    <w:rsid w:val="00900767"/>
    <w:rsid w:val="0092449F"/>
    <w:rsid w:val="00924DAF"/>
    <w:rsid w:val="00980459"/>
    <w:rsid w:val="0098231C"/>
    <w:rsid w:val="009D5F5C"/>
    <w:rsid w:val="00A46FEA"/>
    <w:rsid w:val="00A81A05"/>
    <w:rsid w:val="00A96884"/>
    <w:rsid w:val="00AA5813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paragraph" w:styleId="af1">
    <w:name w:val="Body Text"/>
    <w:basedOn w:val="a"/>
    <w:link w:val="af2"/>
    <w:uiPriority w:val="99"/>
    <w:semiHidden/>
    <w:unhideWhenUsed/>
    <w:rsid w:val="002C3A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C3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tzp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8D65-52CA-4FC7-B7C2-6C40ED70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2018-02-07T11:52:00Z</dcterms:created>
  <dcterms:modified xsi:type="dcterms:W3CDTF">2018-02-07T11:52:00Z</dcterms:modified>
</cp:coreProperties>
</file>