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E9" w:rsidRPr="00D57C7B" w:rsidRDefault="00C84FE9" w:rsidP="00C84FE9">
      <w:pPr>
        <w:ind w:left="5670"/>
        <w:jc w:val="both"/>
        <w:rPr>
          <w:bCs/>
          <w:sz w:val="28"/>
          <w:szCs w:val="28"/>
        </w:rPr>
      </w:pPr>
      <w:r w:rsidRPr="00D57C7B">
        <w:rPr>
          <w:bCs/>
          <w:sz w:val="28"/>
          <w:szCs w:val="28"/>
        </w:rPr>
        <w:t>УТВЕРЖДАЮ</w:t>
      </w:r>
    </w:p>
    <w:p w:rsidR="00C84FE9" w:rsidRPr="00D57C7B" w:rsidRDefault="00C84FE9" w:rsidP="00C84FE9">
      <w:pPr>
        <w:ind w:left="5670"/>
        <w:jc w:val="both"/>
        <w:rPr>
          <w:bCs/>
          <w:sz w:val="28"/>
          <w:szCs w:val="28"/>
        </w:rPr>
      </w:pPr>
    </w:p>
    <w:p w:rsidR="004D753C" w:rsidRPr="00D57C7B" w:rsidRDefault="004D753C" w:rsidP="0033782F">
      <w:pPr>
        <w:ind w:left="5670"/>
        <w:rPr>
          <w:bCs/>
          <w:sz w:val="28"/>
          <w:szCs w:val="28"/>
        </w:rPr>
      </w:pPr>
      <w:r w:rsidRPr="00D57C7B">
        <w:rPr>
          <w:bCs/>
          <w:sz w:val="28"/>
          <w:szCs w:val="28"/>
        </w:rPr>
        <w:t>Председатель комиссии</w:t>
      </w:r>
    </w:p>
    <w:p w:rsidR="004D753C" w:rsidRPr="00D57C7B" w:rsidRDefault="004D753C" w:rsidP="0033782F">
      <w:pPr>
        <w:ind w:left="5670"/>
        <w:rPr>
          <w:bCs/>
          <w:sz w:val="28"/>
          <w:szCs w:val="28"/>
        </w:rPr>
      </w:pPr>
      <w:r w:rsidRPr="00D57C7B">
        <w:rPr>
          <w:bCs/>
          <w:sz w:val="28"/>
          <w:szCs w:val="28"/>
        </w:rPr>
        <w:t>по осуществлению закупок</w:t>
      </w:r>
    </w:p>
    <w:p w:rsidR="00C84FE9" w:rsidRDefault="00223182" w:rsidP="00C84FE9">
      <w:pPr>
        <w:ind w:left="5670"/>
        <w:jc w:val="both"/>
        <w:rPr>
          <w:bCs/>
          <w:sz w:val="28"/>
          <w:szCs w:val="28"/>
        </w:rPr>
      </w:pPr>
      <w:r>
        <w:rPr>
          <w:bCs/>
          <w:sz w:val="28"/>
          <w:szCs w:val="28"/>
        </w:rPr>
        <w:t>АО «ППК «Черноземье»</w:t>
      </w:r>
    </w:p>
    <w:p w:rsidR="00223182" w:rsidRDefault="00223182" w:rsidP="00C84FE9">
      <w:pPr>
        <w:ind w:left="5670"/>
        <w:jc w:val="both"/>
        <w:rPr>
          <w:bCs/>
          <w:sz w:val="28"/>
          <w:szCs w:val="28"/>
        </w:rPr>
      </w:pPr>
    </w:p>
    <w:p w:rsidR="00223182" w:rsidRPr="00D57C7B" w:rsidRDefault="00223182" w:rsidP="00C84FE9">
      <w:pPr>
        <w:ind w:left="5670"/>
        <w:jc w:val="both"/>
        <w:rPr>
          <w:bCs/>
          <w:sz w:val="28"/>
          <w:szCs w:val="28"/>
        </w:rPr>
      </w:pPr>
    </w:p>
    <w:p w:rsidR="00223182" w:rsidRDefault="00223182" w:rsidP="00C84FE9">
      <w:pPr>
        <w:ind w:left="5670"/>
        <w:jc w:val="both"/>
        <w:rPr>
          <w:bCs/>
          <w:sz w:val="28"/>
          <w:szCs w:val="28"/>
        </w:rPr>
      </w:pPr>
    </w:p>
    <w:p w:rsidR="00C84FE9" w:rsidRDefault="00C84FE9" w:rsidP="00C84FE9">
      <w:pPr>
        <w:ind w:left="5670"/>
        <w:jc w:val="both"/>
        <w:rPr>
          <w:bCs/>
          <w:sz w:val="28"/>
          <w:szCs w:val="28"/>
        </w:rPr>
      </w:pPr>
      <w:r w:rsidRPr="00D57C7B">
        <w:rPr>
          <w:bCs/>
          <w:sz w:val="28"/>
          <w:szCs w:val="28"/>
        </w:rPr>
        <w:t>______________</w:t>
      </w:r>
      <w:r w:rsidR="00223182">
        <w:rPr>
          <w:bCs/>
          <w:sz w:val="28"/>
          <w:szCs w:val="28"/>
        </w:rPr>
        <w:t>М.В. Базюра</w:t>
      </w:r>
      <w:r w:rsidRPr="00D57C7B">
        <w:rPr>
          <w:bCs/>
          <w:sz w:val="28"/>
          <w:szCs w:val="28"/>
        </w:rPr>
        <w:t xml:space="preserve"> </w:t>
      </w:r>
    </w:p>
    <w:p w:rsidR="00223182" w:rsidRPr="00D57C7B" w:rsidRDefault="00223182" w:rsidP="00C84FE9">
      <w:pPr>
        <w:ind w:left="5670"/>
        <w:jc w:val="both"/>
        <w:rPr>
          <w:bCs/>
          <w:sz w:val="28"/>
          <w:szCs w:val="28"/>
        </w:rPr>
      </w:pPr>
    </w:p>
    <w:p w:rsidR="00C84FE9" w:rsidRPr="00D57C7B" w:rsidRDefault="00C84FE9" w:rsidP="00C84FE9">
      <w:pPr>
        <w:ind w:left="5670"/>
        <w:jc w:val="both"/>
        <w:rPr>
          <w:bCs/>
          <w:sz w:val="28"/>
          <w:szCs w:val="28"/>
        </w:rPr>
      </w:pPr>
      <w:r w:rsidRPr="00D57C7B">
        <w:rPr>
          <w:bCs/>
          <w:sz w:val="28"/>
          <w:szCs w:val="28"/>
        </w:rPr>
        <w:t>«__»__________20___г.</w:t>
      </w:r>
    </w:p>
    <w:p w:rsidR="00C84FE9" w:rsidRPr="00D57C7B" w:rsidRDefault="00C84FE9" w:rsidP="00C84FE9">
      <w:pPr>
        <w:jc w:val="center"/>
        <w:rPr>
          <w:b/>
          <w:sz w:val="28"/>
          <w:szCs w:val="28"/>
        </w:rPr>
      </w:pPr>
    </w:p>
    <w:p w:rsidR="00C84FE9" w:rsidRPr="00D57C7B" w:rsidRDefault="00C84FE9" w:rsidP="00C84FE9">
      <w:pPr>
        <w:jc w:val="center"/>
        <w:rPr>
          <w:b/>
          <w:sz w:val="28"/>
          <w:szCs w:val="28"/>
        </w:rPr>
      </w:pPr>
    </w:p>
    <w:p w:rsidR="00C84FE9" w:rsidRPr="00D57C7B" w:rsidRDefault="00C84FE9" w:rsidP="00C84FE9">
      <w:pPr>
        <w:pStyle w:val="1"/>
        <w:numPr>
          <w:ilvl w:val="0"/>
          <w:numId w:val="21"/>
        </w:numPr>
        <w:spacing w:before="0" w:after="0"/>
        <w:ind w:left="0" w:firstLine="709"/>
        <w:jc w:val="center"/>
        <w:rPr>
          <w:rFonts w:ascii="Times New Roman" w:hAnsi="Times New Roman" w:cs="Times New Roman"/>
          <w:sz w:val="28"/>
          <w:szCs w:val="28"/>
        </w:rPr>
      </w:pPr>
      <w:r w:rsidRPr="00D57C7B">
        <w:rPr>
          <w:rFonts w:ascii="Times New Roman" w:hAnsi="Times New Roman" w:cs="Times New Roman"/>
          <w:sz w:val="28"/>
          <w:szCs w:val="28"/>
        </w:rPr>
        <w:t>Условия проведения предварительного квалификационного отбора</w:t>
      </w:r>
    </w:p>
    <w:p w:rsidR="00C84FE9" w:rsidRPr="00D57C7B" w:rsidRDefault="00C84FE9" w:rsidP="00C84FE9"/>
    <w:p w:rsidR="00C84FE9" w:rsidRPr="00D57C7B" w:rsidRDefault="00C84FE9" w:rsidP="00C84FE9">
      <w:pPr>
        <w:pStyle w:val="2"/>
        <w:numPr>
          <w:ilvl w:val="0"/>
          <w:numId w:val="22"/>
        </w:numPr>
        <w:spacing w:before="0" w:after="0"/>
        <w:ind w:left="0" w:firstLine="709"/>
        <w:jc w:val="both"/>
        <w:rPr>
          <w:rFonts w:ascii="Times New Roman" w:hAnsi="Times New Roman" w:cs="Times New Roman"/>
          <w:i w:val="0"/>
        </w:rPr>
      </w:pPr>
      <w:r w:rsidRPr="00D57C7B">
        <w:rPr>
          <w:rFonts w:ascii="Times New Roman" w:hAnsi="Times New Roman" w:cs="Times New Roman"/>
          <w:i w:val="0"/>
        </w:rPr>
        <w:t>Общие условия проведения предварительного квалификационного отбора</w:t>
      </w:r>
    </w:p>
    <w:p w:rsidR="00C84FE9" w:rsidRPr="00D57C7B" w:rsidRDefault="00C84FE9" w:rsidP="00C84FE9">
      <w:pPr>
        <w:rPr>
          <w:sz w:val="28"/>
          <w:szCs w:val="28"/>
        </w:rPr>
      </w:pPr>
    </w:p>
    <w:p w:rsidR="004B71FF" w:rsidRPr="001A3FF6" w:rsidRDefault="004B71FF" w:rsidP="004B71FF">
      <w:pPr>
        <w:ind w:firstLine="709"/>
        <w:jc w:val="both"/>
        <w:rPr>
          <w:bCs/>
          <w:sz w:val="28"/>
          <w:szCs w:val="28"/>
        </w:rPr>
      </w:pPr>
      <w:r w:rsidRPr="001A3FF6">
        <w:rPr>
          <w:bCs/>
          <w:sz w:val="28"/>
          <w:szCs w:val="28"/>
        </w:rPr>
        <w:t>1.1.1. Заказчик: Акционерное общество «Пригородная пассажирская компания «Черноземье» (АО «ППК «Черноземье»).</w:t>
      </w:r>
    </w:p>
    <w:p w:rsidR="004B71FF" w:rsidRPr="001A3FF6" w:rsidRDefault="004B71FF" w:rsidP="004B71FF">
      <w:pPr>
        <w:ind w:firstLine="709"/>
        <w:jc w:val="both"/>
        <w:rPr>
          <w:bCs/>
          <w:i/>
          <w:sz w:val="28"/>
          <w:szCs w:val="28"/>
        </w:rPr>
      </w:pPr>
      <w:r w:rsidRPr="001A3FF6">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4B71FF" w:rsidRPr="001A3FF6" w:rsidRDefault="004B71FF" w:rsidP="004B71FF">
      <w:pPr>
        <w:ind w:firstLine="709"/>
        <w:jc w:val="both"/>
        <w:rPr>
          <w:bCs/>
          <w:i/>
          <w:sz w:val="28"/>
          <w:szCs w:val="28"/>
        </w:rPr>
      </w:pPr>
      <w:r w:rsidRPr="001A3FF6">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4B71FF" w:rsidRPr="001A3FF6" w:rsidRDefault="004B71FF" w:rsidP="004B71FF">
      <w:pPr>
        <w:ind w:firstLine="709"/>
        <w:jc w:val="both"/>
        <w:rPr>
          <w:bCs/>
          <w:sz w:val="28"/>
          <w:szCs w:val="28"/>
        </w:rPr>
      </w:pPr>
      <w:r w:rsidRPr="001A3FF6">
        <w:rPr>
          <w:bCs/>
          <w:sz w:val="28"/>
          <w:szCs w:val="28"/>
        </w:rPr>
        <w:t xml:space="preserve">Адрес электронной почты: </w:t>
      </w:r>
      <w:r w:rsidRPr="001A3FF6">
        <w:rPr>
          <w:bCs/>
          <w:sz w:val="28"/>
          <w:szCs w:val="28"/>
          <w:lang w:val="en-US"/>
        </w:rPr>
        <w:t>zeninays</w:t>
      </w:r>
      <w:r w:rsidRPr="001A3FF6">
        <w:rPr>
          <w:bCs/>
          <w:sz w:val="28"/>
          <w:szCs w:val="28"/>
        </w:rPr>
        <w:t>@</w:t>
      </w:r>
      <w:r w:rsidRPr="001A3FF6">
        <w:rPr>
          <w:bCs/>
          <w:sz w:val="28"/>
          <w:szCs w:val="28"/>
          <w:lang w:val="en-US"/>
        </w:rPr>
        <w:t>ppkch</w:t>
      </w:r>
      <w:r w:rsidRPr="001A3FF6">
        <w:rPr>
          <w:bCs/>
          <w:sz w:val="28"/>
          <w:szCs w:val="28"/>
        </w:rPr>
        <w:t>.</w:t>
      </w:r>
      <w:r w:rsidRPr="001A3FF6">
        <w:rPr>
          <w:bCs/>
          <w:sz w:val="28"/>
          <w:szCs w:val="28"/>
          <w:lang w:val="en-US"/>
        </w:rPr>
        <w:t>ru</w:t>
      </w:r>
    </w:p>
    <w:p w:rsidR="004B71FF" w:rsidRPr="001A3FF6" w:rsidRDefault="004B71FF" w:rsidP="004B71FF">
      <w:pPr>
        <w:ind w:firstLine="709"/>
        <w:jc w:val="both"/>
        <w:rPr>
          <w:bCs/>
          <w:sz w:val="28"/>
          <w:szCs w:val="28"/>
        </w:rPr>
      </w:pPr>
      <w:r w:rsidRPr="001A3FF6">
        <w:rPr>
          <w:bCs/>
          <w:sz w:val="28"/>
          <w:szCs w:val="28"/>
        </w:rPr>
        <w:t xml:space="preserve">Номер телефона: 8 (473) 265-16-40 (доб.607). </w:t>
      </w:r>
    </w:p>
    <w:p w:rsidR="004B71FF" w:rsidRPr="001A3FF6" w:rsidRDefault="004B71FF" w:rsidP="004B71FF">
      <w:pPr>
        <w:ind w:firstLine="709"/>
        <w:jc w:val="both"/>
        <w:rPr>
          <w:bCs/>
          <w:sz w:val="28"/>
          <w:szCs w:val="28"/>
        </w:rPr>
      </w:pPr>
      <w:r w:rsidRPr="001A3FF6">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4B71FF" w:rsidRPr="001A3FF6" w:rsidRDefault="004B71FF" w:rsidP="004B71FF">
      <w:pPr>
        <w:ind w:firstLine="709"/>
        <w:jc w:val="both"/>
        <w:rPr>
          <w:bCs/>
          <w:sz w:val="28"/>
          <w:szCs w:val="28"/>
        </w:rPr>
      </w:pPr>
      <w:r w:rsidRPr="001A3FF6">
        <w:rPr>
          <w:bCs/>
          <w:sz w:val="28"/>
          <w:szCs w:val="28"/>
        </w:rPr>
        <w:t>1.1.2. Контактные данные:</w:t>
      </w:r>
    </w:p>
    <w:p w:rsidR="00B02D51" w:rsidRPr="001A1493" w:rsidRDefault="004B71FF" w:rsidP="00B02D51">
      <w:pPr>
        <w:spacing w:line="276" w:lineRule="auto"/>
        <w:ind w:firstLine="709"/>
        <w:jc w:val="both"/>
        <w:rPr>
          <w:bCs/>
          <w:sz w:val="28"/>
          <w:szCs w:val="28"/>
        </w:rPr>
      </w:pPr>
      <w:r w:rsidRPr="001A3FF6">
        <w:rPr>
          <w:bCs/>
          <w:sz w:val="28"/>
          <w:szCs w:val="28"/>
        </w:rPr>
        <w:t>Контактное лицо:</w:t>
      </w:r>
      <w:r w:rsidRPr="001A3FF6">
        <w:rPr>
          <w:bCs/>
          <w:i/>
          <w:sz w:val="28"/>
          <w:szCs w:val="28"/>
        </w:rPr>
        <w:t xml:space="preserve"> </w:t>
      </w:r>
      <w:r w:rsidR="00B02D51" w:rsidRPr="006B341F">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w:t>
      </w:r>
      <w:r w:rsidR="00B02D51" w:rsidRPr="00D876BA">
        <w:rPr>
          <w:bCs/>
          <w:sz w:val="28"/>
          <w:szCs w:val="28"/>
        </w:rPr>
        <w:t xml:space="preserve"> </w:t>
      </w:r>
      <w:r w:rsidR="00B02D51" w:rsidRPr="001A1493">
        <w:rPr>
          <w:bCs/>
          <w:sz w:val="28"/>
          <w:szCs w:val="28"/>
        </w:rPr>
        <w:t>Ильина Мария Александровна.</w:t>
      </w:r>
    </w:p>
    <w:p w:rsidR="00B02D51" w:rsidRPr="001A1493" w:rsidRDefault="00B02D51" w:rsidP="00B02D51">
      <w:pPr>
        <w:pStyle w:val="11"/>
        <w:spacing w:line="276" w:lineRule="auto"/>
        <w:ind w:firstLine="709"/>
      </w:pPr>
      <w:r w:rsidRPr="001A1493">
        <w:t xml:space="preserve">Адрес электронной почты: </w:t>
      </w:r>
      <w:hyperlink r:id="rId8" w:history="1">
        <w:r w:rsidRPr="001A1493">
          <w:rPr>
            <w:rStyle w:val="a8"/>
            <w:lang w:val="en-US"/>
          </w:rPr>
          <w:t>MIlina</w:t>
        </w:r>
        <w:r w:rsidRPr="001A1493">
          <w:rPr>
            <w:rStyle w:val="a8"/>
          </w:rPr>
          <w:t>@serw.ru</w:t>
        </w:r>
      </w:hyperlink>
      <w:r w:rsidRPr="001A1493">
        <w:t>.</w:t>
      </w:r>
    </w:p>
    <w:p w:rsidR="00B02D51" w:rsidRPr="001A1493" w:rsidRDefault="00B02D51" w:rsidP="00B02D51">
      <w:pPr>
        <w:pStyle w:val="a6"/>
        <w:spacing w:line="276" w:lineRule="auto"/>
        <w:ind w:left="0" w:firstLine="709"/>
        <w:jc w:val="both"/>
        <w:rPr>
          <w:sz w:val="28"/>
          <w:szCs w:val="28"/>
        </w:rPr>
      </w:pPr>
      <w:r w:rsidRPr="001A1493">
        <w:rPr>
          <w:sz w:val="28"/>
          <w:szCs w:val="28"/>
        </w:rPr>
        <w:t>Но</w:t>
      </w:r>
      <w:r>
        <w:rPr>
          <w:sz w:val="28"/>
          <w:szCs w:val="28"/>
        </w:rPr>
        <w:t>мер телефона: 8 (473) 265-20-08, 265-27-93, 265-25-94.</w:t>
      </w:r>
    </w:p>
    <w:p w:rsidR="00B02D51" w:rsidRPr="001A1493" w:rsidRDefault="00B02D51" w:rsidP="00B02D51">
      <w:pPr>
        <w:pStyle w:val="a6"/>
        <w:spacing w:line="276" w:lineRule="auto"/>
        <w:ind w:left="0" w:firstLine="709"/>
        <w:jc w:val="both"/>
        <w:rPr>
          <w:sz w:val="28"/>
          <w:szCs w:val="28"/>
        </w:rPr>
      </w:pPr>
      <w:r w:rsidRPr="001A1493">
        <w:rPr>
          <w:sz w:val="28"/>
          <w:szCs w:val="28"/>
        </w:rPr>
        <w:t>Номер факса: 8 (473) 265-36-15.</w:t>
      </w:r>
    </w:p>
    <w:p w:rsidR="004B71FF" w:rsidRPr="000625A3" w:rsidRDefault="004B71FF" w:rsidP="00B02D51">
      <w:pPr>
        <w:ind w:firstLine="709"/>
        <w:jc w:val="both"/>
        <w:rPr>
          <w:bCs/>
          <w:sz w:val="28"/>
          <w:szCs w:val="28"/>
        </w:rPr>
      </w:pPr>
    </w:p>
    <w:p w:rsidR="00C84FE9" w:rsidRPr="00D57C7B" w:rsidRDefault="00C84FE9" w:rsidP="00C84FE9">
      <w:pPr>
        <w:ind w:firstLine="709"/>
        <w:jc w:val="both"/>
        <w:rPr>
          <w:i/>
          <w:sz w:val="28"/>
          <w:szCs w:val="28"/>
        </w:rPr>
      </w:pPr>
    </w:p>
    <w:p w:rsidR="00C84FE9" w:rsidRPr="00D57C7B" w:rsidRDefault="00C84FE9" w:rsidP="00C84FE9">
      <w:pPr>
        <w:pStyle w:val="3"/>
        <w:numPr>
          <w:ilvl w:val="1"/>
          <w:numId w:val="22"/>
        </w:numPr>
        <w:spacing w:before="0" w:after="0"/>
        <w:ind w:left="0" w:firstLine="709"/>
        <w:jc w:val="both"/>
        <w:rPr>
          <w:rFonts w:ascii="Times New Roman" w:hAnsi="Times New Roman" w:cs="Times New Roman"/>
          <w:b w:val="0"/>
          <w:sz w:val="28"/>
          <w:szCs w:val="28"/>
        </w:rPr>
      </w:pPr>
      <w:r w:rsidRPr="00D57C7B">
        <w:rPr>
          <w:rFonts w:ascii="Times New Roman" w:hAnsi="Times New Roman" w:cs="Times New Roman"/>
          <w:bCs w:val="0"/>
          <w:sz w:val="28"/>
          <w:szCs w:val="28"/>
        </w:rPr>
        <w:lastRenderedPageBreak/>
        <w:t>Способ проведения предварительного квалификационного отбора</w:t>
      </w:r>
    </w:p>
    <w:p w:rsidR="00C84FE9" w:rsidRPr="00D57C7B" w:rsidRDefault="00C84FE9" w:rsidP="00C84FE9">
      <w:pPr>
        <w:pStyle w:val="3"/>
        <w:spacing w:before="0" w:after="0"/>
        <w:ind w:left="1080"/>
        <w:jc w:val="both"/>
        <w:rPr>
          <w:rFonts w:ascii="Times New Roman" w:hAnsi="Times New Roman" w:cs="Times New Roman"/>
          <w:b w:val="0"/>
          <w:i/>
          <w:sz w:val="28"/>
          <w:szCs w:val="28"/>
        </w:rPr>
      </w:pPr>
    </w:p>
    <w:p w:rsidR="00C84FE9" w:rsidRPr="00D57C7B" w:rsidRDefault="00C84FE9" w:rsidP="00B02D51">
      <w:pPr>
        <w:jc w:val="both"/>
        <w:rPr>
          <w:bCs/>
          <w:sz w:val="28"/>
          <w:szCs w:val="28"/>
        </w:rPr>
      </w:pPr>
      <w:r w:rsidRPr="00D57C7B">
        <w:rPr>
          <w:sz w:val="28"/>
          <w:szCs w:val="28"/>
        </w:rPr>
        <w:t xml:space="preserve">           </w:t>
      </w:r>
      <w:r w:rsidR="00391AF0">
        <w:rPr>
          <w:sz w:val="28"/>
          <w:szCs w:val="28"/>
        </w:rPr>
        <w:t xml:space="preserve">Предварительный квалификационный отбор с ограничением срока подачи заявок в бумажной форме </w:t>
      </w:r>
      <w:r w:rsidR="00B02D51">
        <w:rPr>
          <w:sz w:val="28"/>
          <w:szCs w:val="28"/>
        </w:rPr>
        <w:t xml:space="preserve">                                                                                </w:t>
      </w:r>
      <w:r w:rsidR="00391AF0" w:rsidRPr="00B02D51">
        <w:rPr>
          <w:b/>
          <w:sz w:val="28"/>
          <w:szCs w:val="28"/>
        </w:rPr>
        <w:t>№</w:t>
      </w:r>
      <w:r w:rsidR="00391AF0">
        <w:rPr>
          <w:sz w:val="28"/>
          <w:szCs w:val="28"/>
        </w:rPr>
        <w:t xml:space="preserve"> </w:t>
      </w:r>
      <w:r w:rsidR="00B02D51" w:rsidRPr="00B02D51">
        <w:rPr>
          <w:b/>
          <w:sz w:val="28"/>
          <w:szCs w:val="28"/>
        </w:rPr>
        <w:t>26141/ПО-АО «ППК «Черноземье»/2017/ВРЖ</w:t>
      </w:r>
      <w:r w:rsidR="00B02D51">
        <w:rPr>
          <w:sz w:val="28"/>
          <w:szCs w:val="28"/>
        </w:rPr>
        <w:t xml:space="preserve"> </w:t>
      </w:r>
      <w:r w:rsidRPr="00D57C7B">
        <w:rPr>
          <w:bCs/>
          <w:sz w:val="28"/>
          <w:szCs w:val="28"/>
        </w:rPr>
        <w:t>(далее – предварительный квалификационный отбор).</w:t>
      </w:r>
    </w:p>
    <w:p w:rsidR="00C84FE9" w:rsidRPr="00D57C7B" w:rsidRDefault="00C84FE9" w:rsidP="00C84FE9">
      <w:pPr>
        <w:pStyle w:val="3"/>
        <w:spacing w:before="0" w:after="0"/>
        <w:jc w:val="both"/>
        <w:rPr>
          <w:rFonts w:ascii="Times New Roman" w:hAnsi="Times New Roman" w:cs="Times New Roman"/>
          <w:sz w:val="28"/>
          <w:szCs w:val="28"/>
        </w:rPr>
      </w:pPr>
    </w:p>
    <w:p w:rsidR="00C84FE9" w:rsidRPr="00D57C7B" w:rsidRDefault="00C84FE9" w:rsidP="00C84FE9">
      <w:pPr>
        <w:pStyle w:val="3"/>
        <w:numPr>
          <w:ilvl w:val="1"/>
          <w:numId w:val="22"/>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Предмет предварительного квалификационного отбора</w:t>
      </w:r>
    </w:p>
    <w:p w:rsidR="00C84FE9" w:rsidRPr="00D57C7B" w:rsidRDefault="00C84FE9" w:rsidP="00C84FE9">
      <w:pPr>
        <w:ind w:firstLine="709"/>
        <w:rPr>
          <w:sz w:val="28"/>
          <w:szCs w:val="28"/>
        </w:rPr>
      </w:pPr>
    </w:p>
    <w:p w:rsidR="00C84FE9" w:rsidRPr="00391AF0" w:rsidRDefault="00391AF0" w:rsidP="00C84FE9">
      <w:pPr>
        <w:ind w:firstLine="709"/>
        <w:jc w:val="both"/>
        <w:rPr>
          <w:sz w:val="28"/>
          <w:szCs w:val="28"/>
        </w:rPr>
      </w:pPr>
      <w:r w:rsidRPr="00391AF0">
        <w:rPr>
          <w:bCs/>
          <w:sz w:val="28"/>
          <w:szCs w:val="28"/>
        </w:rPr>
        <w:t>Оказание охранных услуг АО «ППК «Черноземье»</w:t>
      </w:r>
      <w:r w:rsidR="00E57C0F">
        <w:rPr>
          <w:bCs/>
          <w:sz w:val="28"/>
          <w:szCs w:val="28"/>
        </w:rPr>
        <w:t>.</w:t>
      </w:r>
    </w:p>
    <w:p w:rsidR="00C84FE9" w:rsidRPr="00D57C7B" w:rsidRDefault="00C84FE9" w:rsidP="00C84FE9">
      <w:pPr>
        <w:jc w:val="both"/>
        <w:rPr>
          <w:bCs/>
          <w:i/>
          <w:sz w:val="28"/>
          <w:szCs w:val="28"/>
        </w:rPr>
      </w:pPr>
    </w:p>
    <w:p w:rsidR="00C84FE9" w:rsidRPr="00D57C7B" w:rsidRDefault="00C84FE9" w:rsidP="00C84FE9">
      <w:pPr>
        <w:pStyle w:val="3"/>
        <w:numPr>
          <w:ilvl w:val="1"/>
          <w:numId w:val="22"/>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Участники</w:t>
      </w:r>
    </w:p>
    <w:p w:rsidR="00C84FE9" w:rsidRPr="00D57C7B" w:rsidRDefault="00C84FE9" w:rsidP="00C84FE9">
      <w:pPr>
        <w:rPr>
          <w:sz w:val="28"/>
          <w:szCs w:val="28"/>
        </w:rPr>
      </w:pPr>
    </w:p>
    <w:p w:rsidR="00C84FE9" w:rsidRPr="00D57C7B" w:rsidRDefault="00C84FE9" w:rsidP="00C84FE9">
      <w:pPr>
        <w:ind w:firstLine="709"/>
        <w:jc w:val="both"/>
        <w:rPr>
          <w:bCs/>
          <w:sz w:val="28"/>
          <w:szCs w:val="28"/>
        </w:rPr>
      </w:pPr>
      <w:r w:rsidRPr="00D57C7B">
        <w:rPr>
          <w:bCs/>
          <w:sz w:val="28"/>
          <w:szCs w:val="28"/>
        </w:rPr>
        <w:t>Особенности участия в предварительном квалификационном отборе не предусмотрены.</w:t>
      </w:r>
    </w:p>
    <w:p w:rsidR="00C84FE9" w:rsidRPr="00D57C7B" w:rsidRDefault="00C84FE9" w:rsidP="00C84FE9">
      <w:pPr>
        <w:pStyle w:val="3"/>
        <w:spacing w:before="0" w:after="0"/>
        <w:ind w:left="1080"/>
        <w:jc w:val="both"/>
        <w:rPr>
          <w:rFonts w:ascii="Times New Roman" w:hAnsi="Times New Roman" w:cs="Times New Roman"/>
          <w:sz w:val="28"/>
          <w:szCs w:val="28"/>
        </w:rPr>
      </w:pPr>
    </w:p>
    <w:p w:rsidR="00C84FE9" w:rsidRPr="00D57C7B" w:rsidRDefault="00C84FE9" w:rsidP="00C84FE9">
      <w:pPr>
        <w:pStyle w:val="3"/>
        <w:numPr>
          <w:ilvl w:val="1"/>
          <w:numId w:val="22"/>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Порядок, место, дата начала и окончания срока подачи заявок</w:t>
      </w:r>
    </w:p>
    <w:p w:rsidR="00C84FE9" w:rsidRPr="00D57C7B" w:rsidRDefault="00C84FE9" w:rsidP="00C84FE9">
      <w:pPr>
        <w:rPr>
          <w:sz w:val="28"/>
          <w:szCs w:val="28"/>
        </w:rPr>
      </w:pPr>
    </w:p>
    <w:p w:rsidR="00391AF0" w:rsidRPr="00391AF0" w:rsidRDefault="00C84FE9" w:rsidP="00391AF0">
      <w:pPr>
        <w:ind w:firstLine="709"/>
        <w:jc w:val="both"/>
        <w:rPr>
          <w:bCs/>
          <w:sz w:val="28"/>
          <w:szCs w:val="28"/>
        </w:rPr>
      </w:pPr>
      <w:r w:rsidRPr="00D57C7B">
        <w:rPr>
          <w:bCs/>
          <w:sz w:val="28"/>
          <w:szCs w:val="28"/>
        </w:rPr>
        <w:t xml:space="preserve">Квалификационная заявка должна действовать </w:t>
      </w:r>
      <w:r w:rsidR="00391AF0" w:rsidRPr="00391AF0">
        <w:rPr>
          <w:bCs/>
          <w:sz w:val="28"/>
          <w:szCs w:val="28"/>
        </w:rPr>
        <w:t>со дня вскрытия заявок до 31 декабря 20</w:t>
      </w:r>
      <w:r w:rsidR="00391AF0">
        <w:rPr>
          <w:bCs/>
          <w:sz w:val="28"/>
          <w:szCs w:val="28"/>
        </w:rPr>
        <w:t>21</w:t>
      </w:r>
      <w:r w:rsidR="00391AF0" w:rsidRPr="00391AF0">
        <w:rPr>
          <w:bCs/>
          <w:sz w:val="28"/>
          <w:szCs w:val="28"/>
        </w:rPr>
        <w:t xml:space="preserve"> г.</w:t>
      </w:r>
    </w:p>
    <w:p w:rsidR="00C84FE9" w:rsidRPr="00D57C7B" w:rsidRDefault="00C84FE9" w:rsidP="00C84FE9">
      <w:pPr>
        <w:ind w:firstLine="709"/>
        <w:jc w:val="both"/>
        <w:rPr>
          <w:bCs/>
          <w:i/>
          <w:sz w:val="28"/>
          <w:szCs w:val="28"/>
        </w:rPr>
      </w:pPr>
    </w:p>
    <w:p w:rsidR="00B02D51" w:rsidRPr="00367D06" w:rsidRDefault="00C84FE9" w:rsidP="00B02D51">
      <w:pPr>
        <w:ind w:firstLine="709"/>
        <w:jc w:val="both"/>
        <w:rPr>
          <w:bCs/>
          <w:sz w:val="28"/>
          <w:szCs w:val="28"/>
        </w:rPr>
      </w:pPr>
      <w:r w:rsidRPr="00D57C7B">
        <w:rPr>
          <w:bCs/>
          <w:sz w:val="28"/>
          <w:szCs w:val="28"/>
        </w:rPr>
        <w:t xml:space="preserve">Заявки на бумажном носителе представляются в порядке, предусмотренном пунктом 7.4 квалификационной документации, по адресу: </w:t>
      </w:r>
      <w:r w:rsidR="00B02D51">
        <w:rPr>
          <w:bCs/>
          <w:sz w:val="28"/>
          <w:szCs w:val="28"/>
        </w:rPr>
        <w:t xml:space="preserve">394036, </w:t>
      </w:r>
      <w:r w:rsidR="00B02D51" w:rsidRPr="00367D06">
        <w:rPr>
          <w:bCs/>
          <w:sz w:val="28"/>
          <w:szCs w:val="28"/>
        </w:rPr>
        <w:t xml:space="preserve">г. </w:t>
      </w:r>
      <w:r w:rsidR="00B02D51">
        <w:rPr>
          <w:bCs/>
          <w:sz w:val="28"/>
          <w:szCs w:val="28"/>
        </w:rPr>
        <w:t>Воронеж</w:t>
      </w:r>
      <w:r w:rsidR="00B02D51" w:rsidRPr="00367D06">
        <w:rPr>
          <w:bCs/>
          <w:sz w:val="28"/>
          <w:szCs w:val="28"/>
        </w:rPr>
        <w:t xml:space="preserve">, </w:t>
      </w:r>
      <w:r w:rsidR="00B02D51">
        <w:rPr>
          <w:bCs/>
          <w:sz w:val="28"/>
          <w:szCs w:val="28"/>
        </w:rPr>
        <w:t>проспект Революции</w:t>
      </w:r>
      <w:r w:rsidR="00B02D51" w:rsidRPr="00367D06">
        <w:rPr>
          <w:bCs/>
          <w:sz w:val="28"/>
          <w:szCs w:val="28"/>
        </w:rPr>
        <w:t xml:space="preserve">, д. </w:t>
      </w:r>
      <w:r w:rsidR="00B02D51">
        <w:rPr>
          <w:bCs/>
          <w:sz w:val="28"/>
          <w:szCs w:val="28"/>
        </w:rPr>
        <w:t>18</w:t>
      </w:r>
      <w:r w:rsidR="00B02D51" w:rsidRPr="00367D06">
        <w:rPr>
          <w:bCs/>
          <w:sz w:val="28"/>
          <w:szCs w:val="28"/>
        </w:rPr>
        <w:t xml:space="preserve">, каб. </w:t>
      </w:r>
      <w:r w:rsidR="00B02D51">
        <w:rPr>
          <w:bCs/>
          <w:sz w:val="28"/>
          <w:szCs w:val="28"/>
        </w:rPr>
        <w:t>260</w:t>
      </w:r>
      <w:r w:rsidR="00B02D51" w:rsidRPr="00367D06">
        <w:rPr>
          <w:bCs/>
          <w:sz w:val="28"/>
          <w:szCs w:val="28"/>
        </w:rPr>
        <w:t xml:space="preserve">, </w:t>
      </w:r>
      <w:r w:rsidR="00B02D51">
        <w:rPr>
          <w:bCs/>
          <w:sz w:val="28"/>
          <w:szCs w:val="28"/>
        </w:rPr>
        <w:t>Воронежское</w:t>
      </w:r>
      <w:r w:rsidR="00B02D51" w:rsidRPr="00367D06">
        <w:rPr>
          <w:sz w:val="28"/>
          <w:szCs w:val="28"/>
        </w:rPr>
        <w:t xml:space="preserve"> региональное отделение Центра организации закупочной деятельности – структурного подразделения ОАО «РЖД», </w:t>
      </w:r>
      <w:r w:rsidR="00B02D51" w:rsidRPr="00FF632C">
        <w:rPr>
          <w:sz w:val="28"/>
          <w:szCs w:val="28"/>
        </w:rPr>
        <w:t xml:space="preserve">контактные телефоны </w:t>
      </w:r>
      <w:r w:rsidR="00B02D51" w:rsidRPr="00FF632C">
        <w:rPr>
          <w:bCs/>
          <w:sz w:val="28"/>
          <w:szCs w:val="28"/>
        </w:rPr>
        <w:t>указаны в пункте 1.1.2. настоящей документации.</w:t>
      </w:r>
      <w:r w:rsidR="00B02D51" w:rsidRPr="00367D06">
        <w:rPr>
          <w:bCs/>
          <w:sz w:val="28"/>
          <w:szCs w:val="28"/>
        </w:rPr>
        <w:t xml:space="preserve"> </w:t>
      </w:r>
    </w:p>
    <w:p w:rsidR="00C84FE9" w:rsidRPr="00D57C7B" w:rsidRDefault="00C84FE9" w:rsidP="00C84FE9">
      <w:pPr>
        <w:ind w:firstLine="709"/>
        <w:jc w:val="both"/>
        <w:rPr>
          <w:bCs/>
          <w:i/>
          <w:sz w:val="28"/>
          <w:szCs w:val="28"/>
        </w:rPr>
      </w:pPr>
      <w:r w:rsidRPr="00D57C7B">
        <w:rPr>
          <w:bCs/>
          <w:sz w:val="28"/>
          <w:szCs w:val="28"/>
        </w:rPr>
        <w:t xml:space="preserve">Дата начала подачи </w:t>
      </w:r>
      <w:r w:rsidR="0047547B" w:rsidRPr="00D57C7B">
        <w:rPr>
          <w:bCs/>
          <w:sz w:val="28"/>
          <w:szCs w:val="28"/>
        </w:rPr>
        <w:t>заявок с</w:t>
      </w:r>
      <w:r w:rsidRPr="00D57C7B">
        <w:rPr>
          <w:bCs/>
          <w:sz w:val="28"/>
          <w:szCs w:val="28"/>
        </w:rPr>
        <w:t xml:space="preserve"> момента опубликования извещения и квалификационной документации в Единой информационной системе в сфере закупок (далее – единая информационная система), на сайте </w:t>
      </w:r>
      <w:hyperlink r:id="rId9" w:history="1">
        <w:r w:rsidRPr="00D57C7B">
          <w:rPr>
            <w:rStyle w:val="a8"/>
            <w:bCs/>
            <w:sz w:val="28"/>
            <w:szCs w:val="28"/>
          </w:rPr>
          <w:t>www.rzd.ru</w:t>
        </w:r>
      </w:hyperlink>
      <w:r w:rsidRPr="00D57C7B">
        <w:rPr>
          <w:bCs/>
          <w:sz w:val="28"/>
          <w:szCs w:val="28"/>
        </w:rPr>
        <w:t xml:space="preserve"> (раздел «Тендеры»)</w:t>
      </w:r>
      <w:r w:rsidR="00391AF0">
        <w:rPr>
          <w:bCs/>
          <w:sz w:val="28"/>
          <w:szCs w:val="28"/>
        </w:rPr>
        <w:t xml:space="preserve">, </w:t>
      </w:r>
      <w:r w:rsidR="007D0441" w:rsidRPr="007D0441">
        <w:rPr>
          <w:bCs/>
          <w:sz w:val="28"/>
          <w:szCs w:val="28"/>
        </w:rPr>
        <w:t>а также на официальном сайте Заказчика</w:t>
      </w:r>
      <w:r w:rsidR="007D0441" w:rsidRPr="007D0441">
        <w:rPr>
          <w:bCs/>
          <w:i/>
          <w:sz w:val="28"/>
          <w:szCs w:val="28"/>
        </w:rPr>
        <w:t xml:space="preserve"> </w:t>
      </w:r>
      <w:r w:rsidR="007D0441" w:rsidRPr="007D0441">
        <w:rPr>
          <w:bCs/>
          <w:sz w:val="28"/>
          <w:szCs w:val="28"/>
        </w:rPr>
        <w:t>www.ppkch.ru (раздел-Тендеры)</w:t>
      </w:r>
      <w:r w:rsidRPr="00D57C7B">
        <w:rPr>
          <w:bCs/>
          <w:i/>
          <w:sz w:val="28"/>
          <w:szCs w:val="28"/>
        </w:rPr>
        <w:t xml:space="preserve"> </w:t>
      </w:r>
      <w:r w:rsidRPr="00D57C7B">
        <w:rPr>
          <w:bCs/>
          <w:sz w:val="28"/>
          <w:szCs w:val="28"/>
        </w:rPr>
        <w:t xml:space="preserve">(далее – сайты) </w:t>
      </w:r>
      <w:r w:rsidR="007D0441">
        <w:rPr>
          <w:bCs/>
          <w:sz w:val="28"/>
          <w:szCs w:val="28"/>
        </w:rPr>
        <w:t>«</w:t>
      </w:r>
      <w:r w:rsidR="00B02D51">
        <w:rPr>
          <w:bCs/>
          <w:sz w:val="28"/>
          <w:szCs w:val="28"/>
        </w:rPr>
        <w:t>29</w:t>
      </w:r>
      <w:r w:rsidR="007D0441">
        <w:rPr>
          <w:bCs/>
          <w:sz w:val="28"/>
          <w:szCs w:val="28"/>
        </w:rPr>
        <w:t>» декабря 2017 г.</w:t>
      </w:r>
    </w:p>
    <w:p w:rsidR="007D0441" w:rsidRPr="005A01FC" w:rsidRDefault="00C84FE9" w:rsidP="007D0441">
      <w:pPr>
        <w:ind w:firstLine="709"/>
        <w:jc w:val="both"/>
        <w:rPr>
          <w:b/>
          <w:bCs/>
          <w:sz w:val="28"/>
          <w:szCs w:val="28"/>
        </w:rPr>
      </w:pPr>
      <w:r w:rsidRPr="00D57C7B">
        <w:rPr>
          <w:bCs/>
          <w:sz w:val="28"/>
          <w:szCs w:val="28"/>
        </w:rPr>
        <w:t xml:space="preserve">Дата окончания срока подачи заявок </w:t>
      </w:r>
      <w:r w:rsidR="00AB6B1E" w:rsidRPr="00AB6B1E">
        <w:rPr>
          <w:b/>
          <w:bCs/>
          <w:sz w:val="28"/>
          <w:szCs w:val="28"/>
        </w:rPr>
        <w:t>10</w:t>
      </w:r>
      <w:r w:rsidR="007D0441" w:rsidRPr="005A01FC">
        <w:rPr>
          <w:b/>
          <w:bCs/>
          <w:sz w:val="28"/>
          <w:szCs w:val="28"/>
        </w:rPr>
        <w:t xml:space="preserve"> ч. </w:t>
      </w:r>
      <w:r w:rsidR="00AB6B1E">
        <w:rPr>
          <w:b/>
          <w:bCs/>
          <w:sz w:val="28"/>
          <w:szCs w:val="28"/>
        </w:rPr>
        <w:t>00</w:t>
      </w:r>
      <w:r w:rsidR="007D0441" w:rsidRPr="005A01FC">
        <w:rPr>
          <w:b/>
          <w:bCs/>
          <w:sz w:val="28"/>
          <w:szCs w:val="28"/>
        </w:rPr>
        <w:t xml:space="preserve"> мин. московского времени «</w:t>
      </w:r>
      <w:r w:rsidR="00136D42">
        <w:rPr>
          <w:b/>
          <w:bCs/>
          <w:sz w:val="28"/>
          <w:szCs w:val="28"/>
        </w:rPr>
        <w:t>01</w:t>
      </w:r>
      <w:r w:rsidR="007D0441" w:rsidRPr="005A01FC">
        <w:rPr>
          <w:b/>
          <w:bCs/>
          <w:sz w:val="28"/>
          <w:szCs w:val="28"/>
        </w:rPr>
        <w:t xml:space="preserve">» </w:t>
      </w:r>
      <w:r w:rsidR="00136D42">
        <w:rPr>
          <w:b/>
          <w:bCs/>
          <w:sz w:val="28"/>
          <w:szCs w:val="28"/>
        </w:rPr>
        <w:t>февраля</w:t>
      </w:r>
      <w:r w:rsidR="007D0441" w:rsidRPr="005A01FC">
        <w:rPr>
          <w:b/>
          <w:bCs/>
          <w:sz w:val="28"/>
          <w:szCs w:val="28"/>
        </w:rPr>
        <w:t xml:space="preserve"> 201</w:t>
      </w:r>
      <w:r w:rsidR="00AB6B1E">
        <w:rPr>
          <w:b/>
          <w:bCs/>
          <w:sz w:val="28"/>
          <w:szCs w:val="28"/>
        </w:rPr>
        <w:t xml:space="preserve">8 </w:t>
      </w:r>
      <w:r w:rsidR="007D0441" w:rsidRPr="005A01FC">
        <w:rPr>
          <w:b/>
          <w:bCs/>
          <w:sz w:val="28"/>
          <w:szCs w:val="28"/>
        </w:rPr>
        <w:t xml:space="preserve"> г.</w:t>
      </w:r>
    </w:p>
    <w:p w:rsidR="00C84FE9" w:rsidRPr="00D57C7B" w:rsidRDefault="00C84FE9" w:rsidP="00C84FE9">
      <w:pPr>
        <w:rPr>
          <w:sz w:val="28"/>
          <w:szCs w:val="28"/>
        </w:rPr>
      </w:pPr>
    </w:p>
    <w:p w:rsidR="00C84FE9" w:rsidRPr="00D57C7B" w:rsidRDefault="00C84FE9" w:rsidP="00C84FE9">
      <w:pPr>
        <w:pStyle w:val="3"/>
        <w:numPr>
          <w:ilvl w:val="1"/>
          <w:numId w:val="22"/>
        </w:numPr>
        <w:spacing w:before="0" w:after="0"/>
        <w:ind w:left="0" w:firstLine="709"/>
        <w:jc w:val="both"/>
        <w:rPr>
          <w:rFonts w:ascii="Times New Roman" w:hAnsi="Times New Roman" w:cs="Times New Roman"/>
          <w:sz w:val="28"/>
          <w:szCs w:val="28"/>
        </w:rPr>
      </w:pPr>
      <w:r w:rsidRPr="00D57C7B">
        <w:rPr>
          <w:rFonts w:ascii="Times New Roman" w:hAnsi="Times New Roman" w:cs="Times New Roman"/>
          <w:sz w:val="28"/>
          <w:szCs w:val="28"/>
        </w:rPr>
        <w:t>Вскрытие заявок на участие в предварительном квалификационном отборе</w:t>
      </w:r>
    </w:p>
    <w:p w:rsidR="00C84FE9" w:rsidRPr="00D57C7B" w:rsidRDefault="00C84FE9" w:rsidP="00C84FE9"/>
    <w:p w:rsidR="00136D42" w:rsidRPr="00BA47A7" w:rsidRDefault="00C84FE9" w:rsidP="00136D42">
      <w:pPr>
        <w:ind w:firstLine="709"/>
        <w:jc w:val="both"/>
        <w:rPr>
          <w:bCs/>
          <w:i/>
          <w:sz w:val="28"/>
          <w:szCs w:val="28"/>
        </w:rPr>
      </w:pPr>
      <w:r w:rsidRPr="00D57C7B">
        <w:rPr>
          <w:sz w:val="28"/>
          <w:szCs w:val="28"/>
        </w:rPr>
        <w:t xml:space="preserve">Вскрытие заявок на участие в предварительном квалификационном отборе осуществляется по истечении срока подачи заявок </w:t>
      </w:r>
      <w:r w:rsidR="00136D42" w:rsidRPr="00136D42">
        <w:rPr>
          <w:b/>
          <w:sz w:val="28"/>
          <w:szCs w:val="28"/>
        </w:rPr>
        <w:t>14</w:t>
      </w:r>
      <w:r w:rsidR="007D0441" w:rsidRPr="00136D42">
        <w:rPr>
          <w:b/>
          <w:bCs/>
          <w:sz w:val="28"/>
          <w:szCs w:val="28"/>
        </w:rPr>
        <w:t xml:space="preserve"> </w:t>
      </w:r>
      <w:r w:rsidR="007D0441" w:rsidRPr="005A01FC">
        <w:rPr>
          <w:b/>
          <w:bCs/>
          <w:sz w:val="28"/>
          <w:szCs w:val="28"/>
        </w:rPr>
        <w:t xml:space="preserve">ч. </w:t>
      </w:r>
      <w:r w:rsidR="00136D42">
        <w:rPr>
          <w:b/>
          <w:bCs/>
          <w:sz w:val="28"/>
          <w:szCs w:val="28"/>
        </w:rPr>
        <w:t>00</w:t>
      </w:r>
      <w:r w:rsidR="007D0441" w:rsidRPr="005A01FC">
        <w:rPr>
          <w:b/>
          <w:bCs/>
          <w:sz w:val="28"/>
          <w:szCs w:val="28"/>
        </w:rPr>
        <w:t xml:space="preserve"> мин. московского времени «</w:t>
      </w:r>
      <w:r w:rsidR="00136D42">
        <w:rPr>
          <w:b/>
          <w:bCs/>
          <w:sz w:val="28"/>
          <w:szCs w:val="28"/>
        </w:rPr>
        <w:t>01</w:t>
      </w:r>
      <w:r w:rsidR="007D0441" w:rsidRPr="005A01FC">
        <w:rPr>
          <w:b/>
          <w:bCs/>
          <w:sz w:val="28"/>
          <w:szCs w:val="28"/>
        </w:rPr>
        <w:t xml:space="preserve">» </w:t>
      </w:r>
      <w:r w:rsidR="00136D42">
        <w:rPr>
          <w:b/>
          <w:bCs/>
          <w:sz w:val="28"/>
          <w:szCs w:val="28"/>
        </w:rPr>
        <w:t>февраля</w:t>
      </w:r>
      <w:r w:rsidR="007D0441" w:rsidRPr="005A01FC">
        <w:rPr>
          <w:b/>
          <w:bCs/>
          <w:sz w:val="28"/>
          <w:szCs w:val="28"/>
        </w:rPr>
        <w:t xml:space="preserve"> 201</w:t>
      </w:r>
      <w:r w:rsidR="007D0441">
        <w:rPr>
          <w:b/>
          <w:bCs/>
          <w:sz w:val="28"/>
          <w:szCs w:val="28"/>
        </w:rPr>
        <w:t>8</w:t>
      </w:r>
      <w:r w:rsidR="007D0441" w:rsidRPr="005A01FC">
        <w:rPr>
          <w:b/>
          <w:bCs/>
          <w:sz w:val="28"/>
          <w:szCs w:val="28"/>
        </w:rPr>
        <w:t xml:space="preserve"> г.</w:t>
      </w:r>
      <w:r w:rsidRPr="00D57C7B">
        <w:rPr>
          <w:i/>
          <w:sz w:val="28"/>
          <w:szCs w:val="28"/>
        </w:rPr>
        <w:t xml:space="preserve"> </w:t>
      </w:r>
      <w:r w:rsidRPr="00D57C7B">
        <w:rPr>
          <w:sz w:val="28"/>
          <w:szCs w:val="28"/>
        </w:rPr>
        <w:t xml:space="preserve">по адресу: </w:t>
      </w:r>
      <w:r w:rsidR="00136D42" w:rsidRPr="00F81355">
        <w:rPr>
          <w:bCs/>
          <w:sz w:val="28"/>
          <w:szCs w:val="28"/>
        </w:rPr>
        <w:t xml:space="preserve">394036, г. Воронеж, пр-т Революции,18, </w:t>
      </w:r>
      <w:r w:rsidR="00136D42" w:rsidRPr="009C625A">
        <w:rPr>
          <w:bCs/>
          <w:sz w:val="28"/>
          <w:szCs w:val="28"/>
        </w:rPr>
        <w:t xml:space="preserve">каб. </w:t>
      </w:r>
      <w:r w:rsidR="00136D42">
        <w:rPr>
          <w:bCs/>
          <w:sz w:val="28"/>
          <w:szCs w:val="28"/>
        </w:rPr>
        <w:t>260.</w:t>
      </w:r>
      <w:r w:rsidR="00136D42">
        <w:rPr>
          <w:bCs/>
          <w:i/>
          <w:sz w:val="28"/>
          <w:szCs w:val="28"/>
        </w:rPr>
        <w:t xml:space="preserve"> </w:t>
      </w:r>
      <w:r w:rsidR="00136D42" w:rsidRPr="009F4661">
        <w:rPr>
          <w:bCs/>
          <w:i/>
          <w:sz w:val="28"/>
          <w:szCs w:val="28"/>
        </w:rPr>
        <w:t xml:space="preserve"> </w:t>
      </w:r>
    </w:p>
    <w:p w:rsidR="00C84FE9" w:rsidRPr="00D57C7B" w:rsidRDefault="00C84FE9" w:rsidP="00C84FE9">
      <w:pPr>
        <w:ind w:firstLine="709"/>
        <w:jc w:val="both"/>
        <w:rPr>
          <w:sz w:val="28"/>
          <w:szCs w:val="28"/>
        </w:rPr>
      </w:pPr>
    </w:p>
    <w:p w:rsidR="00C84FE9" w:rsidRPr="00D57C7B" w:rsidRDefault="00C84FE9" w:rsidP="00C84FE9">
      <w:pPr>
        <w:ind w:firstLine="709"/>
        <w:rPr>
          <w:sz w:val="28"/>
          <w:szCs w:val="28"/>
        </w:rPr>
      </w:pPr>
    </w:p>
    <w:p w:rsidR="00C84FE9" w:rsidRPr="00D57C7B" w:rsidRDefault="00C84FE9" w:rsidP="00C84FE9">
      <w:pPr>
        <w:pStyle w:val="3"/>
        <w:numPr>
          <w:ilvl w:val="1"/>
          <w:numId w:val="22"/>
        </w:numPr>
        <w:spacing w:before="0" w:after="0"/>
        <w:ind w:left="0" w:firstLine="709"/>
        <w:jc w:val="both"/>
        <w:rPr>
          <w:rFonts w:ascii="Times New Roman" w:hAnsi="Times New Roman" w:cs="Times New Roman"/>
          <w:sz w:val="28"/>
          <w:szCs w:val="28"/>
        </w:rPr>
      </w:pPr>
      <w:r w:rsidRPr="00D57C7B">
        <w:rPr>
          <w:rFonts w:ascii="Times New Roman" w:hAnsi="Times New Roman" w:cs="Times New Roman"/>
          <w:sz w:val="28"/>
          <w:szCs w:val="28"/>
        </w:rPr>
        <w:t>Место и дата рассмотрения предложений участников предварительного квалификационного отбора и подведения итогов предварительного квалификационного отбора</w:t>
      </w:r>
    </w:p>
    <w:p w:rsidR="00C84FE9" w:rsidRPr="00D57C7B" w:rsidRDefault="00C84FE9" w:rsidP="00C84FE9">
      <w:pPr>
        <w:rPr>
          <w:sz w:val="28"/>
          <w:szCs w:val="28"/>
        </w:rPr>
      </w:pPr>
    </w:p>
    <w:p w:rsidR="00C84FE9" w:rsidRPr="00D57C7B" w:rsidRDefault="00C84FE9" w:rsidP="00C84FE9">
      <w:pPr>
        <w:ind w:firstLine="709"/>
        <w:jc w:val="both"/>
        <w:rPr>
          <w:bCs/>
          <w:sz w:val="28"/>
          <w:szCs w:val="28"/>
        </w:rPr>
      </w:pPr>
      <w:r w:rsidRPr="00D57C7B">
        <w:rPr>
          <w:bCs/>
          <w:sz w:val="28"/>
          <w:szCs w:val="28"/>
        </w:rPr>
        <w:t xml:space="preserve">Рассмотрение квалификационных заявок осуществляется </w:t>
      </w:r>
      <w:r w:rsidR="00AC6F40" w:rsidRPr="00AC6F40">
        <w:rPr>
          <w:b/>
          <w:sz w:val="28"/>
          <w:szCs w:val="28"/>
        </w:rPr>
        <w:t>14</w:t>
      </w:r>
      <w:r w:rsidR="007D0441" w:rsidRPr="005A01FC">
        <w:rPr>
          <w:b/>
          <w:bCs/>
          <w:sz w:val="28"/>
          <w:szCs w:val="28"/>
        </w:rPr>
        <w:t xml:space="preserve"> ч. </w:t>
      </w:r>
      <w:r w:rsidR="00AC6F40">
        <w:rPr>
          <w:b/>
          <w:bCs/>
          <w:sz w:val="28"/>
          <w:szCs w:val="28"/>
        </w:rPr>
        <w:t>00</w:t>
      </w:r>
      <w:r w:rsidR="007D0441" w:rsidRPr="005A01FC">
        <w:rPr>
          <w:b/>
          <w:bCs/>
          <w:sz w:val="28"/>
          <w:szCs w:val="28"/>
        </w:rPr>
        <w:t xml:space="preserve"> мин. московского времени «</w:t>
      </w:r>
      <w:r w:rsidR="008B49B4">
        <w:rPr>
          <w:b/>
          <w:bCs/>
          <w:sz w:val="28"/>
          <w:szCs w:val="28"/>
        </w:rPr>
        <w:t>19</w:t>
      </w:r>
      <w:r w:rsidR="007D0441" w:rsidRPr="005A01FC">
        <w:rPr>
          <w:b/>
          <w:bCs/>
          <w:sz w:val="28"/>
          <w:szCs w:val="28"/>
        </w:rPr>
        <w:t xml:space="preserve">» </w:t>
      </w:r>
      <w:r w:rsidR="006A1459">
        <w:rPr>
          <w:b/>
          <w:bCs/>
          <w:sz w:val="28"/>
          <w:szCs w:val="28"/>
        </w:rPr>
        <w:t xml:space="preserve">февраля </w:t>
      </w:r>
      <w:r w:rsidR="007D0441" w:rsidRPr="005A01FC">
        <w:rPr>
          <w:b/>
          <w:bCs/>
          <w:sz w:val="28"/>
          <w:szCs w:val="28"/>
        </w:rPr>
        <w:t>201</w:t>
      </w:r>
      <w:r w:rsidR="007D0441">
        <w:rPr>
          <w:b/>
          <w:bCs/>
          <w:sz w:val="28"/>
          <w:szCs w:val="28"/>
        </w:rPr>
        <w:t>8</w:t>
      </w:r>
      <w:r w:rsidR="007D0441" w:rsidRPr="005A01FC">
        <w:rPr>
          <w:b/>
          <w:bCs/>
          <w:sz w:val="28"/>
          <w:szCs w:val="28"/>
        </w:rPr>
        <w:t xml:space="preserve"> г.</w:t>
      </w:r>
      <w:r w:rsidR="007D0441">
        <w:rPr>
          <w:b/>
          <w:bCs/>
          <w:sz w:val="28"/>
          <w:szCs w:val="28"/>
        </w:rPr>
        <w:t xml:space="preserve"> </w:t>
      </w:r>
      <w:r w:rsidRPr="00D57C7B">
        <w:rPr>
          <w:bCs/>
          <w:sz w:val="28"/>
          <w:szCs w:val="28"/>
        </w:rPr>
        <w:t>по адресу:</w:t>
      </w:r>
      <w:r w:rsidR="008B49B4" w:rsidRPr="008B49B4">
        <w:rPr>
          <w:bCs/>
          <w:sz w:val="28"/>
          <w:szCs w:val="28"/>
        </w:rPr>
        <w:t xml:space="preserve"> </w:t>
      </w:r>
      <w:r w:rsidR="008B49B4" w:rsidRPr="00F81355">
        <w:rPr>
          <w:bCs/>
          <w:sz w:val="28"/>
          <w:szCs w:val="28"/>
        </w:rPr>
        <w:t xml:space="preserve">394036, г. Воронеж, пр-т Революции,18, </w:t>
      </w:r>
      <w:r w:rsidR="008B49B4" w:rsidRPr="009C625A">
        <w:rPr>
          <w:bCs/>
          <w:sz w:val="28"/>
          <w:szCs w:val="28"/>
        </w:rPr>
        <w:t xml:space="preserve">каб. </w:t>
      </w:r>
      <w:r w:rsidR="008B49B4">
        <w:rPr>
          <w:bCs/>
          <w:sz w:val="28"/>
          <w:szCs w:val="28"/>
        </w:rPr>
        <w:t>260</w:t>
      </w:r>
      <w:r w:rsidRPr="00D57C7B">
        <w:rPr>
          <w:bCs/>
          <w:i/>
          <w:sz w:val="28"/>
          <w:szCs w:val="28"/>
        </w:rPr>
        <w:t xml:space="preserve">. </w:t>
      </w:r>
    </w:p>
    <w:p w:rsidR="006A1459" w:rsidRPr="006A1459" w:rsidRDefault="00C84FE9" w:rsidP="006A1459">
      <w:pPr>
        <w:ind w:firstLine="709"/>
        <w:jc w:val="both"/>
        <w:rPr>
          <w:b/>
          <w:bCs/>
          <w:i/>
          <w:sz w:val="28"/>
          <w:szCs w:val="28"/>
        </w:rPr>
      </w:pPr>
      <w:r w:rsidRPr="006A1459">
        <w:rPr>
          <w:bCs/>
          <w:sz w:val="28"/>
          <w:szCs w:val="28"/>
        </w:rPr>
        <w:t xml:space="preserve">Подведение итогов предварительного квалификационного отбора осуществляется </w:t>
      </w:r>
      <w:r w:rsidR="008B49B4" w:rsidRPr="006A1459">
        <w:rPr>
          <w:b/>
          <w:sz w:val="28"/>
          <w:szCs w:val="28"/>
        </w:rPr>
        <w:t>14</w:t>
      </w:r>
      <w:r w:rsidR="007D0441" w:rsidRPr="006A1459">
        <w:rPr>
          <w:b/>
          <w:bCs/>
          <w:sz w:val="28"/>
          <w:szCs w:val="28"/>
        </w:rPr>
        <w:t xml:space="preserve"> ч. </w:t>
      </w:r>
      <w:r w:rsidR="008B49B4" w:rsidRPr="006A1459">
        <w:rPr>
          <w:b/>
          <w:bCs/>
          <w:sz w:val="28"/>
          <w:szCs w:val="28"/>
        </w:rPr>
        <w:t>00</w:t>
      </w:r>
      <w:r w:rsidR="007D0441" w:rsidRPr="006A1459">
        <w:rPr>
          <w:b/>
          <w:bCs/>
          <w:sz w:val="28"/>
          <w:szCs w:val="28"/>
        </w:rPr>
        <w:t xml:space="preserve"> мин. московского времени «</w:t>
      </w:r>
      <w:r w:rsidR="008B49B4" w:rsidRPr="006A1459">
        <w:rPr>
          <w:b/>
          <w:bCs/>
          <w:sz w:val="28"/>
          <w:szCs w:val="28"/>
        </w:rPr>
        <w:t>2</w:t>
      </w:r>
      <w:r w:rsidR="006A1459">
        <w:rPr>
          <w:b/>
          <w:bCs/>
          <w:sz w:val="28"/>
          <w:szCs w:val="28"/>
        </w:rPr>
        <w:t>1</w:t>
      </w:r>
      <w:r w:rsidR="007D0441" w:rsidRPr="006A1459">
        <w:rPr>
          <w:b/>
          <w:bCs/>
          <w:sz w:val="28"/>
          <w:szCs w:val="28"/>
        </w:rPr>
        <w:t xml:space="preserve">» </w:t>
      </w:r>
      <w:r w:rsidR="006A1459">
        <w:rPr>
          <w:b/>
          <w:bCs/>
          <w:sz w:val="28"/>
          <w:szCs w:val="28"/>
        </w:rPr>
        <w:t>февраля</w:t>
      </w:r>
      <w:r w:rsidR="007D0441" w:rsidRPr="006A1459">
        <w:rPr>
          <w:b/>
          <w:bCs/>
          <w:sz w:val="28"/>
          <w:szCs w:val="28"/>
        </w:rPr>
        <w:t xml:space="preserve"> 2018 г. </w:t>
      </w:r>
      <w:r w:rsidRPr="006A1459">
        <w:rPr>
          <w:bCs/>
          <w:sz w:val="28"/>
          <w:szCs w:val="28"/>
        </w:rPr>
        <w:t xml:space="preserve">по адресу: </w:t>
      </w:r>
      <w:r w:rsidR="006A1459" w:rsidRPr="006A1459">
        <w:rPr>
          <w:b/>
          <w:bCs/>
          <w:sz w:val="28"/>
          <w:szCs w:val="28"/>
        </w:rPr>
        <w:t>Российская Федерация, 394043, Воронежская область, г. Воронеж, ул. Ленина, д.104б, нежилое встроенное помещение I в лит. 1А, офис 917.</w:t>
      </w:r>
    </w:p>
    <w:p w:rsidR="00C84FE9" w:rsidRPr="00D57C7B" w:rsidRDefault="00C84FE9" w:rsidP="00C84FE9">
      <w:pPr>
        <w:ind w:firstLine="709"/>
        <w:jc w:val="both"/>
        <w:rPr>
          <w:bCs/>
          <w:i/>
          <w:sz w:val="28"/>
          <w:szCs w:val="28"/>
        </w:rPr>
      </w:pPr>
    </w:p>
    <w:p w:rsidR="00C84FE9" w:rsidRPr="00D57C7B" w:rsidRDefault="00C84FE9" w:rsidP="00C84FE9">
      <w:pPr>
        <w:spacing w:line="360" w:lineRule="exact"/>
        <w:ind w:firstLine="567"/>
        <w:jc w:val="both"/>
        <w:rPr>
          <w:b/>
          <w:bCs/>
          <w:sz w:val="28"/>
          <w:szCs w:val="28"/>
        </w:rPr>
      </w:pPr>
      <w:r w:rsidRPr="00D57C7B">
        <w:rPr>
          <w:b/>
          <w:bCs/>
          <w:sz w:val="28"/>
          <w:szCs w:val="28"/>
        </w:rPr>
        <w:t>1.8.</w:t>
      </w:r>
      <w:r w:rsidRPr="00D57C7B">
        <w:rPr>
          <w:bCs/>
          <w:sz w:val="28"/>
          <w:szCs w:val="28"/>
        </w:rPr>
        <w:t xml:space="preserve"> </w:t>
      </w:r>
      <w:r w:rsidRPr="00D57C7B">
        <w:rPr>
          <w:b/>
          <w:bCs/>
          <w:sz w:val="28"/>
          <w:szCs w:val="28"/>
        </w:rPr>
        <w:t>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w:t>
      </w:r>
    </w:p>
    <w:p w:rsidR="00C84FE9" w:rsidRPr="00D57C7B" w:rsidRDefault="00C84FE9" w:rsidP="00C84FE9">
      <w:pPr>
        <w:spacing w:line="360" w:lineRule="exact"/>
        <w:ind w:firstLine="567"/>
        <w:jc w:val="both"/>
        <w:rPr>
          <w:b/>
          <w:bCs/>
          <w:sz w:val="28"/>
          <w:szCs w:val="28"/>
        </w:rPr>
      </w:pPr>
    </w:p>
    <w:p w:rsidR="00C84FE9" w:rsidRPr="00D57C7B" w:rsidRDefault="00C84FE9" w:rsidP="00C84FE9">
      <w:pPr>
        <w:spacing w:line="360" w:lineRule="exact"/>
        <w:ind w:firstLine="567"/>
        <w:jc w:val="both"/>
        <w:rPr>
          <w:bCs/>
          <w:sz w:val="28"/>
          <w:szCs w:val="28"/>
        </w:rPr>
      </w:pPr>
      <w:r w:rsidRPr="00D57C7B">
        <w:rPr>
          <w:bCs/>
          <w:sz w:val="28"/>
          <w:szCs w:val="28"/>
        </w:rPr>
        <w:t>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 указан в пункте 6.2 квалификационной документации.</w:t>
      </w:r>
    </w:p>
    <w:p w:rsidR="00C84FE9" w:rsidRPr="00D57C7B" w:rsidRDefault="00C84FE9" w:rsidP="00C84FE9">
      <w:pPr>
        <w:spacing w:line="360" w:lineRule="exact"/>
        <w:ind w:firstLine="567"/>
        <w:jc w:val="both"/>
        <w:rPr>
          <w:bCs/>
          <w:sz w:val="28"/>
          <w:szCs w:val="28"/>
        </w:rPr>
      </w:pPr>
      <w:r w:rsidRPr="00D57C7B">
        <w:rPr>
          <w:bCs/>
          <w:sz w:val="28"/>
          <w:szCs w:val="28"/>
        </w:rPr>
        <w:t>Срок направления участниками запросов на разъяснение положений квалификационной документации: с «</w:t>
      </w:r>
      <w:r w:rsidR="008B49B4">
        <w:rPr>
          <w:bCs/>
          <w:sz w:val="28"/>
          <w:szCs w:val="28"/>
        </w:rPr>
        <w:t>29</w:t>
      </w:r>
      <w:r w:rsidRPr="00D57C7B">
        <w:rPr>
          <w:bCs/>
          <w:sz w:val="28"/>
          <w:szCs w:val="28"/>
        </w:rPr>
        <w:t xml:space="preserve">» </w:t>
      </w:r>
      <w:r w:rsidR="008B49B4">
        <w:rPr>
          <w:bCs/>
          <w:sz w:val="28"/>
          <w:szCs w:val="28"/>
        </w:rPr>
        <w:t>декабря</w:t>
      </w:r>
      <w:r w:rsidRPr="00D57C7B">
        <w:rPr>
          <w:bCs/>
          <w:sz w:val="28"/>
          <w:szCs w:val="28"/>
        </w:rPr>
        <w:t xml:space="preserve"> 201</w:t>
      </w:r>
      <w:r w:rsidR="008B49B4">
        <w:rPr>
          <w:bCs/>
          <w:sz w:val="28"/>
          <w:szCs w:val="28"/>
        </w:rPr>
        <w:t>7</w:t>
      </w:r>
      <w:r w:rsidRPr="00D57C7B">
        <w:rPr>
          <w:bCs/>
          <w:sz w:val="28"/>
          <w:szCs w:val="28"/>
        </w:rPr>
        <w:t>г. по «</w:t>
      </w:r>
      <w:r w:rsidR="00D9423A">
        <w:rPr>
          <w:bCs/>
          <w:sz w:val="28"/>
          <w:szCs w:val="28"/>
        </w:rPr>
        <w:t>25</w:t>
      </w:r>
      <w:r w:rsidRPr="00D57C7B">
        <w:rPr>
          <w:bCs/>
          <w:sz w:val="28"/>
          <w:szCs w:val="28"/>
        </w:rPr>
        <w:t xml:space="preserve">» </w:t>
      </w:r>
      <w:r w:rsidR="00D9423A">
        <w:rPr>
          <w:bCs/>
          <w:sz w:val="28"/>
          <w:szCs w:val="28"/>
        </w:rPr>
        <w:t>января</w:t>
      </w:r>
      <w:r w:rsidRPr="00D57C7B">
        <w:rPr>
          <w:bCs/>
          <w:sz w:val="28"/>
          <w:szCs w:val="28"/>
        </w:rPr>
        <w:t xml:space="preserve"> 201</w:t>
      </w:r>
      <w:r w:rsidR="00D9423A">
        <w:rPr>
          <w:bCs/>
          <w:sz w:val="28"/>
          <w:szCs w:val="28"/>
        </w:rPr>
        <w:t>8</w:t>
      </w:r>
      <w:r w:rsidRPr="00D57C7B">
        <w:rPr>
          <w:bCs/>
          <w:sz w:val="28"/>
          <w:szCs w:val="28"/>
        </w:rPr>
        <w:t>г. (включительно).</w:t>
      </w:r>
    </w:p>
    <w:p w:rsidR="00C84FE9" w:rsidRPr="00D57C7B" w:rsidRDefault="00C84FE9" w:rsidP="00C84FE9">
      <w:pPr>
        <w:spacing w:line="360" w:lineRule="exact"/>
        <w:ind w:firstLine="567"/>
        <w:jc w:val="both"/>
        <w:rPr>
          <w:bCs/>
          <w:sz w:val="28"/>
          <w:szCs w:val="28"/>
        </w:rPr>
      </w:pPr>
      <w:r w:rsidRPr="00D57C7B">
        <w:rPr>
          <w:bCs/>
          <w:sz w:val="28"/>
          <w:szCs w:val="28"/>
        </w:rPr>
        <w:t>Дата начала срока предоставления участникам разъяснений положений квалификационной документации: «</w:t>
      </w:r>
      <w:r w:rsidR="00D9423A">
        <w:rPr>
          <w:bCs/>
          <w:sz w:val="28"/>
          <w:szCs w:val="28"/>
        </w:rPr>
        <w:t>29</w:t>
      </w:r>
      <w:r w:rsidRPr="00D57C7B">
        <w:rPr>
          <w:bCs/>
          <w:sz w:val="28"/>
          <w:szCs w:val="28"/>
        </w:rPr>
        <w:t xml:space="preserve">» </w:t>
      </w:r>
      <w:r w:rsidR="00D9423A">
        <w:rPr>
          <w:bCs/>
          <w:sz w:val="28"/>
          <w:szCs w:val="28"/>
        </w:rPr>
        <w:t>декабря</w:t>
      </w:r>
      <w:r w:rsidRPr="00D57C7B">
        <w:rPr>
          <w:bCs/>
          <w:sz w:val="28"/>
          <w:szCs w:val="28"/>
        </w:rPr>
        <w:t xml:space="preserve"> 201</w:t>
      </w:r>
      <w:r w:rsidR="00D9423A">
        <w:rPr>
          <w:bCs/>
          <w:sz w:val="28"/>
          <w:szCs w:val="28"/>
        </w:rPr>
        <w:t>7</w:t>
      </w:r>
      <w:r w:rsidRPr="00D57C7B">
        <w:rPr>
          <w:bCs/>
          <w:sz w:val="28"/>
          <w:szCs w:val="28"/>
        </w:rPr>
        <w:t>г.</w:t>
      </w:r>
    </w:p>
    <w:p w:rsidR="00C84FE9" w:rsidRPr="00D57C7B" w:rsidRDefault="00C84FE9" w:rsidP="00C84FE9">
      <w:pPr>
        <w:ind w:firstLine="709"/>
        <w:jc w:val="both"/>
        <w:rPr>
          <w:bCs/>
          <w:i/>
          <w:sz w:val="28"/>
          <w:szCs w:val="28"/>
        </w:rPr>
      </w:pPr>
      <w:r w:rsidRPr="00D57C7B">
        <w:rPr>
          <w:bCs/>
          <w:sz w:val="28"/>
          <w:szCs w:val="28"/>
        </w:rPr>
        <w:t>Дата окончания срока предоставления участникам разъяснений положений квалификационной документации: «</w:t>
      </w:r>
      <w:r w:rsidR="00D9423A">
        <w:rPr>
          <w:bCs/>
          <w:sz w:val="28"/>
          <w:szCs w:val="28"/>
        </w:rPr>
        <w:t>31</w:t>
      </w:r>
      <w:r w:rsidRPr="00D57C7B">
        <w:rPr>
          <w:bCs/>
          <w:sz w:val="28"/>
          <w:szCs w:val="28"/>
        </w:rPr>
        <w:t xml:space="preserve">»  </w:t>
      </w:r>
      <w:r w:rsidR="00D9423A">
        <w:rPr>
          <w:bCs/>
          <w:sz w:val="28"/>
          <w:szCs w:val="28"/>
        </w:rPr>
        <w:t xml:space="preserve">января </w:t>
      </w:r>
      <w:r w:rsidRPr="00D57C7B">
        <w:rPr>
          <w:bCs/>
          <w:sz w:val="28"/>
          <w:szCs w:val="28"/>
        </w:rPr>
        <w:t>201</w:t>
      </w:r>
      <w:r w:rsidR="00D9423A">
        <w:rPr>
          <w:bCs/>
          <w:sz w:val="28"/>
          <w:szCs w:val="28"/>
        </w:rPr>
        <w:t>8</w:t>
      </w:r>
      <w:r w:rsidRPr="00D57C7B">
        <w:rPr>
          <w:bCs/>
          <w:sz w:val="28"/>
          <w:szCs w:val="28"/>
        </w:rPr>
        <w:t>г.</w:t>
      </w:r>
    </w:p>
    <w:p w:rsidR="00C84FE9" w:rsidRPr="00D57C7B" w:rsidRDefault="00C84FE9" w:rsidP="00C84FE9">
      <w:pPr>
        <w:ind w:firstLine="709"/>
        <w:jc w:val="both"/>
        <w:rPr>
          <w:bCs/>
          <w:i/>
          <w:sz w:val="28"/>
          <w:szCs w:val="28"/>
        </w:rPr>
      </w:pPr>
    </w:p>
    <w:p w:rsidR="00C84FE9" w:rsidRPr="00D57C7B" w:rsidRDefault="00C84FE9" w:rsidP="00C43236">
      <w:pPr>
        <w:pStyle w:val="2"/>
        <w:numPr>
          <w:ilvl w:val="0"/>
          <w:numId w:val="22"/>
        </w:numPr>
        <w:spacing w:before="0" w:after="0"/>
        <w:jc w:val="both"/>
        <w:rPr>
          <w:rFonts w:ascii="Times New Roman" w:hAnsi="Times New Roman" w:cs="Times New Roman"/>
          <w:i w:val="0"/>
        </w:rPr>
      </w:pPr>
      <w:r w:rsidRPr="00D57C7B">
        <w:rPr>
          <w:rFonts w:ascii="Times New Roman" w:hAnsi="Times New Roman" w:cs="Times New Roman"/>
          <w:i w:val="0"/>
        </w:rPr>
        <w:t>Квалификационные требования к участникам предварительного квалификационного отбора</w:t>
      </w:r>
    </w:p>
    <w:p w:rsidR="00C84FE9" w:rsidRPr="00D57C7B" w:rsidRDefault="00C84FE9" w:rsidP="00C84FE9">
      <w:pPr>
        <w:rPr>
          <w:sz w:val="28"/>
          <w:szCs w:val="28"/>
        </w:rPr>
      </w:pPr>
    </w:p>
    <w:p w:rsidR="00C84FE9" w:rsidRPr="00D57C7B" w:rsidRDefault="00C43236" w:rsidP="00DB21DC">
      <w:pPr>
        <w:pStyle w:val="a9"/>
        <w:tabs>
          <w:tab w:val="left" w:pos="1080"/>
        </w:tabs>
        <w:rPr>
          <w:i/>
          <w:sz w:val="28"/>
          <w:szCs w:val="28"/>
        </w:rPr>
      </w:pPr>
      <w:r w:rsidRPr="00D57C7B">
        <w:rPr>
          <w:sz w:val="28"/>
          <w:szCs w:val="28"/>
        </w:rPr>
        <w:t>2</w:t>
      </w:r>
      <w:r w:rsidR="00C84FE9" w:rsidRPr="00D57C7B">
        <w:rPr>
          <w:sz w:val="28"/>
          <w:szCs w:val="28"/>
        </w:rPr>
        <w:t>.1. Участник должен иметь разрешительные документы на право осуществления деятельности, предусмотренной квалификационной документацией</w:t>
      </w:r>
      <w:r w:rsidR="007D0441">
        <w:rPr>
          <w:sz w:val="28"/>
          <w:szCs w:val="28"/>
        </w:rPr>
        <w:t xml:space="preserve"> – оказание охранных услуг. </w:t>
      </w:r>
    </w:p>
    <w:p w:rsidR="00C84FE9" w:rsidRPr="00D57C7B" w:rsidRDefault="00C84FE9" w:rsidP="00C84FE9">
      <w:pPr>
        <w:pStyle w:val="a9"/>
        <w:tabs>
          <w:tab w:val="left" w:pos="1080"/>
        </w:tabs>
        <w:rPr>
          <w:b/>
          <w:i/>
          <w:sz w:val="28"/>
          <w:szCs w:val="28"/>
        </w:rPr>
      </w:pPr>
      <w:r w:rsidRPr="00D57C7B">
        <w:rPr>
          <w:sz w:val="28"/>
          <w:szCs w:val="28"/>
        </w:rPr>
        <w:t>В подтверждение наличия разрешительных документов участник в составе заявки представляет:</w:t>
      </w:r>
    </w:p>
    <w:p w:rsidR="00E35C60" w:rsidRDefault="00C84FE9" w:rsidP="00C84FE9">
      <w:pPr>
        <w:pStyle w:val="a9"/>
        <w:suppressAutoHyphens/>
        <w:rPr>
          <w:sz w:val="28"/>
          <w:szCs w:val="28"/>
        </w:rPr>
      </w:pPr>
      <w:r w:rsidRPr="00D57C7B">
        <w:rPr>
          <w:sz w:val="28"/>
          <w:szCs w:val="28"/>
        </w:rPr>
        <w:t xml:space="preserve">- </w:t>
      </w:r>
      <w:r w:rsidR="00E35C60" w:rsidRPr="00E35C60">
        <w:rPr>
          <w:sz w:val="28"/>
          <w:szCs w:val="28"/>
        </w:rPr>
        <w:t xml:space="preserve">действующую лицензию, выданную в соответствии с Законом РФ от 11 марта </w:t>
      </w:r>
      <w:smartTag w:uri="urn:schemas-microsoft-com:office:smarttags" w:element="metricconverter">
        <w:smartTagPr>
          <w:attr w:name="ProductID" w:val="1992 г"/>
        </w:smartTagPr>
        <w:r w:rsidR="00E35C60" w:rsidRPr="00E35C60">
          <w:rPr>
            <w:sz w:val="28"/>
            <w:szCs w:val="28"/>
          </w:rPr>
          <w:t>1992 г</w:t>
        </w:r>
      </w:smartTag>
      <w:r w:rsidR="00E35C60" w:rsidRPr="00E35C60">
        <w:rPr>
          <w:sz w:val="28"/>
          <w:szCs w:val="28"/>
        </w:rPr>
        <w:t>. № 2487-1 «О частной детективной и охранной деятельности в Российской Федерации» на право оказания следующих видов услуг (для частных охранных организаций):</w:t>
      </w:r>
    </w:p>
    <w:p w:rsidR="00E35C60" w:rsidRDefault="00E35C60" w:rsidP="00E35C60">
      <w:pPr>
        <w:pStyle w:val="a9"/>
        <w:suppressAutoHyphens/>
        <w:rPr>
          <w:i/>
          <w:sz w:val="28"/>
          <w:szCs w:val="28"/>
        </w:rPr>
      </w:pPr>
      <w:r>
        <w:rPr>
          <w:i/>
          <w:sz w:val="28"/>
          <w:szCs w:val="28"/>
        </w:rPr>
        <w:lastRenderedPageBreak/>
        <w:t xml:space="preserve">    </w:t>
      </w:r>
      <w:r w:rsidRPr="00E35C60">
        <w:rPr>
          <w:i/>
          <w:sz w:val="28"/>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r>
        <w:rPr>
          <w:i/>
          <w:sz w:val="28"/>
          <w:szCs w:val="28"/>
        </w:rPr>
        <w:t>;</w:t>
      </w:r>
    </w:p>
    <w:p w:rsidR="00E35C60" w:rsidRDefault="00E35C60" w:rsidP="00C84FE9">
      <w:pPr>
        <w:pStyle w:val="a9"/>
        <w:suppressAutoHyphens/>
        <w:rPr>
          <w:i/>
          <w:sz w:val="28"/>
          <w:szCs w:val="28"/>
        </w:rPr>
      </w:pPr>
      <w:r>
        <w:rPr>
          <w:sz w:val="28"/>
          <w:szCs w:val="28"/>
        </w:rPr>
        <w:t xml:space="preserve">    </w:t>
      </w:r>
      <w:r w:rsidRPr="00E35C60">
        <w:rPr>
          <w:i/>
          <w:sz w:val="28"/>
          <w:szCs w:val="28"/>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E35C60" w:rsidRPr="00E35C60" w:rsidRDefault="00E35C60" w:rsidP="00C84FE9">
      <w:pPr>
        <w:pStyle w:val="a9"/>
        <w:suppressAutoHyphens/>
        <w:rPr>
          <w:i/>
          <w:sz w:val="28"/>
          <w:szCs w:val="28"/>
        </w:rPr>
      </w:pPr>
      <w:r>
        <w:rPr>
          <w:i/>
          <w:sz w:val="28"/>
          <w:szCs w:val="28"/>
        </w:rPr>
        <w:t xml:space="preserve">- </w:t>
      </w:r>
      <w:r w:rsidRPr="00E35C60">
        <w:rPr>
          <w:sz w:val="28"/>
          <w:szCs w:val="28"/>
        </w:rPr>
        <w:t>документы (устав, положение),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и/или Федеральным законом от 03 июля 2016 г. № 226-ФЗ «О войсках национальной гвардии Российской Федерации» (для ведомственной/вневедомственной охраны).</w:t>
      </w:r>
    </w:p>
    <w:p w:rsidR="00DB21DC" w:rsidRPr="006E0AD5" w:rsidRDefault="00E35C60" w:rsidP="00DB21DC">
      <w:pPr>
        <w:pStyle w:val="a9"/>
        <w:suppressAutoHyphens/>
        <w:rPr>
          <w:i/>
          <w:sz w:val="28"/>
          <w:szCs w:val="28"/>
        </w:rPr>
      </w:pPr>
      <w:r>
        <w:rPr>
          <w:sz w:val="28"/>
          <w:szCs w:val="28"/>
        </w:rPr>
        <w:t>П</w:t>
      </w:r>
      <w:r w:rsidR="00DB21DC" w:rsidRPr="006E0AD5">
        <w:rPr>
          <w:sz w:val="28"/>
          <w:szCs w:val="28"/>
        </w:rPr>
        <w:t>редставляются копии, заверенные нотариально.</w:t>
      </w:r>
      <w:r w:rsidR="00DB21DC" w:rsidRPr="006E0AD5">
        <w:rPr>
          <w:i/>
          <w:sz w:val="28"/>
          <w:szCs w:val="28"/>
        </w:rPr>
        <w:t xml:space="preserve"> </w:t>
      </w:r>
    </w:p>
    <w:p w:rsidR="00FC6382" w:rsidRPr="00D57C7B" w:rsidRDefault="00DB21DC" w:rsidP="00C84FE9">
      <w:pPr>
        <w:pStyle w:val="a9"/>
        <w:tabs>
          <w:tab w:val="left" w:pos="0"/>
        </w:tabs>
        <w:rPr>
          <w:sz w:val="28"/>
          <w:szCs w:val="28"/>
        </w:rPr>
      </w:pPr>
      <w:r>
        <w:rPr>
          <w:rFonts w:eastAsia="Times New Roman"/>
          <w:sz w:val="28"/>
          <w:szCs w:val="28"/>
        </w:rPr>
        <w:t xml:space="preserve">2.2. </w:t>
      </w:r>
      <w:r w:rsidR="00C84FE9" w:rsidRPr="00D57C7B">
        <w:rPr>
          <w:sz w:val="28"/>
          <w:szCs w:val="28"/>
        </w:rPr>
        <w:t>Участник должен иметь опыт</w:t>
      </w:r>
      <w:r>
        <w:rPr>
          <w:sz w:val="28"/>
          <w:szCs w:val="28"/>
        </w:rPr>
        <w:t xml:space="preserve"> по фактически</w:t>
      </w:r>
      <w:r w:rsidR="00C84FE9" w:rsidRPr="00D57C7B">
        <w:rPr>
          <w:sz w:val="28"/>
          <w:szCs w:val="28"/>
        </w:rPr>
        <w:t xml:space="preserve"> </w:t>
      </w:r>
      <w:r w:rsidR="00C84FE9" w:rsidRPr="000E79CB">
        <w:rPr>
          <w:sz w:val="28"/>
          <w:szCs w:val="28"/>
        </w:rPr>
        <w:t>оказан</w:t>
      </w:r>
      <w:r w:rsidRPr="000E79CB">
        <w:rPr>
          <w:sz w:val="28"/>
          <w:szCs w:val="28"/>
        </w:rPr>
        <w:t>ным</w:t>
      </w:r>
      <w:r w:rsidR="00C84FE9" w:rsidRPr="000E79CB">
        <w:rPr>
          <w:sz w:val="28"/>
          <w:szCs w:val="28"/>
        </w:rPr>
        <w:t xml:space="preserve"> услуг</w:t>
      </w:r>
      <w:r w:rsidRPr="000E79CB">
        <w:rPr>
          <w:sz w:val="28"/>
          <w:szCs w:val="28"/>
        </w:rPr>
        <w:t>ам</w:t>
      </w:r>
      <w:r w:rsidR="00C84FE9" w:rsidRPr="00D57C7B">
        <w:rPr>
          <w:sz w:val="28"/>
          <w:szCs w:val="28"/>
        </w:rPr>
        <w:t xml:space="preserve"> </w:t>
      </w:r>
      <w:r w:rsidR="00C84FE9" w:rsidRPr="00087C73">
        <w:rPr>
          <w:sz w:val="28"/>
          <w:szCs w:val="28"/>
        </w:rPr>
        <w:t xml:space="preserve">по </w:t>
      </w:r>
      <w:r w:rsidR="000E79CB" w:rsidRPr="00087C73">
        <w:rPr>
          <w:sz w:val="28"/>
          <w:szCs w:val="28"/>
        </w:rPr>
        <w:t xml:space="preserve">охране </w:t>
      </w:r>
      <w:r w:rsidR="00087C73" w:rsidRPr="00087C73">
        <w:rPr>
          <w:sz w:val="28"/>
          <w:szCs w:val="28"/>
        </w:rPr>
        <w:t>объектов</w:t>
      </w:r>
      <w:r w:rsidR="00C84FE9" w:rsidRPr="00D57C7B">
        <w:rPr>
          <w:sz w:val="28"/>
          <w:szCs w:val="28"/>
        </w:rPr>
        <w:t xml:space="preserve">. </w:t>
      </w:r>
      <w:r w:rsidR="00FC6382" w:rsidRPr="00D57C7B">
        <w:rPr>
          <w:sz w:val="28"/>
          <w:szCs w:val="28"/>
        </w:rPr>
        <w:t xml:space="preserve">При этом учитывается стоимость всех оказанных участником предварительного квалификационного отбора (с учетом правопреемственности) услуг (по выбору участника предварительного квалификационного отбора) по </w:t>
      </w:r>
      <w:r w:rsidR="000E79CB">
        <w:rPr>
          <w:sz w:val="28"/>
          <w:szCs w:val="28"/>
        </w:rPr>
        <w:t xml:space="preserve">охране </w:t>
      </w:r>
      <w:r w:rsidR="00087C73">
        <w:rPr>
          <w:sz w:val="28"/>
          <w:szCs w:val="28"/>
        </w:rPr>
        <w:t>объектов</w:t>
      </w:r>
      <w:r w:rsidR="00FC6382" w:rsidRPr="00D57C7B">
        <w:rPr>
          <w:sz w:val="28"/>
          <w:szCs w:val="28"/>
        </w:rPr>
        <w:t>.</w:t>
      </w:r>
    </w:p>
    <w:p w:rsidR="00C84FE9" w:rsidRPr="00D57C7B" w:rsidRDefault="00C84FE9" w:rsidP="00C84FE9">
      <w:pPr>
        <w:pStyle w:val="a9"/>
        <w:tabs>
          <w:tab w:val="left" w:pos="0"/>
        </w:tabs>
        <w:rPr>
          <w:b/>
          <w:i/>
          <w:sz w:val="28"/>
          <w:szCs w:val="28"/>
        </w:rPr>
      </w:pPr>
      <w:r w:rsidRPr="00D57C7B">
        <w:rPr>
          <w:sz w:val="28"/>
          <w:szCs w:val="28"/>
        </w:rPr>
        <w:t xml:space="preserve">В подтверждение опыта </w:t>
      </w:r>
      <w:r w:rsidRPr="000E79CB">
        <w:rPr>
          <w:sz w:val="28"/>
          <w:szCs w:val="28"/>
        </w:rPr>
        <w:t>оказания услуг</w:t>
      </w:r>
      <w:r w:rsidR="000E79CB">
        <w:rPr>
          <w:sz w:val="28"/>
          <w:szCs w:val="28"/>
        </w:rPr>
        <w:t xml:space="preserve"> </w:t>
      </w:r>
      <w:r w:rsidRPr="00D57C7B">
        <w:rPr>
          <w:sz w:val="28"/>
          <w:szCs w:val="28"/>
        </w:rPr>
        <w:t>участник в составе заявки представляет:</w:t>
      </w:r>
    </w:p>
    <w:p w:rsidR="00C84FE9" w:rsidRPr="00D57C7B" w:rsidRDefault="00C84FE9" w:rsidP="00C84FE9">
      <w:pPr>
        <w:pStyle w:val="a9"/>
        <w:suppressAutoHyphens/>
        <w:rPr>
          <w:sz w:val="28"/>
          <w:szCs w:val="28"/>
        </w:rPr>
      </w:pPr>
      <w:r w:rsidRPr="00D57C7B">
        <w:rPr>
          <w:sz w:val="28"/>
          <w:szCs w:val="28"/>
        </w:rPr>
        <w:t xml:space="preserve">- документ по форме приложения № </w:t>
      </w:r>
      <w:r w:rsidR="00DB21DC">
        <w:rPr>
          <w:sz w:val="28"/>
          <w:szCs w:val="28"/>
        </w:rPr>
        <w:t>5</w:t>
      </w:r>
      <w:r w:rsidRPr="00D57C7B">
        <w:rPr>
          <w:sz w:val="28"/>
          <w:szCs w:val="28"/>
        </w:rPr>
        <w:t xml:space="preserve"> к квалификационной документации о наличии опыта, указанного в пункте </w:t>
      </w:r>
      <w:r w:rsidR="00C43236" w:rsidRPr="00D57C7B">
        <w:rPr>
          <w:sz w:val="28"/>
          <w:szCs w:val="28"/>
        </w:rPr>
        <w:t>2</w:t>
      </w:r>
      <w:r w:rsidRPr="00D57C7B">
        <w:rPr>
          <w:sz w:val="28"/>
          <w:szCs w:val="28"/>
        </w:rPr>
        <w:t>.</w:t>
      </w:r>
      <w:r w:rsidR="000E79CB">
        <w:rPr>
          <w:sz w:val="28"/>
          <w:szCs w:val="28"/>
        </w:rPr>
        <w:t>2</w:t>
      </w:r>
      <w:r w:rsidRPr="00D57C7B">
        <w:rPr>
          <w:sz w:val="28"/>
          <w:szCs w:val="28"/>
        </w:rPr>
        <w:t>. квалификационной документации;</w:t>
      </w:r>
    </w:p>
    <w:p w:rsidR="00C84FE9" w:rsidRPr="00D57C7B" w:rsidRDefault="00C84FE9" w:rsidP="00C84FE9">
      <w:pPr>
        <w:pStyle w:val="a9"/>
        <w:suppressAutoHyphens/>
        <w:rPr>
          <w:sz w:val="28"/>
          <w:szCs w:val="28"/>
        </w:rPr>
      </w:pPr>
      <w:r w:rsidRPr="00D57C7B">
        <w:rPr>
          <w:sz w:val="28"/>
          <w:szCs w:val="28"/>
        </w:rPr>
        <w:t>и</w:t>
      </w:r>
    </w:p>
    <w:p w:rsidR="00C84FE9" w:rsidRPr="00D57C7B" w:rsidRDefault="00C84FE9" w:rsidP="00C84FE9">
      <w:pPr>
        <w:pStyle w:val="a9"/>
        <w:suppressAutoHyphens/>
        <w:rPr>
          <w:sz w:val="28"/>
          <w:szCs w:val="28"/>
        </w:rPr>
      </w:pPr>
      <w:r w:rsidRPr="00D57C7B">
        <w:rPr>
          <w:sz w:val="28"/>
          <w:szCs w:val="28"/>
        </w:rPr>
        <w:t>- акты о</w:t>
      </w:r>
      <w:r w:rsidR="000E79CB">
        <w:rPr>
          <w:sz w:val="28"/>
          <w:szCs w:val="28"/>
        </w:rPr>
        <w:t>б</w:t>
      </w:r>
      <w:r w:rsidRPr="00D57C7B">
        <w:rPr>
          <w:sz w:val="28"/>
          <w:szCs w:val="28"/>
        </w:rPr>
        <w:t xml:space="preserve"> оказании услуг;</w:t>
      </w:r>
    </w:p>
    <w:p w:rsidR="00C84FE9" w:rsidRPr="00D57C7B" w:rsidRDefault="00C84FE9" w:rsidP="00C84FE9">
      <w:pPr>
        <w:pStyle w:val="a9"/>
        <w:suppressAutoHyphens/>
        <w:rPr>
          <w:sz w:val="28"/>
          <w:szCs w:val="28"/>
        </w:rPr>
      </w:pPr>
      <w:r w:rsidRPr="00D57C7B">
        <w:rPr>
          <w:sz w:val="28"/>
          <w:szCs w:val="28"/>
        </w:rPr>
        <w:t>и</w:t>
      </w:r>
    </w:p>
    <w:p w:rsidR="00C84FE9" w:rsidRPr="00D57C7B" w:rsidRDefault="00C84FE9" w:rsidP="00C84FE9">
      <w:pPr>
        <w:pStyle w:val="a9"/>
        <w:suppressAutoHyphens/>
        <w:rPr>
          <w:sz w:val="28"/>
          <w:szCs w:val="28"/>
        </w:rPr>
      </w:pPr>
      <w:r w:rsidRPr="00D57C7B">
        <w:rPr>
          <w:sz w:val="28"/>
          <w:szCs w:val="28"/>
        </w:rPr>
        <w:t>- договоры на оказание услуг (представляются все листы д</w:t>
      </w:r>
      <w:r w:rsidR="00FC6382" w:rsidRPr="00D57C7B">
        <w:rPr>
          <w:sz w:val="28"/>
          <w:szCs w:val="28"/>
        </w:rPr>
        <w:t>оговоров со всеми приложениями);</w:t>
      </w:r>
    </w:p>
    <w:p w:rsidR="00FC6382" w:rsidRPr="00D57C7B" w:rsidRDefault="00FC6382" w:rsidP="00FC6382">
      <w:pPr>
        <w:pStyle w:val="a9"/>
        <w:suppressAutoHyphens/>
        <w:rPr>
          <w:sz w:val="28"/>
          <w:szCs w:val="28"/>
        </w:rPr>
      </w:pPr>
      <w:r w:rsidRPr="00D57C7B">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предварительного квалификационного отбора (договор о правопреемстве организации, передаточный акт и др.).</w:t>
      </w:r>
    </w:p>
    <w:p w:rsidR="00C84FE9" w:rsidRPr="00D57C7B" w:rsidRDefault="00C43236" w:rsidP="00C84FE9">
      <w:pPr>
        <w:pStyle w:val="a9"/>
        <w:tabs>
          <w:tab w:val="left" w:pos="0"/>
        </w:tabs>
        <w:rPr>
          <w:sz w:val="28"/>
          <w:szCs w:val="28"/>
        </w:rPr>
      </w:pPr>
      <w:r w:rsidRPr="00D57C7B">
        <w:rPr>
          <w:sz w:val="28"/>
          <w:szCs w:val="28"/>
        </w:rPr>
        <w:t>2</w:t>
      </w:r>
      <w:r w:rsidR="00C84FE9" w:rsidRPr="00D57C7B">
        <w:rPr>
          <w:sz w:val="28"/>
          <w:szCs w:val="28"/>
        </w:rPr>
        <w:t>.</w:t>
      </w:r>
      <w:r w:rsidR="001A1629">
        <w:rPr>
          <w:sz w:val="28"/>
          <w:szCs w:val="28"/>
        </w:rPr>
        <w:t>3.</w:t>
      </w:r>
      <w:r w:rsidR="00C84FE9" w:rsidRPr="00D57C7B">
        <w:rPr>
          <w:sz w:val="28"/>
          <w:szCs w:val="28"/>
        </w:rPr>
        <w:t xml:space="preserve"> Участник должен располагать квалифицированным персоналом</w:t>
      </w:r>
      <w:r w:rsidR="001A1629">
        <w:rPr>
          <w:sz w:val="28"/>
          <w:szCs w:val="28"/>
        </w:rPr>
        <w:t xml:space="preserve"> - </w:t>
      </w:r>
      <w:r w:rsidR="001A1629" w:rsidRPr="001A1629">
        <w:rPr>
          <w:sz w:val="28"/>
          <w:szCs w:val="28"/>
        </w:rPr>
        <w:t>сотрудниками, имеющими удостоверения частного охранника и/или служебные удостоверения, выданные уполномоченным органом в соответствии с действующим законодательством Российской Федерации</w:t>
      </w:r>
      <w:r w:rsidR="001A1629">
        <w:rPr>
          <w:sz w:val="28"/>
          <w:szCs w:val="28"/>
        </w:rPr>
        <w:t xml:space="preserve"> не менее </w:t>
      </w:r>
      <w:r w:rsidR="001A1629" w:rsidRPr="0047547B">
        <w:rPr>
          <w:sz w:val="28"/>
          <w:szCs w:val="28"/>
        </w:rPr>
        <w:t xml:space="preserve">150-ти </w:t>
      </w:r>
      <w:r w:rsidR="001A1629">
        <w:rPr>
          <w:sz w:val="28"/>
          <w:szCs w:val="28"/>
        </w:rPr>
        <w:t>человек</w:t>
      </w:r>
      <w:r w:rsidR="001A1629" w:rsidRPr="001A1629">
        <w:rPr>
          <w:sz w:val="28"/>
          <w:szCs w:val="28"/>
        </w:rPr>
        <w:t>.</w:t>
      </w:r>
      <w:r w:rsidR="00C84FE9" w:rsidRPr="00D57C7B">
        <w:rPr>
          <w:sz w:val="28"/>
          <w:szCs w:val="28"/>
        </w:rPr>
        <w:t xml:space="preserve"> В подтверждение наличия квалифицированного персонала участник в составе заявки должен представить:</w:t>
      </w:r>
    </w:p>
    <w:p w:rsidR="00C84FE9" w:rsidRPr="00D57C7B" w:rsidRDefault="00C84FE9" w:rsidP="00C84FE9">
      <w:pPr>
        <w:pStyle w:val="a9"/>
        <w:suppressAutoHyphens/>
        <w:rPr>
          <w:sz w:val="28"/>
          <w:szCs w:val="28"/>
        </w:rPr>
      </w:pPr>
      <w:r w:rsidRPr="00D57C7B">
        <w:rPr>
          <w:sz w:val="28"/>
          <w:szCs w:val="28"/>
        </w:rPr>
        <w:t xml:space="preserve">- документ по форме приложения № </w:t>
      </w:r>
      <w:r w:rsidR="00DB21DC">
        <w:rPr>
          <w:sz w:val="28"/>
          <w:szCs w:val="28"/>
        </w:rPr>
        <w:t>6</w:t>
      </w:r>
      <w:r w:rsidRPr="00D57C7B">
        <w:rPr>
          <w:sz w:val="28"/>
          <w:szCs w:val="28"/>
        </w:rPr>
        <w:t xml:space="preserve"> к квалификационной документации;</w:t>
      </w:r>
    </w:p>
    <w:p w:rsidR="009F0E63" w:rsidRPr="00D57C7B" w:rsidRDefault="00C84FE9" w:rsidP="009F0E63">
      <w:pPr>
        <w:pStyle w:val="a9"/>
        <w:suppressAutoHyphens/>
        <w:rPr>
          <w:rFonts w:eastAsia="Calibri"/>
          <w:sz w:val="28"/>
          <w:szCs w:val="28"/>
          <w:lang w:eastAsia="en-US"/>
        </w:rPr>
      </w:pPr>
      <w:r w:rsidRPr="00D57C7B">
        <w:rPr>
          <w:sz w:val="28"/>
          <w:szCs w:val="28"/>
        </w:rPr>
        <w:lastRenderedPageBreak/>
        <w:t>- штатное расписание</w:t>
      </w:r>
      <w:r w:rsidR="009F0E63" w:rsidRPr="00D57C7B">
        <w:rPr>
          <w:sz w:val="28"/>
          <w:szCs w:val="28"/>
        </w:rPr>
        <w:t xml:space="preserve"> </w:t>
      </w:r>
      <w:r w:rsidR="009F0E63" w:rsidRPr="00D57C7B">
        <w:rPr>
          <w:rFonts w:eastAsia="Calibri"/>
          <w:sz w:val="28"/>
          <w:szCs w:val="28"/>
          <w:lang w:eastAsia="en-US"/>
        </w:rPr>
        <w:t>(</w:t>
      </w:r>
      <w:r w:rsidR="009F0E63" w:rsidRPr="00D57C7B">
        <w:rPr>
          <w:sz w:val="28"/>
          <w:szCs w:val="28"/>
        </w:rPr>
        <w:t>в случае привлечения персонала, находящегося в штате);</w:t>
      </w:r>
    </w:p>
    <w:p w:rsidR="00C84FE9" w:rsidRPr="00D57C7B" w:rsidRDefault="00C84FE9" w:rsidP="00C84FE9">
      <w:pPr>
        <w:pStyle w:val="a9"/>
        <w:suppressAutoHyphens/>
        <w:rPr>
          <w:sz w:val="28"/>
          <w:szCs w:val="28"/>
        </w:rPr>
      </w:pPr>
      <w:r w:rsidRPr="00D57C7B">
        <w:rPr>
          <w:sz w:val="28"/>
          <w:szCs w:val="28"/>
        </w:rPr>
        <w:t xml:space="preserve">- информацию о трудовых договорах и гражданско-правовых договорах со специалистами, задействованными при оказании услуг, иных договорах на оказание услуг по предоставлению персонала (в виде справки </w:t>
      </w:r>
      <w:r w:rsidR="001A1629">
        <w:rPr>
          <w:sz w:val="28"/>
          <w:szCs w:val="28"/>
        </w:rPr>
        <w:t xml:space="preserve">в свободной </w:t>
      </w:r>
      <w:r w:rsidRPr="00D57C7B">
        <w:rPr>
          <w:sz w:val="28"/>
          <w:szCs w:val="28"/>
        </w:rPr>
        <w:t>).</w:t>
      </w:r>
    </w:p>
    <w:p w:rsidR="009F181A" w:rsidRPr="00D57C7B" w:rsidRDefault="009F181A" w:rsidP="009F181A">
      <w:pPr>
        <w:pStyle w:val="a9"/>
        <w:tabs>
          <w:tab w:val="left" w:pos="0"/>
        </w:tabs>
        <w:rPr>
          <w:sz w:val="28"/>
          <w:szCs w:val="28"/>
        </w:rPr>
      </w:pPr>
      <w:r w:rsidRPr="00D57C7B">
        <w:rPr>
          <w:sz w:val="28"/>
          <w:szCs w:val="28"/>
        </w:rPr>
        <w:t>Документы, перечисленные в пунктах 2.</w:t>
      </w:r>
      <w:r w:rsidR="00036488">
        <w:rPr>
          <w:sz w:val="28"/>
          <w:szCs w:val="28"/>
        </w:rPr>
        <w:t>2</w:t>
      </w:r>
      <w:r w:rsidRPr="00D57C7B">
        <w:rPr>
          <w:sz w:val="28"/>
          <w:szCs w:val="28"/>
        </w:rPr>
        <w:t xml:space="preserve"> – 2.</w:t>
      </w:r>
      <w:r w:rsidR="00036488">
        <w:rPr>
          <w:sz w:val="28"/>
          <w:szCs w:val="28"/>
        </w:rPr>
        <w:t>3</w:t>
      </w:r>
      <w:r w:rsidRPr="00D57C7B">
        <w:rPr>
          <w:sz w:val="28"/>
          <w:szCs w:val="28"/>
        </w:rPr>
        <w:t xml:space="preserve"> квалификационной документации, представляются:</w:t>
      </w:r>
    </w:p>
    <w:p w:rsidR="00DB21DC" w:rsidRPr="00494C76" w:rsidRDefault="00DB21DC" w:rsidP="00DB21DC">
      <w:pPr>
        <w:pStyle w:val="a9"/>
        <w:rPr>
          <w:sz w:val="28"/>
          <w:szCs w:val="28"/>
        </w:rPr>
      </w:pPr>
      <w:r w:rsidRPr="00494C76">
        <w:rPr>
          <w:sz w:val="28"/>
          <w:szCs w:val="28"/>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C84FE9" w:rsidRPr="00D57C7B" w:rsidRDefault="00C43236" w:rsidP="00C84FE9">
      <w:pPr>
        <w:pStyle w:val="a9"/>
        <w:rPr>
          <w:i/>
          <w:sz w:val="28"/>
          <w:szCs w:val="28"/>
        </w:rPr>
      </w:pPr>
      <w:r w:rsidRPr="00D57C7B">
        <w:rPr>
          <w:sz w:val="28"/>
          <w:szCs w:val="28"/>
        </w:rPr>
        <w:t>2</w:t>
      </w:r>
      <w:r w:rsidR="00C84FE9" w:rsidRPr="00D57C7B">
        <w:rPr>
          <w:sz w:val="28"/>
          <w:szCs w:val="28"/>
        </w:rPr>
        <w:t>.</w:t>
      </w:r>
      <w:r w:rsidR="00036488">
        <w:rPr>
          <w:sz w:val="28"/>
          <w:szCs w:val="28"/>
        </w:rPr>
        <w:t>4</w:t>
      </w:r>
      <w:r w:rsidR="00C84FE9" w:rsidRPr="00D57C7B">
        <w:rPr>
          <w:sz w:val="28"/>
          <w:szCs w:val="28"/>
        </w:rPr>
        <w:t xml:space="preserve">. Участник должен иметь филиалы, представительства, иные обособленные подразделения в городах </w:t>
      </w:r>
      <w:r w:rsidR="00036488">
        <w:rPr>
          <w:sz w:val="28"/>
          <w:szCs w:val="28"/>
        </w:rPr>
        <w:t>Воронеж, Белгород, Мичуринск, Лиски</w:t>
      </w:r>
      <w:r w:rsidR="00C84FE9" w:rsidRPr="00D57C7B">
        <w:rPr>
          <w:i/>
          <w:sz w:val="28"/>
          <w:szCs w:val="28"/>
        </w:rPr>
        <w:t>.</w:t>
      </w:r>
    </w:p>
    <w:p w:rsidR="00C84FE9" w:rsidRPr="00D57C7B" w:rsidRDefault="00C84FE9" w:rsidP="00C84FE9">
      <w:pPr>
        <w:pStyle w:val="a9"/>
        <w:rPr>
          <w:sz w:val="28"/>
          <w:szCs w:val="28"/>
        </w:rPr>
      </w:pPr>
      <w:r w:rsidRPr="00D57C7B">
        <w:rPr>
          <w:sz w:val="28"/>
          <w:szCs w:val="28"/>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C84FE9" w:rsidRPr="00D57C7B" w:rsidRDefault="00C84FE9" w:rsidP="00C84FE9">
      <w:pPr>
        <w:pStyle w:val="a9"/>
        <w:rPr>
          <w:sz w:val="28"/>
          <w:szCs w:val="28"/>
        </w:rPr>
      </w:pPr>
      <w:r w:rsidRPr="00D57C7B">
        <w:rPr>
          <w:sz w:val="28"/>
          <w:szCs w:val="28"/>
        </w:rPr>
        <w:t xml:space="preserve">- документ по форме приложения № </w:t>
      </w:r>
      <w:r w:rsidR="00036488">
        <w:rPr>
          <w:sz w:val="28"/>
          <w:szCs w:val="28"/>
        </w:rPr>
        <w:t>9</w:t>
      </w:r>
      <w:r w:rsidRPr="00D57C7B">
        <w:rPr>
          <w:sz w:val="28"/>
          <w:szCs w:val="28"/>
        </w:rPr>
        <w:t xml:space="preserve"> к квалификационной документации.</w:t>
      </w:r>
    </w:p>
    <w:p w:rsidR="009F181A" w:rsidRPr="00D57C7B" w:rsidRDefault="00C84FE9" w:rsidP="009F181A">
      <w:pPr>
        <w:pStyle w:val="a9"/>
        <w:suppressAutoHyphens/>
        <w:rPr>
          <w:sz w:val="28"/>
          <w:szCs w:val="28"/>
        </w:rPr>
      </w:pPr>
      <w:r w:rsidRPr="00D57C7B">
        <w:rPr>
          <w:sz w:val="28"/>
          <w:szCs w:val="28"/>
        </w:rPr>
        <w:t>-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3,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w:t>
      </w:r>
      <w:r w:rsidR="009F181A" w:rsidRPr="00D57C7B">
        <w:rPr>
          <w:sz w:val="28"/>
          <w:szCs w:val="28"/>
        </w:rPr>
        <w:t xml:space="preserve">.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w:t>
      </w:r>
      <w:r w:rsidR="009F181A" w:rsidRPr="00D57C7B">
        <w:rPr>
          <w:sz w:val="28"/>
          <w:szCs w:val="28"/>
        </w:rPr>
        <w:lastRenderedPageBreak/>
        <w:t xml:space="preserve">представительств, участник в составе заявки вправе предоставить выписку из единого государственного реестра юридических лиц. </w:t>
      </w:r>
    </w:p>
    <w:p w:rsidR="009F181A" w:rsidRPr="00D57C7B" w:rsidRDefault="009F181A" w:rsidP="009F181A">
      <w:pPr>
        <w:pStyle w:val="a9"/>
        <w:suppressAutoHyphens/>
        <w:rPr>
          <w:sz w:val="28"/>
          <w:szCs w:val="28"/>
        </w:rPr>
      </w:pPr>
      <w:r w:rsidRPr="00D57C7B">
        <w:rPr>
          <w:sz w:val="28"/>
          <w:szCs w:val="28"/>
        </w:rPr>
        <w:t xml:space="preserve">При представлении заявки на бумажном носителе предоставляется оригинал или нотариально заверенная копия. </w:t>
      </w:r>
    </w:p>
    <w:p w:rsidR="00C84FE9" w:rsidRPr="00D57C7B" w:rsidRDefault="00C84FE9" w:rsidP="00E6388A">
      <w:pPr>
        <w:pStyle w:val="a9"/>
        <w:tabs>
          <w:tab w:val="left" w:pos="0"/>
        </w:tabs>
        <w:ind w:firstLine="0"/>
        <w:rPr>
          <w:sz w:val="28"/>
          <w:szCs w:val="28"/>
        </w:rPr>
      </w:pPr>
    </w:p>
    <w:p w:rsidR="00C84FE9" w:rsidRPr="00D57C7B" w:rsidRDefault="00C84FE9" w:rsidP="00C84FE9">
      <w:pPr>
        <w:ind w:firstLine="709"/>
        <w:jc w:val="both"/>
        <w:rPr>
          <w:sz w:val="28"/>
          <w:szCs w:val="28"/>
        </w:rPr>
      </w:pPr>
    </w:p>
    <w:p w:rsidR="00C84FE9" w:rsidRPr="00D57C7B" w:rsidRDefault="00C84FE9" w:rsidP="00C43236">
      <w:pPr>
        <w:pStyle w:val="2"/>
        <w:numPr>
          <w:ilvl w:val="0"/>
          <w:numId w:val="22"/>
        </w:numPr>
        <w:spacing w:before="0" w:after="0"/>
        <w:jc w:val="both"/>
        <w:rPr>
          <w:rFonts w:ascii="Times New Roman" w:hAnsi="Times New Roman" w:cs="Times New Roman"/>
          <w:i w:val="0"/>
        </w:rPr>
      </w:pPr>
      <w:r w:rsidRPr="00D57C7B">
        <w:rPr>
          <w:rFonts w:ascii="Times New Roman" w:hAnsi="Times New Roman" w:cs="Times New Roman"/>
          <w:i w:val="0"/>
        </w:rPr>
        <w:t xml:space="preserve">Техническое задание </w:t>
      </w:r>
    </w:p>
    <w:p w:rsidR="00C84FE9" w:rsidRPr="00D57C7B" w:rsidRDefault="00C84FE9" w:rsidP="00C84FE9"/>
    <w:p w:rsidR="00DB21DC" w:rsidRDefault="00DB21DC" w:rsidP="00DB21DC">
      <w:pPr>
        <w:ind w:firstLine="567"/>
        <w:jc w:val="both"/>
        <w:rPr>
          <w:bCs/>
          <w:i/>
          <w:sz w:val="28"/>
          <w:szCs w:val="28"/>
        </w:rPr>
      </w:pPr>
      <w:r>
        <w:rPr>
          <w:sz w:val="28"/>
          <w:szCs w:val="28"/>
        </w:rPr>
        <w:t>Общие с</w:t>
      </w:r>
      <w:r w:rsidRPr="00AA6FFA">
        <w:rPr>
          <w:sz w:val="28"/>
          <w:szCs w:val="28"/>
        </w:rPr>
        <w:t xml:space="preserve">ведения о </w:t>
      </w:r>
      <w:r>
        <w:rPr>
          <w:sz w:val="28"/>
          <w:szCs w:val="28"/>
        </w:rPr>
        <w:t>видах</w:t>
      </w:r>
      <w:r w:rsidRPr="00AA6FFA">
        <w:rPr>
          <w:sz w:val="28"/>
          <w:szCs w:val="28"/>
        </w:rPr>
        <w:t xml:space="preserve"> закупаемых услуг, их</w:t>
      </w:r>
      <w:r>
        <w:rPr>
          <w:sz w:val="28"/>
          <w:szCs w:val="28"/>
        </w:rPr>
        <w:t xml:space="preserve"> ориентировочном</w:t>
      </w:r>
      <w:r w:rsidRPr="00AA6FFA">
        <w:rPr>
          <w:sz w:val="28"/>
          <w:szCs w:val="28"/>
        </w:rPr>
        <w:t xml:space="preserve"> количестве (объеме), нормативных документах, согласно которым установлены требования, </w:t>
      </w:r>
      <w:r w:rsidRPr="00AA6FFA">
        <w:rPr>
          <w:bCs/>
          <w:sz w:val="28"/>
          <w:szCs w:val="28"/>
        </w:rPr>
        <w:t xml:space="preserve">технических и функциональных характеристиках </w:t>
      </w:r>
      <w:r w:rsidRPr="0047547B">
        <w:rPr>
          <w:bCs/>
          <w:sz w:val="28"/>
          <w:szCs w:val="28"/>
        </w:rPr>
        <w:t>услуги,</w:t>
      </w:r>
      <w:r w:rsidRPr="00AA6FFA">
        <w:rPr>
          <w:bCs/>
          <w:sz w:val="28"/>
          <w:szCs w:val="28"/>
        </w:rPr>
        <w:t xml:space="preserve"> требования к их безопасности, качеству, к результатам,</w:t>
      </w:r>
      <w:r w:rsidRPr="00AA6FFA">
        <w:rPr>
          <w:bCs/>
          <w:i/>
          <w:sz w:val="28"/>
          <w:szCs w:val="28"/>
        </w:rPr>
        <w:t xml:space="preserve"> </w:t>
      </w:r>
      <w:r w:rsidRPr="00AA6FFA">
        <w:rPr>
          <w:bCs/>
          <w:sz w:val="28"/>
          <w:szCs w:val="28"/>
        </w:rPr>
        <w:t xml:space="preserve">иные требования, связанные с определением соответствия </w:t>
      </w:r>
      <w:r w:rsidRPr="0047547B">
        <w:rPr>
          <w:bCs/>
          <w:sz w:val="28"/>
          <w:szCs w:val="28"/>
        </w:rPr>
        <w:t>оказываемой услуги</w:t>
      </w:r>
      <w:r w:rsidRPr="00AA6FFA">
        <w:rPr>
          <w:bCs/>
          <w:sz w:val="28"/>
          <w:szCs w:val="28"/>
        </w:rPr>
        <w:t xml:space="preserve"> потребностям заказчика, место, условия и сроки </w:t>
      </w:r>
      <w:r w:rsidRPr="0047547B">
        <w:rPr>
          <w:bCs/>
          <w:sz w:val="28"/>
          <w:szCs w:val="28"/>
        </w:rPr>
        <w:t>оказания услуг</w:t>
      </w:r>
      <w:r w:rsidR="0047547B">
        <w:rPr>
          <w:bCs/>
          <w:i/>
          <w:sz w:val="28"/>
          <w:szCs w:val="28"/>
        </w:rPr>
        <w:t xml:space="preserve"> </w:t>
      </w:r>
      <w:r>
        <w:rPr>
          <w:bCs/>
          <w:sz w:val="28"/>
          <w:szCs w:val="28"/>
        </w:rPr>
        <w:t xml:space="preserve">период действия предварительного квалификационного отбора </w:t>
      </w:r>
      <w:r w:rsidRPr="00AA6FFA">
        <w:rPr>
          <w:bCs/>
          <w:sz w:val="28"/>
          <w:szCs w:val="28"/>
        </w:rPr>
        <w:t xml:space="preserve">изложены в техническом задании, являющемся приложением № 3 к </w:t>
      </w:r>
      <w:r>
        <w:rPr>
          <w:bCs/>
          <w:sz w:val="28"/>
          <w:szCs w:val="28"/>
        </w:rPr>
        <w:t>квалификационной</w:t>
      </w:r>
      <w:r w:rsidRPr="00AA6FFA">
        <w:rPr>
          <w:bCs/>
          <w:sz w:val="28"/>
          <w:szCs w:val="28"/>
        </w:rPr>
        <w:t xml:space="preserve"> документации.</w:t>
      </w:r>
      <w:r w:rsidRPr="00AA6FFA">
        <w:rPr>
          <w:bCs/>
          <w:i/>
          <w:sz w:val="28"/>
          <w:szCs w:val="28"/>
        </w:rPr>
        <w:t xml:space="preserve"> </w:t>
      </w:r>
    </w:p>
    <w:p w:rsidR="00C84FE9" w:rsidRPr="00D57C7B" w:rsidRDefault="00C84FE9" w:rsidP="00C84FE9">
      <w:pPr>
        <w:ind w:firstLine="567"/>
        <w:jc w:val="both"/>
        <w:rPr>
          <w:sz w:val="28"/>
          <w:szCs w:val="28"/>
        </w:rPr>
      </w:pPr>
    </w:p>
    <w:p w:rsidR="00C84FE9" w:rsidRPr="00D57C7B" w:rsidRDefault="00C84FE9" w:rsidP="00C84FE9">
      <w:pPr>
        <w:ind w:firstLine="709"/>
        <w:jc w:val="both"/>
        <w:rPr>
          <w:bCs/>
          <w:i/>
          <w:sz w:val="28"/>
          <w:szCs w:val="28"/>
        </w:rPr>
      </w:pPr>
    </w:p>
    <w:p w:rsidR="00C84FE9" w:rsidRPr="00D57C7B" w:rsidRDefault="00C84FE9" w:rsidP="00C43236">
      <w:pPr>
        <w:pStyle w:val="2"/>
        <w:numPr>
          <w:ilvl w:val="0"/>
          <w:numId w:val="22"/>
        </w:numPr>
        <w:spacing w:before="0" w:after="0"/>
        <w:jc w:val="both"/>
        <w:rPr>
          <w:rFonts w:ascii="Times New Roman" w:hAnsi="Times New Roman" w:cs="Times New Roman"/>
          <w:i w:val="0"/>
        </w:rPr>
      </w:pPr>
      <w:r w:rsidRPr="00D57C7B">
        <w:rPr>
          <w:rFonts w:ascii="Times New Roman" w:hAnsi="Times New Roman" w:cs="Times New Roman"/>
          <w:i w:val="0"/>
        </w:rPr>
        <w:t>Критерии и порядок оценки и сопоставления квалификационных заявок</w:t>
      </w:r>
    </w:p>
    <w:p w:rsidR="00C84FE9" w:rsidRPr="00D57C7B" w:rsidRDefault="00C84FE9" w:rsidP="00C84FE9">
      <w:pPr>
        <w:rPr>
          <w:sz w:val="28"/>
          <w:szCs w:val="28"/>
        </w:rPr>
      </w:pPr>
    </w:p>
    <w:p w:rsidR="00C84FE9" w:rsidRPr="00D57C7B" w:rsidRDefault="00C43236" w:rsidP="00C84FE9">
      <w:pPr>
        <w:ind w:firstLine="709"/>
        <w:jc w:val="both"/>
        <w:rPr>
          <w:bCs/>
          <w:sz w:val="28"/>
          <w:szCs w:val="28"/>
        </w:rPr>
      </w:pPr>
      <w:r w:rsidRPr="00D57C7B">
        <w:rPr>
          <w:bCs/>
          <w:sz w:val="28"/>
          <w:szCs w:val="28"/>
        </w:rPr>
        <w:t>4</w:t>
      </w:r>
      <w:r w:rsidR="00C84FE9" w:rsidRPr="00D57C7B">
        <w:rPr>
          <w:bCs/>
          <w:sz w:val="28"/>
          <w:szCs w:val="28"/>
        </w:rPr>
        <w:t>.1. Количество баллов для признания участника, прошедшим предвар</w:t>
      </w:r>
      <w:r w:rsidR="0099608D">
        <w:rPr>
          <w:bCs/>
          <w:sz w:val="28"/>
          <w:szCs w:val="28"/>
        </w:rPr>
        <w:t>ительный квалификационный отбор – не менее 60</w:t>
      </w:r>
      <w:r w:rsidR="00C84FE9" w:rsidRPr="00D57C7B">
        <w:rPr>
          <w:bCs/>
          <w:sz w:val="28"/>
          <w:szCs w:val="28"/>
        </w:rPr>
        <w:t>.</w:t>
      </w:r>
    </w:p>
    <w:p w:rsidR="00C84FE9" w:rsidRPr="00D57C7B" w:rsidRDefault="00C43236" w:rsidP="00C84FE9">
      <w:pPr>
        <w:tabs>
          <w:tab w:val="left" w:pos="1605"/>
        </w:tabs>
        <w:ind w:firstLine="709"/>
        <w:jc w:val="both"/>
        <w:rPr>
          <w:sz w:val="28"/>
          <w:szCs w:val="28"/>
        </w:rPr>
      </w:pPr>
      <w:r w:rsidRPr="00D57C7B">
        <w:rPr>
          <w:sz w:val="28"/>
          <w:szCs w:val="28"/>
        </w:rPr>
        <w:t>4</w:t>
      </w:r>
      <w:r w:rsidR="00C84FE9" w:rsidRPr="00D57C7B">
        <w:rPr>
          <w:sz w:val="28"/>
          <w:szCs w:val="28"/>
        </w:rPr>
        <w:t>.2.</w:t>
      </w:r>
      <w:r w:rsidR="00C84FE9" w:rsidRPr="00D57C7B">
        <w:t xml:space="preserve"> </w:t>
      </w:r>
      <w:r w:rsidR="00C84FE9" w:rsidRPr="00D57C7B">
        <w:tab/>
      </w:r>
      <w:r w:rsidR="00C84FE9" w:rsidRPr="00D57C7B">
        <w:rPr>
          <w:sz w:val="28"/>
          <w:szCs w:val="28"/>
        </w:rPr>
        <w:t>При сопоставлении заявок и определении участников, прошедших предварительный квалификационный отбор оцениваются:</w:t>
      </w:r>
    </w:p>
    <w:p w:rsidR="00C84FE9" w:rsidRPr="00D57C7B" w:rsidRDefault="00C84FE9" w:rsidP="00C84FE9">
      <w:pPr>
        <w:tabs>
          <w:tab w:val="left" w:pos="1605"/>
        </w:tabs>
        <w:ind w:firstLine="709"/>
        <w:rPr>
          <w:sz w:val="28"/>
          <w:szCs w:val="28"/>
        </w:rPr>
      </w:pPr>
    </w:p>
    <w:p w:rsidR="00C84FE9" w:rsidRPr="00D57C7B" w:rsidRDefault="00C84FE9" w:rsidP="00C84FE9">
      <w:pPr>
        <w:tabs>
          <w:tab w:val="left" w:pos="1605"/>
        </w:tabs>
        <w:ind w:firstLine="709"/>
        <w:jc w:val="both"/>
        <w:rPr>
          <w:i/>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268"/>
        <w:gridCol w:w="2126"/>
        <w:gridCol w:w="4111"/>
      </w:tblGrid>
      <w:tr w:rsidR="00C84FE9" w:rsidRPr="00D57C7B" w:rsidTr="004D753C">
        <w:tc>
          <w:tcPr>
            <w:tcW w:w="1277" w:type="dxa"/>
            <w:vAlign w:val="center"/>
          </w:tcPr>
          <w:p w:rsidR="00C84FE9" w:rsidRPr="00D57C7B" w:rsidRDefault="00C84FE9" w:rsidP="00427463">
            <w:pPr>
              <w:pStyle w:val="a9"/>
              <w:tabs>
                <w:tab w:val="left" w:pos="1418"/>
              </w:tabs>
              <w:suppressAutoHyphens/>
              <w:ind w:firstLine="0"/>
              <w:jc w:val="center"/>
              <w:rPr>
                <w:sz w:val="24"/>
              </w:rPr>
            </w:pPr>
            <w:r w:rsidRPr="00D57C7B">
              <w:rPr>
                <w:sz w:val="24"/>
              </w:rPr>
              <w:t>№ критерия</w:t>
            </w:r>
          </w:p>
        </w:tc>
        <w:tc>
          <w:tcPr>
            <w:tcW w:w="2268" w:type="dxa"/>
            <w:vAlign w:val="center"/>
          </w:tcPr>
          <w:p w:rsidR="00C84FE9" w:rsidRPr="00D57C7B" w:rsidRDefault="00C84FE9" w:rsidP="00427463">
            <w:pPr>
              <w:pStyle w:val="a9"/>
              <w:tabs>
                <w:tab w:val="left" w:pos="1418"/>
              </w:tabs>
              <w:suppressAutoHyphens/>
              <w:ind w:firstLine="0"/>
              <w:jc w:val="center"/>
              <w:rPr>
                <w:sz w:val="24"/>
              </w:rPr>
            </w:pPr>
            <w:r w:rsidRPr="00D57C7B">
              <w:rPr>
                <w:sz w:val="24"/>
              </w:rPr>
              <w:t>Наименование критерия/</w:t>
            </w:r>
          </w:p>
          <w:p w:rsidR="00C84FE9" w:rsidRPr="00D57C7B" w:rsidRDefault="00C84FE9" w:rsidP="00427463">
            <w:pPr>
              <w:pStyle w:val="a9"/>
              <w:tabs>
                <w:tab w:val="left" w:pos="1418"/>
              </w:tabs>
              <w:suppressAutoHyphens/>
              <w:ind w:firstLine="0"/>
              <w:jc w:val="center"/>
              <w:rPr>
                <w:sz w:val="24"/>
              </w:rPr>
            </w:pPr>
            <w:r w:rsidRPr="00D57C7B">
              <w:rPr>
                <w:sz w:val="24"/>
              </w:rPr>
              <w:t>подкритерия</w:t>
            </w:r>
          </w:p>
        </w:tc>
        <w:tc>
          <w:tcPr>
            <w:tcW w:w="2126" w:type="dxa"/>
            <w:vAlign w:val="center"/>
          </w:tcPr>
          <w:p w:rsidR="00C84FE9" w:rsidRPr="00D57C7B" w:rsidRDefault="00C84FE9" w:rsidP="00427463">
            <w:pPr>
              <w:pStyle w:val="a9"/>
              <w:tabs>
                <w:tab w:val="left" w:pos="1418"/>
              </w:tabs>
              <w:suppressAutoHyphens/>
              <w:ind w:firstLine="0"/>
              <w:jc w:val="center"/>
              <w:rPr>
                <w:sz w:val="24"/>
              </w:rPr>
            </w:pPr>
            <w:r w:rsidRPr="00D57C7B">
              <w:rPr>
                <w:sz w:val="24"/>
              </w:rPr>
              <w:t>Значимость критерия</w:t>
            </w:r>
          </w:p>
        </w:tc>
        <w:tc>
          <w:tcPr>
            <w:tcW w:w="4111" w:type="dxa"/>
            <w:vAlign w:val="center"/>
          </w:tcPr>
          <w:p w:rsidR="00C84FE9" w:rsidRPr="00D57C7B" w:rsidRDefault="00C84FE9" w:rsidP="00427463">
            <w:pPr>
              <w:pStyle w:val="a9"/>
              <w:tabs>
                <w:tab w:val="left" w:pos="1418"/>
              </w:tabs>
              <w:suppressAutoHyphens/>
              <w:ind w:firstLine="0"/>
              <w:jc w:val="center"/>
              <w:rPr>
                <w:sz w:val="24"/>
              </w:rPr>
            </w:pPr>
            <w:r w:rsidRPr="00D57C7B">
              <w:rPr>
                <w:sz w:val="24"/>
              </w:rPr>
              <w:t>Порядок оценки по критерию</w:t>
            </w:r>
          </w:p>
        </w:tc>
      </w:tr>
      <w:tr w:rsidR="00C84FE9" w:rsidRPr="00D57C7B" w:rsidTr="004D753C">
        <w:tc>
          <w:tcPr>
            <w:tcW w:w="1277" w:type="dxa"/>
          </w:tcPr>
          <w:p w:rsidR="00C84FE9" w:rsidRPr="00D57C7B" w:rsidRDefault="0099608D" w:rsidP="00427463">
            <w:pPr>
              <w:pStyle w:val="a9"/>
              <w:tabs>
                <w:tab w:val="left" w:pos="1418"/>
              </w:tabs>
              <w:suppressAutoHyphens/>
              <w:ind w:firstLine="0"/>
              <w:jc w:val="center"/>
              <w:rPr>
                <w:sz w:val="24"/>
              </w:rPr>
            </w:pPr>
            <w:r>
              <w:rPr>
                <w:sz w:val="24"/>
              </w:rPr>
              <w:t>1</w:t>
            </w:r>
            <w:r w:rsidR="00C84FE9" w:rsidRPr="00D57C7B">
              <w:rPr>
                <w:sz w:val="24"/>
              </w:rPr>
              <w:t>.</w:t>
            </w:r>
          </w:p>
        </w:tc>
        <w:tc>
          <w:tcPr>
            <w:tcW w:w="8505" w:type="dxa"/>
            <w:gridSpan w:val="3"/>
          </w:tcPr>
          <w:p w:rsidR="00C84FE9" w:rsidRPr="00D57C7B" w:rsidRDefault="00C84FE9" w:rsidP="00427463">
            <w:pPr>
              <w:pStyle w:val="a9"/>
              <w:ind w:firstLine="0"/>
              <w:rPr>
                <w:rFonts w:eastAsia="Times New Roman"/>
                <w:sz w:val="24"/>
              </w:rPr>
            </w:pPr>
            <w:r w:rsidRPr="00D57C7B">
              <w:rPr>
                <w:rFonts w:eastAsia="Times New Roman"/>
                <w:sz w:val="24"/>
              </w:rPr>
              <w:t>Квалификация участника</w:t>
            </w:r>
          </w:p>
        </w:tc>
      </w:tr>
      <w:tr w:rsidR="00C84FE9" w:rsidRPr="00D57C7B" w:rsidTr="004D753C">
        <w:tc>
          <w:tcPr>
            <w:tcW w:w="1277" w:type="dxa"/>
          </w:tcPr>
          <w:p w:rsidR="00C84FE9" w:rsidRPr="00D57C7B" w:rsidRDefault="0099608D" w:rsidP="00427463">
            <w:pPr>
              <w:pStyle w:val="a9"/>
              <w:tabs>
                <w:tab w:val="left" w:pos="1418"/>
              </w:tabs>
              <w:suppressAutoHyphens/>
              <w:ind w:firstLine="0"/>
              <w:jc w:val="center"/>
              <w:rPr>
                <w:sz w:val="24"/>
              </w:rPr>
            </w:pPr>
            <w:r>
              <w:rPr>
                <w:sz w:val="24"/>
              </w:rPr>
              <w:t>1</w:t>
            </w:r>
            <w:r w:rsidR="00C84FE9" w:rsidRPr="00D57C7B">
              <w:rPr>
                <w:sz w:val="24"/>
              </w:rPr>
              <w:t>.1.</w:t>
            </w:r>
          </w:p>
        </w:tc>
        <w:tc>
          <w:tcPr>
            <w:tcW w:w="2268" w:type="dxa"/>
          </w:tcPr>
          <w:p w:rsidR="00C84FE9" w:rsidRPr="00D57C7B" w:rsidRDefault="00C84FE9" w:rsidP="00427463">
            <w:pPr>
              <w:jc w:val="both"/>
              <w:rPr>
                <w:b/>
              </w:rPr>
            </w:pPr>
            <w:r w:rsidRPr="00D57C7B">
              <w:rPr>
                <w:bCs/>
                <w:color w:val="000000"/>
                <w:spacing w:val="-4"/>
              </w:rPr>
              <w:t>Опыт участника</w:t>
            </w:r>
          </w:p>
        </w:tc>
        <w:tc>
          <w:tcPr>
            <w:tcW w:w="2126" w:type="dxa"/>
          </w:tcPr>
          <w:p w:rsidR="00C84FE9" w:rsidRPr="00D57C7B" w:rsidRDefault="00C84FE9" w:rsidP="00B8298E">
            <w:pPr>
              <w:jc w:val="both"/>
            </w:pPr>
            <w:r w:rsidRPr="00D57C7B">
              <w:t xml:space="preserve">Максимальное количество баллов - </w:t>
            </w:r>
            <w:r w:rsidR="00B8298E">
              <w:t>50</w:t>
            </w:r>
            <w:r w:rsidRPr="00D57C7B">
              <w:t xml:space="preserve"> баллов</w:t>
            </w:r>
          </w:p>
        </w:tc>
        <w:tc>
          <w:tcPr>
            <w:tcW w:w="4111" w:type="dxa"/>
          </w:tcPr>
          <w:p w:rsidR="00B8298E" w:rsidRPr="00E372C5" w:rsidRDefault="00B8298E" w:rsidP="00B8298E">
            <w:pPr>
              <w:jc w:val="both"/>
            </w:pPr>
            <w:r w:rsidRPr="00E372C5">
              <w:t xml:space="preserve">Оценивается путем деления среднегодовой стоимости оказанных j-ым участником услуг по охране </w:t>
            </w:r>
            <w:r w:rsidR="00087C73">
              <w:t>объектов</w:t>
            </w:r>
            <w:r w:rsidRPr="00E372C5">
              <w:rPr>
                <w:i/>
              </w:rPr>
              <w:t xml:space="preserve"> </w:t>
            </w:r>
            <w:r w:rsidRPr="00E372C5">
              <w:t xml:space="preserve">за периоды, указанные каждым участником в сведениях об опыте оказанных услуг, на максимальную среднегодовую стоимость оказанных услуг по охране </w:t>
            </w:r>
            <w:r w:rsidR="00087C73">
              <w:t>объектов</w:t>
            </w:r>
            <w:r w:rsidRPr="00E372C5">
              <w:t xml:space="preserve"> за периоды, указанные каждым участником в сведениях об опыте оказанных услуг из всех, предложенных участниками, по формуле:</w:t>
            </w:r>
          </w:p>
          <w:p w:rsidR="00B8298E" w:rsidRPr="00E372C5" w:rsidRDefault="00B8298E" w:rsidP="00B8298E">
            <w:pPr>
              <w:jc w:val="both"/>
            </w:pPr>
            <w:r w:rsidRPr="00E372C5">
              <w:object w:dxaOrig="1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55.1pt" o:ole="">
                  <v:imagedata r:id="rId10" o:title=""/>
                </v:shape>
                <o:OLEObject Type="Embed" ProgID="Equation.3" ShapeID="_x0000_i1025" DrawAspect="Content" ObjectID="_1576065959" r:id="rId11"/>
              </w:object>
            </w:r>
          </w:p>
          <w:p w:rsidR="00B8298E" w:rsidRPr="00E372C5" w:rsidRDefault="00B8298E" w:rsidP="00B8298E">
            <w:pPr>
              <w:jc w:val="both"/>
            </w:pPr>
            <w:r w:rsidRPr="00E372C5">
              <w:t xml:space="preserve">                                                              , где</w:t>
            </w:r>
          </w:p>
          <w:p w:rsidR="00B8298E" w:rsidRPr="00E372C5" w:rsidRDefault="00B8298E" w:rsidP="00B8298E">
            <w:pPr>
              <w:jc w:val="both"/>
            </w:pPr>
          </w:p>
          <w:p w:rsidR="00B8298E" w:rsidRPr="00E372C5" w:rsidRDefault="00B8298E" w:rsidP="00B8298E">
            <w:pPr>
              <w:jc w:val="both"/>
            </w:pPr>
            <w:r w:rsidRPr="00E372C5">
              <w:t>Бj – количество баллов j-ого участника;</w:t>
            </w:r>
          </w:p>
          <w:p w:rsidR="00B8298E" w:rsidRPr="00E372C5" w:rsidRDefault="00B8298E" w:rsidP="00B8298E">
            <w:pPr>
              <w:jc w:val="both"/>
            </w:pPr>
            <w:r w:rsidRPr="00E372C5">
              <w:t xml:space="preserve">Цj∑ср.г. опыт – среднегодовая стоимость оказанных j-ым участником услуг по охране </w:t>
            </w:r>
            <w:r w:rsidR="00087C73">
              <w:t>объектов</w:t>
            </w:r>
            <w:r w:rsidRPr="00E372C5">
              <w:t>, за периоды, указанные каждым участником в сведениях об опыте оказанных услуг;</w:t>
            </w:r>
          </w:p>
          <w:p w:rsidR="00B8298E" w:rsidRPr="00E372C5" w:rsidRDefault="00B8298E" w:rsidP="00B8298E">
            <w:pPr>
              <w:jc w:val="both"/>
            </w:pPr>
            <w:r w:rsidRPr="00E372C5">
              <w:t xml:space="preserve">Ц max – максимальная среднегодовая стоимость оказанных услуг по охране </w:t>
            </w:r>
            <w:r w:rsidR="00087C73">
              <w:t>объектов</w:t>
            </w:r>
            <w:r w:rsidRPr="00E372C5">
              <w:t>, за периоды, указанные каждым участником в сведениях об опыте оказанных услуг из всех предложенных участниками;</w:t>
            </w:r>
          </w:p>
          <w:p w:rsidR="00C84FE9" w:rsidRPr="00D57C7B" w:rsidRDefault="00B8298E" w:rsidP="00B8298E">
            <w:pPr>
              <w:jc w:val="both"/>
            </w:pPr>
            <w:r w:rsidRPr="00E372C5">
              <w:t>N – максимально возможное количество баллов.</w:t>
            </w:r>
          </w:p>
        </w:tc>
      </w:tr>
      <w:tr w:rsidR="00087C73" w:rsidRPr="00D57C7B" w:rsidTr="004D753C">
        <w:tc>
          <w:tcPr>
            <w:tcW w:w="1277" w:type="dxa"/>
          </w:tcPr>
          <w:p w:rsidR="00087C73" w:rsidRDefault="00087C73" w:rsidP="00427463">
            <w:pPr>
              <w:pStyle w:val="a9"/>
              <w:tabs>
                <w:tab w:val="left" w:pos="1418"/>
              </w:tabs>
              <w:suppressAutoHyphens/>
              <w:ind w:firstLine="0"/>
              <w:jc w:val="center"/>
              <w:rPr>
                <w:sz w:val="24"/>
              </w:rPr>
            </w:pPr>
            <w:r>
              <w:rPr>
                <w:sz w:val="24"/>
              </w:rPr>
              <w:lastRenderedPageBreak/>
              <w:t>1.2.</w:t>
            </w:r>
          </w:p>
        </w:tc>
        <w:tc>
          <w:tcPr>
            <w:tcW w:w="2268" w:type="dxa"/>
          </w:tcPr>
          <w:p w:rsidR="00087C73" w:rsidRPr="00D57C7B" w:rsidRDefault="00087C73" w:rsidP="00427463">
            <w:pPr>
              <w:jc w:val="both"/>
              <w:rPr>
                <w:bCs/>
                <w:color w:val="000000"/>
                <w:spacing w:val="-4"/>
              </w:rPr>
            </w:pPr>
            <w:r>
              <w:rPr>
                <w:bCs/>
                <w:color w:val="000000"/>
                <w:spacing w:val="-4"/>
              </w:rPr>
              <w:t>Опыт оказания услуг по охране объектов железнодорожного транспорта</w:t>
            </w:r>
          </w:p>
        </w:tc>
        <w:tc>
          <w:tcPr>
            <w:tcW w:w="2126" w:type="dxa"/>
          </w:tcPr>
          <w:p w:rsidR="00087C73" w:rsidRPr="00D57C7B" w:rsidRDefault="00807696" w:rsidP="00B8298E">
            <w:pPr>
              <w:jc w:val="both"/>
            </w:pPr>
            <w:r w:rsidRPr="00D57C7B">
              <w:t xml:space="preserve">Максимальное количество баллов - </w:t>
            </w:r>
            <w:r>
              <w:t>5</w:t>
            </w:r>
            <w:r w:rsidRPr="00D57C7B">
              <w:t xml:space="preserve"> баллов</w:t>
            </w:r>
          </w:p>
        </w:tc>
        <w:tc>
          <w:tcPr>
            <w:tcW w:w="4111" w:type="dxa"/>
          </w:tcPr>
          <w:p w:rsidR="00807696" w:rsidRPr="00807696" w:rsidRDefault="00807696" w:rsidP="00807696">
            <w:pPr>
              <w:jc w:val="both"/>
            </w:pPr>
            <w:r w:rsidRPr="00807696">
              <w:t xml:space="preserve">Максимальное количество баллов (5 баллов) присваивается участнику при наличии </w:t>
            </w:r>
            <w:r>
              <w:t>опыта оказания услуг по охране объек</w:t>
            </w:r>
            <w:r w:rsidR="0068002E">
              <w:t>тов железнодорожного транспорта (вне зависимости от количества договоров/иных документов, подтверждающих наличие опыта оказания услуг по охране объектов железнодорожного транспорта).</w:t>
            </w:r>
          </w:p>
          <w:p w:rsidR="00807696" w:rsidRPr="00807696" w:rsidRDefault="00807696" w:rsidP="00807696">
            <w:pPr>
              <w:jc w:val="both"/>
            </w:pPr>
          </w:p>
          <w:p w:rsidR="00087C73" w:rsidRPr="00E372C5" w:rsidRDefault="00807696" w:rsidP="00807696">
            <w:pPr>
              <w:jc w:val="both"/>
            </w:pPr>
            <w:r w:rsidRPr="00807696">
              <w:t xml:space="preserve">За отсутствие </w:t>
            </w:r>
            <w:r>
              <w:t>опыта оказания услуг по охране объектов железнодорожного транспорта</w:t>
            </w:r>
            <w:r w:rsidRPr="00807696">
              <w:t xml:space="preserve"> баллы не начисляются.</w:t>
            </w:r>
          </w:p>
        </w:tc>
      </w:tr>
      <w:tr w:rsidR="00C84FE9" w:rsidRPr="00D57C7B" w:rsidTr="004D753C">
        <w:tc>
          <w:tcPr>
            <w:tcW w:w="1277" w:type="dxa"/>
          </w:tcPr>
          <w:p w:rsidR="00C84FE9" w:rsidRPr="00D57C7B" w:rsidRDefault="0095230B" w:rsidP="0068002E">
            <w:pPr>
              <w:pStyle w:val="a9"/>
              <w:tabs>
                <w:tab w:val="left" w:pos="1418"/>
              </w:tabs>
              <w:suppressAutoHyphens/>
              <w:ind w:firstLine="0"/>
              <w:jc w:val="center"/>
              <w:rPr>
                <w:sz w:val="24"/>
              </w:rPr>
            </w:pPr>
            <w:r>
              <w:rPr>
                <w:sz w:val="24"/>
              </w:rPr>
              <w:t>1</w:t>
            </w:r>
            <w:r w:rsidR="00C84FE9" w:rsidRPr="00D57C7B">
              <w:rPr>
                <w:sz w:val="24"/>
              </w:rPr>
              <w:t>.</w:t>
            </w:r>
            <w:r w:rsidR="0068002E">
              <w:rPr>
                <w:sz w:val="24"/>
              </w:rPr>
              <w:t>3</w:t>
            </w:r>
            <w:r w:rsidR="00C84FE9" w:rsidRPr="00D57C7B">
              <w:rPr>
                <w:sz w:val="24"/>
              </w:rPr>
              <w:t>.</w:t>
            </w:r>
          </w:p>
        </w:tc>
        <w:tc>
          <w:tcPr>
            <w:tcW w:w="2268" w:type="dxa"/>
          </w:tcPr>
          <w:p w:rsidR="00C84FE9" w:rsidRPr="00D57C7B" w:rsidRDefault="00C84FE9" w:rsidP="00427463">
            <w:pPr>
              <w:jc w:val="both"/>
              <w:rPr>
                <w:color w:val="000000"/>
              </w:rPr>
            </w:pPr>
            <w:r w:rsidRPr="00D57C7B">
              <w:rPr>
                <w:color w:val="000000"/>
              </w:rPr>
              <w:t>Деловая репутация</w:t>
            </w:r>
          </w:p>
        </w:tc>
        <w:tc>
          <w:tcPr>
            <w:tcW w:w="2126" w:type="dxa"/>
          </w:tcPr>
          <w:p w:rsidR="00C84FE9" w:rsidRPr="00D57C7B" w:rsidRDefault="00C84FE9" w:rsidP="0095230B">
            <w:pPr>
              <w:jc w:val="both"/>
              <w:rPr>
                <w:color w:val="000000"/>
              </w:rPr>
            </w:pPr>
            <w:r w:rsidRPr="00D57C7B">
              <w:t xml:space="preserve">Максимальное количество баллов - </w:t>
            </w:r>
            <w:r w:rsidR="0095230B">
              <w:t>5</w:t>
            </w:r>
            <w:r w:rsidRPr="00D57C7B">
              <w:t xml:space="preserve"> баллов</w:t>
            </w:r>
          </w:p>
        </w:tc>
        <w:tc>
          <w:tcPr>
            <w:tcW w:w="4111" w:type="dxa"/>
          </w:tcPr>
          <w:p w:rsidR="00C84FE9" w:rsidRPr="00D57C7B" w:rsidRDefault="00C84FE9" w:rsidP="00427463">
            <w:pPr>
              <w:shd w:val="clear" w:color="auto" w:fill="FFFFFF"/>
              <w:tabs>
                <w:tab w:val="left" w:pos="9354"/>
              </w:tabs>
              <w:ind w:right="-6"/>
              <w:jc w:val="both"/>
            </w:pPr>
            <w:r w:rsidRPr="00D57C7B">
              <w:t>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w:t>
            </w:r>
            <w:r w:rsidR="007E51A2" w:rsidRPr="00D57C7B">
              <w:t xml:space="preserve"> каждым</w:t>
            </w:r>
            <w:r w:rsidRPr="00D57C7B">
              <w:t xml:space="preserve"> </w:t>
            </w:r>
            <w:r w:rsidR="007E51A2" w:rsidRPr="00D57C7B">
              <w:t>(</w:t>
            </w:r>
            <w:r w:rsidRPr="00D57C7B">
              <w:rPr>
                <w:i/>
                <w:iCs/>
                <w:lang w:val="en-US"/>
              </w:rPr>
              <w:t>j</w:t>
            </w:r>
            <w:r w:rsidRPr="00D57C7B">
              <w:rPr>
                <w:i/>
                <w:iCs/>
              </w:rPr>
              <w:t>-ым</w:t>
            </w:r>
            <w:r w:rsidR="007E51A2" w:rsidRPr="00D57C7B">
              <w:rPr>
                <w:i/>
                <w:iCs/>
              </w:rPr>
              <w:t>)</w:t>
            </w:r>
            <w:r w:rsidRPr="00D57C7B">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C84FE9" w:rsidRPr="00D57C7B" w:rsidRDefault="006A1459" w:rsidP="00427463">
            <w:pPr>
              <w:pStyle w:val="a9"/>
              <w:ind w:left="-851" w:firstLine="851"/>
              <w:jc w:val="center"/>
              <w:rPr>
                <w:rFonts w:eastAsia="Times New Roman"/>
                <w:sz w:val="24"/>
              </w:rPr>
            </w:pPr>
            <w:r>
              <w:rPr>
                <w:rFonts w:eastAsia="Times New Roman"/>
                <w:noProof/>
                <w:sz w:val="24"/>
              </w:rPr>
              <w:lastRenderedPageBreak/>
              <mc:AlternateContent>
                <mc:Choice Requires="wpc">
                  <w:drawing>
                    <wp:inline distT="0" distB="0" distL="0" distR="0">
                      <wp:extent cx="1299210" cy="726440"/>
                      <wp:effectExtent l="0" t="2540" r="0" b="4445"/>
                      <wp:docPr id="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673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C35E9B" w:rsidRDefault="00B02D51" w:rsidP="00C84FE9">
                                    <w:pPr>
                                      <w:rPr>
                                        <w:i/>
                                        <w:lang w:val="en-US"/>
                                      </w:rPr>
                                    </w:pPr>
                                    <w:r w:rsidRPr="00FA5734">
                                      <w:rPr>
                                        <w:i/>
                                        <w:color w:val="000000"/>
                                        <w:sz w:val="30"/>
                                        <w:szCs w:val="30"/>
                                        <w:lang w:val="en-US"/>
                                      </w:rPr>
                                      <w:t>*</w:t>
                                    </w:r>
                                    <w:r>
                                      <w:rPr>
                                        <w:i/>
                                        <w:color w:val="000000"/>
                                        <w:sz w:val="30"/>
                                        <w:szCs w:val="30"/>
                                        <w:lang w:val="en-US"/>
                                      </w:rPr>
                                      <w:t>N</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FA5734" w:rsidRDefault="00B02D51" w:rsidP="00C84FE9">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FA5734" w:rsidRDefault="00B02D51" w:rsidP="00C84FE9">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6" name="Rectangle 8"/>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FA5734" w:rsidRDefault="00B02D51" w:rsidP="00C84FE9">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7" name="Rectangle 9"/>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FA5734" w:rsidRDefault="00B02D51" w:rsidP="00C84FE9">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8" name="Rectangle 10"/>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51" w:rsidRPr="00FA5734" w:rsidRDefault="00B02D51" w:rsidP="00C84FE9">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673;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02D51" w:rsidRPr="00C35E9B" w:rsidRDefault="00B02D51" w:rsidP="00C84FE9">
                              <w:pPr>
                                <w:rPr>
                                  <w:i/>
                                  <w:lang w:val="en-US"/>
                                </w:rPr>
                              </w:pPr>
                              <w:r w:rsidRPr="00FA5734">
                                <w:rPr>
                                  <w:i/>
                                  <w:color w:val="000000"/>
                                  <w:sz w:val="30"/>
                                  <w:szCs w:val="30"/>
                                  <w:lang w:val="en-US"/>
                                </w:rPr>
                                <w:t>*</w:t>
                              </w:r>
                              <w:r>
                                <w:rPr>
                                  <w:i/>
                                  <w:color w:val="000000"/>
                                  <w:sz w:val="30"/>
                                  <w:szCs w:val="30"/>
                                  <w:lang w:val="en-US"/>
                                </w:rPr>
                                <w:t>N</w:t>
                              </w:r>
                            </w:p>
                          </w:txbxContent>
                        </v:textbox>
                      </v:rect>
                      <v:rect id="Rectangle 6"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02D51" w:rsidRPr="00FA5734" w:rsidRDefault="00B02D51" w:rsidP="00C84FE9">
                              <w:pPr>
                                <w:rPr>
                                  <w:i/>
                                </w:rPr>
                              </w:pPr>
                              <w:r w:rsidRPr="00FA5734">
                                <w:rPr>
                                  <w:i/>
                                  <w:color w:val="000000"/>
                                  <w:sz w:val="30"/>
                                  <w:szCs w:val="30"/>
                                  <w:lang w:val="en-US"/>
                                </w:rPr>
                                <w:t>Г</w:t>
                              </w:r>
                            </w:p>
                          </w:txbxContent>
                        </v:textbox>
                      </v:rect>
                      <v:rect id="Rectangle 7"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02D51" w:rsidRPr="00FA5734" w:rsidRDefault="00B02D51" w:rsidP="00C84FE9">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02D51" w:rsidRPr="00FA5734" w:rsidRDefault="00B02D51" w:rsidP="00C84FE9">
                              <w:pPr>
                                <w:rPr>
                                  <w:i/>
                                </w:rPr>
                              </w:pPr>
                              <w:r w:rsidRPr="00FA5734">
                                <w:rPr>
                                  <w:i/>
                                  <w:color w:val="000000"/>
                                  <w:sz w:val="30"/>
                                  <w:szCs w:val="30"/>
                                  <w:lang w:val="en-US"/>
                                </w:rPr>
                                <w:t>Б</w:t>
                              </w:r>
                              <w:r>
                                <w:rPr>
                                  <w:i/>
                                  <w:color w:val="000000"/>
                                  <w:sz w:val="30"/>
                                  <w:szCs w:val="30"/>
                                  <w:lang w:val="en-US"/>
                                </w:rPr>
                                <w:t>j</w:t>
                              </w:r>
                            </w:p>
                          </w:txbxContent>
                        </v:textbox>
                      </v:rect>
                      <v:rect id="Rectangle 9"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02D51" w:rsidRPr="00FA5734" w:rsidRDefault="00B02D51" w:rsidP="00C84FE9">
                              <w:pPr>
                                <w:rPr>
                                  <w:i/>
                                  <w:sz w:val="18"/>
                                  <w:szCs w:val="18"/>
                                </w:rPr>
                              </w:pPr>
                              <w:r w:rsidRPr="00FA5734">
                                <w:rPr>
                                  <w:bCs/>
                                  <w:i/>
                                  <w:iCs/>
                                  <w:color w:val="000000"/>
                                  <w:sz w:val="18"/>
                                  <w:szCs w:val="18"/>
                                  <w:lang w:val="en-US"/>
                                </w:rPr>
                                <w:t>max</w:t>
                              </w:r>
                            </w:p>
                          </w:txbxContent>
                        </v:textbox>
                      </v:rect>
                      <v:rect id="Rectangle 10"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02D51" w:rsidRPr="00FA5734" w:rsidRDefault="00B02D51" w:rsidP="00C84FE9">
                              <w:pPr>
                                <w:rPr>
                                  <w:i/>
                                </w:rPr>
                              </w:pPr>
                              <w:r w:rsidRPr="00FA5734">
                                <w:rPr>
                                  <w:b/>
                                  <w:bCs/>
                                  <w:i/>
                                  <w:color w:val="000000"/>
                                  <w:sz w:val="30"/>
                                  <w:szCs w:val="30"/>
                                  <w:lang w:val="en-US"/>
                                </w:rPr>
                                <w:t>=</w:t>
                              </w:r>
                            </w:p>
                          </w:txbxContent>
                        </v:textbox>
                      </v:rect>
                      <w10:anchorlock/>
                    </v:group>
                  </w:pict>
                </mc:Fallback>
              </mc:AlternateContent>
            </w:r>
            <w:r w:rsidR="00C84FE9" w:rsidRPr="00D57C7B">
              <w:rPr>
                <w:rFonts w:eastAsia="Times New Roman" w:hint="eastAsia"/>
                <w:sz w:val="24"/>
              </w:rPr>
              <w:t>, где</w:t>
            </w:r>
          </w:p>
          <w:p w:rsidR="00C84FE9" w:rsidRPr="00D57C7B" w:rsidRDefault="00C84FE9" w:rsidP="00427463">
            <w:pPr>
              <w:pStyle w:val="a9"/>
              <w:ind w:firstLine="0"/>
              <w:rPr>
                <w:rFonts w:eastAsia="Times New Roman"/>
                <w:sz w:val="24"/>
              </w:rPr>
            </w:pPr>
            <w:r w:rsidRPr="00D57C7B">
              <w:rPr>
                <w:rFonts w:eastAsia="Times New Roman" w:hint="eastAsia"/>
                <w:sz w:val="24"/>
              </w:rPr>
              <w:t>Б</w:t>
            </w:r>
            <w:r w:rsidRPr="00D57C7B">
              <w:rPr>
                <w:rFonts w:eastAsia="Times New Roman"/>
                <w:sz w:val="24"/>
                <w:lang w:val="en-US"/>
              </w:rPr>
              <w:t>j</w:t>
            </w:r>
            <w:r w:rsidRPr="00D57C7B">
              <w:rPr>
                <w:rFonts w:eastAsia="Times New Roman"/>
                <w:noProof/>
                <w:sz w:val="24"/>
              </w:rPr>
              <w:drawing>
                <wp:inline distT="0" distB="0" distL="0" distR="0">
                  <wp:extent cx="95250" cy="133350"/>
                  <wp:effectExtent l="0" t="0" r="0" b="0"/>
                  <wp:docPr id="5"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4"/>
                          <pic:cNvPicPr>
                            <a:picLocks noChangeAspect="1" noChangeArrowheads="1"/>
                          </pic:cNvPicPr>
                        </pic:nvPicPr>
                        <pic:blipFill>
                          <a:blip r:embed="rId12"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D57C7B">
              <w:rPr>
                <w:rFonts w:eastAsia="Times New Roman" w:hint="eastAsia"/>
                <w:sz w:val="24"/>
              </w:rPr>
              <w:t xml:space="preserve"> – количество баллов  </w:t>
            </w:r>
            <w:r w:rsidRPr="00D57C7B">
              <w:rPr>
                <w:sz w:val="24"/>
              </w:rPr>
              <w:t xml:space="preserve">j-ого </w:t>
            </w:r>
            <w:r w:rsidRPr="00D57C7B">
              <w:rPr>
                <w:rFonts w:eastAsia="Times New Roman" w:hint="eastAsia"/>
                <w:sz w:val="24"/>
              </w:rPr>
              <w:t>участника;</w:t>
            </w:r>
          </w:p>
          <w:p w:rsidR="00C84FE9" w:rsidRPr="00D57C7B" w:rsidRDefault="00C84FE9" w:rsidP="00427463">
            <w:pPr>
              <w:pStyle w:val="a9"/>
              <w:ind w:firstLine="0"/>
              <w:rPr>
                <w:rFonts w:eastAsia="Times New Roman"/>
                <w:sz w:val="24"/>
              </w:rPr>
            </w:pPr>
            <w:r w:rsidRPr="00D57C7B">
              <w:rPr>
                <w:rFonts w:eastAsia="Times New Roman" w:hint="eastAsia"/>
                <w:sz w:val="24"/>
              </w:rPr>
              <w:t>Г</w:t>
            </w:r>
            <w:r w:rsidRPr="00D57C7B">
              <w:rPr>
                <w:rFonts w:eastAsia="Times New Roman"/>
                <w:sz w:val="24"/>
                <w:lang w:val="en-US"/>
              </w:rPr>
              <w:t>j</w:t>
            </w:r>
            <w:r w:rsidRPr="00D57C7B">
              <w:rPr>
                <w:rFonts w:eastAsia="Times New Roman" w:hint="eastAsia"/>
                <w:sz w:val="24"/>
              </w:rPr>
              <w:t xml:space="preserve"> – </w:t>
            </w:r>
            <w:r w:rsidRPr="00D57C7B">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j-ым участником</w:t>
            </w:r>
            <w:r w:rsidRPr="00D57C7B">
              <w:rPr>
                <w:rFonts w:eastAsia="Times New Roman" w:hint="eastAsia"/>
                <w:sz w:val="24"/>
              </w:rPr>
              <w:t>;</w:t>
            </w:r>
          </w:p>
          <w:p w:rsidR="00C84FE9" w:rsidRPr="00D57C7B" w:rsidRDefault="00C84FE9" w:rsidP="00427463">
            <w:pPr>
              <w:pStyle w:val="a9"/>
              <w:ind w:firstLine="0"/>
              <w:rPr>
                <w:rFonts w:eastAsia="Times New Roman"/>
                <w:sz w:val="24"/>
              </w:rPr>
            </w:pPr>
            <w:r w:rsidRPr="00D57C7B">
              <w:rPr>
                <w:rFonts w:eastAsia="Times New Roman" w:hint="eastAsia"/>
                <w:sz w:val="24"/>
              </w:rPr>
              <w:t xml:space="preserve">Гmax – </w:t>
            </w:r>
            <w:r w:rsidRPr="00D57C7B">
              <w:rPr>
                <w:rFonts w:eastAsia="Times New Roman"/>
                <w:sz w:val="24"/>
              </w:rPr>
              <w:t xml:space="preserve">максимальное </w:t>
            </w:r>
            <w:r w:rsidRPr="00D57C7B">
              <w:rPr>
                <w:sz w:val="24"/>
              </w:rPr>
              <w:t>количество положительных отзывов/рекомендаций/ благодарностей из всех, предложенных участниками</w:t>
            </w:r>
            <w:r w:rsidRPr="00D57C7B">
              <w:rPr>
                <w:rFonts w:eastAsia="Times New Roman" w:hint="eastAsia"/>
                <w:sz w:val="24"/>
              </w:rPr>
              <w:t>;</w:t>
            </w:r>
          </w:p>
          <w:p w:rsidR="00C84FE9" w:rsidRPr="00D57C7B" w:rsidRDefault="00C84FE9" w:rsidP="00427463">
            <w:pPr>
              <w:shd w:val="clear" w:color="auto" w:fill="FFFFFF"/>
              <w:tabs>
                <w:tab w:val="left" w:pos="8222"/>
              </w:tabs>
              <w:jc w:val="both"/>
            </w:pPr>
            <w:r w:rsidRPr="00D57C7B">
              <w:rPr>
                <w:lang w:val="en-US"/>
              </w:rPr>
              <w:t>N</w:t>
            </w:r>
            <w:r w:rsidRPr="00D57C7B">
              <w:t xml:space="preserve"> – максимально возможное количество баллов.</w:t>
            </w:r>
          </w:p>
          <w:p w:rsidR="00C84FE9" w:rsidRPr="00D57C7B" w:rsidRDefault="00C84FE9" w:rsidP="00427463">
            <w:pPr>
              <w:shd w:val="clear" w:color="auto" w:fill="FFFFFF"/>
              <w:tabs>
                <w:tab w:val="left" w:pos="8222"/>
              </w:tabs>
              <w:jc w:val="both"/>
            </w:pPr>
            <w:r w:rsidRPr="00D57C7B">
              <w:t>0 баллов – отсутствие отзывов/рекомендаций/благодарностей.</w:t>
            </w:r>
          </w:p>
          <w:p w:rsidR="00C84FE9" w:rsidRPr="00D57C7B" w:rsidRDefault="00C84FE9" w:rsidP="00427463">
            <w:pPr>
              <w:pStyle w:val="a9"/>
              <w:ind w:firstLine="0"/>
              <w:rPr>
                <w:rFonts w:eastAsia="Times New Roman"/>
                <w:sz w:val="24"/>
              </w:rPr>
            </w:pPr>
            <w:r w:rsidRPr="00D57C7B">
              <w:rPr>
                <w:rFonts w:eastAsia="Times New Roman"/>
                <w:sz w:val="24"/>
              </w:rPr>
              <w:t xml:space="preserve">В случае предоставления участником нескольких </w:t>
            </w:r>
            <w:r w:rsidRPr="00D57C7B">
              <w:rPr>
                <w:sz w:val="24"/>
              </w:rPr>
              <w:t>отзывов/рекомендаций/благодарностей</w:t>
            </w:r>
            <w:r w:rsidRPr="00D57C7B">
              <w:rPr>
                <w:rFonts w:eastAsia="Times New Roman"/>
                <w:sz w:val="24"/>
              </w:rPr>
              <w:t xml:space="preserve">, выданных одной организацией, такие отзывы засчитываются как один </w:t>
            </w:r>
            <w:r w:rsidRPr="00D57C7B">
              <w:rPr>
                <w:sz w:val="24"/>
              </w:rPr>
              <w:t>отзыв/рекомендация/благодарность</w:t>
            </w:r>
            <w:r w:rsidRPr="00D57C7B">
              <w:rPr>
                <w:rFonts w:eastAsia="Times New Roman"/>
                <w:sz w:val="24"/>
              </w:rPr>
              <w:t>.</w:t>
            </w:r>
          </w:p>
        </w:tc>
      </w:tr>
      <w:tr w:rsidR="00C84FE9" w:rsidRPr="00D57C7B" w:rsidTr="004D753C">
        <w:tc>
          <w:tcPr>
            <w:tcW w:w="1277" w:type="dxa"/>
          </w:tcPr>
          <w:p w:rsidR="00C84FE9" w:rsidRPr="00D57C7B" w:rsidRDefault="0095230B" w:rsidP="0068002E">
            <w:pPr>
              <w:pStyle w:val="a9"/>
              <w:tabs>
                <w:tab w:val="left" w:pos="1418"/>
              </w:tabs>
              <w:suppressAutoHyphens/>
              <w:ind w:firstLine="0"/>
              <w:jc w:val="center"/>
              <w:rPr>
                <w:sz w:val="24"/>
              </w:rPr>
            </w:pPr>
            <w:r>
              <w:rPr>
                <w:sz w:val="24"/>
              </w:rPr>
              <w:lastRenderedPageBreak/>
              <w:t>1</w:t>
            </w:r>
            <w:r w:rsidR="00C84FE9" w:rsidRPr="00D57C7B">
              <w:rPr>
                <w:sz w:val="24"/>
              </w:rPr>
              <w:t>.</w:t>
            </w:r>
            <w:r w:rsidR="0068002E">
              <w:rPr>
                <w:sz w:val="24"/>
              </w:rPr>
              <w:t>4</w:t>
            </w:r>
            <w:r w:rsidR="00C84FE9" w:rsidRPr="00D57C7B">
              <w:rPr>
                <w:sz w:val="24"/>
              </w:rPr>
              <w:t>.</w:t>
            </w:r>
          </w:p>
        </w:tc>
        <w:tc>
          <w:tcPr>
            <w:tcW w:w="2268" w:type="dxa"/>
          </w:tcPr>
          <w:p w:rsidR="00C84FE9" w:rsidRPr="00D57C7B" w:rsidRDefault="00C84FE9" w:rsidP="00427463">
            <w:pPr>
              <w:widowControl w:val="0"/>
              <w:shd w:val="clear" w:color="auto" w:fill="FFFFFF"/>
              <w:autoSpaceDE w:val="0"/>
              <w:autoSpaceDN w:val="0"/>
              <w:adjustRightInd w:val="0"/>
              <w:ind w:left="-134" w:right="74"/>
              <w:jc w:val="both"/>
              <w:rPr>
                <w:bCs/>
                <w:i/>
                <w:spacing w:val="-4"/>
              </w:rPr>
            </w:pPr>
            <w:r w:rsidRPr="00D57C7B">
              <w:rPr>
                <w:color w:val="000000"/>
              </w:rPr>
              <w:t>Квалификация персонала</w:t>
            </w:r>
          </w:p>
          <w:p w:rsidR="00C84FE9" w:rsidRPr="00D57C7B" w:rsidRDefault="00C84FE9" w:rsidP="00427463">
            <w:pPr>
              <w:widowControl w:val="0"/>
              <w:shd w:val="clear" w:color="auto" w:fill="FFFFFF"/>
              <w:autoSpaceDE w:val="0"/>
              <w:autoSpaceDN w:val="0"/>
              <w:adjustRightInd w:val="0"/>
              <w:ind w:right="74"/>
              <w:jc w:val="both"/>
              <w:rPr>
                <w:color w:val="000000"/>
              </w:rPr>
            </w:pPr>
          </w:p>
        </w:tc>
        <w:tc>
          <w:tcPr>
            <w:tcW w:w="2126" w:type="dxa"/>
          </w:tcPr>
          <w:p w:rsidR="00C84FE9" w:rsidRPr="00D57C7B" w:rsidRDefault="00C84FE9" w:rsidP="00087C73">
            <w:pPr>
              <w:jc w:val="both"/>
            </w:pPr>
            <w:r w:rsidRPr="00D57C7B">
              <w:t xml:space="preserve">Максимальное количество баллов - </w:t>
            </w:r>
            <w:r w:rsidR="0095230B">
              <w:t>1</w:t>
            </w:r>
            <w:r w:rsidR="00087C73">
              <w:t>0</w:t>
            </w:r>
            <w:r w:rsidRPr="00D57C7B">
              <w:t xml:space="preserve"> баллов</w:t>
            </w:r>
          </w:p>
        </w:tc>
        <w:tc>
          <w:tcPr>
            <w:tcW w:w="4111" w:type="dxa"/>
            <w:vAlign w:val="center"/>
          </w:tcPr>
          <w:p w:rsidR="00C84FE9" w:rsidRPr="00D57C7B" w:rsidRDefault="00C84FE9" w:rsidP="00427463">
            <w:pPr>
              <w:jc w:val="both"/>
            </w:pPr>
            <w:r w:rsidRPr="00D57C7B">
              <w:t xml:space="preserve">Оценивается путем деления количества персонала участника, задействованного в оказании услуг, имеющемся у </w:t>
            </w:r>
            <w:r w:rsidR="007E51A2" w:rsidRPr="00D57C7B">
              <w:t>каждого (</w:t>
            </w:r>
            <w:r w:rsidRPr="00D57C7B">
              <w:rPr>
                <w:i/>
                <w:iCs/>
                <w:lang w:val="en-US"/>
              </w:rPr>
              <w:t>j</w:t>
            </w:r>
            <w:r w:rsidRPr="00D57C7B">
              <w:rPr>
                <w:iCs/>
              </w:rPr>
              <w:t>-ого</w:t>
            </w:r>
            <w:r w:rsidR="007E51A2" w:rsidRPr="00D57C7B">
              <w:rPr>
                <w:iCs/>
              </w:rPr>
              <w:t>)</w:t>
            </w:r>
            <w:r w:rsidRPr="00D57C7B">
              <w:t xml:space="preserve"> участника, на максимальное количество персонала, задействованного в оказании услуг из всех имеющихся у участников:</w:t>
            </w:r>
          </w:p>
          <w:p w:rsidR="00C84FE9" w:rsidRPr="00D57C7B" w:rsidRDefault="00C84FE9" w:rsidP="00427463">
            <w:pPr>
              <w:jc w:val="center"/>
              <w:rPr>
                <w:bCs/>
              </w:rPr>
            </w:pPr>
            <w:r w:rsidRPr="00D57C7B">
              <w:rPr>
                <w:bCs/>
                <w:position w:val="-16"/>
              </w:rPr>
              <w:object w:dxaOrig="1560" w:dyaOrig="520">
                <v:shape id="_x0000_i1026" type="#_x0000_t75" style="width:117.1pt;height:37.55pt" o:ole="">
                  <v:imagedata r:id="rId13" o:title=""/>
                </v:shape>
                <o:OLEObject Type="Embed" ProgID="Equation.3" ShapeID="_x0000_i1026" DrawAspect="Content" ObjectID="_1576065960" r:id="rId14"/>
              </w:object>
            </w:r>
          </w:p>
          <w:p w:rsidR="00C84FE9" w:rsidRPr="00D57C7B" w:rsidRDefault="00C84FE9" w:rsidP="00427463">
            <w:pPr>
              <w:jc w:val="center"/>
            </w:pPr>
            <w:r w:rsidRPr="00D57C7B">
              <w:rPr>
                <w:bCs/>
              </w:rPr>
              <w:t xml:space="preserve">                                                      , где</w:t>
            </w:r>
          </w:p>
          <w:p w:rsidR="00C84FE9" w:rsidRPr="00D57C7B" w:rsidRDefault="00C84FE9" w:rsidP="00427463">
            <w:pPr>
              <w:jc w:val="both"/>
            </w:pPr>
            <w:r w:rsidRPr="00D57C7B">
              <w:t>J=1...n, n – количество участников</w:t>
            </w:r>
          </w:p>
          <w:p w:rsidR="00C84FE9" w:rsidRPr="00D57C7B" w:rsidRDefault="00C84FE9" w:rsidP="00427463">
            <w:pPr>
              <w:jc w:val="both"/>
            </w:pPr>
            <w:r w:rsidRPr="00D57C7B">
              <w:t>Aj - количество баллов j-ого участника;</w:t>
            </w:r>
          </w:p>
          <w:p w:rsidR="00C84FE9" w:rsidRPr="00D57C7B" w:rsidRDefault="00C84FE9" w:rsidP="00427463">
            <w:pPr>
              <w:jc w:val="both"/>
            </w:pPr>
            <w:r w:rsidRPr="00D57C7B">
              <w:t>Пj – количество персонала, задействованного в оказании услуг имеющегося у j–ого участника;</w:t>
            </w:r>
          </w:p>
          <w:p w:rsidR="00C84FE9" w:rsidRPr="00D57C7B" w:rsidRDefault="00C84FE9" w:rsidP="00427463">
            <w:pPr>
              <w:ind w:firstLine="33"/>
              <w:jc w:val="both"/>
            </w:pPr>
            <w:r w:rsidRPr="00D57C7B">
              <w:t>Пmax – максимальное количество персонала, задействованного в оказании услуг из всех имеющихся у участников</w:t>
            </w:r>
          </w:p>
          <w:p w:rsidR="00C84FE9" w:rsidRPr="00D57C7B" w:rsidRDefault="00C84FE9" w:rsidP="00427463">
            <w:pPr>
              <w:ind w:firstLine="33"/>
              <w:jc w:val="both"/>
              <w:rPr>
                <w:i/>
              </w:rPr>
            </w:pPr>
            <w:r w:rsidRPr="00D57C7B">
              <w:rPr>
                <w:position w:val="-6"/>
              </w:rPr>
              <w:object w:dxaOrig="260" w:dyaOrig="279">
                <v:shape id="_x0000_i1027" type="#_x0000_t75" style="width:11.9pt;height:11.9pt" o:ole="">
                  <v:imagedata r:id="rId15" o:title=""/>
                </v:shape>
                <o:OLEObject Type="Embed" ProgID="Equation.3" ShapeID="_x0000_i1027" DrawAspect="Content" ObjectID="_1576065961" r:id="rId16"/>
              </w:object>
            </w:r>
            <w:r w:rsidRPr="00D57C7B">
              <w:rPr>
                <w:bCs/>
              </w:rPr>
              <w:t xml:space="preserve"> – максимально возможное количество баллов.</w:t>
            </w:r>
          </w:p>
        </w:tc>
      </w:tr>
      <w:tr w:rsidR="00C84FE9" w:rsidRPr="00D57C7B" w:rsidTr="004D753C">
        <w:tc>
          <w:tcPr>
            <w:tcW w:w="1277" w:type="dxa"/>
          </w:tcPr>
          <w:p w:rsidR="00C84FE9" w:rsidRPr="00D57C7B" w:rsidRDefault="0095230B" w:rsidP="0068002E">
            <w:pPr>
              <w:pStyle w:val="a9"/>
              <w:tabs>
                <w:tab w:val="left" w:pos="1418"/>
              </w:tabs>
              <w:suppressAutoHyphens/>
              <w:ind w:firstLine="0"/>
              <w:jc w:val="center"/>
              <w:rPr>
                <w:sz w:val="24"/>
              </w:rPr>
            </w:pPr>
            <w:r>
              <w:rPr>
                <w:sz w:val="24"/>
              </w:rPr>
              <w:lastRenderedPageBreak/>
              <w:t>1</w:t>
            </w:r>
            <w:r w:rsidR="00C84FE9" w:rsidRPr="00D57C7B">
              <w:rPr>
                <w:sz w:val="24"/>
              </w:rPr>
              <w:t>.</w:t>
            </w:r>
            <w:r w:rsidR="0068002E">
              <w:rPr>
                <w:sz w:val="24"/>
              </w:rPr>
              <w:t>5</w:t>
            </w:r>
            <w:r w:rsidR="00C84FE9" w:rsidRPr="00D57C7B">
              <w:rPr>
                <w:sz w:val="24"/>
              </w:rPr>
              <w:t>.</w:t>
            </w:r>
          </w:p>
        </w:tc>
        <w:tc>
          <w:tcPr>
            <w:tcW w:w="2268" w:type="dxa"/>
          </w:tcPr>
          <w:p w:rsidR="00C84FE9" w:rsidRPr="00D57C7B" w:rsidRDefault="00C84FE9" w:rsidP="00427463">
            <w:pPr>
              <w:widowControl w:val="0"/>
              <w:shd w:val="clear" w:color="auto" w:fill="FFFFFF"/>
              <w:autoSpaceDE w:val="0"/>
              <w:autoSpaceDN w:val="0"/>
              <w:adjustRightInd w:val="0"/>
              <w:ind w:right="74"/>
              <w:jc w:val="both"/>
            </w:pPr>
            <w:r w:rsidRPr="00D57C7B">
              <w:t>Наличие производственных мощностей</w:t>
            </w:r>
          </w:p>
        </w:tc>
        <w:tc>
          <w:tcPr>
            <w:tcW w:w="2126" w:type="dxa"/>
          </w:tcPr>
          <w:p w:rsidR="00C84FE9" w:rsidRPr="0095230B" w:rsidRDefault="00C84FE9" w:rsidP="0095230B">
            <w:pPr>
              <w:jc w:val="both"/>
            </w:pPr>
          </w:p>
        </w:tc>
        <w:tc>
          <w:tcPr>
            <w:tcW w:w="4111" w:type="dxa"/>
            <w:vAlign w:val="center"/>
          </w:tcPr>
          <w:p w:rsidR="00C84FE9" w:rsidRPr="00D57C7B" w:rsidRDefault="00C84FE9" w:rsidP="00427463">
            <w:pPr>
              <w:jc w:val="both"/>
            </w:pPr>
          </w:p>
        </w:tc>
      </w:tr>
      <w:tr w:rsidR="0095230B" w:rsidRPr="00D57C7B" w:rsidTr="00087C73">
        <w:tc>
          <w:tcPr>
            <w:tcW w:w="1277" w:type="dxa"/>
          </w:tcPr>
          <w:p w:rsidR="0095230B" w:rsidRDefault="0095230B" w:rsidP="0068002E">
            <w:pPr>
              <w:pStyle w:val="a9"/>
              <w:tabs>
                <w:tab w:val="left" w:pos="1418"/>
              </w:tabs>
              <w:suppressAutoHyphens/>
              <w:ind w:firstLine="0"/>
              <w:jc w:val="center"/>
              <w:rPr>
                <w:sz w:val="24"/>
              </w:rPr>
            </w:pPr>
            <w:r>
              <w:rPr>
                <w:sz w:val="24"/>
              </w:rPr>
              <w:t>1.</w:t>
            </w:r>
            <w:r w:rsidR="0068002E">
              <w:rPr>
                <w:sz w:val="24"/>
              </w:rPr>
              <w:t>5</w:t>
            </w:r>
            <w:r>
              <w:rPr>
                <w:sz w:val="24"/>
              </w:rPr>
              <w:t>.1</w:t>
            </w:r>
          </w:p>
        </w:tc>
        <w:tc>
          <w:tcPr>
            <w:tcW w:w="2268" w:type="dxa"/>
          </w:tcPr>
          <w:p w:rsidR="0095230B" w:rsidRPr="0095230B" w:rsidRDefault="0095230B" w:rsidP="0095230B">
            <w:pPr>
              <w:jc w:val="both"/>
            </w:pPr>
            <w:r w:rsidRPr="0095230B">
              <w:t xml:space="preserve">Наличие комплектов специальных средств </w:t>
            </w:r>
          </w:p>
          <w:p w:rsidR="0095230B" w:rsidRPr="00D57C7B" w:rsidRDefault="0095230B" w:rsidP="0095230B">
            <w:pPr>
              <w:widowControl w:val="0"/>
              <w:shd w:val="clear" w:color="auto" w:fill="FFFFFF"/>
              <w:autoSpaceDE w:val="0"/>
              <w:autoSpaceDN w:val="0"/>
              <w:adjustRightInd w:val="0"/>
              <w:ind w:right="74"/>
              <w:jc w:val="both"/>
            </w:pPr>
            <w:r w:rsidRPr="0095230B">
              <w:t>(в один комплект входит – наручники, палка резиновая)</w:t>
            </w:r>
          </w:p>
        </w:tc>
        <w:tc>
          <w:tcPr>
            <w:tcW w:w="2126" w:type="dxa"/>
          </w:tcPr>
          <w:p w:rsidR="0095230B" w:rsidRPr="00101E35" w:rsidRDefault="0095230B" w:rsidP="0095230B">
            <w:pPr>
              <w:jc w:val="both"/>
            </w:pPr>
            <w:r w:rsidRPr="00E372C5">
              <w:t xml:space="preserve">Максимальное количество баллов - </w:t>
            </w:r>
            <w:r>
              <w:t>9</w:t>
            </w:r>
            <w:r w:rsidRPr="00E372C5">
              <w:t xml:space="preserve"> баллов</w:t>
            </w:r>
          </w:p>
        </w:tc>
        <w:tc>
          <w:tcPr>
            <w:tcW w:w="4111" w:type="dxa"/>
          </w:tcPr>
          <w:p w:rsidR="0095230B" w:rsidRPr="00E372C5" w:rsidRDefault="0095230B" w:rsidP="0095230B">
            <w:pPr>
              <w:shd w:val="clear" w:color="auto" w:fill="FFFFFF"/>
              <w:tabs>
                <w:tab w:val="left" w:pos="9354"/>
              </w:tabs>
            </w:pPr>
            <w:r w:rsidRPr="00E372C5">
              <w:t>Оценивается следующим образом:</w:t>
            </w:r>
          </w:p>
          <w:p w:rsidR="0095230B" w:rsidRPr="0095230B" w:rsidRDefault="0095230B" w:rsidP="0095230B">
            <w:pPr>
              <w:jc w:val="both"/>
              <w:rPr>
                <w:color w:val="000000"/>
              </w:rPr>
            </w:pPr>
            <w:r w:rsidRPr="0095230B">
              <w:t xml:space="preserve">0 баллов – отсутствуют комплекты специальных средств; </w:t>
            </w:r>
          </w:p>
          <w:p w:rsidR="0095230B" w:rsidRPr="0095230B" w:rsidRDefault="0095230B" w:rsidP="0095230B">
            <w:pPr>
              <w:shd w:val="clear" w:color="auto" w:fill="FFFFFF"/>
              <w:tabs>
                <w:tab w:val="left" w:pos="9354"/>
              </w:tabs>
              <w:jc w:val="both"/>
              <w:rPr>
                <w:color w:val="000000"/>
              </w:rPr>
            </w:pPr>
            <w:r>
              <w:rPr>
                <w:color w:val="000000"/>
              </w:rPr>
              <w:t>3</w:t>
            </w:r>
            <w:r w:rsidRPr="0095230B">
              <w:rPr>
                <w:color w:val="000000"/>
              </w:rPr>
              <w:t xml:space="preserve"> балл</w:t>
            </w:r>
            <w:r>
              <w:rPr>
                <w:color w:val="000000"/>
              </w:rPr>
              <w:t>а</w:t>
            </w:r>
            <w:r w:rsidRPr="0095230B">
              <w:rPr>
                <w:color w:val="000000"/>
              </w:rPr>
              <w:t xml:space="preserve"> – от 1 (одного) до 50 (пятидесяти) </w:t>
            </w:r>
            <w:r w:rsidRPr="0095230B">
              <w:t>комплектов специальных средств</w:t>
            </w:r>
            <w:r w:rsidRPr="0095230B">
              <w:rPr>
                <w:color w:val="000000"/>
              </w:rPr>
              <w:t xml:space="preserve"> (включительно);</w:t>
            </w:r>
          </w:p>
          <w:p w:rsidR="0095230B" w:rsidRPr="0095230B" w:rsidRDefault="0095230B" w:rsidP="0095230B">
            <w:pPr>
              <w:widowControl w:val="0"/>
              <w:autoSpaceDE w:val="0"/>
              <w:autoSpaceDN w:val="0"/>
              <w:adjustRightInd w:val="0"/>
              <w:jc w:val="both"/>
              <w:rPr>
                <w:color w:val="000000"/>
              </w:rPr>
            </w:pPr>
            <w:r>
              <w:t>6</w:t>
            </w:r>
            <w:r w:rsidRPr="0095230B">
              <w:t xml:space="preserve"> баллов – от 51 (пятидесяти одного) до 100 (ста) комплектов специальных средств</w:t>
            </w:r>
            <w:r w:rsidRPr="0095230B">
              <w:rPr>
                <w:color w:val="000000"/>
              </w:rPr>
              <w:t xml:space="preserve"> (включительно);</w:t>
            </w:r>
          </w:p>
          <w:p w:rsidR="0095230B" w:rsidRPr="003F4B65" w:rsidRDefault="0095230B" w:rsidP="0095230B">
            <w:pPr>
              <w:pStyle w:val="a9"/>
              <w:tabs>
                <w:tab w:val="left" w:pos="1418"/>
              </w:tabs>
              <w:suppressAutoHyphens/>
              <w:ind w:firstLine="0"/>
              <w:rPr>
                <w:sz w:val="24"/>
              </w:rPr>
            </w:pPr>
            <w:r>
              <w:rPr>
                <w:color w:val="000000"/>
                <w:sz w:val="24"/>
              </w:rPr>
              <w:t>9</w:t>
            </w:r>
            <w:r w:rsidRPr="0095230B">
              <w:rPr>
                <w:color w:val="000000"/>
                <w:sz w:val="24"/>
              </w:rPr>
              <w:t xml:space="preserve"> баллов – </w:t>
            </w:r>
            <w:r w:rsidRPr="0095230B">
              <w:rPr>
                <w:sz w:val="24"/>
              </w:rPr>
              <w:t>более 100 (ста) комплектов специальных средств.</w:t>
            </w:r>
          </w:p>
        </w:tc>
      </w:tr>
      <w:tr w:rsidR="0095230B" w:rsidRPr="00D57C7B" w:rsidTr="004D753C">
        <w:tc>
          <w:tcPr>
            <w:tcW w:w="1277" w:type="dxa"/>
          </w:tcPr>
          <w:p w:rsidR="0095230B" w:rsidRDefault="0095230B" w:rsidP="0068002E">
            <w:pPr>
              <w:pStyle w:val="a9"/>
              <w:tabs>
                <w:tab w:val="left" w:pos="1418"/>
              </w:tabs>
              <w:suppressAutoHyphens/>
              <w:ind w:firstLine="0"/>
              <w:jc w:val="center"/>
              <w:rPr>
                <w:sz w:val="24"/>
              </w:rPr>
            </w:pPr>
            <w:r>
              <w:rPr>
                <w:sz w:val="24"/>
              </w:rPr>
              <w:t>1.</w:t>
            </w:r>
            <w:r w:rsidR="0068002E">
              <w:rPr>
                <w:sz w:val="24"/>
              </w:rPr>
              <w:t>5</w:t>
            </w:r>
            <w:r>
              <w:rPr>
                <w:sz w:val="24"/>
              </w:rPr>
              <w:t>.2</w:t>
            </w:r>
          </w:p>
        </w:tc>
        <w:tc>
          <w:tcPr>
            <w:tcW w:w="2268" w:type="dxa"/>
          </w:tcPr>
          <w:p w:rsidR="0095230B" w:rsidRPr="00D57C7B" w:rsidRDefault="0095230B" w:rsidP="0095230B">
            <w:pPr>
              <w:widowControl w:val="0"/>
              <w:shd w:val="clear" w:color="auto" w:fill="FFFFFF"/>
              <w:autoSpaceDE w:val="0"/>
              <w:autoSpaceDN w:val="0"/>
              <w:adjustRightInd w:val="0"/>
              <w:ind w:right="74"/>
              <w:jc w:val="both"/>
            </w:pPr>
            <w:r w:rsidRPr="00E372C5">
              <w:t>Наличие служебного автотранспорта</w:t>
            </w:r>
          </w:p>
        </w:tc>
        <w:tc>
          <w:tcPr>
            <w:tcW w:w="2126" w:type="dxa"/>
          </w:tcPr>
          <w:p w:rsidR="0095230B" w:rsidRPr="00101E35" w:rsidRDefault="0095230B" w:rsidP="0095230B">
            <w:pPr>
              <w:jc w:val="both"/>
            </w:pPr>
            <w:r w:rsidRPr="00E372C5">
              <w:t xml:space="preserve">Максимальное количество баллов - </w:t>
            </w:r>
            <w:r>
              <w:t>6</w:t>
            </w:r>
            <w:r w:rsidRPr="00E372C5">
              <w:t xml:space="preserve"> баллов</w:t>
            </w:r>
          </w:p>
        </w:tc>
        <w:tc>
          <w:tcPr>
            <w:tcW w:w="4111" w:type="dxa"/>
            <w:vAlign w:val="center"/>
          </w:tcPr>
          <w:p w:rsidR="0095230B" w:rsidRPr="00E372C5" w:rsidRDefault="0095230B" w:rsidP="0095230B">
            <w:pPr>
              <w:shd w:val="clear" w:color="auto" w:fill="FFFFFF"/>
              <w:tabs>
                <w:tab w:val="left" w:pos="9354"/>
              </w:tabs>
              <w:jc w:val="both"/>
            </w:pPr>
            <w:r w:rsidRPr="00E372C5">
              <w:t>Оценивается следующим образом:</w:t>
            </w:r>
          </w:p>
          <w:p w:rsidR="0095230B" w:rsidRPr="00E372C5" w:rsidRDefault="0095230B" w:rsidP="0095230B">
            <w:pPr>
              <w:shd w:val="clear" w:color="auto" w:fill="FFFFFF"/>
              <w:tabs>
                <w:tab w:val="left" w:pos="9354"/>
              </w:tabs>
              <w:jc w:val="both"/>
            </w:pPr>
            <w:r w:rsidRPr="00E372C5">
              <w:t>0 баллов – отсутствует служебный автотранспорт.</w:t>
            </w:r>
          </w:p>
          <w:p w:rsidR="0095230B" w:rsidRPr="003F4B65" w:rsidRDefault="0095230B" w:rsidP="0095230B">
            <w:pPr>
              <w:shd w:val="clear" w:color="auto" w:fill="FFFFFF"/>
              <w:tabs>
                <w:tab w:val="num" w:pos="1080"/>
                <w:tab w:val="left" w:pos="2700"/>
                <w:tab w:val="left" w:pos="9354"/>
              </w:tabs>
              <w:jc w:val="both"/>
              <w:rPr>
                <w:bCs/>
              </w:rPr>
            </w:pPr>
            <w:r w:rsidRPr="00E372C5">
              <w:t>По 2 (два) балла за каждую единицу служебного автотранспорта, но не более 6 (шести) баллов.</w:t>
            </w:r>
          </w:p>
        </w:tc>
      </w:tr>
      <w:tr w:rsidR="0095230B" w:rsidRPr="00D57C7B" w:rsidTr="004D753C">
        <w:tc>
          <w:tcPr>
            <w:tcW w:w="1277" w:type="dxa"/>
          </w:tcPr>
          <w:p w:rsidR="0095230B" w:rsidRPr="00D57C7B" w:rsidRDefault="0095230B" w:rsidP="0068002E">
            <w:pPr>
              <w:pStyle w:val="a9"/>
              <w:tabs>
                <w:tab w:val="left" w:pos="1418"/>
              </w:tabs>
              <w:suppressAutoHyphens/>
              <w:ind w:firstLine="0"/>
              <w:jc w:val="center"/>
              <w:rPr>
                <w:sz w:val="24"/>
              </w:rPr>
            </w:pPr>
            <w:r>
              <w:rPr>
                <w:sz w:val="24"/>
              </w:rPr>
              <w:t>1</w:t>
            </w:r>
            <w:r w:rsidRPr="00D57C7B">
              <w:rPr>
                <w:sz w:val="24"/>
              </w:rPr>
              <w:t>.</w:t>
            </w:r>
            <w:r w:rsidR="0068002E">
              <w:rPr>
                <w:sz w:val="24"/>
              </w:rPr>
              <w:t>6</w:t>
            </w:r>
            <w:r w:rsidRPr="00D57C7B">
              <w:rPr>
                <w:sz w:val="24"/>
              </w:rPr>
              <w:t>.</w:t>
            </w:r>
          </w:p>
        </w:tc>
        <w:tc>
          <w:tcPr>
            <w:tcW w:w="2268" w:type="dxa"/>
          </w:tcPr>
          <w:p w:rsidR="0095230B" w:rsidRPr="003F4B65" w:rsidRDefault="0095230B" w:rsidP="0095230B">
            <w:pPr>
              <w:jc w:val="both"/>
              <w:rPr>
                <w:color w:val="000000"/>
              </w:rPr>
            </w:pPr>
            <w:r w:rsidRPr="00E372C5">
              <w:rPr>
                <w:color w:val="000000"/>
              </w:rPr>
              <w:t>Срок осуществления деятельности на рынке оказания охранных услуг</w:t>
            </w:r>
          </w:p>
        </w:tc>
        <w:tc>
          <w:tcPr>
            <w:tcW w:w="2126" w:type="dxa"/>
          </w:tcPr>
          <w:p w:rsidR="0095230B" w:rsidRPr="003F4B65" w:rsidRDefault="0095230B" w:rsidP="0095230B">
            <w:pPr>
              <w:jc w:val="both"/>
              <w:rPr>
                <w:color w:val="000000"/>
              </w:rPr>
            </w:pPr>
            <w:r w:rsidRPr="00E372C5">
              <w:t>Максимальное количество баллов – 10 баллов</w:t>
            </w:r>
          </w:p>
        </w:tc>
        <w:tc>
          <w:tcPr>
            <w:tcW w:w="4111" w:type="dxa"/>
          </w:tcPr>
          <w:p w:rsidR="0095230B" w:rsidRPr="00E372C5" w:rsidRDefault="0095230B" w:rsidP="0095230B">
            <w:pPr>
              <w:shd w:val="clear" w:color="auto" w:fill="FFFFFF"/>
              <w:tabs>
                <w:tab w:val="left" w:pos="9354"/>
              </w:tabs>
              <w:jc w:val="both"/>
            </w:pPr>
            <w:r w:rsidRPr="00E372C5">
              <w:t>Оценивается (с даты образования) следующим образом:</w:t>
            </w:r>
          </w:p>
          <w:p w:rsidR="0095230B" w:rsidRPr="00E372C5" w:rsidRDefault="0095230B" w:rsidP="0095230B">
            <w:pPr>
              <w:shd w:val="clear" w:color="auto" w:fill="FFFFFF"/>
              <w:tabs>
                <w:tab w:val="left" w:pos="9354"/>
              </w:tabs>
              <w:jc w:val="both"/>
              <w:rPr>
                <w:color w:val="000000"/>
              </w:rPr>
            </w:pPr>
            <w:r w:rsidRPr="00E372C5">
              <w:t xml:space="preserve">0 баллов – менее 3 (трех) лет </w:t>
            </w:r>
            <w:r w:rsidRPr="00E372C5">
              <w:rPr>
                <w:color w:val="000000"/>
              </w:rPr>
              <w:t>осуществления деятельности на рынке оказания охранных услуг;</w:t>
            </w:r>
          </w:p>
          <w:p w:rsidR="0095230B" w:rsidRPr="0095230B" w:rsidRDefault="0095230B" w:rsidP="0095230B">
            <w:pPr>
              <w:shd w:val="clear" w:color="auto" w:fill="FFFFFF"/>
              <w:tabs>
                <w:tab w:val="left" w:pos="9354"/>
              </w:tabs>
              <w:jc w:val="both"/>
              <w:rPr>
                <w:color w:val="000000"/>
              </w:rPr>
            </w:pPr>
            <w:r w:rsidRPr="00E372C5">
              <w:rPr>
                <w:color w:val="000000"/>
              </w:rPr>
              <w:t xml:space="preserve">5 баллов – от 3 (трех) до 5 (пяти) лет (включительно) осуществления </w:t>
            </w:r>
            <w:r w:rsidRPr="0095230B">
              <w:rPr>
                <w:color w:val="000000"/>
              </w:rPr>
              <w:t>деятельности на рынке оказания охранных услуг;</w:t>
            </w:r>
          </w:p>
          <w:p w:rsidR="0095230B" w:rsidRPr="003F4B65" w:rsidRDefault="0095230B" w:rsidP="0095230B">
            <w:pPr>
              <w:pStyle w:val="a9"/>
              <w:ind w:firstLine="0"/>
              <w:rPr>
                <w:rFonts w:eastAsia="Times New Roman"/>
                <w:sz w:val="24"/>
              </w:rPr>
            </w:pPr>
            <w:r w:rsidRPr="0095230B">
              <w:rPr>
                <w:sz w:val="24"/>
              </w:rPr>
              <w:t xml:space="preserve">10 баллов – более 5 (пяти) лет </w:t>
            </w:r>
            <w:r w:rsidRPr="0095230B">
              <w:rPr>
                <w:color w:val="000000"/>
                <w:sz w:val="24"/>
              </w:rPr>
              <w:t>осуществления деятельности на рынке оказания охранных услуг</w:t>
            </w:r>
          </w:p>
        </w:tc>
      </w:tr>
      <w:tr w:rsidR="0095230B" w:rsidRPr="00D57C7B" w:rsidTr="004D753C">
        <w:tc>
          <w:tcPr>
            <w:tcW w:w="1277" w:type="dxa"/>
          </w:tcPr>
          <w:p w:rsidR="0095230B" w:rsidRPr="00D57C7B" w:rsidRDefault="001D40CD" w:rsidP="001D40CD">
            <w:pPr>
              <w:pStyle w:val="a9"/>
              <w:tabs>
                <w:tab w:val="left" w:pos="1418"/>
              </w:tabs>
              <w:suppressAutoHyphens/>
              <w:ind w:firstLine="0"/>
              <w:jc w:val="center"/>
              <w:rPr>
                <w:sz w:val="24"/>
              </w:rPr>
            </w:pPr>
            <w:r>
              <w:rPr>
                <w:sz w:val="24"/>
              </w:rPr>
              <w:t>1</w:t>
            </w:r>
            <w:r w:rsidR="0095230B" w:rsidRPr="00D57C7B">
              <w:rPr>
                <w:sz w:val="24"/>
              </w:rPr>
              <w:t>.</w:t>
            </w:r>
            <w:r w:rsidR="0068002E">
              <w:rPr>
                <w:sz w:val="24"/>
              </w:rPr>
              <w:t>7</w:t>
            </w:r>
            <w:r w:rsidR="0095230B" w:rsidRPr="00D57C7B">
              <w:rPr>
                <w:sz w:val="24"/>
              </w:rPr>
              <w:t>.</w:t>
            </w:r>
          </w:p>
        </w:tc>
        <w:tc>
          <w:tcPr>
            <w:tcW w:w="2268" w:type="dxa"/>
          </w:tcPr>
          <w:p w:rsidR="0095230B" w:rsidRPr="00D57C7B" w:rsidRDefault="001D40CD" w:rsidP="00C548E0">
            <w:pPr>
              <w:widowControl w:val="0"/>
              <w:shd w:val="clear" w:color="auto" w:fill="FFFFFF"/>
              <w:autoSpaceDE w:val="0"/>
              <w:autoSpaceDN w:val="0"/>
              <w:adjustRightInd w:val="0"/>
              <w:ind w:right="74"/>
              <w:jc w:val="both"/>
              <w:rPr>
                <w:color w:val="000000"/>
              </w:rPr>
            </w:pPr>
            <w:r>
              <w:rPr>
                <w:color w:val="000000"/>
              </w:rPr>
              <w:t xml:space="preserve">Наличие </w:t>
            </w:r>
            <w:r w:rsidR="00C548E0">
              <w:rPr>
                <w:color w:val="000000"/>
              </w:rPr>
              <w:t xml:space="preserve">сотрудников, имеющих </w:t>
            </w:r>
            <w:r>
              <w:rPr>
                <w:color w:val="000000"/>
              </w:rPr>
              <w:t>свидетельства об аттестации сил обеспечения транспортной безопасности</w:t>
            </w:r>
          </w:p>
        </w:tc>
        <w:tc>
          <w:tcPr>
            <w:tcW w:w="2126" w:type="dxa"/>
          </w:tcPr>
          <w:p w:rsidR="0095230B" w:rsidRPr="00D57C7B" w:rsidRDefault="0095230B" w:rsidP="001D40CD">
            <w:pPr>
              <w:jc w:val="both"/>
            </w:pPr>
            <w:r w:rsidRPr="00D57C7B">
              <w:t xml:space="preserve">Максимальное количество баллов - </w:t>
            </w:r>
            <w:r w:rsidR="001D40CD">
              <w:t>5</w:t>
            </w:r>
            <w:r w:rsidRPr="00D57C7B">
              <w:t xml:space="preserve"> баллов</w:t>
            </w:r>
          </w:p>
        </w:tc>
        <w:tc>
          <w:tcPr>
            <w:tcW w:w="4111" w:type="dxa"/>
            <w:vAlign w:val="center"/>
          </w:tcPr>
          <w:p w:rsidR="001D40CD" w:rsidRDefault="001D40CD" w:rsidP="001D40CD">
            <w:pPr>
              <w:pStyle w:val="a9"/>
              <w:ind w:firstLine="0"/>
              <w:rPr>
                <w:sz w:val="24"/>
              </w:rPr>
            </w:pPr>
            <w:r w:rsidRPr="001D40CD">
              <w:rPr>
                <w:sz w:val="24"/>
              </w:rPr>
              <w:t xml:space="preserve">Максимальное количество баллов (5 баллов) присваивается участнику при наличии сотрудников, находящихся в штате претендента, имеющих свидетельства об аттестации сил </w:t>
            </w:r>
            <w:r w:rsidR="00C548E0">
              <w:rPr>
                <w:sz w:val="24"/>
              </w:rPr>
              <w:t xml:space="preserve">обеспечения </w:t>
            </w:r>
            <w:r w:rsidRPr="001D40CD">
              <w:rPr>
                <w:sz w:val="24"/>
              </w:rPr>
              <w:t xml:space="preserve">транспортной безопасности. </w:t>
            </w:r>
          </w:p>
          <w:p w:rsidR="00C548E0" w:rsidRDefault="00C548E0" w:rsidP="001D40CD">
            <w:pPr>
              <w:pStyle w:val="a9"/>
              <w:ind w:firstLine="0"/>
              <w:rPr>
                <w:sz w:val="24"/>
              </w:rPr>
            </w:pPr>
          </w:p>
          <w:p w:rsidR="0095230B" w:rsidRPr="00D57C7B" w:rsidRDefault="00C548E0" w:rsidP="00C548E0">
            <w:pPr>
              <w:pStyle w:val="a9"/>
              <w:ind w:firstLine="0"/>
              <w:rPr>
                <w:sz w:val="24"/>
              </w:rPr>
            </w:pPr>
            <w:r w:rsidRPr="00665A87">
              <w:rPr>
                <w:sz w:val="24"/>
              </w:rPr>
              <w:t xml:space="preserve">За отсутствие сотрудников, </w:t>
            </w:r>
            <w:r w:rsidRPr="00C548E0">
              <w:rPr>
                <w:sz w:val="24"/>
              </w:rPr>
              <w:t xml:space="preserve">имеющих свидетельства об аттестации сил обеспечения транспортной безопасности. </w:t>
            </w:r>
            <w:r w:rsidRPr="00665A87">
              <w:rPr>
                <w:sz w:val="24"/>
              </w:rPr>
              <w:t xml:space="preserve"> баллы не начисляются.</w:t>
            </w:r>
          </w:p>
        </w:tc>
      </w:tr>
    </w:tbl>
    <w:p w:rsidR="0033782F" w:rsidRPr="00D57C7B" w:rsidRDefault="0033782F" w:rsidP="0033782F">
      <w:pPr>
        <w:pStyle w:val="a9"/>
        <w:rPr>
          <w:i/>
          <w:sz w:val="24"/>
        </w:rPr>
      </w:pPr>
    </w:p>
    <w:p w:rsidR="00C84FE9" w:rsidRPr="00D57C7B" w:rsidRDefault="00C43236" w:rsidP="00C84FE9">
      <w:pPr>
        <w:pStyle w:val="a9"/>
        <w:rPr>
          <w:sz w:val="28"/>
        </w:rPr>
      </w:pPr>
      <w:r w:rsidRPr="00D57C7B">
        <w:rPr>
          <w:sz w:val="28"/>
          <w:szCs w:val="28"/>
        </w:rPr>
        <w:t>4</w:t>
      </w:r>
      <w:r w:rsidR="00C84FE9" w:rsidRPr="00D57C7B">
        <w:rPr>
          <w:sz w:val="28"/>
          <w:szCs w:val="28"/>
        </w:rPr>
        <w:t xml:space="preserve">.3. </w:t>
      </w:r>
      <w:r w:rsidR="00C84FE9" w:rsidRPr="00D57C7B">
        <w:rPr>
          <w:sz w:val="28"/>
        </w:rPr>
        <w:t xml:space="preserve">Оценка квалификационных заявок осуществляется на основании </w:t>
      </w:r>
      <w:r w:rsidR="00DB21DC">
        <w:rPr>
          <w:sz w:val="28"/>
        </w:rPr>
        <w:t xml:space="preserve">технического предложения, иных </w:t>
      </w:r>
      <w:r w:rsidR="00C84FE9" w:rsidRPr="00D57C7B">
        <w:rPr>
          <w:sz w:val="28"/>
        </w:rPr>
        <w:t xml:space="preserve">документов, представленных в подтверждение соответствия квалификационным требованиям, требованиям </w:t>
      </w:r>
      <w:r w:rsidR="00C84FE9" w:rsidRPr="00D57C7B">
        <w:rPr>
          <w:sz w:val="28"/>
        </w:rPr>
        <w:lastRenderedPageBreak/>
        <w:t>технического задания, а также следующих документов, представляемых участником дополнительно при наличии:</w:t>
      </w:r>
    </w:p>
    <w:p w:rsidR="00C548E0" w:rsidRPr="00C548E0" w:rsidRDefault="00C548E0" w:rsidP="00C548E0">
      <w:pPr>
        <w:ind w:firstLine="709"/>
        <w:jc w:val="both"/>
        <w:rPr>
          <w:bCs/>
          <w:sz w:val="28"/>
          <w:szCs w:val="28"/>
        </w:rPr>
      </w:pPr>
      <w:r w:rsidRPr="00C548E0">
        <w:rPr>
          <w:bCs/>
          <w:sz w:val="28"/>
          <w:szCs w:val="28"/>
        </w:rPr>
        <w:t>а) документов, подтверждающих наличие производственных мощностей - комплектов специальных средств (в один комплект входит – наручники, палка резиновая) (например, карточки учета основных средств, договоры купли-продажи, аренды,</w:t>
      </w:r>
      <w:r>
        <w:rPr>
          <w:bCs/>
          <w:sz w:val="28"/>
          <w:szCs w:val="28"/>
        </w:rPr>
        <w:t xml:space="preserve"> иные договоры, иные документы), информация по форме приложения №7 к квалификационной документации;</w:t>
      </w:r>
    </w:p>
    <w:p w:rsidR="00C548E0" w:rsidRPr="00C548E0" w:rsidRDefault="00C548E0" w:rsidP="00C548E0">
      <w:pPr>
        <w:ind w:firstLine="709"/>
        <w:jc w:val="both"/>
        <w:rPr>
          <w:bCs/>
          <w:sz w:val="28"/>
          <w:szCs w:val="28"/>
        </w:rPr>
      </w:pPr>
      <w:r w:rsidRPr="00C548E0">
        <w:rPr>
          <w:bCs/>
          <w:sz w:val="28"/>
          <w:szCs w:val="28"/>
        </w:rPr>
        <w:t>б) документ</w:t>
      </w:r>
      <w:r w:rsidR="00AC79CC">
        <w:rPr>
          <w:bCs/>
          <w:sz w:val="28"/>
          <w:szCs w:val="28"/>
        </w:rPr>
        <w:t>ов</w:t>
      </w:r>
      <w:r w:rsidRPr="00C548E0">
        <w:rPr>
          <w:bCs/>
          <w:sz w:val="28"/>
          <w:szCs w:val="28"/>
        </w:rPr>
        <w:t>, подтверждающи</w:t>
      </w:r>
      <w:r w:rsidR="00AC79CC">
        <w:rPr>
          <w:bCs/>
          <w:sz w:val="28"/>
          <w:szCs w:val="28"/>
        </w:rPr>
        <w:t>х</w:t>
      </w:r>
      <w:r w:rsidRPr="00C548E0">
        <w:rPr>
          <w:bCs/>
          <w:sz w:val="28"/>
          <w:szCs w:val="28"/>
        </w:rPr>
        <w:t xml:space="preserve"> наличие производственных мощностей – служебного автотранспорта:</w:t>
      </w:r>
    </w:p>
    <w:p w:rsidR="00C548E0" w:rsidRPr="00C548E0" w:rsidRDefault="00C548E0" w:rsidP="00C548E0">
      <w:pPr>
        <w:ind w:firstLine="709"/>
        <w:jc w:val="both"/>
        <w:rPr>
          <w:bCs/>
          <w:sz w:val="28"/>
          <w:szCs w:val="28"/>
        </w:rPr>
      </w:pPr>
      <w:r w:rsidRPr="00C548E0">
        <w:rPr>
          <w:bCs/>
          <w:sz w:val="28"/>
          <w:szCs w:val="28"/>
        </w:rPr>
        <w:t>В случае если автотранспорт находится в собственности:</w:t>
      </w:r>
    </w:p>
    <w:p w:rsidR="00C548E0" w:rsidRPr="00C548E0" w:rsidRDefault="00C548E0" w:rsidP="00C548E0">
      <w:pPr>
        <w:ind w:firstLine="709"/>
        <w:jc w:val="both"/>
        <w:rPr>
          <w:bCs/>
          <w:sz w:val="28"/>
          <w:szCs w:val="28"/>
        </w:rPr>
      </w:pPr>
      <w:r w:rsidRPr="00C548E0">
        <w:rPr>
          <w:bCs/>
          <w:sz w:val="28"/>
          <w:szCs w:val="28"/>
        </w:rPr>
        <w:t>- двухсторонние копии свидетельств о регистрации автотранспортных средств.</w:t>
      </w:r>
    </w:p>
    <w:p w:rsidR="00C548E0" w:rsidRPr="00C548E0" w:rsidRDefault="00C548E0" w:rsidP="00C548E0">
      <w:pPr>
        <w:ind w:firstLine="709"/>
        <w:jc w:val="both"/>
        <w:rPr>
          <w:bCs/>
          <w:sz w:val="28"/>
          <w:szCs w:val="28"/>
        </w:rPr>
      </w:pPr>
      <w:r w:rsidRPr="00C548E0">
        <w:rPr>
          <w:bCs/>
          <w:sz w:val="28"/>
          <w:szCs w:val="28"/>
        </w:rPr>
        <w:t>В случае аренды (лизинга) автотранспортных средств:</w:t>
      </w:r>
    </w:p>
    <w:p w:rsidR="00C548E0" w:rsidRPr="00C548E0" w:rsidRDefault="00C548E0" w:rsidP="00C548E0">
      <w:pPr>
        <w:ind w:firstLine="709"/>
        <w:jc w:val="both"/>
        <w:rPr>
          <w:b/>
          <w:bCs/>
          <w:sz w:val="28"/>
          <w:szCs w:val="28"/>
        </w:rPr>
      </w:pPr>
      <w:r w:rsidRPr="00C548E0">
        <w:rPr>
          <w:bCs/>
          <w:sz w:val="28"/>
          <w:szCs w:val="28"/>
        </w:rPr>
        <w:t>- копии действующих договоров аренды (лизинга) автотранспортных средств, двухсторонние копии свидетельств о регистрации автотранспортных средств.</w:t>
      </w:r>
    </w:p>
    <w:p w:rsidR="00C548E0" w:rsidRPr="00C548E0" w:rsidRDefault="00C548E0" w:rsidP="00C548E0">
      <w:pPr>
        <w:ind w:firstLine="709"/>
        <w:jc w:val="both"/>
        <w:rPr>
          <w:bCs/>
          <w:sz w:val="28"/>
          <w:szCs w:val="28"/>
        </w:rPr>
      </w:pPr>
      <w:r w:rsidRPr="00C548E0">
        <w:rPr>
          <w:bCs/>
          <w:sz w:val="28"/>
          <w:szCs w:val="28"/>
        </w:rPr>
        <w:t>В случае наличия договоров на оказание автотранспортных услуг:</w:t>
      </w:r>
    </w:p>
    <w:p w:rsidR="00C548E0" w:rsidRPr="00C548E0" w:rsidRDefault="00C548E0" w:rsidP="00C548E0">
      <w:pPr>
        <w:ind w:firstLine="709"/>
        <w:jc w:val="both"/>
        <w:rPr>
          <w:bCs/>
          <w:sz w:val="28"/>
          <w:szCs w:val="28"/>
        </w:rPr>
      </w:pPr>
      <w:r w:rsidRPr="00C548E0">
        <w:rPr>
          <w:bCs/>
          <w:sz w:val="28"/>
          <w:szCs w:val="28"/>
        </w:rPr>
        <w:t>- копии действующих договоров на оказание автотранспортных услуг.</w:t>
      </w:r>
    </w:p>
    <w:p w:rsidR="00C548E0" w:rsidRDefault="00C548E0" w:rsidP="0033782F">
      <w:pPr>
        <w:ind w:firstLine="709"/>
        <w:jc w:val="both"/>
        <w:rPr>
          <w:bCs/>
          <w:sz w:val="28"/>
          <w:szCs w:val="28"/>
        </w:rPr>
      </w:pPr>
      <w:r>
        <w:rPr>
          <w:bCs/>
          <w:sz w:val="28"/>
          <w:szCs w:val="28"/>
        </w:rPr>
        <w:t>информация по форме приложения №7 к квалификационной документации;</w:t>
      </w:r>
    </w:p>
    <w:p w:rsidR="00C548E0" w:rsidRDefault="00C548E0" w:rsidP="0033782F">
      <w:pPr>
        <w:ind w:firstLine="709"/>
        <w:jc w:val="both"/>
        <w:rPr>
          <w:sz w:val="28"/>
          <w:szCs w:val="28"/>
        </w:rPr>
      </w:pPr>
      <w:r w:rsidRPr="00C548E0">
        <w:rPr>
          <w:bCs/>
          <w:sz w:val="28"/>
          <w:szCs w:val="28"/>
        </w:rPr>
        <w:t xml:space="preserve">в) </w:t>
      </w:r>
      <w:r w:rsidRPr="00C548E0">
        <w:rPr>
          <w:sz w:val="28"/>
          <w:szCs w:val="28"/>
        </w:rPr>
        <w:t>отзывов, рекомендаций, благодарственных писем, грамот и иных аналогичных документ</w:t>
      </w:r>
      <w:r>
        <w:rPr>
          <w:sz w:val="28"/>
          <w:szCs w:val="28"/>
        </w:rPr>
        <w:t>ов от заказчиков охранных услуг;</w:t>
      </w:r>
    </w:p>
    <w:p w:rsidR="00C548E0" w:rsidRDefault="00C548E0" w:rsidP="00C548E0">
      <w:pPr>
        <w:ind w:firstLine="709"/>
        <w:jc w:val="both"/>
        <w:rPr>
          <w:sz w:val="28"/>
          <w:szCs w:val="28"/>
        </w:rPr>
      </w:pPr>
      <w:r>
        <w:rPr>
          <w:sz w:val="28"/>
          <w:szCs w:val="28"/>
        </w:rPr>
        <w:t xml:space="preserve">г) копий свидетельств </w:t>
      </w:r>
      <w:r w:rsidRPr="00C548E0">
        <w:rPr>
          <w:sz w:val="28"/>
          <w:szCs w:val="28"/>
        </w:rPr>
        <w:t>об аттестации сил обеспечения транспортной безопасности</w:t>
      </w:r>
      <w:r>
        <w:rPr>
          <w:sz w:val="28"/>
          <w:szCs w:val="28"/>
        </w:rPr>
        <w:t xml:space="preserve">, выданных по форме, утвержденной </w:t>
      </w:r>
      <w:r w:rsidRPr="00C548E0">
        <w:rPr>
          <w:sz w:val="28"/>
          <w:szCs w:val="28"/>
        </w:rPr>
        <w:t>приказом Минтранса России</w:t>
      </w:r>
      <w:r>
        <w:rPr>
          <w:sz w:val="28"/>
          <w:szCs w:val="28"/>
        </w:rPr>
        <w:t xml:space="preserve"> </w:t>
      </w:r>
      <w:r w:rsidRPr="00C548E0">
        <w:rPr>
          <w:sz w:val="28"/>
          <w:szCs w:val="28"/>
        </w:rPr>
        <w:t>от 14 октября 2015 г. N 307</w:t>
      </w:r>
      <w:r w:rsidR="00807696">
        <w:rPr>
          <w:sz w:val="28"/>
          <w:szCs w:val="28"/>
        </w:rPr>
        <w:t>;</w:t>
      </w:r>
    </w:p>
    <w:p w:rsidR="00807696" w:rsidRDefault="00807696" w:rsidP="00C548E0">
      <w:pPr>
        <w:ind w:firstLine="709"/>
        <w:jc w:val="both"/>
        <w:rPr>
          <w:sz w:val="28"/>
          <w:szCs w:val="28"/>
        </w:rPr>
      </w:pPr>
      <w:r>
        <w:rPr>
          <w:sz w:val="28"/>
          <w:szCs w:val="28"/>
        </w:rPr>
        <w:t>д) копий договоров на оказание услуг по охране объектов железнодорожного транспорта;</w:t>
      </w:r>
    </w:p>
    <w:p w:rsidR="00807696" w:rsidRPr="00C548E0" w:rsidRDefault="00807696" w:rsidP="00C548E0">
      <w:pPr>
        <w:ind w:firstLine="709"/>
        <w:jc w:val="both"/>
        <w:rPr>
          <w:bCs/>
          <w:sz w:val="28"/>
          <w:szCs w:val="28"/>
        </w:rPr>
      </w:pPr>
      <w:r>
        <w:rPr>
          <w:bCs/>
          <w:sz w:val="28"/>
          <w:szCs w:val="28"/>
        </w:rPr>
        <w:t>е) справка в свободной форме о наличии опыта оказания услуг по охране объектов железнодорожного транспорта с указанием контрагента по договору, предмета договора, срока действия и суммы договора.</w:t>
      </w:r>
    </w:p>
    <w:p w:rsidR="00C548E0" w:rsidRDefault="00C548E0" w:rsidP="0033782F">
      <w:pPr>
        <w:ind w:firstLine="709"/>
        <w:jc w:val="both"/>
        <w:rPr>
          <w:bCs/>
          <w:i/>
          <w:sz w:val="28"/>
          <w:szCs w:val="28"/>
        </w:rPr>
      </w:pPr>
    </w:p>
    <w:p w:rsidR="00AC79CC" w:rsidRPr="00D57C7B" w:rsidRDefault="00AC79CC" w:rsidP="00AC79CC">
      <w:pPr>
        <w:pStyle w:val="a9"/>
        <w:tabs>
          <w:tab w:val="left" w:pos="0"/>
        </w:tabs>
        <w:rPr>
          <w:sz w:val="28"/>
          <w:szCs w:val="28"/>
        </w:rPr>
      </w:pPr>
      <w:r w:rsidRPr="00D57C7B">
        <w:rPr>
          <w:sz w:val="28"/>
          <w:szCs w:val="28"/>
        </w:rPr>
        <w:t>Документы, перечисленные в пункт</w:t>
      </w:r>
      <w:r>
        <w:rPr>
          <w:sz w:val="28"/>
          <w:szCs w:val="28"/>
        </w:rPr>
        <w:t xml:space="preserve"> 4.3</w:t>
      </w:r>
      <w:r w:rsidRPr="00D57C7B">
        <w:rPr>
          <w:sz w:val="28"/>
          <w:szCs w:val="28"/>
        </w:rPr>
        <w:t xml:space="preserve"> квалификационной документации, представляются:</w:t>
      </w:r>
    </w:p>
    <w:p w:rsidR="00AC79CC" w:rsidRPr="00494C76" w:rsidRDefault="00AC79CC" w:rsidP="00AC79CC">
      <w:pPr>
        <w:pStyle w:val="a9"/>
        <w:rPr>
          <w:sz w:val="28"/>
          <w:szCs w:val="28"/>
        </w:rPr>
      </w:pPr>
      <w:r w:rsidRPr="00494C76">
        <w:rPr>
          <w:sz w:val="28"/>
          <w:szCs w:val="28"/>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C548E0" w:rsidRDefault="00C548E0" w:rsidP="0033782F">
      <w:pPr>
        <w:ind w:firstLine="709"/>
        <w:jc w:val="both"/>
        <w:rPr>
          <w:bCs/>
          <w:i/>
          <w:sz w:val="28"/>
          <w:szCs w:val="28"/>
        </w:rPr>
      </w:pPr>
    </w:p>
    <w:p w:rsidR="00C548E0" w:rsidRPr="00C548E0" w:rsidRDefault="00C548E0" w:rsidP="0033782F">
      <w:pPr>
        <w:ind w:firstLine="709"/>
        <w:jc w:val="both"/>
        <w:rPr>
          <w:bCs/>
          <w:sz w:val="28"/>
          <w:szCs w:val="28"/>
        </w:rPr>
      </w:pPr>
    </w:p>
    <w:p w:rsidR="00C548E0" w:rsidRPr="00C548E0" w:rsidRDefault="00C548E0" w:rsidP="0033782F">
      <w:pPr>
        <w:ind w:firstLine="709"/>
        <w:jc w:val="both"/>
        <w:rPr>
          <w:bCs/>
          <w:sz w:val="28"/>
          <w:szCs w:val="28"/>
        </w:rPr>
        <w:sectPr w:rsidR="00C548E0" w:rsidRPr="00C548E0" w:rsidSect="007625D5">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4785"/>
        <w:gridCol w:w="4785"/>
      </w:tblGrid>
      <w:tr w:rsidR="00427463" w:rsidRPr="00563778" w:rsidTr="00427463">
        <w:tc>
          <w:tcPr>
            <w:tcW w:w="4785" w:type="dxa"/>
          </w:tcPr>
          <w:p w:rsidR="00427463" w:rsidRPr="00563778" w:rsidRDefault="00427463" w:rsidP="00427463">
            <w:pPr>
              <w:rPr>
                <w:b/>
                <w:bCs/>
                <w:sz w:val="28"/>
                <w:szCs w:val="28"/>
              </w:rPr>
            </w:pPr>
            <w:bookmarkStart w:id="0" w:name="_Toc34648368"/>
          </w:p>
        </w:tc>
        <w:tc>
          <w:tcPr>
            <w:tcW w:w="4785" w:type="dxa"/>
          </w:tcPr>
          <w:p w:rsidR="00427463" w:rsidRPr="00563778" w:rsidRDefault="00427463" w:rsidP="00427463">
            <w:pPr>
              <w:rPr>
                <w:sz w:val="28"/>
                <w:szCs w:val="28"/>
              </w:rPr>
            </w:pPr>
            <w:r w:rsidRPr="00563778">
              <w:rPr>
                <w:sz w:val="28"/>
                <w:szCs w:val="28"/>
              </w:rPr>
              <w:t>Приложение № 3</w:t>
            </w:r>
          </w:p>
          <w:p w:rsidR="00427463" w:rsidRPr="00563778" w:rsidRDefault="00427463" w:rsidP="00427463">
            <w:pPr>
              <w:rPr>
                <w:sz w:val="28"/>
                <w:szCs w:val="28"/>
              </w:rPr>
            </w:pPr>
            <w:r w:rsidRPr="00563778">
              <w:rPr>
                <w:sz w:val="28"/>
                <w:szCs w:val="28"/>
              </w:rPr>
              <w:t xml:space="preserve">к </w:t>
            </w:r>
            <w:r>
              <w:rPr>
                <w:sz w:val="28"/>
                <w:szCs w:val="28"/>
              </w:rPr>
              <w:t>квалифи</w:t>
            </w:r>
            <w:bookmarkStart w:id="1" w:name="_GoBack"/>
            <w:bookmarkEnd w:id="1"/>
            <w:r>
              <w:rPr>
                <w:sz w:val="28"/>
                <w:szCs w:val="28"/>
              </w:rPr>
              <w:t>кационной</w:t>
            </w:r>
            <w:r w:rsidRPr="00563778">
              <w:rPr>
                <w:sz w:val="28"/>
                <w:szCs w:val="28"/>
              </w:rPr>
              <w:t xml:space="preserve"> документации</w:t>
            </w:r>
          </w:p>
        </w:tc>
      </w:tr>
      <w:bookmarkEnd w:id="0"/>
    </w:tbl>
    <w:p w:rsidR="00427463" w:rsidRPr="00563778" w:rsidRDefault="00427463" w:rsidP="00427463">
      <w:pPr>
        <w:rPr>
          <w:sz w:val="28"/>
          <w:szCs w:val="28"/>
        </w:rPr>
      </w:pPr>
    </w:p>
    <w:p w:rsidR="00427463" w:rsidRPr="00563778" w:rsidRDefault="00427463" w:rsidP="00427463">
      <w:pPr>
        <w:jc w:val="center"/>
        <w:rPr>
          <w:bCs/>
          <w:sz w:val="28"/>
          <w:szCs w:val="28"/>
        </w:rPr>
      </w:pPr>
      <w:r w:rsidRPr="00563778">
        <w:rPr>
          <w:bCs/>
          <w:sz w:val="28"/>
          <w:szCs w:val="28"/>
        </w:rPr>
        <w:t>Техническое задание</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88"/>
        <w:gridCol w:w="1058"/>
        <w:gridCol w:w="199"/>
        <w:gridCol w:w="5624"/>
      </w:tblGrid>
      <w:tr w:rsidR="00427463" w:rsidRPr="009F2510" w:rsidTr="009F2510">
        <w:tc>
          <w:tcPr>
            <w:tcW w:w="5000" w:type="pct"/>
            <w:gridSpan w:val="5"/>
          </w:tcPr>
          <w:p w:rsidR="00427463" w:rsidRPr="009F2510" w:rsidRDefault="00427463" w:rsidP="00AC79CC">
            <w:pPr>
              <w:rPr>
                <w:b/>
              </w:rPr>
            </w:pPr>
            <w:r w:rsidRPr="009F2510">
              <w:rPr>
                <w:b/>
              </w:rPr>
              <w:t xml:space="preserve">1. Общие сведения о видах закупаемых услуг, их ориентировочное количество (объем) </w:t>
            </w:r>
          </w:p>
        </w:tc>
      </w:tr>
      <w:tr w:rsidR="00427463" w:rsidRPr="009F2510" w:rsidTr="009F2510">
        <w:tc>
          <w:tcPr>
            <w:tcW w:w="1093" w:type="pct"/>
          </w:tcPr>
          <w:p w:rsidR="00427463" w:rsidRPr="009F2510" w:rsidRDefault="00427463" w:rsidP="00427463">
            <w:pPr>
              <w:rPr>
                <w:b/>
              </w:rPr>
            </w:pPr>
            <w:r w:rsidRPr="009F2510">
              <w:rPr>
                <w:b/>
              </w:rPr>
              <w:t>Наименование товара, работы, услуги</w:t>
            </w:r>
          </w:p>
        </w:tc>
        <w:tc>
          <w:tcPr>
            <w:tcW w:w="616" w:type="pct"/>
          </w:tcPr>
          <w:p w:rsidR="00427463" w:rsidRPr="009F2510" w:rsidRDefault="00427463" w:rsidP="00427463">
            <w:pPr>
              <w:rPr>
                <w:b/>
              </w:rPr>
            </w:pPr>
            <w:r w:rsidRPr="009F2510">
              <w:rPr>
                <w:b/>
              </w:rPr>
              <w:t>Ед.изм.</w:t>
            </w:r>
          </w:p>
        </w:tc>
        <w:tc>
          <w:tcPr>
            <w:tcW w:w="3291" w:type="pct"/>
            <w:gridSpan w:val="3"/>
          </w:tcPr>
          <w:p w:rsidR="00427463" w:rsidRPr="009F2510" w:rsidRDefault="00427463" w:rsidP="00427463">
            <w:pPr>
              <w:rPr>
                <w:b/>
              </w:rPr>
            </w:pPr>
            <w:r w:rsidRPr="009F2510">
              <w:rPr>
                <w:b/>
              </w:rPr>
              <w:t>Количество (объем)</w:t>
            </w:r>
          </w:p>
        </w:tc>
      </w:tr>
      <w:tr w:rsidR="00427463" w:rsidRPr="009F2510" w:rsidTr="009F2510">
        <w:tc>
          <w:tcPr>
            <w:tcW w:w="1093" w:type="pct"/>
          </w:tcPr>
          <w:p w:rsidR="00427463" w:rsidRPr="009F2510" w:rsidRDefault="00AC79CC" w:rsidP="00427463">
            <w:pPr>
              <w:rPr>
                <w:i/>
              </w:rPr>
            </w:pPr>
            <w:r w:rsidRPr="009F2510">
              <w:rPr>
                <w:i/>
              </w:rPr>
              <w:t>Оказание охранных услуг АО «ППК «Черноземье»</w:t>
            </w:r>
          </w:p>
        </w:tc>
        <w:tc>
          <w:tcPr>
            <w:tcW w:w="616" w:type="pct"/>
          </w:tcPr>
          <w:p w:rsidR="00427463" w:rsidRPr="009F2510" w:rsidRDefault="00AC79CC" w:rsidP="00427463">
            <w:pPr>
              <w:rPr>
                <w:i/>
              </w:rPr>
            </w:pPr>
            <w:r w:rsidRPr="009F2510">
              <w:rPr>
                <w:i/>
              </w:rPr>
              <w:t>Чел.ч</w:t>
            </w:r>
          </w:p>
        </w:tc>
        <w:tc>
          <w:tcPr>
            <w:tcW w:w="3291" w:type="pct"/>
            <w:gridSpan w:val="3"/>
          </w:tcPr>
          <w:p w:rsidR="00427463" w:rsidRPr="009F2510" w:rsidRDefault="00AC79CC" w:rsidP="00427463">
            <w:pPr>
              <w:rPr>
                <w:i/>
              </w:rPr>
            </w:pPr>
            <w:r w:rsidRPr="009F2510">
              <w:rPr>
                <w:i/>
              </w:rPr>
              <w:t>1 181 682</w:t>
            </w:r>
          </w:p>
        </w:tc>
      </w:tr>
      <w:tr w:rsidR="00427463" w:rsidRPr="009F2510" w:rsidTr="009F2510">
        <w:tc>
          <w:tcPr>
            <w:tcW w:w="5000" w:type="pct"/>
            <w:gridSpan w:val="5"/>
          </w:tcPr>
          <w:p w:rsidR="00427463" w:rsidRPr="009F2510" w:rsidRDefault="00427463" w:rsidP="00AC79CC">
            <w:pPr>
              <w:rPr>
                <w:b/>
                <w:bCs/>
                <w:i/>
              </w:rPr>
            </w:pPr>
            <w:r w:rsidRPr="009F2510">
              <w:rPr>
                <w:b/>
              </w:rPr>
              <w:t>2. Требования услугам</w:t>
            </w:r>
          </w:p>
        </w:tc>
      </w:tr>
      <w:tr w:rsidR="00427463" w:rsidRPr="009F2510" w:rsidTr="009F2510">
        <w:tc>
          <w:tcPr>
            <w:tcW w:w="1093" w:type="pct"/>
            <w:vMerge w:val="restart"/>
          </w:tcPr>
          <w:p w:rsidR="00427463" w:rsidRPr="009F2510" w:rsidRDefault="00AC79CC" w:rsidP="00427463">
            <w:pPr>
              <w:rPr>
                <w:i/>
              </w:rPr>
            </w:pPr>
            <w:r w:rsidRPr="009F2510">
              <w:rPr>
                <w:i/>
              </w:rPr>
              <w:t>Оказание охранных услуг АО «ППК «Черноземье»</w:t>
            </w:r>
          </w:p>
        </w:tc>
        <w:tc>
          <w:tcPr>
            <w:tcW w:w="1122" w:type="pct"/>
            <w:gridSpan w:val="2"/>
          </w:tcPr>
          <w:p w:rsidR="00427463" w:rsidRPr="009F2510" w:rsidRDefault="00427463" w:rsidP="00427463">
            <w:r w:rsidRPr="009F2510">
              <w:rPr>
                <w:bCs/>
              </w:rPr>
              <w:t>Нормативные документы, согласно которым установлены требования</w:t>
            </w:r>
          </w:p>
        </w:tc>
        <w:tc>
          <w:tcPr>
            <w:tcW w:w="2785" w:type="pct"/>
            <w:gridSpan w:val="2"/>
          </w:tcPr>
          <w:p w:rsidR="00427463" w:rsidRPr="009F2510" w:rsidRDefault="00AC79CC" w:rsidP="00AC79CC">
            <w:pPr>
              <w:rPr>
                <w:i/>
              </w:rPr>
            </w:pPr>
            <w:r w:rsidRPr="009F2510">
              <w:t xml:space="preserve">Федеральный закон от 10.01.2003 N 18-ФЗ "Устав железнодорожного транспорта Российской Федерации", Федеральный закон от 14 апреля 1999 г. № 77-ФЗ «О ведомственной охране», закон Российской Федерации от 11 марта   1992 г. № 2487-1«О частной детективной и охранной деятельности в Российской Федерации», Федеральный закон от 09.02.2007 N 16-ФЗ "О транспортной безопасности". </w:t>
            </w:r>
          </w:p>
        </w:tc>
      </w:tr>
      <w:tr w:rsidR="00427463" w:rsidRPr="009F2510" w:rsidTr="009F2510">
        <w:tc>
          <w:tcPr>
            <w:tcW w:w="1093" w:type="pct"/>
            <w:vMerge/>
          </w:tcPr>
          <w:p w:rsidR="00427463" w:rsidRPr="009F2510" w:rsidRDefault="00427463" w:rsidP="00427463">
            <w:pPr>
              <w:rPr>
                <w:i/>
              </w:rPr>
            </w:pPr>
          </w:p>
        </w:tc>
        <w:tc>
          <w:tcPr>
            <w:tcW w:w="1122" w:type="pct"/>
            <w:gridSpan w:val="2"/>
          </w:tcPr>
          <w:p w:rsidR="00427463" w:rsidRPr="009F2510" w:rsidRDefault="00427463" w:rsidP="00AC79CC">
            <w:pPr>
              <w:rPr>
                <w:i/>
              </w:rPr>
            </w:pPr>
            <w:r w:rsidRPr="009F2510">
              <w:rPr>
                <w:bCs/>
              </w:rPr>
              <w:t>Технические и функциональные характеристики услуги</w:t>
            </w:r>
          </w:p>
        </w:tc>
        <w:tc>
          <w:tcPr>
            <w:tcW w:w="2785" w:type="pct"/>
            <w:gridSpan w:val="2"/>
          </w:tcPr>
          <w:p w:rsidR="009F2510" w:rsidRPr="009F2510" w:rsidRDefault="009F2510" w:rsidP="009F2510">
            <w:pPr>
              <w:jc w:val="both"/>
              <w:rPr>
                <w:bCs/>
              </w:rPr>
            </w:pPr>
            <w:r w:rsidRPr="009F2510">
              <w:rPr>
                <w:bCs/>
              </w:rPr>
              <w:t>В обязанности Исполнителя входит:</w:t>
            </w:r>
          </w:p>
          <w:p w:rsidR="009F2510" w:rsidRPr="009F2510" w:rsidRDefault="009F2510" w:rsidP="009F2510">
            <w:pPr>
              <w:jc w:val="both"/>
              <w:rPr>
                <w:bCs/>
              </w:rPr>
            </w:pPr>
            <w:r w:rsidRPr="009F2510">
              <w:rPr>
                <w:bCs/>
              </w:rPr>
              <w:t>- обеспечить выполнение охранных услуги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9F2510" w:rsidRPr="009F2510" w:rsidRDefault="009F2510" w:rsidP="009F2510">
            <w:pPr>
              <w:jc w:val="both"/>
              <w:rPr>
                <w:bCs/>
              </w:rPr>
            </w:pPr>
            <w:r w:rsidRPr="009F2510">
              <w:rPr>
                <w:bCs/>
              </w:rPr>
              <w:t>- соблюдать правила техники безопасности и правила пожарной безопасности, а также санитарно-эпидемиологических норм.</w:t>
            </w:r>
          </w:p>
          <w:p w:rsidR="009F2510" w:rsidRPr="009F2510" w:rsidRDefault="009F2510" w:rsidP="009F2510">
            <w:pPr>
              <w:jc w:val="both"/>
              <w:rPr>
                <w:bCs/>
              </w:rPr>
            </w:pPr>
            <w:r w:rsidRPr="009F2510">
              <w:rPr>
                <w:bCs/>
              </w:rPr>
              <w:t>- иметь опрятный внешний вид работников охраны в период выполнения ими договорных обязательств;</w:t>
            </w:r>
          </w:p>
          <w:p w:rsidR="009F2510" w:rsidRPr="009F2510" w:rsidRDefault="009F2510" w:rsidP="009F2510">
            <w:pPr>
              <w:jc w:val="both"/>
              <w:rPr>
                <w:bCs/>
              </w:rPr>
            </w:pPr>
            <w:r w:rsidRPr="009F2510">
              <w:rPr>
                <w:bCs/>
              </w:rPr>
              <w:t>При исполнении служебных обязанностей работники Исполнителя должны быть экипированы:</w:t>
            </w:r>
          </w:p>
          <w:p w:rsidR="009F2510" w:rsidRPr="009F2510" w:rsidRDefault="009F2510" w:rsidP="009F2510">
            <w:pPr>
              <w:jc w:val="both"/>
              <w:rPr>
                <w:bCs/>
              </w:rPr>
            </w:pPr>
            <w:r w:rsidRPr="009F2510">
              <w:rPr>
                <w:bCs/>
              </w:rPr>
              <w:t>– форменной одеждой по сезону, с шевроном и нашивками названия охранного предприятия, личными карточками работника охранного предприятия, в виде пластинки с именем, отчеством и фамилией, прикрепляемой к одежде (бэйджами);</w:t>
            </w:r>
          </w:p>
          <w:p w:rsidR="009F2510" w:rsidRPr="009F2510" w:rsidRDefault="009F2510" w:rsidP="009F2510">
            <w:pPr>
              <w:jc w:val="both"/>
              <w:rPr>
                <w:bCs/>
              </w:rPr>
            </w:pPr>
            <w:r w:rsidRPr="009F2510">
              <w:rPr>
                <w:bCs/>
              </w:rPr>
              <w:t>– при получении информации о готовящемся акте незаконного вмешательства для выполнения должностных обязанностей, сотрудник охраны должен быть экипирован спецсредствами (палка резиновая и наручники);</w:t>
            </w:r>
          </w:p>
          <w:p w:rsidR="00427463" w:rsidRPr="009F2510" w:rsidRDefault="009F2510" w:rsidP="009F2510">
            <w:pPr>
              <w:jc w:val="both"/>
              <w:rPr>
                <w:i/>
              </w:rPr>
            </w:pPr>
            <w:r w:rsidRPr="009F2510">
              <w:rPr>
                <w:bCs/>
              </w:rPr>
              <w:t>– радиостанциями или средствами мобильной связи, иными системами мониторинга за передвижением работников охраны, мобильными видеокамерами.</w:t>
            </w:r>
          </w:p>
        </w:tc>
      </w:tr>
      <w:tr w:rsidR="00427463" w:rsidRPr="009F2510" w:rsidTr="009F2510">
        <w:tc>
          <w:tcPr>
            <w:tcW w:w="1093" w:type="pct"/>
            <w:vMerge/>
          </w:tcPr>
          <w:p w:rsidR="00427463" w:rsidRPr="009F2510" w:rsidRDefault="00427463" w:rsidP="00427463">
            <w:pPr>
              <w:rPr>
                <w:i/>
              </w:rPr>
            </w:pPr>
          </w:p>
        </w:tc>
        <w:tc>
          <w:tcPr>
            <w:tcW w:w="1122" w:type="pct"/>
            <w:gridSpan w:val="2"/>
          </w:tcPr>
          <w:p w:rsidR="00427463" w:rsidRPr="009F2510" w:rsidRDefault="00427463" w:rsidP="009F2510">
            <w:pPr>
              <w:rPr>
                <w:i/>
              </w:rPr>
            </w:pPr>
            <w:r w:rsidRPr="009F2510">
              <w:rPr>
                <w:bCs/>
              </w:rPr>
              <w:t xml:space="preserve">Требования к </w:t>
            </w:r>
            <w:r w:rsidRPr="009F2510">
              <w:rPr>
                <w:bCs/>
              </w:rPr>
              <w:lastRenderedPageBreak/>
              <w:t>безопасности услуги</w:t>
            </w:r>
          </w:p>
        </w:tc>
        <w:tc>
          <w:tcPr>
            <w:tcW w:w="2785" w:type="pct"/>
            <w:gridSpan w:val="2"/>
          </w:tcPr>
          <w:p w:rsidR="00427463" w:rsidRPr="009F2510" w:rsidRDefault="009F2510" w:rsidP="009F2510">
            <w:pPr>
              <w:jc w:val="both"/>
            </w:pPr>
            <w:r w:rsidRPr="009F2510">
              <w:lastRenderedPageBreak/>
              <w:t xml:space="preserve">При оказании услуг участник должен </w:t>
            </w:r>
            <w:r w:rsidRPr="009F2510">
              <w:lastRenderedPageBreak/>
              <w:t xml:space="preserve">руководствоваться Федеральным законом от 14 апреля 1999 г. № 77-ФЗ «О ведомственной охране» или законом Российской Федерации от 11 марта   1992 г. № 2487-1«О частной детективной и охранной деятельности в Российской Федерации». </w:t>
            </w:r>
          </w:p>
        </w:tc>
      </w:tr>
      <w:tr w:rsidR="00427463" w:rsidRPr="009F2510" w:rsidTr="009F2510">
        <w:tc>
          <w:tcPr>
            <w:tcW w:w="1093" w:type="pct"/>
            <w:vMerge/>
          </w:tcPr>
          <w:p w:rsidR="00427463" w:rsidRPr="009F2510" w:rsidRDefault="00427463" w:rsidP="00427463">
            <w:pPr>
              <w:rPr>
                <w:i/>
              </w:rPr>
            </w:pPr>
          </w:p>
        </w:tc>
        <w:tc>
          <w:tcPr>
            <w:tcW w:w="1122" w:type="pct"/>
            <w:gridSpan w:val="2"/>
          </w:tcPr>
          <w:p w:rsidR="00427463" w:rsidRPr="009F2510" w:rsidRDefault="00427463" w:rsidP="009F2510">
            <w:pPr>
              <w:rPr>
                <w:i/>
              </w:rPr>
            </w:pPr>
            <w:r w:rsidRPr="009F2510">
              <w:rPr>
                <w:bCs/>
              </w:rPr>
              <w:t>Требования к качеству услуги</w:t>
            </w:r>
          </w:p>
        </w:tc>
        <w:tc>
          <w:tcPr>
            <w:tcW w:w="2785" w:type="pct"/>
            <w:gridSpan w:val="2"/>
          </w:tcPr>
          <w:p w:rsidR="009F2510" w:rsidRPr="009F2510" w:rsidRDefault="009F2510" w:rsidP="009F2510">
            <w:pPr>
              <w:jc w:val="both"/>
              <w:rPr>
                <w:bCs/>
              </w:rPr>
            </w:pPr>
            <w:r w:rsidRPr="009F2510">
              <w:rPr>
                <w:bCs/>
              </w:rPr>
              <w:t>- работники охраны должны оказывать услуги в строгом соответствии с требованиями действующего законодательства Российской Федерации, условиями договора, настоящего технического задания;</w:t>
            </w:r>
          </w:p>
          <w:p w:rsidR="009F2510" w:rsidRPr="009F2510" w:rsidRDefault="009F2510" w:rsidP="009F2510">
            <w:pPr>
              <w:jc w:val="both"/>
              <w:rPr>
                <w:bCs/>
              </w:rPr>
            </w:pPr>
            <w:r w:rsidRPr="009F2510">
              <w:rPr>
                <w:bCs/>
              </w:rPr>
              <w:t xml:space="preserve">- наличие у работников охраны удостоверения частного охранника </w:t>
            </w:r>
          </w:p>
          <w:p w:rsidR="009F2510" w:rsidRPr="009F2510" w:rsidRDefault="009F2510" w:rsidP="009F2510">
            <w:pPr>
              <w:jc w:val="both"/>
              <w:rPr>
                <w:bCs/>
              </w:rPr>
            </w:pPr>
            <w:r w:rsidRPr="009F2510">
              <w:rPr>
                <w:bCs/>
              </w:rPr>
              <w:t>и личной карточки охранника, выданной органами внутренних дел или служебного удостоверения, выданного уполномоченным органом в соответствии с действующим законодательством Российской Федерации;</w:t>
            </w:r>
          </w:p>
          <w:p w:rsidR="00427463" w:rsidRPr="009F2510" w:rsidRDefault="009F2510" w:rsidP="009F2510">
            <w:pPr>
              <w:jc w:val="both"/>
              <w:rPr>
                <w:i/>
              </w:rPr>
            </w:pPr>
            <w:r w:rsidRPr="009F2510">
              <w:rPr>
                <w:bCs/>
              </w:rPr>
              <w:t>- наличие опрятной специальной форменной одежды работников охраны, позволяющей определить их принадлежность к конкретной охранной организации, бейджа.</w:t>
            </w:r>
          </w:p>
        </w:tc>
      </w:tr>
      <w:tr w:rsidR="009F2510" w:rsidRPr="009F2510" w:rsidTr="009F2510">
        <w:tc>
          <w:tcPr>
            <w:tcW w:w="1093" w:type="pct"/>
          </w:tcPr>
          <w:p w:rsidR="009F2510" w:rsidRPr="009F2510" w:rsidRDefault="009F2510" w:rsidP="00427463">
            <w:pPr>
              <w:rPr>
                <w:i/>
              </w:rPr>
            </w:pPr>
          </w:p>
        </w:tc>
        <w:tc>
          <w:tcPr>
            <w:tcW w:w="1122" w:type="pct"/>
            <w:gridSpan w:val="2"/>
          </w:tcPr>
          <w:p w:rsidR="009F2510" w:rsidRPr="009F2510" w:rsidRDefault="009F2510" w:rsidP="009F2510">
            <w:pPr>
              <w:rPr>
                <w:bCs/>
              </w:rPr>
            </w:pPr>
            <w:r w:rsidRPr="009F2510">
              <w:t>Иные требования</w:t>
            </w:r>
            <w:r w:rsidRPr="009F2510">
              <w:rPr>
                <w:bCs/>
              </w:rPr>
              <w:t xml:space="preserve"> связанные с определением соответствия оказываемой услуги потребностям заказчика</w:t>
            </w:r>
          </w:p>
        </w:tc>
        <w:tc>
          <w:tcPr>
            <w:tcW w:w="2785" w:type="pct"/>
            <w:gridSpan w:val="2"/>
          </w:tcPr>
          <w:p w:rsidR="009F2510" w:rsidRPr="009F2510" w:rsidRDefault="009F2510" w:rsidP="009F2510">
            <w:pPr>
              <w:jc w:val="both"/>
              <w:rPr>
                <w:bCs/>
              </w:rPr>
            </w:pPr>
            <w:r w:rsidRPr="009F2510">
              <w:rPr>
                <w:bCs/>
              </w:rPr>
              <w:t xml:space="preserve">Исполнитель обязан оказывать Заказчику следующие виды услуг: </w:t>
            </w:r>
          </w:p>
          <w:p w:rsidR="009F2510" w:rsidRPr="009F2510" w:rsidRDefault="009F2510" w:rsidP="009F2510">
            <w:pPr>
              <w:jc w:val="both"/>
              <w:rPr>
                <w:bCs/>
              </w:rPr>
            </w:pPr>
            <w:r w:rsidRPr="009F2510">
              <w:rPr>
                <w:bCs/>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9F2510" w:rsidRPr="009F2510" w:rsidRDefault="009F2510" w:rsidP="009F2510">
            <w:pPr>
              <w:jc w:val="both"/>
              <w:rPr>
                <w:bCs/>
              </w:rPr>
            </w:pPr>
            <w:r w:rsidRPr="009F2510">
              <w:rPr>
                <w:bCs/>
              </w:rPr>
              <w:t>- содействие правоохранительным органам в обеспечении охраны общественного порядка и общественной безопасности, а также предупреждению и пресечению действий третьих лиц, содержащих признаки административного и/или уголовного правонарушений на объектах Заказчика;</w:t>
            </w:r>
          </w:p>
          <w:p w:rsidR="009F2510" w:rsidRPr="009F2510" w:rsidRDefault="009F2510" w:rsidP="009F2510">
            <w:pPr>
              <w:jc w:val="both"/>
              <w:rPr>
                <w:bCs/>
              </w:rPr>
            </w:pPr>
            <w:r w:rsidRPr="009F2510">
              <w:rPr>
                <w:bCs/>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9F2510" w:rsidRPr="009F2510" w:rsidRDefault="009F2510" w:rsidP="009F2510">
            <w:pPr>
              <w:jc w:val="both"/>
              <w:rPr>
                <w:bCs/>
              </w:rPr>
            </w:pPr>
            <w:r w:rsidRPr="009F2510">
              <w:rPr>
                <w:bCs/>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9F2510" w:rsidRPr="009F2510" w:rsidRDefault="009F2510" w:rsidP="009F2510">
            <w:pPr>
              <w:jc w:val="both"/>
              <w:rPr>
                <w:bCs/>
              </w:rPr>
            </w:pPr>
            <w:r w:rsidRPr="009F2510">
              <w:rPr>
                <w:bCs/>
              </w:rPr>
              <w:t xml:space="preserve">- обеспечение сохранности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w:t>
            </w:r>
            <w:r w:rsidRPr="009F2510">
              <w:rPr>
                <w:bCs/>
              </w:rPr>
              <w:lastRenderedPageBreak/>
              <w:t>документов пассажирам, в пути следования железнодорожного подвижного состава и пунктах оборота.</w:t>
            </w:r>
          </w:p>
          <w:p w:rsidR="009F2510" w:rsidRPr="009F2510" w:rsidRDefault="009F2510" w:rsidP="009F2510">
            <w:pPr>
              <w:jc w:val="both"/>
              <w:rPr>
                <w:bCs/>
              </w:rPr>
            </w:pPr>
            <w:r w:rsidRPr="009F2510">
              <w:rPr>
                <w:bCs/>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9F2510" w:rsidRPr="009F2510" w:rsidRDefault="009F2510" w:rsidP="009F2510">
            <w:pPr>
              <w:jc w:val="both"/>
              <w:rPr>
                <w:bCs/>
              </w:rPr>
            </w:pPr>
            <w:r w:rsidRPr="009F2510">
              <w:rPr>
                <w:bCs/>
              </w:rPr>
              <w:t>Под имуществом Заказчика понимаются:</w:t>
            </w:r>
          </w:p>
          <w:p w:rsidR="009F2510" w:rsidRPr="009F2510" w:rsidRDefault="009F2510" w:rsidP="009F2510">
            <w:pPr>
              <w:jc w:val="both"/>
              <w:rPr>
                <w:bCs/>
              </w:rPr>
            </w:pPr>
            <w:r w:rsidRPr="009F2510">
              <w:rPr>
                <w:bCs/>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9F2510" w:rsidRPr="009F2510" w:rsidRDefault="009F2510" w:rsidP="009F2510">
            <w:pPr>
              <w:jc w:val="both"/>
              <w:rPr>
                <w:bCs/>
              </w:rPr>
            </w:pPr>
            <w:r w:rsidRPr="009F2510">
              <w:rPr>
                <w:bCs/>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9F2510" w:rsidRPr="009F2510" w:rsidRDefault="009F2510" w:rsidP="009F2510">
            <w:pPr>
              <w:jc w:val="both"/>
              <w:rPr>
                <w:bCs/>
              </w:rPr>
            </w:pPr>
            <w:r w:rsidRPr="009F2510">
              <w:rPr>
                <w:bCs/>
              </w:rPr>
              <w:t>Под объектами Заказчика понимаются маршруты пригородного пассажирского сообщения АО «ППК «Черноземье».</w:t>
            </w:r>
          </w:p>
        </w:tc>
      </w:tr>
      <w:tr w:rsidR="00427463" w:rsidRPr="009F2510" w:rsidTr="009F2510">
        <w:tc>
          <w:tcPr>
            <w:tcW w:w="5000" w:type="pct"/>
            <w:gridSpan w:val="5"/>
          </w:tcPr>
          <w:p w:rsidR="00427463" w:rsidRPr="009F2510" w:rsidRDefault="00427463" w:rsidP="00427463">
            <w:pPr>
              <w:rPr>
                <w:b/>
                <w:i/>
              </w:rPr>
            </w:pPr>
            <w:r w:rsidRPr="009F2510">
              <w:rPr>
                <w:b/>
              </w:rPr>
              <w:t>3. Требования к результатам</w:t>
            </w:r>
          </w:p>
        </w:tc>
      </w:tr>
      <w:tr w:rsidR="00427463" w:rsidRPr="009F2510" w:rsidTr="009F2510">
        <w:tc>
          <w:tcPr>
            <w:tcW w:w="5000" w:type="pct"/>
            <w:gridSpan w:val="5"/>
          </w:tcPr>
          <w:p w:rsidR="00F44C9D" w:rsidRDefault="00F44C9D" w:rsidP="00F44C9D">
            <w:r>
              <w:t>Результат оказанных Исполнителем услуг должен соответствовать требованиям настоящего технического задания.</w:t>
            </w:r>
          </w:p>
          <w:p w:rsidR="00427463" w:rsidRPr="00F44C9D" w:rsidRDefault="00F44C9D" w:rsidP="00F44C9D">
            <w:r>
              <w:t>Результаты</w:t>
            </w:r>
            <w:r w:rsidRPr="00F44C9D">
              <w:t xml:space="preserve"> оказанных услуг ежемесячно оформляются актами сдачи-приемки </w:t>
            </w:r>
            <w:r>
              <w:t xml:space="preserve">оказанных услуг </w:t>
            </w:r>
            <w:r w:rsidRPr="00F44C9D">
              <w:t>до 10 (десятого) числа календарного месяца, следующего за отчетным</w:t>
            </w:r>
            <w:r>
              <w:t xml:space="preserve">. </w:t>
            </w:r>
          </w:p>
        </w:tc>
      </w:tr>
      <w:tr w:rsidR="00427463" w:rsidRPr="009F2510" w:rsidTr="009F2510">
        <w:tc>
          <w:tcPr>
            <w:tcW w:w="5000" w:type="pct"/>
            <w:gridSpan w:val="5"/>
          </w:tcPr>
          <w:p w:rsidR="00427463" w:rsidRPr="009F2510" w:rsidRDefault="00427463" w:rsidP="00F44C9D">
            <w:pPr>
              <w:rPr>
                <w:i/>
              </w:rPr>
            </w:pPr>
            <w:r w:rsidRPr="009F2510">
              <w:rPr>
                <w:b/>
              </w:rPr>
              <w:t>4.</w:t>
            </w:r>
            <w:r w:rsidRPr="009F2510">
              <w:rPr>
                <w:i/>
              </w:rPr>
              <w:t xml:space="preserve"> </w:t>
            </w:r>
            <w:r w:rsidRPr="009F2510">
              <w:rPr>
                <w:b/>
                <w:bCs/>
              </w:rPr>
              <w:t>Место, условия и порядок оказания услуг</w:t>
            </w:r>
          </w:p>
        </w:tc>
      </w:tr>
      <w:tr w:rsidR="00427463" w:rsidRPr="009F2510" w:rsidTr="009F2510">
        <w:tc>
          <w:tcPr>
            <w:tcW w:w="1093" w:type="pct"/>
          </w:tcPr>
          <w:p w:rsidR="00427463" w:rsidRPr="009F2510" w:rsidRDefault="00427463" w:rsidP="00F44C9D">
            <w:r w:rsidRPr="009F2510">
              <w:t xml:space="preserve">Место </w:t>
            </w:r>
            <w:r w:rsidRPr="009F2510">
              <w:rPr>
                <w:bCs/>
              </w:rPr>
              <w:t>оказания услуг</w:t>
            </w:r>
          </w:p>
        </w:tc>
        <w:tc>
          <w:tcPr>
            <w:tcW w:w="3907" w:type="pct"/>
            <w:gridSpan w:val="4"/>
          </w:tcPr>
          <w:p w:rsidR="00427463" w:rsidRPr="00F44C9D" w:rsidRDefault="00F44C9D" w:rsidP="00427463">
            <w:r w:rsidRPr="00F44C9D">
              <w:rPr>
                <w:bCs/>
              </w:rPr>
              <w:t>Исполнитель должен осуществлять оказание охранных услуг для нужд АО «ППК «Черноземье» в 2019 - 2021 годах в пределах Юго-Восточной и Московской (направление Белгород-Курск, Мичуринск-Ряжск) железных дорог в зоне деятельности АО «ППК «Черноземье».</w:t>
            </w:r>
          </w:p>
        </w:tc>
      </w:tr>
      <w:tr w:rsidR="00427463" w:rsidRPr="009F2510" w:rsidTr="009F2510">
        <w:tc>
          <w:tcPr>
            <w:tcW w:w="1093" w:type="pct"/>
          </w:tcPr>
          <w:p w:rsidR="00427463" w:rsidRPr="009F2510" w:rsidRDefault="00427463" w:rsidP="00F44C9D">
            <w:pPr>
              <w:rPr>
                <w:i/>
              </w:rPr>
            </w:pPr>
            <w:r w:rsidRPr="009F2510">
              <w:t xml:space="preserve">Условия </w:t>
            </w:r>
            <w:r w:rsidRPr="009F2510">
              <w:rPr>
                <w:bCs/>
              </w:rPr>
              <w:t>оказания услуг</w:t>
            </w:r>
          </w:p>
        </w:tc>
        <w:tc>
          <w:tcPr>
            <w:tcW w:w="3907" w:type="pct"/>
            <w:gridSpan w:val="4"/>
          </w:tcPr>
          <w:p w:rsidR="00F44C9D" w:rsidRPr="00F44C9D" w:rsidRDefault="00F44C9D" w:rsidP="00F44C9D">
            <w:pPr>
              <w:jc w:val="both"/>
            </w:pPr>
            <w:r w:rsidRPr="00F44C9D">
              <w:t>Участник должен иметь филиалы или обособленные подразделения в городах Воронеж, Белгород, Мичуринск и Лиски, а также группы быстрого реагирования, дислоцируемые в указанных населённых пунктах.</w:t>
            </w:r>
          </w:p>
          <w:p w:rsidR="00427463" w:rsidRPr="009F2510" w:rsidRDefault="00E96EB6" w:rsidP="00E96EB6">
            <w:pPr>
              <w:jc w:val="both"/>
              <w:rPr>
                <w:i/>
              </w:rPr>
            </w:pPr>
            <w:r>
              <w:t xml:space="preserve"> </w:t>
            </w:r>
            <w:r w:rsidRPr="00E96EB6">
              <w:t xml:space="preserve">Участники, </w:t>
            </w:r>
            <w:r>
              <w:t xml:space="preserve">настоящий </w:t>
            </w:r>
            <w:r w:rsidRPr="00E96EB6">
              <w:t xml:space="preserve">предварительный квалификационный отбор на момент подачи заявки на участие в </w:t>
            </w:r>
            <w:r>
              <w:t>аукционе</w:t>
            </w:r>
            <w:r w:rsidRPr="00E96EB6">
              <w:t xml:space="preserve"> с ограниченным участием, проводимом среди организаций, прошедших настоящий квалификационный отбор должны </w:t>
            </w:r>
            <w:r w:rsidR="00F44C9D" w:rsidRPr="00F44C9D">
              <w:t>предостав</w:t>
            </w:r>
            <w:r>
              <w:t>ить</w:t>
            </w:r>
            <w:r w:rsidR="00F44C9D" w:rsidRPr="00F44C9D">
              <w:t xml:space="preserve"> информацию о наличии групп быстрого реагирования, находящихся в городах Воронеж, Белгород, Мичуринск и Лиски с указанием их фактического местонахождения, заверенную подписью и печатью (при наличии) претендента.</w:t>
            </w:r>
          </w:p>
        </w:tc>
      </w:tr>
      <w:tr w:rsidR="00427463" w:rsidRPr="009F2510" w:rsidTr="009F2510">
        <w:tc>
          <w:tcPr>
            <w:tcW w:w="1093" w:type="pct"/>
          </w:tcPr>
          <w:p w:rsidR="00427463" w:rsidRPr="009F2510" w:rsidRDefault="00427463" w:rsidP="00F44C9D">
            <w:pPr>
              <w:rPr>
                <w:i/>
              </w:rPr>
            </w:pPr>
            <w:r w:rsidRPr="009F2510">
              <w:t xml:space="preserve">Сроки </w:t>
            </w:r>
            <w:r w:rsidRPr="009F2510">
              <w:rPr>
                <w:bCs/>
              </w:rPr>
              <w:t>оказания услуг</w:t>
            </w:r>
          </w:p>
        </w:tc>
        <w:tc>
          <w:tcPr>
            <w:tcW w:w="3907" w:type="pct"/>
            <w:gridSpan w:val="4"/>
          </w:tcPr>
          <w:p w:rsidR="00427463" w:rsidRPr="00F44C9D" w:rsidRDefault="00F44C9D" w:rsidP="00427463">
            <w:r>
              <w:t>В соответствии с условиями заключаемого договора по итогам аукциона с ограниченным участием.</w:t>
            </w:r>
          </w:p>
        </w:tc>
      </w:tr>
      <w:tr w:rsidR="00427463" w:rsidRPr="009F2510" w:rsidTr="009F2510">
        <w:tc>
          <w:tcPr>
            <w:tcW w:w="5000" w:type="pct"/>
            <w:gridSpan w:val="5"/>
          </w:tcPr>
          <w:p w:rsidR="00427463" w:rsidRPr="009F2510" w:rsidRDefault="00427463" w:rsidP="00E96EB6">
            <w:pPr>
              <w:rPr>
                <w:i/>
              </w:rPr>
            </w:pPr>
            <w:r w:rsidRPr="009F2510">
              <w:rPr>
                <w:b/>
                <w:bCs/>
              </w:rPr>
              <w:t>5. Документы, предоставляемые в подтверждение соответствия предлагаемых участником услуг</w:t>
            </w:r>
          </w:p>
        </w:tc>
      </w:tr>
      <w:tr w:rsidR="00427463" w:rsidRPr="009F2510" w:rsidTr="009F2510">
        <w:tc>
          <w:tcPr>
            <w:tcW w:w="5000" w:type="pct"/>
            <w:gridSpan w:val="5"/>
          </w:tcPr>
          <w:p w:rsidR="00427463" w:rsidRPr="009F2510" w:rsidRDefault="00E96EB6" w:rsidP="00427463">
            <w:pPr>
              <w:rPr>
                <w:i/>
              </w:rPr>
            </w:pPr>
            <w:r w:rsidRPr="00AA6038">
              <w:t>Предоставление документов в подтверждение соответствия предлагаемых участником услуг не требуется.</w:t>
            </w:r>
          </w:p>
        </w:tc>
      </w:tr>
      <w:tr w:rsidR="00427463" w:rsidRPr="009F2510" w:rsidTr="009F2510">
        <w:tc>
          <w:tcPr>
            <w:tcW w:w="5000" w:type="pct"/>
            <w:gridSpan w:val="5"/>
          </w:tcPr>
          <w:p w:rsidR="00427463" w:rsidRPr="009F2510" w:rsidRDefault="00427463" w:rsidP="00427463">
            <w:pPr>
              <w:rPr>
                <w:b/>
              </w:rPr>
            </w:pPr>
            <w:r w:rsidRPr="009F2510">
              <w:rPr>
                <w:b/>
                <w:bCs/>
              </w:rPr>
              <w:t>6. Период действия предварительного квалификационного отбора</w:t>
            </w:r>
          </w:p>
        </w:tc>
      </w:tr>
      <w:tr w:rsidR="00427463" w:rsidRPr="009F2510" w:rsidTr="009F2510">
        <w:tc>
          <w:tcPr>
            <w:tcW w:w="5000" w:type="pct"/>
            <w:gridSpan w:val="5"/>
          </w:tcPr>
          <w:p w:rsidR="00427463" w:rsidRPr="00E96EB6" w:rsidRDefault="00E96EB6" w:rsidP="00E96EB6">
            <w:r w:rsidRPr="00E96EB6">
              <w:t>Предварительный квалификационный отбор проводится со сроком действия 3 года: с 1 января 201</w:t>
            </w:r>
            <w:r>
              <w:t>9</w:t>
            </w:r>
            <w:r w:rsidRPr="00E96EB6">
              <w:t xml:space="preserve"> г. по 31 декабря 20</w:t>
            </w:r>
            <w:r>
              <w:t>21</w:t>
            </w:r>
            <w:r w:rsidRPr="00E96EB6">
              <w:t xml:space="preserve"> г.</w:t>
            </w:r>
          </w:p>
        </w:tc>
      </w:tr>
      <w:tr w:rsidR="00427463" w:rsidRPr="009F2510" w:rsidTr="009F2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310" w:type="pct"/>
            <w:gridSpan w:val="4"/>
          </w:tcPr>
          <w:p w:rsidR="00427463" w:rsidRPr="009F2510" w:rsidRDefault="00427463" w:rsidP="00427463">
            <w:pPr>
              <w:rPr>
                <w:b/>
                <w:bCs/>
              </w:rPr>
            </w:pPr>
          </w:p>
        </w:tc>
        <w:tc>
          <w:tcPr>
            <w:tcW w:w="2690" w:type="pct"/>
          </w:tcPr>
          <w:p w:rsidR="00427463" w:rsidRPr="009F2510" w:rsidRDefault="00427463" w:rsidP="00427463"/>
          <w:p w:rsidR="00427463" w:rsidRPr="009F2510" w:rsidRDefault="00427463" w:rsidP="00427463">
            <w:r w:rsidRPr="009F2510">
              <w:lastRenderedPageBreak/>
              <w:t>Приложение № 4</w:t>
            </w:r>
          </w:p>
          <w:p w:rsidR="00427463" w:rsidRPr="009F2510" w:rsidRDefault="00427463" w:rsidP="00427463">
            <w:r w:rsidRPr="009F2510">
              <w:t>к квалификационной документации</w:t>
            </w:r>
          </w:p>
        </w:tc>
      </w:tr>
    </w:tbl>
    <w:p w:rsidR="00427463" w:rsidRPr="00563778" w:rsidRDefault="00427463" w:rsidP="00427463">
      <w:pPr>
        <w:rPr>
          <w:sz w:val="28"/>
          <w:szCs w:val="28"/>
        </w:rPr>
      </w:pPr>
    </w:p>
    <w:p w:rsidR="00427463" w:rsidRDefault="00427463" w:rsidP="00427463">
      <w:pPr>
        <w:jc w:val="center"/>
        <w:rPr>
          <w:bCs/>
          <w:sz w:val="28"/>
          <w:szCs w:val="28"/>
        </w:rPr>
      </w:pPr>
      <w:r w:rsidRPr="00563778">
        <w:rPr>
          <w:bCs/>
          <w:sz w:val="28"/>
          <w:szCs w:val="28"/>
        </w:rPr>
        <w:t>Техническое предложение</w:t>
      </w:r>
      <w:r w:rsidRPr="00563778">
        <w:rPr>
          <w:bCs/>
          <w:sz w:val="28"/>
          <w:szCs w:val="28"/>
          <w:vertAlign w:val="superscript"/>
        </w:rPr>
        <w:footnoteReference w:id="1"/>
      </w:r>
    </w:p>
    <w:p w:rsidR="00427463" w:rsidRPr="00563778" w:rsidRDefault="00427463" w:rsidP="00427463">
      <w:pPr>
        <w:jc w:val="center"/>
        <w:rPr>
          <w:bCs/>
          <w:sz w:val="28"/>
          <w:szCs w:val="28"/>
        </w:rPr>
      </w:pPr>
    </w:p>
    <w:p w:rsidR="00427463" w:rsidRPr="00563778" w:rsidRDefault="00427463" w:rsidP="00427463">
      <w:pPr>
        <w:rPr>
          <w:bCs/>
          <w:i/>
          <w:sz w:val="28"/>
          <w:szCs w:val="28"/>
        </w:rPr>
      </w:pPr>
      <w:r w:rsidRPr="00563778">
        <w:rPr>
          <w:bCs/>
          <w:i/>
          <w:sz w:val="28"/>
          <w:szCs w:val="28"/>
        </w:rPr>
        <w:t>Оформляется участником отдельно по каждому лоту</w:t>
      </w:r>
    </w:p>
    <w:p w:rsidR="00427463" w:rsidRPr="00563778" w:rsidRDefault="00427463" w:rsidP="00427463">
      <w:pPr>
        <w:rPr>
          <w:bCs/>
          <w:sz w:val="28"/>
          <w:szCs w:val="28"/>
        </w:rPr>
      </w:pPr>
      <w:r w:rsidRPr="00563778">
        <w:rPr>
          <w:bCs/>
          <w:sz w:val="28"/>
          <w:szCs w:val="28"/>
        </w:rPr>
        <w:t>«____» ___________ 20__ г.</w:t>
      </w:r>
    </w:p>
    <w:p w:rsidR="00427463" w:rsidRPr="00563778" w:rsidRDefault="00427463" w:rsidP="00427463">
      <w:pPr>
        <w:rPr>
          <w:bCs/>
          <w:sz w:val="28"/>
          <w:szCs w:val="28"/>
        </w:rPr>
      </w:pPr>
    </w:p>
    <w:p w:rsidR="00427463" w:rsidRPr="00563778" w:rsidRDefault="00427463" w:rsidP="00427463">
      <w:pPr>
        <w:rPr>
          <w:b/>
          <w:sz w:val="28"/>
          <w:szCs w:val="28"/>
        </w:rPr>
      </w:pPr>
      <w:r w:rsidRPr="00563778">
        <w:rPr>
          <w:b/>
          <w:sz w:val="28"/>
          <w:szCs w:val="28"/>
        </w:rPr>
        <w:t>Наименование участника:</w:t>
      </w:r>
      <w:r w:rsidRPr="00563778">
        <w:rPr>
          <w:sz w:val="28"/>
          <w:szCs w:val="28"/>
        </w:rPr>
        <w:t xml:space="preserve"> </w:t>
      </w:r>
      <w:r w:rsidRPr="00563778">
        <w:rPr>
          <w:i/>
          <w:sz w:val="28"/>
          <w:szCs w:val="28"/>
        </w:rPr>
        <w:t>указать наименование участника, ИНН</w:t>
      </w:r>
    </w:p>
    <w:p w:rsidR="00427463" w:rsidRPr="00563778" w:rsidRDefault="00427463" w:rsidP="00427463">
      <w:pPr>
        <w:rPr>
          <w:b/>
          <w:sz w:val="28"/>
          <w:szCs w:val="28"/>
        </w:rPr>
      </w:pPr>
    </w:p>
    <w:p w:rsidR="00427463" w:rsidRPr="00563778" w:rsidRDefault="00427463" w:rsidP="00427463">
      <w:pPr>
        <w:rPr>
          <w:sz w:val="28"/>
          <w:szCs w:val="28"/>
        </w:rPr>
      </w:pPr>
      <w:r w:rsidRPr="00563778">
        <w:rPr>
          <w:b/>
          <w:sz w:val="28"/>
          <w:szCs w:val="28"/>
        </w:rPr>
        <w:t>Номер закупки, номер и предмет лота</w:t>
      </w:r>
    </w:p>
    <w:p w:rsidR="00427463" w:rsidRPr="00563778" w:rsidRDefault="00427463" w:rsidP="00427463">
      <w:pPr>
        <w:rPr>
          <w:i/>
          <w:sz w:val="28"/>
          <w:szCs w:val="28"/>
        </w:rPr>
      </w:pPr>
      <w:r w:rsidRPr="00563778">
        <w:rPr>
          <w:i/>
          <w:sz w:val="28"/>
          <w:szCs w:val="28"/>
        </w:rPr>
        <w:t>участник должен указать номер закупки, номер и предмет лота, соответствующие указанным в документации</w:t>
      </w:r>
    </w:p>
    <w:p w:rsidR="00427463" w:rsidRDefault="00427463" w:rsidP="0033782F">
      <w:pPr>
        <w:ind w:firstLine="709"/>
        <w:jc w:val="both"/>
        <w:rPr>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67"/>
        <w:gridCol w:w="4788"/>
      </w:tblGrid>
      <w:tr w:rsidR="00427463" w:rsidRPr="00563778" w:rsidTr="00427463">
        <w:tc>
          <w:tcPr>
            <w:tcW w:w="5000" w:type="pct"/>
            <w:gridSpan w:val="3"/>
          </w:tcPr>
          <w:p w:rsidR="00427463" w:rsidRPr="00563778" w:rsidRDefault="00427463" w:rsidP="00427463">
            <w:pPr>
              <w:rPr>
                <w:b/>
                <w:bCs/>
                <w:i/>
                <w:sz w:val="28"/>
                <w:szCs w:val="28"/>
              </w:rPr>
            </w:pPr>
            <w:r>
              <w:rPr>
                <w:b/>
                <w:bCs/>
                <w:sz w:val="28"/>
                <w:szCs w:val="28"/>
              </w:rPr>
              <w:t>Наименование</w:t>
            </w:r>
            <w:r w:rsidRPr="00356920">
              <w:rPr>
                <w:b/>
                <w:bCs/>
                <w:sz w:val="28"/>
                <w:szCs w:val="28"/>
                <w:vertAlign w:val="superscript"/>
              </w:rPr>
              <w:footnoteReference w:id="2"/>
            </w:r>
            <w:r>
              <w:rPr>
                <w:b/>
                <w:bCs/>
                <w:sz w:val="28"/>
                <w:szCs w:val="28"/>
              </w:rPr>
              <w:t xml:space="preserve"> и х</w:t>
            </w:r>
            <w:r w:rsidRPr="00563778">
              <w:rPr>
                <w:b/>
                <w:bCs/>
                <w:sz w:val="28"/>
                <w:szCs w:val="28"/>
              </w:rPr>
              <w:t>арактеристики предлагаемых товаров, работ, услуг</w:t>
            </w:r>
            <w:r w:rsidRPr="00563778">
              <w:rPr>
                <w:b/>
                <w:bCs/>
                <w:sz w:val="28"/>
                <w:szCs w:val="28"/>
                <w:vertAlign w:val="superscript"/>
              </w:rPr>
              <w:footnoteReference w:id="3"/>
            </w:r>
            <w:r w:rsidRPr="00563778">
              <w:rPr>
                <w:b/>
                <w:sz w:val="28"/>
                <w:szCs w:val="28"/>
              </w:rPr>
              <w:t xml:space="preserve"> </w:t>
            </w:r>
          </w:p>
        </w:tc>
      </w:tr>
      <w:tr w:rsidR="00427463" w:rsidRPr="00563778" w:rsidTr="00427463">
        <w:tc>
          <w:tcPr>
            <w:tcW w:w="1250" w:type="pct"/>
            <w:vMerge w:val="restart"/>
          </w:tcPr>
          <w:p w:rsidR="00427463" w:rsidRPr="00563778" w:rsidRDefault="00427463" w:rsidP="00427463">
            <w:pPr>
              <w:rPr>
                <w:i/>
                <w:sz w:val="28"/>
                <w:szCs w:val="28"/>
              </w:rPr>
            </w:pPr>
            <w:r w:rsidRPr="00563778">
              <w:rPr>
                <w:i/>
                <w:sz w:val="28"/>
                <w:szCs w:val="28"/>
              </w:rPr>
              <w:t>Указать наименование товара, работы, услуги, с указанием марки, модели, названия.</w:t>
            </w:r>
          </w:p>
          <w:p w:rsidR="00427463" w:rsidRPr="00563778" w:rsidRDefault="00427463" w:rsidP="00427463">
            <w:pPr>
              <w:rPr>
                <w:i/>
                <w:sz w:val="28"/>
                <w:szCs w:val="28"/>
              </w:rPr>
            </w:pPr>
            <w:r w:rsidRPr="00563778">
              <w:rPr>
                <w:i/>
                <w:sz w:val="28"/>
                <w:szCs w:val="28"/>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w:t>
            </w:r>
            <w:r w:rsidRPr="00563778">
              <w:rPr>
                <w:i/>
                <w:sz w:val="28"/>
                <w:szCs w:val="28"/>
              </w:rPr>
              <w:lastRenderedPageBreak/>
              <w:t>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127" w:type="pct"/>
          </w:tcPr>
          <w:p w:rsidR="00427463" w:rsidRPr="00563778" w:rsidRDefault="00427463" w:rsidP="00427463">
            <w:pPr>
              <w:rPr>
                <w:sz w:val="28"/>
                <w:szCs w:val="28"/>
              </w:rPr>
            </w:pPr>
            <w:r w:rsidRPr="00563778">
              <w:rPr>
                <w:bCs/>
                <w:sz w:val="28"/>
                <w:szCs w:val="28"/>
              </w:rPr>
              <w:lastRenderedPageBreak/>
              <w:t>Нормативные документы, согласно которым установлены требования</w:t>
            </w:r>
          </w:p>
        </w:tc>
        <w:tc>
          <w:tcPr>
            <w:tcW w:w="2623" w:type="pct"/>
          </w:tcPr>
          <w:p w:rsidR="00427463" w:rsidRPr="00563778" w:rsidRDefault="00427463" w:rsidP="00427463">
            <w:pPr>
              <w:rPr>
                <w:b/>
                <w:bCs/>
                <w:i/>
                <w:sz w:val="28"/>
                <w:szCs w:val="28"/>
              </w:rPr>
            </w:pPr>
            <w:r w:rsidRPr="00563778">
              <w:rPr>
                <w:b/>
                <w:bCs/>
                <w:i/>
                <w:sz w:val="28"/>
                <w:szCs w:val="28"/>
              </w:rPr>
              <w:t>Колонка включается в случае, если заказчиком в техническом задании указаны документы, применяемые в национальной системе стандартизации.</w:t>
            </w:r>
          </w:p>
          <w:p w:rsidR="00427463" w:rsidRPr="00563778" w:rsidRDefault="00427463" w:rsidP="00427463">
            <w:pPr>
              <w:rPr>
                <w:bCs/>
                <w:i/>
                <w:sz w:val="28"/>
                <w:szCs w:val="28"/>
              </w:rPr>
            </w:pPr>
            <w:r w:rsidRPr="00563778">
              <w:rPr>
                <w:bCs/>
                <w:i/>
                <w:sz w:val="28"/>
                <w:szCs w:val="28"/>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w:t>
            </w:r>
            <w:r w:rsidRPr="00563778">
              <w:rPr>
                <w:bCs/>
                <w:i/>
                <w:sz w:val="28"/>
                <w:szCs w:val="28"/>
              </w:rPr>
              <w:lastRenderedPageBreak/>
              <w:t>нормативных документов, указанных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Технические и функциональные характеристики товара, работы, услуги</w:t>
            </w:r>
          </w:p>
        </w:tc>
        <w:tc>
          <w:tcPr>
            <w:tcW w:w="2623" w:type="pct"/>
          </w:tcPr>
          <w:p w:rsidR="00427463" w:rsidRPr="00563778" w:rsidRDefault="00427463" w:rsidP="00427463">
            <w:pPr>
              <w:rPr>
                <w:b/>
                <w:bCs/>
                <w:i/>
                <w:sz w:val="28"/>
                <w:szCs w:val="28"/>
              </w:rPr>
            </w:pPr>
            <w:r w:rsidRPr="00563778">
              <w:rPr>
                <w:b/>
                <w:bCs/>
                <w:i/>
                <w:sz w:val="28"/>
                <w:szCs w:val="28"/>
              </w:rPr>
              <w:t>При поставке товаров, выполнении работ, оказании услуг  указывается:</w:t>
            </w:r>
          </w:p>
          <w:p w:rsidR="00427463" w:rsidRPr="00563778" w:rsidRDefault="00427463" w:rsidP="00427463">
            <w:pPr>
              <w:rPr>
                <w:bCs/>
                <w:i/>
                <w:sz w:val="28"/>
                <w:szCs w:val="28"/>
              </w:rPr>
            </w:pPr>
            <w:r w:rsidRPr="00563778">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427463" w:rsidRPr="00563778" w:rsidRDefault="00427463" w:rsidP="00427463">
            <w:pPr>
              <w:rPr>
                <w:bCs/>
                <w:i/>
                <w:sz w:val="28"/>
                <w:szCs w:val="28"/>
              </w:rPr>
            </w:pPr>
            <w:r w:rsidRPr="00563778">
              <w:rPr>
                <w:bCs/>
                <w:i/>
                <w:sz w:val="28"/>
                <w:szCs w:val="28"/>
              </w:rPr>
              <w:t>Например:</w:t>
            </w:r>
          </w:p>
          <w:p w:rsidR="00427463" w:rsidRPr="00563778" w:rsidRDefault="00427463" w:rsidP="00427463">
            <w:pPr>
              <w:rPr>
                <w:bCs/>
                <w:i/>
                <w:sz w:val="28"/>
                <w:szCs w:val="28"/>
              </w:rPr>
            </w:pPr>
            <w:r w:rsidRPr="00563778">
              <w:rPr>
                <w:bCs/>
                <w:i/>
                <w:sz w:val="28"/>
                <w:szCs w:val="28"/>
              </w:rPr>
              <w:t>«длина товара: составляет ___ см».</w:t>
            </w:r>
          </w:p>
          <w:p w:rsidR="00427463" w:rsidRPr="00563778" w:rsidRDefault="00427463" w:rsidP="00427463">
            <w:pPr>
              <w:rPr>
                <w:b/>
                <w:bCs/>
                <w:i/>
                <w:sz w:val="28"/>
                <w:szCs w:val="28"/>
              </w:rPr>
            </w:pPr>
            <w:r w:rsidRPr="00563778">
              <w:rPr>
                <w:b/>
                <w:bCs/>
                <w:i/>
                <w:sz w:val="28"/>
                <w:szCs w:val="28"/>
              </w:rPr>
              <w:t xml:space="preserve">При выполнении работ, оказании услуг может быть указано: </w:t>
            </w: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Характеристики товаров, работ, услуг, относящиеся к безопасности</w:t>
            </w:r>
          </w:p>
        </w:tc>
        <w:tc>
          <w:tcPr>
            <w:tcW w:w="2623" w:type="pct"/>
          </w:tcPr>
          <w:p w:rsidR="00427463" w:rsidRPr="00563778" w:rsidRDefault="00427463" w:rsidP="00427463">
            <w:pPr>
              <w:rPr>
                <w:bCs/>
                <w:i/>
                <w:sz w:val="28"/>
                <w:szCs w:val="28"/>
              </w:rPr>
            </w:pPr>
            <w:r w:rsidRPr="00563778">
              <w:rPr>
                <w:bCs/>
                <w:i/>
                <w:sz w:val="28"/>
                <w:szCs w:val="28"/>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 xml:space="preserve">Характеристики товаров, работ, </w:t>
            </w:r>
            <w:r w:rsidRPr="00563778">
              <w:rPr>
                <w:bCs/>
                <w:sz w:val="28"/>
                <w:szCs w:val="28"/>
              </w:rPr>
              <w:lastRenderedPageBreak/>
              <w:t>услуг относящиеся к качеству</w:t>
            </w:r>
          </w:p>
        </w:tc>
        <w:tc>
          <w:tcPr>
            <w:tcW w:w="2623" w:type="pct"/>
          </w:tcPr>
          <w:p w:rsidR="00427463" w:rsidRPr="00563778" w:rsidRDefault="00427463" w:rsidP="00427463">
            <w:pPr>
              <w:rPr>
                <w:bCs/>
                <w:i/>
                <w:sz w:val="28"/>
                <w:szCs w:val="28"/>
              </w:rPr>
            </w:pPr>
            <w:r w:rsidRPr="00563778">
              <w:rPr>
                <w:bCs/>
                <w:i/>
                <w:sz w:val="28"/>
                <w:szCs w:val="28"/>
              </w:rPr>
              <w:lastRenderedPageBreak/>
              <w:t xml:space="preserve">Участник должен указать характеристики товаров, работ, </w:t>
            </w:r>
            <w:r w:rsidRPr="00563778">
              <w:rPr>
                <w:bCs/>
                <w:i/>
                <w:sz w:val="28"/>
                <w:szCs w:val="28"/>
              </w:rPr>
              <w:lastRenderedPageBreak/>
              <w:t>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Сведения об упаковке, отгрузке товара</w:t>
            </w:r>
          </w:p>
        </w:tc>
        <w:tc>
          <w:tcPr>
            <w:tcW w:w="2623" w:type="pct"/>
          </w:tcPr>
          <w:p w:rsidR="00427463" w:rsidRPr="00563778" w:rsidRDefault="00427463" w:rsidP="00427463">
            <w:pPr>
              <w:rPr>
                <w:b/>
                <w:bCs/>
                <w:i/>
                <w:sz w:val="28"/>
                <w:szCs w:val="28"/>
              </w:rPr>
            </w:pPr>
            <w:r w:rsidRPr="00563778">
              <w:rPr>
                <w:b/>
                <w:bCs/>
                <w:i/>
                <w:sz w:val="28"/>
                <w:szCs w:val="28"/>
              </w:rPr>
              <w:t>Колонка включается при закупке товаров.</w:t>
            </w:r>
          </w:p>
          <w:p w:rsidR="00427463" w:rsidRPr="00563778" w:rsidRDefault="00427463" w:rsidP="00427463">
            <w:pPr>
              <w:rPr>
                <w:bCs/>
                <w:i/>
                <w:sz w:val="28"/>
                <w:szCs w:val="28"/>
              </w:rPr>
            </w:pPr>
            <w:r w:rsidRPr="00563778">
              <w:rPr>
                <w:bCs/>
                <w:i/>
                <w:sz w:val="28"/>
                <w:szCs w:val="28"/>
              </w:rPr>
              <w:t>Перечислить характеристики в соответствии с требованиями технического задания документации с указанием конкретных значений.</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sz w:val="28"/>
                <w:szCs w:val="28"/>
              </w:rPr>
            </w:pPr>
            <w:r w:rsidRPr="00563778">
              <w:rPr>
                <w:sz w:val="28"/>
                <w:szCs w:val="28"/>
              </w:rPr>
              <w:t xml:space="preserve">Иные характеристики товаров, работ, услуг </w:t>
            </w:r>
          </w:p>
        </w:tc>
        <w:tc>
          <w:tcPr>
            <w:tcW w:w="2623" w:type="pct"/>
          </w:tcPr>
          <w:p w:rsidR="00427463" w:rsidRPr="00563778" w:rsidRDefault="00427463" w:rsidP="00427463">
            <w:pPr>
              <w:rPr>
                <w:b/>
                <w:bCs/>
                <w:i/>
                <w:sz w:val="28"/>
                <w:szCs w:val="28"/>
              </w:rPr>
            </w:pPr>
            <w:r w:rsidRPr="00563778">
              <w:rPr>
                <w:b/>
                <w:bCs/>
                <w:i/>
                <w:sz w:val="28"/>
                <w:szCs w:val="28"/>
              </w:rPr>
              <w:t xml:space="preserve">Колонка включается в случае, если в техническом задании указаны иные требования к товарам, работам, услугам. </w:t>
            </w:r>
          </w:p>
          <w:p w:rsidR="00427463" w:rsidRPr="00563778" w:rsidRDefault="00427463" w:rsidP="00427463">
            <w:pPr>
              <w:rPr>
                <w:b/>
                <w:bCs/>
                <w:i/>
                <w:sz w:val="28"/>
                <w:szCs w:val="28"/>
              </w:rPr>
            </w:pPr>
            <w:r w:rsidRPr="00563778">
              <w:rPr>
                <w:b/>
                <w:bCs/>
                <w:i/>
                <w:sz w:val="28"/>
                <w:szCs w:val="28"/>
              </w:rPr>
              <w:t>При поставке товаров, выполнении работ, оказании услуг  указывается:</w:t>
            </w:r>
          </w:p>
          <w:p w:rsidR="00427463" w:rsidRPr="00563778" w:rsidRDefault="00427463" w:rsidP="00427463">
            <w:pPr>
              <w:rPr>
                <w:bCs/>
                <w:i/>
                <w:sz w:val="28"/>
                <w:szCs w:val="28"/>
              </w:rPr>
            </w:pPr>
            <w:r w:rsidRPr="00563778">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427463" w:rsidRPr="00563778" w:rsidRDefault="00427463" w:rsidP="00427463">
            <w:pPr>
              <w:rPr>
                <w:bCs/>
                <w:i/>
                <w:sz w:val="28"/>
                <w:szCs w:val="28"/>
              </w:rPr>
            </w:pPr>
          </w:p>
          <w:p w:rsidR="00427463" w:rsidRPr="00563778" w:rsidRDefault="00427463" w:rsidP="00427463">
            <w:pPr>
              <w:rPr>
                <w:b/>
                <w:bCs/>
                <w:i/>
                <w:sz w:val="28"/>
                <w:szCs w:val="28"/>
              </w:rPr>
            </w:pPr>
            <w:r w:rsidRPr="00563778">
              <w:rPr>
                <w:b/>
                <w:bCs/>
                <w:i/>
                <w:sz w:val="28"/>
                <w:szCs w:val="28"/>
              </w:rPr>
              <w:t xml:space="preserve">При выполнении работ, оказании </w:t>
            </w:r>
            <w:r w:rsidRPr="00563778">
              <w:rPr>
                <w:b/>
                <w:bCs/>
                <w:i/>
                <w:sz w:val="28"/>
                <w:szCs w:val="28"/>
              </w:rPr>
              <w:lastRenderedPageBreak/>
              <w:t xml:space="preserve">услуг может быть указано: </w:t>
            </w: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427463" w:rsidRPr="00563778" w:rsidTr="00427463">
        <w:tc>
          <w:tcPr>
            <w:tcW w:w="5000" w:type="pct"/>
            <w:gridSpan w:val="3"/>
          </w:tcPr>
          <w:p w:rsidR="00427463" w:rsidRPr="00563778" w:rsidRDefault="00427463" w:rsidP="00427463">
            <w:pPr>
              <w:rPr>
                <w:b/>
                <w:i/>
                <w:sz w:val="28"/>
                <w:szCs w:val="28"/>
              </w:rPr>
            </w:pPr>
            <w:r w:rsidRPr="00563778">
              <w:rPr>
                <w:b/>
                <w:bCs/>
                <w:sz w:val="28"/>
                <w:szCs w:val="28"/>
              </w:rPr>
              <w:t>Результат поставки товаров, выполнения работ, оказания услуг</w:t>
            </w:r>
          </w:p>
        </w:tc>
      </w:tr>
      <w:tr w:rsidR="00427463" w:rsidRPr="00563778" w:rsidTr="00427463">
        <w:tc>
          <w:tcPr>
            <w:tcW w:w="5000" w:type="pct"/>
            <w:gridSpan w:val="3"/>
          </w:tcPr>
          <w:p w:rsidR="00427463" w:rsidRPr="00563778" w:rsidRDefault="00427463" w:rsidP="00427463">
            <w:pPr>
              <w:rPr>
                <w:bCs/>
                <w:i/>
                <w:sz w:val="28"/>
                <w:szCs w:val="28"/>
              </w:rPr>
            </w:pPr>
            <w:r w:rsidRPr="00563778">
              <w:rPr>
                <w:bCs/>
                <w:i/>
                <w:sz w:val="28"/>
                <w:szCs w:val="28"/>
              </w:rPr>
              <w:t>Участник должен указать гарантируемый результат и согласие с условиями технического задания документации.</w:t>
            </w:r>
          </w:p>
          <w:p w:rsidR="00427463" w:rsidRPr="00563778" w:rsidRDefault="00427463" w:rsidP="00427463">
            <w:pPr>
              <w:rPr>
                <w:bCs/>
                <w:i/>
                <w:sz w:val="28"/>
                <w:szCs w:val="28"/>
              </w:rPr>
            </w:pPr>
            <w:r w:rsidRPr="00563778">
              <w:rPr>
                <w:bCs/>
                <w:i/>
                <w:sz w:val="28"/>
                <w:szCs w:val="28"/>
              </w:rPr>
              <w:t>Например:</w:t>
            </w:r>
          </w:p>
          <w:p w:rsidR="00427463" w:rsidRPr="00563778" w:rsidRDefault="00427463" w:rsidP="00427463">
            <w:pPr>
              <w:rPr>
                <w:bCs/>
                <w:i/>
                <w:sz w:val="28"/>
                <w:szCs w:val="28"/>
              </w:rPr>
            </w:pPr>
            <w:r w:rsidRPr="00563778">
              <w:rPr>
                <w:bCs/>
                <w:i/>
                <w:sz w:val="28"/>
                <w:szCs w:val="28"/>
              </w:rPr>
              <w:t>при поставке товаров:</w:t>
            </w:r>
          </w:p>
          <w:p w:rsidR="00427463" w:rsidRPr="00563778" w:rsidRDefault="00427463" w:rsidP="00427463">
            <w:pPr>
              <w:rPr>
                <w:bCs/>
                <w:i/>
                <w:sz w:val="28"/>
                <w:szCs w:val="28"/>
              </w:rPr>
            </w:pPr>
            <w:r w:rsidRPr="00563778">
              <w:rPr>
                <w:bCs/>
                <w:i/>
                <w:sz w:val="28"/>
                <w:szCs w:val="28"/>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427463" w:rsidRPr="00563778" w:rsidRDefault="00427463" w:rsidP="00427463">
            <w:pPr>
              <w:rPr>
                <w:bCs/>
                <w:i/>
                <w:sz w:val="28"/>
                <w:szCs w:val="28"/>
              </w:rPr>
            </w:pPr>
            <w:r w:rsidRPr="00563778">
              <w:rPr>
                <w:bCs/>
                <w:i/>
                <w:sz w:val="28"/>
                <w:szCs w:val="28"/>
              </w:rPr>
              <w:t>при оказании услуг:</w:t>
            </w:r>
          </w:p>
          <w:p w:rsidR="00427463" w:rsidRPr="00563778" w:rsidRDefault="00427463" w:rsidP="00427463">
            <w:pPr>
              <w:rPr>
                <w:b/>
                <w:sz w:val="28"/>
                <w:szCs w:val="28"/>
              </w:rPr>
            </w:pPr>
            <w:r w:rsidRPr="00563778">
              <w:rPr>
                <w:bCs/>
                <w:i/>
                <w:sz w:val="28"/>
                <w:szCs w:val="28"/>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427463" w:rsidRPr="00563778" w:rsidTr="00427463">
        <w:tc>
          <w:tcPr>
            <w:tcW w:w="5000" w:type="pct"/>
            <w:gridSpan w:val="3"/>
          </w:tcPr>
          <w:p w:rsidR="00427463" w:rsidRPr="00563778" w:rsidRDefault="00427463" w:rsidP="00427463">
            <w:pPr>
              <w:rPr>
                <w:i/>
                <w:sz w:val="28"/>
                <w:szCs w:val="28"/>
              </w:rPr>
            </w:pPr>
            <w:r w:rsidRPr="00563778">
              <w:rPr>
                <w:b/>
                <w:bCs/>
                <w:sz w:val="28"/>
                <w:szCs w:val="28"/>
              </w:rPr>
              <w:t>Место, условия и порядок поставки товаров, выполнения работ, оказания услуг</w:t>
            </w:r>
          </w:p>
        </w:tc>
      </w:tr>
      <w:tr w:rsidR="00427463" w:rsidRPr="00563778" w:rsidTr="00427463">
        <w:tc>
          <w:tcPr>
            <w:tcW w:w="5000" w:type="pct"/>
            <w:gridSpan w:val="3"/>
          </w:tcPr>
          <w:p w:rsidR="00427463" w:rsidRPr="00563778" w:rsidRDefault="00427463" w:rsidP="00427463">
            <w:pPr>
              <w:rPr>
                <w:i/>
                <w:sz w:val="28"/>
                <w:szCs w:val="28"/>
              </w:rPr>
            </w:pPr>
            <w:r w:rsidRPr="00563778">
              <w:rPr>
                <w:b/>
                <w:sz w:val="28"/>
                <w:szCs w:val="28"/>
              </w:rPr>
              <w:t>лот № ___</w:t>
            </w:r>
          </w:p>
        </w:tc>
      </w:tr>
      <w:tr w:rsidR="00427463" w:rsidRPr="00563778" w:rsidTr="00427463">
        <w:tc>
          <w:tcPr>
            <w:tcW w:w="1250" w:type="pct"/>
          </w:tcPr>
          <w:p w:rsidR="00427463" w:rsidRPr="00563778" w:rsidRDefault="00427463" w:rsidP="00427463">
            <w:pPr>
              <w:rPr>
                <w:sz w:val="28"/>
                <w:szCs w:val="28"/>
              </w:rPr>
            </w:pPr>
            <w:r w:rsidRPr="00563778">
              <w:rPr>
                <w:sz w:val="28"/>
                <w:szCs w:val="28"/>
              </w:rPr>
              <w:t xml:space="preserve">Место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место поставки товара, выполнения работ, оказания услуг в соответствии с требованиями технического задания.</w:t>
            </w:r>
          </w:p>
          <w:p w:rsidR="00427463" w:rsidRPr="00563778" w:rsidRDefault="00427463" w:rsidP="00427463">
            <w:pPr>
              <w:rPr>
                <w:bCs/>
                <w:i/>
                <w:sz w:val="28"/>
                <w:szCs w:val="28"/>
              </w:rPr>
            </w:pPr>
          </w:p>
          <w:p w:rsidR="00427463" w:rsidRPr="00563778" w:rsidRDefault="00427463" w:rsidP="00427463">
            <w:pPr>
              <w:rPr>
                <w:bCs/>
                <w:i/>
                <w:sz w:val="28"/>
                <w:szCs w:val="28"/>
              </w:rPr>
            </w:pPr>
            <w:r w:rsidRPr="00563778">
              <w:rPr>
                <w:bCs/>
                <w:i/>
                <w:sz w:val="28"/>
                <w:szCs w:val="28"/>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427463" w:rsidRPr="00563778" w:rsidRDefault="00427463" w:rsidP="00427463">
            <w:pPr>
              <w:rPr>
                <w:i/>
                <w:sz w:val="28"/>
                <w:szCs w:val="28"/>
              </w:rPr>
            </w:pPr>
          </w:p>
        </w:tc>
      </w:tr>
      <w:tr w:rsidR="00427463" w:rsidRPr="00563778" w:rsidTr="00427463">
        <w:tc>
          <w:tcPr>
            <w:tcW w:w="1250" w:type="pct"/>
          </w:tcPr>
          <w:p w:rsidR="00427463" w:rsidRPr="00563778" w:rsidRDefault="00427463" w:rsidP="00427463">
            <w:pPr>
              <w:rPr>
                <w:i/>
                <w:sz w:val="28"/>
                <w:szCs w:val="28"/>
              </w:rPr>
            </w:pPr>
            <w:r w:rsidRPr="00563778">
              <w:rPr>
                <w:sz w:val="28"/>
                <w:szCs w:val="28"/>
              </w:rPr>
              <w:t xml:space="preserve">Условия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условия поставки товара, выполнения работ, оказания услуг в соответствии с требованиями технического задания.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 xml:space="preserve">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w:t>
            </w:r>
            <w:r w:rsidRPr="00563778">
              <w:rPr>
                <w:bCs/>
                <w:i/>
                <w:sz w:val="28"/>
                <w:szCs w:val="28"/>
              </w:rPr>
              <w:lastRenderedPageBreak/>
              <w:t>условиями поставки товаров, выполнения работ, оказания услуг, указанными в техническом задании документации.</w:t>
            </w:r>
          </w:p>
        </w:tc>
      </w:tr>
      <w:tr w:rsidR="00427463" w:rsidRPr="00563778" w:rsidTr="00427463">
        <w:tc>
          <w:tcPr>
            <w:tcW w:w="1250" w:type="pct"/>
          </w:tcPr>
          <w:p w:rsidR="00427463" w:rsidRPr="00563778" w:rsidRDefault="00427463" w:rsidP="00427463">
            <w:pPr>
              <w:rPr>
                <w:i/>
                <w:sz w:val="28"/>
                <w:szCs w:val="28"/>
              </w:rPr>
            </w:pPr>
            <w:r w:rsidRPr="00563778">
              <w:rPr>
                <w:sz w:val="28"/>
                <w:szCs w:val="28"/>
              </w:rPr>
              <w:t xml:space="preserve">Сроки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427463" w:rsidRPr="00563778" w:rsidRDefault="00427463" w:rsidP="00427463">
            <w:pPr>
              <w:rPr>
                <w:bCs/>
                <w:i/>
                <w:sz w:val="28"/>
                <w:szCs w:val="28"/>
              </w:rPr>
            </w:pPr>
          </w:p>
          <w:p w:rsidR="00427463" w:rsidRPr="00563778" w:rsidRDefault="00427463" w:rsidP="00427463">
            <w:pPr>
              <w:rPr>
                <w:bCs/>
                <w:i/>
                <w:sz w:val="28"/>
                <w:szCs w:val="28"/>
              </w:rPr>
            </w:pPr>
            <w:r w:rsidRPr="00563778">
              <w:rPr>
                <w:bCs/>
                <w:i/>
                <w:sz w:val="28"/>
                <w:szCs w:val="28"/>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427463" w:rsidRDefault="00427463" w:rsidP="0033782F">
      <w:pPr>
        <w:ind w:firstLine="709"/>
        <w:jc w:val="both"/>
        <w:rPr>
          <w:bCs/>
          <w:i/>
          <w:sz w:val="28"/>
          <w:szCs w:val="28"/>
        </w:rPr>
      </w:pPr>
    </w:p>
    <w:p w:rsidR="00796A3F" w:rsidRPr="00D57C7B" w:rsidRDefault="0033782F" w:rsidP="0033782F">
      <w:pPr>
        <w:ind w:firstLine="709"/>
        <w:jc w:val="both"/>
        <w:rPr>
          <w:i/>
          <w:sz w:val="28"/>
          <w:szCs w:val="28"/>
        </w:rPr>
        <w:sectPr w:rsidR="00796A3F" w:rsidRPr="00D57C7B" w:rsidSect="007625D5">
          <w:pgSz w:w="11906" w:h="16838"/>
          <w:pgMar w:top="1134" w:right="850" w:bottom="1134" w:left="1701" w:header="708" w:footer="708" w:gutter="0"/>
          <w:cols w:space="708"/>
          <w:docGrid w:linePitch="360"/>
        </w:sectPr>
      </w:pPr>
      <w:r w:rsidRPr="00D57C7B">
        <w:rPr>
          <w:i/>
          <w:sz w:val="28"/>
          <w:szCs w:val="28"/>
        </w:rPr>
        <w:t>.</w:t>
      </w:r>
    </w:p>
    <w:p w:rsidR="00796A3F" w:rsidRPr="00D57C7B" w:rsidRDefault="00796A3F" w:rsidP="00796A3F">
      <w:pPr>
        <w:rPr>
          <w:sz w:val="28"/>
          <w:szCs w:val="28"/>
        </w:rPr>
      </w:pPr>
    </w:p>
    <w:p w:rsidR="00796A3F" w:rsidRPr="00D57C7B" w:rsidRDefault="00796A3F" w:rsidP="00796A3F">
      <w:pPr>
        <w:ind w:left="10632"/>
        <w:rPr>
          <w:sz w:val="28"/>
          <w:szCs w:val="28"/>
        </w:rPr>
      </w:pPr>
      <w:r w:rsidRPr="00D57C7B">
        <w:rPr>
          <w:sz w:val="28"/>
          <w:szCs w:val="28"/>
        </w:rPr>
        <w:t xml:space="preserve">Приложение № </w:t>
      </w:r>
      <w:r w:rsidR="00427463">
        <w:rPr>
          <w:sz w:val="28"/>
          <w:szCs w:val="28"/>
        </w:rPr>
        <w:t>5</w:t>
      </w:r>
    </w:p>
    <w:p w:rsidR="00796A3F" w:rsidRPr="00D57C7B" w:rsidRDefault="00796A3F" w:rsidP="00796A3F">
      <w:pPr>
        <w:ind w:left="10632"/>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rPr>
          <w:b/>
          <w:i/>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об опыте оказания услуг</w:t>
      </w:r>
    </w:p>
    <w:tbl>
      <w:tblPr>
        <w:tblpPr w:leftFromText="180" w:rightFromText="180" w:vertAnchor="text" w:tblpX="127" w:tblpY="186"/>
        <w:tblW w:w="14596" w:type="dxa"/>
        <w:tblLayout w:type="fixed"/>
        <w:tblLook w:val="0000" w:firstRow="0" w:lastRow="0" w:firstColumn="0" w:lastColumn="0" w:noHBand="0" w:noVBand="0"/>
      </w:tblPr>
      <w:tblGrid>
        <w:gridCol w:w="534"/>
        <w:gridCol w:w="737"/>
        <w:gridCol w:w="1985"/>
        <w:gridCol w:w="1417"/>
        <w:gridCol w:w="1560"/>
        <w:gridCol w:w="1843"/>
        <w:gridCol w:w="1985"/>
        <w:gridCol w:w="1835"/>
        <w:gridCol w:w="1282"/>
        <w:gridCol w:w="1418"/>
      </w:tblGrid>
      <w:tr w:rsidR="00E96EB6" w:rsidRPr="0001141C" w:rsidTr="00E96EB6">
        <w:trPr>
          <w:trHeight w:val="1023"/>
        </w:trPr>
        <w:tc>
          <w:tcPr>
            <w:tcW w:w="534"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6" w:firstLine="0"/>
              <w:jc w:val="center"/>
              <w:rPr>
                <w:color w:val="000000"/>
                <w:sz w:val="22"/>
              </w:rPr>
            </w:pPr>
            <w:r w:rsidRPr="0001141C">
              <w:rPr>
                <w:color w:val="000000"/>
                <w:sz w:val="22"/>
                <w:szCs w:val="22"/>
              </w:rPr>
              <w:t>год</w:t>
            </w:r>
          </w:p>
        </w:tc>
        <w:tc>
          <w:tcPr>
            <w:tcW w:w="737"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Реквизиты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6" w:firstLine="0"/>
              <w:jc w:val="center"/>
              <w:rPr>
                <w:color w:val="000000"/>
                <w:sz w:val="22"/>
              </w:rPr>
            </w:pPr>
            <w:r w:rsidRPr="0001141C">
              <w:rPr>
                <w:color w:val="000000"/>
                <w:sz w:val="22"/>
                <w:szCs w:val="22"/>
              </w:rPr>
              <w:t>Контрагент</w:t>
            </w:r>
          </w:p>
          <w:p w:rsidR="00E96EB6" w:rsidRPr="0001141C" w:rsidRDefault="00E96EB6" w:rsidP="00087C73">
            <w:pPr>
              <w:pStyle w:val="a9"/>
              <w:suppressAutoHyphens/>
              <w:ind w:right="34" w:firstLine="0"/>
              <w:jc w:val="center"/>
              <w:rPr>
                <w:color w:val="000000"/>
                <w:sz w:val="22"/>
              </w:rPr>
            </w:pPr>
            <w:r w:rsidRPr="0001141C">
              <w:rPr>
                <w:color w:val="000000"/>
                <w:sz w:val="22"/>
                <w:szCs w:val="22"/>
              </w:rPr>
              <w:t>(с указанием филиала, представительства, подразделения которое выступает от имени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Срок действия договора (момент вступления в силу, срок действия, дата окончательного исполнения)</w:t>
            </w:r>
          </w:p>
        </w:tc>
        <w:tc>
          <w:tcPr>
            <w:tcW w:w="1560"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firstLine="0"/>
              <w:jc w:val="center"/>
              <w:rPr>
                <w:color w:val="000000"/>
                <w:sz w:val="22"/>
              </w:rPr>
            </w:pPr>
          </w:p>
          <w:p w:rsidR="00E96EB6" w:rsidRPr="0001141C" w:rsidRDefault="00E96EB6" w:rsidP="00087C73"/>
          <w:p w:rsidR="00E96EB6" w:rsidRPr="0001141C" w:rsidRDefault="00E96EB6" w:rsidP="00087C73"/>
          <w:p w:rsidR="00E96EB6" w:rsidRPr="0001141C" w:rsidRDefault="00E96EB6" w:rsidP="00087C73">
            <w:pPr>
              <w:jc w:val="center"/>
            </w:pPr>
            <w:r w:rsidRPr="0001141C">
              <w:rPr>
                <w:sz w:val="22"/>
                <w:szCs w:val="22"/>
              </w:rPr>
              <w:t>Предмет договора (указываются только договоры о наличии требуемого опыта)</w:t>
            </w:r>
          </w:p>
        </w:tc>
        <w:tc>
          <w:tcPr>
            <w:tcW w:w="1843"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 xml:space="preserve">Сумма договора (в руб., </w:t>
            </w:r>
            <w:r w:rsidRPr="0001141C">
              <w:rPr>
                <w:rFonts w:eastAsia="Times New Roman"/>
                <w:color w:val="000000"/>
                <w:sz w:val="22"/>
                <w:szCs w:val="22"/>
              </w:rPr>
              <w:t>без учета НДС и с учетом  НДС</w:t>
            </w:r>
            <w:r w:rsidRPr="0001141C">
              <w:rPr>
                <w:color w:val="000000"/>
                <w:sz w:val="22"/>
                <w:szCs w:val="22"/>
              </w:rPr>
              <w:t>,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Pr>
                <w:color w:val="000000"/>
                <w:sz w:val="22"/>
                <w:szCs w:val="22"/>
              </w:rPr>
              <w:t>Стоимость фактически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
        </w:tc>
        <w:tc>
          <w:tcPr>
            <w:tcW w:w="183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115" w:firstLine="0"/>
              <w:jc w:val="center"/>
              <w:rPr>
                <w:color w:val="000000"/>
                <w:sz w:val="22"/>
              </w:rPr>
            </w:pPr>
            <w:r>
              <w:rPr>
                <w:color w:val="000000"/>
                <w:sz w:val="22"/>
                <w:szCs w:val="22"/>
              </w:rPr>
              <w:t>Реквизиты накладной о поставке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115" w:firstLine="0"/>
              <w:jc w:val="center"/>
              <w:rPr>
                <w:color w:val="000000"/>
                <w:sz w:val="22"/>
              </w:rPr>
            </w:pPr>
            <w:r w:rsidRPr="0001141C">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 w:firstLine="0"/>
              <w:jc w:val="center"/>
              <w:rPr>
                <w:color w:val="000000"/>
                <w:sz w:val="22"/>
              </w:rPr>
            </w:pPr>
            <w:r w:rsidRPr="0001141C">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96EB6" w:rsidRPr="0001141C" w:rsidTr="00E96EB6">
        <w:trPr>
          <w:trHeight w:val="84"/>
        </w:trPr>
        <w:tc>
          <w:tcPr>
            <w:tcW w:w="534"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737"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98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560"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98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83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282"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r>
      <w:tr w:rsidR="00E96EB6" w:rsidRPr="0001141C" w:rsidTr="00E96EB6">
        <w:trPr>
          <w:trHeight w:val="84"/>
        </w:trPr>
        <w:tc>
          <w:tcPr>
            <w:tcW w:w="14596" w:type="dxa"/>
            <w:gridSpan w:val="10"/>
            <w:tcBorders>
              <w:top w:val="single" w:sz="4" w:space="0" w:color="auto"/>
            </w:tcBorders>
          </w:tcPr>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r>
              <w:rPr>
                <w:color w:val="000000"/>
                <w:sz w:val="22"/>
                <w:szCs w:val="22"/>
              </w:rPr>
              <w:t>Итого: ___________ (сумма прописью) с учетом НДС/без учета НДС.</w:t>
            </w: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Pr="0001141C" w:rsidRDefault="00E96EB6" w:rsidP="00087C73">
            <w:pPr>
              <w:pStyle w:val="a9"/>
              <w:suppressAutoHyphens/>
              <w:ind w:right="306"/>
              <w:jc w:val="left"/>
              <w:rPr>
                <w:color w:val="000000"/>
                <w:sz w:val="22"/>
              </w:rPr>
            </w:pPr>
            <w:r w:rsidRPr="0001141C">
              <w:rPr>
                <w:color w:val="000000"/>
                <w:sz w:val="22"/>
                <w:szCs w:val="22"/>
              </w:rPr>
              <w:t>Имеющий полномочия действовать от имени участника _________________________________________________</w:t>
            </w:r>
          </w:p>
          <w:p w:rsidR="00E96EB6" w:rsidRPr="0001141C" w:rsidRDefault="00E96EB6" w:rsidP="00087C73">
            <w:pPr>
              <w:pStyle w:val="a9"/>
              <w:suppressAutoHyphens/>
              <w:ind w:right="306"/>
              <w:jc w:val="left"/>
              <w:rPr>
                <w:color w:val="000000"/>
                <w:sz w:val="22"/>
              </w:rPr>
            </w:pPr>
            <w:r w:rsidRPr="0001141C">
              <w:rPr>
                <w:color w:val="000000"/>
                <w:sz w:val="22"/>
                <w:szCs w:val="22"/>
              </w:rPr>
              <w:t>(Полное наименование участника)</w:t>
            </w:r>
          </w:p>
          <w:p w:rsidR="00E96EB6" w:rsidRPr="0001141C" w:rsidRDefault="00E96EB6" w:rsidP="00087C73">
            <w:pPr>
              <w:pStyle w:val="a9"/>
              <w:suppressAutoHyphens/>
              <w:ind w:right="306" w:firstLine="0"/>
              <w:rPr>
                <w:color w:val="000000"/>
                <w:sz w:val="22"/>
              </w:rPr>
            </w:pPr>
            <w:r w:rsidRPr="0001141C">
              <w:rPr>
                <w:color w:val="000000"/>
                <w:sz w:val="22"/>
                <w:szCs w:val="22"/>
              </w:rPr>
              <w:t>___________________________________________________</w:t>
            </w:r>
          </w:p>
          <w:p w:rsidR="00E96EB6" w:rsidRPr="0001141C" w:rsidRDefault="00E96EB6" w:rsidP="00087C73">
            <w:pPr>
              <w:pStyle w:val="a9"/>
              <w:suppressAutoHyphens/>
              <w:ind w:left="1440" w:right="306" w:firstLine="0"/>
              <w:jc w:val="left"/>
              <w:rPr>
                <w:color w:val="000000"/>
                <w:sz w:val="22"/>
              </w:rPr>
            </w:pPr>
            <w:r w:rsidRPr="0001141C">
              <w:rPr>
                <w:color w:val="000000"/>
                <w:sz w:val="22"/>
                <w:szCs w:val="22"/>
              </w:rPr>
              <w:t>(Должность, подпись, ФИО)                                                Печать (при наличии)</w:t>
            </w:r>
          </w:p>
        </w:tc>
      </w:tr>
    </w:tbl>
    <w:p w:rsidR="00796A3F" w:rsidRPr="00D57C7B" w:rsidRDefault="00796A3F" w:rsidP="00796A3F">
      <w:pPr>
        <w:pStyle w:val="a9"/>
        <w:suppressAutoHyphens/>
        <w:ind w:right="306"/>
        <w:jc w:val="center"/>
        <w:rPr>
          <w:i/>
          <w:sz w:val="28"/>
          <w:szCs w:val="28"/>
        </w:rPr>
      </w:pPr>
    </w:p>
    <w:p w:rsidR="00796A3F" w:rsidRPr="00D57C7B" w:rsidRDefault="00796A3F" w:rsidP="00796A3F">
      <w:pPr>
        <w:rPr>
          <w:rFonts w:eastAsia="MS Mincho"/>
          <w:b/>
          <w:i/>
          <w:sz w:val="28"/>
          <w:szCs w:val="28"/>
        </w:rPr>
        <w:sectPr w:rsidR="00796A3F" w:rsidRPr="00D57C7B">
          <w:pgSz w:w="16838" w:h="11906" w:orient="landscape"/>
          <w:pgMar w:top="1134" w:right="1134" w:bottom="924" w:left="992" w:header="794" w:footer="794" w:gutter="0"/>
          <w:cols w:space="720"/>
        </w:sectPr>
      </w:pPr>
    </w:p>
    <w:p w:rsidR="00796A3F" w:rsidRPr="00D57C7B" w:rsidRDefault="00796A3F" w:rsidP="00796A3F">
      <w:pPr>
        <w:pStyle w:val="a9"/>
        <w:suppressAutoHyphens/>
        <w:ind w:left="5954" w:right="306" w:firstLine="0"/>
        <w:jc w:val="left"/>
        <w:rPr>
          <w:sz w:val="28"/>
          <w:szCs w:val="28"/>
        </w:rPr>
      </w:pPr>
    </w:p>
    <w:p w:rsidR="00796A3F" w:rsidRPr="00D57C7B" w:rsidRDefault="00796A3F" w:rsidP="00796A3F">
      <w:pPr>
        <w:pStyle w:val="a9"/>
        <w:suppressAutoHyphens/>
        <w:ind w:left="10206" w:right="306" w:firstLine="0"/>
        <w:jc w:val="left"/>
        <w:rPr>
          <w:sz w:val="28"/>
          <w:szCs w:val="28"/>
        </w:rPr>
      </w:pPr>
      <w:r w:rsidRPr="00D57C7B">
        <w:rPr>
          <w:sz w:val="28"/>
          <w:szCs w:val="28"/>
        </w:rPr>
        <w:t xml:space="preserve">Приложение № </w:t>
      </w:r>
      <w:r w:rsidR="00427463">
        <w:rPr>
          <w:sz w:val="28"/>
          <w:szCs w:val="28"/>
        </w:rPr>
        <w:t>6</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 квалифицированном  персонале участника</w:t>
      </w:r>
    </w:p>
    <w:tbl>
      <w:tblPr>
        <w:tblpPr w:leftFromText="180" w:rightFromText="180" w:vertAnchor="text" w:horzAnchor="margin" w:tblpXSpec="right" w:tblpY="353"/>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834"/>
        <w:gridCol w:w="3258"/>
        <w:gridCol w:w="2833"/>
        <w:gridCol w:w="1990"/>
        <w:gridCol w:w="1978"/>
        <w:gridCol w:w="12"/>
      </w:tblGrid>
      <w:tr w:rsidR="00E96EB6" w:rsidRPr="007B7A3A" w:rsidTr="00E96EB6">
        <w:trPr>
          <w:trHeight w:val="1023"/>
        </w:trPr>
        <w:tc>
          <w:tcPr>
            <w:tcW w:w="535" w:type="dxa"/>
          </w:tcPr>
          <w:p w:rsidR="00E96EB6" w:rsidRPr="007B7A3A" w:rsidRDefault="00E96EB6" w:rsidP="00E96EB6">
            <w:pPr>
              <w:pStyle w:val="a9"/>
              <w:suppressAutoHyphens/>
              <w:ind w:right="306" w:firstLine="0"/>
              <w:jc w:val="left"/>
              <w:rPr>
                <w:sz w:val="28"/>
                <w:szCs w:val="28"/>
              </w:rPr>
            </w:pPr>
          </w:p>
          <w:p w:rsidR="00E96EB6" w:rsidRPr="007B7A3A" w:rsidRDefault="00E96EB6" w:rsidP="00E96EB6">
            <w:pPr>
              <w:pStyle w:val="a9"/>
              <w:suppressAutoHyphens/>
              <w:ind w:right="306" w:firstLine="0"/>
              <w:jc w:val="left"/>
              <w:rPr>
                <w:sz w:val="28"/>
                <w:szCs w:val="28"/>
              </w:rPr>
            </w:pPr>
          </w:p>
          <w:p w:rsidR="00E96EB6" w:rsidRPr="007B7A3A" w:rsidRDefault="00E96EB6" w:rsidP="00E96EB6">
            <w:pPr>
              <w:pStyle w:val="a9"/>
              <w:suppressAutoHyphens/>
              <w:ind w:right="306" w:firstLine="0"/>
              <w:jc w:val="left"/>
              <w:rPr>
                <w:sz w:val="28"/>
                <w:szCs w:val="28"/>
              </w:rPr>
            </w:pPr>
            <w:r w:rsidRPr="007B7A3A">
              <w:rPr>
                <w:sz w:val="28"/>
                <w:szCs w:val="28"/>
              </w:rPr>
              <w:t>№</w:t>
            </w:r>
          </w:p>
        </w:tc>
        <w:tc>
          <w:tcPr>
            <w:tcW w:w="2834" w:type="dxa"/>
          </w:tcPr>
          <w:p w:rsidR="00E96EB6" w:rsidRPr="007B7A3A" w:rsidRDefault="00E96EB6" w:rsidP="00E96EB6">
            <w:pPr>
              <w:pStyle w:val="a9"/>
              <w:suppressAutoHyphens/>
              <w:ind w:firstLine="0"/>
              <w:jc w:val="center"/>
              <w:rPr>
                <w:sz w:val="28"/>
                <w:szCs w:val="28"/>
              </w:rPr>
            </w:pPr>
          </w:p>
          <w:p w:rsidR="00E96EB6" w:rsidRPr="007B7A3A" w:rsidRDefault="00E96EB6" w:rsidP="00E96EB6">
            <w:pPr>
              <w:pStyle w:val="a9"/>
              <w:suppressAutoHyphens/>
              <w:ind w:firstLine="0"/>
              <w:jc w:val="center"/>
              <w:rPr>
                <w:sz w:val="28"/>
                <w:szCs w:val="28"/>
              </w:rPr>
            </w:pPr>
          </w:p>
          <w:p w:rsidR="00E96EB6" w:rsidRPr="007B7A3A" w:rsidRDefault="00E96EB6" w:rsidP="00E96EB6">
            <w:pPr>
              <w:pStyle w:val="a9"/>
              <w:suppressAutoHyphens/>
              <w:ind w:firstLine="0"/>
              <w:jc w:val="center"/>
              <w:rPr>
                <w:sz w:val="28"/>
                <w:szCs w:val="28"/>
              </w:rPr>
            </w:pPr>
            <w:r w:rsidRPr="007B7A3A">
              <w:rPr>
                <w:sz w:val="28"/>
                <w:szCs w:val="28"/>
              </w:rPr>
              <w:t>ФИО</w:t>
            </w:r>
          </w:p>
          <w:p w:rsidR="00E96EB6" w:rsidRPr="007B7A3A" w:rsidRDefault="00E96EB6" w:rsidP="00E96EB6">
            <w:pPr>
              <w:pStyle w:val="a9"/>
              <w:suppressAutoHyphens/>
              <w:ind w:firstLine="0"/>
              <w:jc w:val="center"/>
              <w:rPr>
                <w:sz w:val="28"/>
                <w:szCs w:val="28"/>
              </w:rPr>
            </w:pPr>
          </w:p>
        </w:tc>
        <w:tc>
          <w:tcPr>
            <w:tcW w:w="3258" w:type="dxa"/>
          </w:tcPr>
          <w:p w:rsidR="00E96EB6" w:rsidRPr="007B7A3A" w:rsidRDefault="00E96EB6" w:rsidP="00E96EB6">
            <w:pPr>
              <w:pStyle w:val="a9"/>
              <w:suppressAutoHyphens/>
              <w:ind w:right="34" w:firstLine="0"/>
              <w:jc w:val="center"/>
              <w:rPr>
                <w:sz w:val="28"/>
                <w:szCs w:val="28"/>
              </w:rPr>
            </w:pPr>
          </w:p>
          <w:p w:rsidR="00E96EB6" w:rsidRPr="007B7A3A" w:rsidRDefault="00E96EB6" w:rsidP="00E96EB6">
            <w:pPr>
              <w:pStyle w:val="a9"/>
              <w:suppressAutoHyphens/>
              <w:ind w:right="34" w:firstLine="0"/>
              <w:jc w:val="center"/>
              <w:rPr>
                <w:sz w:val="28"/>
                <w:szCs w:val="28"/>
              </w:rPr>
            </w:pPr>
          </w:p>
          <w:p w:rsidR="00E96EB6" w:rsidRPr="007B7A3A" w:rsidRDefault="00E96EB6" w:rsidP="00E96EB6">
            <w:pPr>
              <w:pStyle w:val="a9"/>
              <w:suppressAutoHyphens/>
              <w:ind w:right="34" w:firstLine="0"/>
              <w:jc w:val="center"/>
              <w:rPr>
                <w:sz w:val="28"/>
                <w:szCs w:val="28"/>
              </w:rPr>
            </w:pPr>
            <w:r w:rsidRPr="007B7A3A">
              <w:rPr>
                <w:sz w:val="28"/>
                <w:szCs w:val="28"/>
              </w:rPr>
              <w:t>Должность</w:t>
            </w:r>
          </w:p>
        </w:tc>
        <w:tc>
          <w:tcPr>
            <w:tcW w:w="2833" w:type="dxa"/>
            <w:tcBorders>
              <w:top w:val="single" w:sz="6" w:space="0" w:color="auto"/>
              <w:left w:val="single" w:sz="4" w:space="0" w:color="auto"/>
              <w:bottom w:val="single" w:sz="6" w:space="0" w:color="auto"/>
              <w:right w:val="single" w:sz="6" w:space="0" w:color="auto"/>
            </w:tcBorders>
            <w:vAlign w:val="center"/>
          </w:tcPr>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Номер, срок действия, кем выдано служебное удостоверение /удостоверения частного охранника</w:t>
            </w:r>
          </w:p>
          <w:p w:rsidR="00E96EB6" w:rsidRPr="007B7A3A" w:rsidRDefault="00E96EB6" w:rsidP="00E96EB6">
            <w:pPr>
              <w:pStyle w:val="Style3"/>
              <w:widowControl/>
              <w:spacing w:line="202" w:lineRule="exact"/>
              <w:rPr>
                <w:rStyle w:val="FontStyle18"/>
                <w:sz w:val="28"/>
                <w:szCs w:val="28"/>
              </w:rPr>
            </w:pPr>
          </w:p>
        </w:tc>
        <w:tc>
          <w:tcPr>
            <w:tcW w:w="1990" w:type="dxa"/>
            <w:tcBorders>
              <w:top w:val="single" w:sz="6" w:space="0" w:color="auto"/>
              <w:left w:val="single" w:sz="4" w:space="0" w:color="auto"/>
              <w:bottom w:val="single" w:sz="6" w:space="0" w:color="auto"/>
              <w:right w:val="single" w:sz="4" w:space="0" w:color="auto"/>
            </w:tcBorders>
          </w:tcPr>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Номер, дата выдачи личной карточки охранника</w:t>
            </w:r>
          </w:p>
        </w:tc>
        <w:tc>
          <w:tcPr>
            <w:tcW w:w="1990" w:type="dxa"/>
            <w:gridSpan w:val="2"/>
            <w:tcBorders>
              <w:top w:val="single" w:sz="6" w:space="0" w:color="auto"/>
              <w:left w:val="single" w:sz="4" w:space="0" w:color="auto"/>
              <w:bottom w:val="single" w:sz="6" w:space="0" w:color="auto"/>
              <w:right w:val="single" w:sz="6" w:space="0" w:color="auto"/>
            </w:tcBorders>
            <w:vAlign w:val="center"/>
          </w:tcPr>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 и дата</w:t>
            </w: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договора</w:t>
            </w:r>
          </w:p>
        </w:tc>
      </w:tr>
      <w:tr w:rsidR="00E96EB6" w:rsidRPr="007B7A3A" w:rsidTr="00E96EB6">
        <w:trPr>
          <w:gridAfter w:val="1"/>
          <w:wAfter w:w="12" w:type="dxa"/>
          <w:trHeight w:val="971"/>
        </w:trPr>
        <w:tc>
          <w:tcPr>
            <w:tcW w:w="535" w:type="dxa"/>
          </w:tcPr>
          <w:p w:rsidR="00E96EB6" w:rsidRPr="007B7A3A" w:rsidRDefault="00E96EB6" w:rsidP="00E96EB6">
            <w:pPr>
              <w:pStyle w:val="a9"/>
              <w:suppressAutoHyphens/>
              <w:ind w:right="306" w:firstLine="0"/>
              <w:jc w:val="left"/>
              <w:rPr>
                <w:sz w:val="28"/>
                <w:szCs w:val="28"/>
              </w:rPr>
            </w:pPr>
          </w:p>
        </w:tc>
        <w:tc>
          <w:tcPr>
            <w:tcW w:w="2834" w:type="dxa"/>
          </w:tcPr>
          <w:p w:rsidR="00E96EB6" w:rsidRPr="007B7A3A" w:rsidRDefault="00E96EB6" w:rsidP="00E96EB6">
            <w:pPr>
              <w:pStyle w:val="a9"/>
              <w:suppressAutoHyphens/>
              <w:ind w:right="306" w:firstLine="0"/>
              <w:jc w:val="left"/>
              <w:rPr>
                <w:sz w:val="28"/>
                <w:szCs w:val="28"/>
              </w:rPr>
            </w:pPr>
          </w:p>
        </w:tc>
        <w:tc>
          <w:tcPr>
            <w:tcW w:w="3258" w:type="dxa"/>
          </w:tcPr>
          <w:p w:rsidR="00E96EB6" w:rsidRPr="007B7A3A" w:rsidRDefault="00E96EB6" w:rsidP="00E96EB6">
            <w:pPr>
              <w:pStyle w:val="a9"/>
              <w:suppressAutoHyphens/>
              <w:ind w:right="306" w:firstLine="0"/>
              <w:jc w:val="left"/>
              <w:rPr>
                <w:sz w:val="28"/>
                <w:szCs w:val="28"/>
              </w:rPr>
            </w:pPr>
          </w:p>
        </w:tc>
        <w:tc>
          <w:tcPr>
            <w:tcW w:w="2833" w:type="dxa"/>
          </w:tcPr>
          <w:p w:rsidR="00E96EB6" w:rsidRPr="007B7A3A" w:rsidRDefault="00E96EB6" w:rsidP="00E96EB6">
            <w:pPr>
              <w:pStyle w:val="a9"/>
              <w:suppressAutoHyphens/>
              <w:ind w:right="306" w:firstLine="0"/>
              <w:jc w:val="left"/>
              <w:rPr>
                <w:sz w:val="28"/>
                <w:szCs w:val="28"/>
              </w:rPr>
            </w:pPr>
          </w:p>
        </w:tc>
        <w:tc>
          <w:tcPr>
            <w:tcW w:w="1990" w:type="dxa"/>
          </w:tcPr>
          <w:p w:rsidR="00E96EB6" w:rsidRPr="007B7A3A" w:rsidRDefault="00E96EB6" w:rsidP="00E96EB6">
            <w:pPr>
              <w:rPr>
                <w:sz w:val="28"/>
                <w:szCs w:val="28"/>
              </w:rPr>
            </w:pPr>
          </w:p>
        </w:tc>
        <w:tc>
          <w:tcPr>
            <w:tcW w:w="1978" w:type="dxa"/>
            <w:shd w:val="clear" w:color="auto" w:fill="auto"/>
          </w:tcPr>
          <w:p w:rsidR="00E96EB6" w:rsidRPr="007B7A3A" w:rsidRDefault="00E96EB6" w:rsidP="00E96EB6">
            <w:pPr>
              <w:rPr>
                <w:sz w:val="28"/>
                <w:szCs w:val="28"/>
              </w:rPr>
            </w:pPr>
          </w:p>
        </w:tc>
      </w:tr>
      <w:tr w:rsidR="00E96EB6" w:rsidRPr="007B7A3A" w:rsidTr="00E96EB6">
        <w:trPr>
          <w:gridAfter w:val="1"/>
          <w:wAfter w:w="12" w:type="dxa"/>
          <w:trHeight w:val="971"/>
        </w:trPr>
        <w:tc>
          <w:tcPr>
            <w:tcW w:w="535" w:type="dxa"/>
          </w:tcPr>
          <w:p w:rsidR="00E96EB6" w:rsidRPr="007B7A3A" w:rsidRDefault="00E96EB6" w:rsidP="00E96EB6">
            <w:pPr>
              <w:pStyle w:val="a9"/>
              <w:suppressAutoHyphens/>
              <w:ind w:right="306" w:firstLine="0"/>
              <w:jc w:val="left"/>
              <w:rPr>
                <w:sz w:val="28"/>
                <w:szCs w:val="28"/>
              </w:rPr>
            </w:pPr>
          </w:p>
        </w:tc>
        <w:tc>
          <w:tcPr>
            <w:tcW w:w="2834"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3258"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2833"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1990" w:type="dxa"/>
          </w:tcPr>
          <w:p w:rsidR="00E96EB6" w:rsidRPr="007B7A3A" w:rsidRDefault="00E96EB6" w:rsidP="00E96EB6">
            <w:pPr>
              <w:rPr>
                <w:sz w:val="28"/>
                <w:szCs w:val="28"/>
              </w:rPr>
            </w:pPr>
          </w:p>
        </w:tc>
        <w:tc>
          <w:tcPr>
            <w:tcW w:w="1978" w:type="dxa"/>
            <w:shd w:val="clear" w:color="auto" w:fill="auto"/>
          </w:tcPr>
          <w:p w:rsidR="00E96EB6" w:rsidRPr="007B7A3A" w:rsidRDefault="00E96EB6" w:rsidP="00E96EB6">
            <w:pPr>
              <w:rPr>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left="1440" w:right="306"/>
        <w:jc w:val="center"/>
        <w:rPr>
          <w:sz w:val="28"/>
          <w:szCs w:val="28"/>
        </w:rPr>
      </w:pPr>
      <w:r w:rsidRPr="00D57C7B">
        <w:rPr>
          <w:sz w:val="28"/>
          <w:szCs w:val="28"/>
        </w:rPr>
        <w:t>Имеющий полномочия действовать от имени участника _________________________________________________</w:t>
      </w:r>
    </w:p>
    <w:p w:rsidR="00796A3F" w:rsidRPr="00D57C7B" w:rsidRDefault="00796A3F" w:rsidP="00796A3F">
      <w:pPr>
        <w:pStyle w:val="a9"/>
        <w:suppressAutoHyphens/>
        <w:ind w:left="1440" w:right="306"/>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left="1440" w:right="306"/>
        <w:rPr>
          <w:sz w:val="28"/>
          <w:szCs w:val="28"/>
        </w:rPr>
      </w:pPr>
      <w:r w:rsidRPr="00D57C7B">
        <w:rPr>
          <w:sz w:val="28"/>
          <w:szCs w:val="28"/>
        </w:rPr>
        <w:t>___________________________________________________</w:t>
      </w:r>
    </w:p>
    <w:p w:rsidR="00796A3F" w:rsidRPr="00D57C7B" w:rsidRDefault="00796A3F" w:rsidP="00796A3F">
      <w:pPr>
        <w:pStyle w:val="a9"/>
        <w:suppressAutoHyphens/>
        <w:ind w:left="1440" w:right="306" w:firstLine="0"/>
        <w:jc w:val="left"/>
        <w:rPr>
          <w:sz w:val="28"/>
          <w:szCs w:val="28"/>
        </w:rPr>
      </w:pPr>
      <w:r w:rsidRPr="00D57C7B">
        <w:rPr>
          <w:sz w:val="28"/>
          <w:szCs w:val="28"/>
        </w:rPr>
        <w:t xml:space="preserve">(Должность, подпись, ФИО)                                                </w:t>
      </w:r>
    </w:p>
    <w:p w:rsidR="00796A3F" w:rsidRPr="00D57C7B" w:rsidRDefault="00796A3F" w:rsidP="00796A3F">
      <w:pPr>
        <w:pStyle w:val="a9"/>
        <w:suppressAutoHyphens/>
        <w:ind w:left="1440" w:right="306" w:firstLine="0"/>
        <w:jc w:val="left"/>
        <w:rPr>
          <w:sz w:val="28"/>
          <w:szCs w:val="28"/>
        </w:rPr>
      </w:pPr>
      <w:r w:rsidRPr="00D57C7B">
        <w:rPr>
          <w:sz w:val="28"/>
          <w:szCs w:val="28"/>
        </w:rPr>
        <w:t>Печать (при наличии)</w:t>
      </w:r>
    </w:p>
    <w:p w:rsidR="00796A3F" w:rsidRPr="00D57C7B" w:rsidRDefault="00796A3F" w:rsidP="00796A3F">
      <w:pPr>
        <w:pStyle w:val="a9"/>
        <w:suppressAutoHyphens/>
        <w:ind w:left="10206" w:right="306" w:firstLine="0"/>
        <w:jc w:val="left"/>
        <w:rPr>
          <w:sz w:val="28"/>
          <w:szCs w:val="28"/>
        </w:rPr>
      </w:pPr>
      <w:r w:rsidRPr="00D57C7B">
        <w:rPr>
          <w:b/>
          <w:i/>
          <w:sz w:val="28"/>
          <w:szCs w:val="28"/>
        </w:rPr>
        <w:br w:type="page"/>
      </w:r>
      <w:r w:rsidRPr="00D57C7B">
        <w:rPr>
          <w:sz w:val="28"/>
          <w:szCs w:val="28"/>
        </w:rPr>
        <w:lastRenderedPageBreak/>
        <w:t xml:space="preserve">Приложение № </w:t>
      </w:r>
      <w:r w:rsidR="00427463">
        <w:rPr>
          <w:sz w:val="28"/>
          <w:szCs w:val="28"/>
        </w:rPr>
        <w:t>7</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b/>
          <w:i/>
          <w:sz w:val="28"/>
          <w:szCs w:val="28"/>
        </w:rPr>
      </w:pPr>
    </w:p>
    <w:p w:rsidR="00796A3F" w:rsidRPr="007B7A3A" w:rsidRDefault="00796A3F" w:rsidP="00796A3F">
      <w:pPr>
        <w:pStyle w:val="a9"/>
        <w:suppressAutoHyphens/>
        <w:ind w:right="306"/>
        <w:jc w:val="center"/>
        <w:rPr>
          <w:sz w:val="28"/>
          <w:szCs w:val="28"/>
        </w:rPr>
      </w:pPr>
      <w:r w:rsidRPr="007B7A3A">
        <w:rPr>
          <w:sz w:val="28"/>
          <w:szCs w:val="28"/>
        </w:rPr>
        <w:t>Сведения о наличии производственных мощностей, ресурсов</w:t>
      </w:r>
    </w:p>
    <w:p w:rsidR="00796A3F" w:rsidRPr="007B7A3A" w:rsidRDefault="00796A3F" w:rsidP="00796A3F">
      <w:pPr>
        <w:pStyle w:val="a9"/>
        <w:suppressAutoHyphens/>
        <w:ind w:right="306"/>
        <w:jc w:val="center"/>
        <w:rPr>
          <w:sz w:val="28"/>
          <w:szCs w:val="28"/>
        </w:rPr>
      </w:pPr>
    </w:p>
    <w:p w:rsidR="00E96EB6" w:rsidRPr="007B7A3A" w:rsidRDefault="00E96EB6" w:rsidP="00E96EB6">
      <w:pPr>
        <w:jc w:val="center"/>
        <w:rPr>
          <w:bCs/>
          <w:sz w:val="28"/>
          <w:szCs w:val="28"/>
        </w:rPr>
      </w:pPr>
      <w:r w:rsidRPr="007B7A3A">
        <w:rPr>
          <w:bCs/>
          <w:sz w:val="28"/>
          <w:szCs w:val="28"/>
        </w:rPr>
        <w:t>Наличие спецсредств</w:t>
      </w:r>
    </w:p>
    <w:p w:rsidR="00E96EB6" w:rsidRPr="007B7A3A" w:rsidRDefault="00E96EB6" w:rsidP="00E96EB6">
      <w:pPr>
        <w:jc w:val="center"/>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7B7A3A" w:rsidRPr="007B7A3A" w:rsidTr="00087C73">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w:t>
            </w: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90"/>
              <w:jc w:val="center"/>
              <w:rPr>
                <w:sz w:val="28"/>
                <w:szCs w:val="28"/>
              </w:rPr>
            </w:pPr>
            <w:r w:rsidRPr="007B7A3A">
              <w:rPr>
                <w:sz w:val="28"/>
                <w:szCs w:val="28"/>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312"/>
              <w:jc w:val="center"/>
              <w:rPr>
                <w:sz w:val="28"/>
                <w:szCs w:val="28"/>
              </w:rPr>
            </w:pPr>
            <w:r w:rsidRPr="007B7A3A">
              <w:rPr>
                <w:sz w:val="28"/>
                <w:szCs w:val="28"/>
              </w:rPr>
              <w:t>Количество, компл.</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312"/>
              <w:jc w:val="center"/>
              <w:rPr>
                <w:sz w:val="28"/>
                <w:szCs w:val="28"/>
              </w:rPr>
            </w:pPr>
            <w:r w:rsidRPr="007B7A3A">
              <w:rPr>
                <w:sz w:val="28"/>
                <w:szCs w:val="28"/>
              </w:rPr>
              <w:t>Документ, подтверждающий наличие специальных средств (наименование, номер, дата)</w:t>
            </w:r>
          </w:p>
        </w:tc>
      </w:tr>
      <w:tr w:rsidR="007B7A3A" w:rsidRPr="007B7A3A" w:rsidTr="00087C73">
        <w:trPr>
          <w:trHeight w:val="740"/>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Комплект:</w:t>
            </w:r>
          </w:p>
          <w:p w:rsidR="007B7A3A" w:rsidRPr="007B7A3A" w:rsidRDefault="007B7A3A" w:rsidP="00087C73">
            <w:pPr>
              <w:autoSpaceDE w:val="0"/>
              <w:autoSpaceDN w:val="0"/>
              <w:adjustRightInd w:val="0"/>
              <w:rPr>
                <w:sz w:val="28"/>
                <w:szCs w:val="28"/>
              </w:rPr>
            </w:pPr>
            <w:r w:rsidRPr="007B7A3A">
              <w:rPr>
                <w:sz w:val="28"/>
                <w:szCs w:val="28"/>
              </w:rPr>
              <w:t>палка резиновая специальная – 1 ед.</w:t>
            </w:r>
          </w:p>
          <w:p w:rsidR="007B7A3A" w:rsidRPr="007B7A3A" w:rsidRDefault="007B7A3A" w:rsidP="00087C73">
            <w:pPr>
              <w:widowControl w:val="0"/>
              <w:autoSpaceDE w:val="0"/>
              <w:autoSpaceDN w:val="0"/>
              <w:adjustRightInd w:val="0"/>
              <w:rPr>
                <w:sz w:val="28"/>
                <w:szCs w:val="28"/>
              </w:rPr>
            </w:pPr>
            <w:r w:rsidRPr="007B7A3A">
              <w:rPr>
                <w:sz w:val="28"/>
                <w:szCs w:val="28"/>
              </w:rPr>
              <w:t>наручники – 1 ед.</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p w:rsidR="007B7A3A" w:rsidRPr="007B7A3A" w:rsidRDefault="007B7A3A" w:rsidP="007B7A3A">
            <w:pPr>
              <w:tabs>
                <w:tab w:val="left" w:pos="2729"/>
              </w:tabs>
              <w:rPr>
                <w:sz w:val="28"/>
                <w:szCs w:val="28"/>
              </w:rPr>
            </w:pPr>
            <w:r w:rsidRPr="007B7A3A">
              <w:rPr>
                <w:sz w:val="28"/>
                <w:szCs w:val="28"/>
              </w:rPr>
              <w:tab/>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r>
      <w:tr w:rsidR="007B7A3A" w:rsidRPr="007B7A3A" w:rsidTr="00087C73">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r>
      <w:tr w:rsidR="007B7A3A" w:rsidRPr="007B7A3A" w:rsidTr="00087C73">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w:t>
            </w:r>
          </w:p>
        </w:tc>
        <w:tc>
          <w:tcPr>
            <w:tcW w:w="3829"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p>
        </w:tc>
      </w:tr>
    </w:tbl>
    <w:p w:rsidR="00796A3F" w:rsidRPr="007B7A3A" w:rsidRDefault="00796A3F" w:rsidP="00796A3F">
      <w:pPr>
        <w:pStyle w:val="a9"/>
        <w:suppressAutoHyphens/>
        <w:ind w:right="306"/>
        <w:jc w:val="center"/>
        <w:rPr>
          <w:sz w:val="28"/>
          <w:szCs w:val="28"/>
        </w:rPr>
      </w:pPr>
    </w:p>
    <w:p w:rsidR="00796A3F" w:rsidRPr="007B7A3A" w:rsidRDefault="00796A3F" w:rsidP="00796A3F">
      <w:pPr>
        <w:pStyle w:val="a9"/>
        <w:suppressAutoHyphens/>
        <w:ind w:right="306"/>
        <w:jc w:val="center"/>
        <w:rPr>
          <w:sz w:val="28"/>
          <w:szCs w:val="28"/>
        </w:rPr>
      </w:pPr>
    </w:p>
    <w:p w:rsidR="00796A3F" w:rsidRPr="007B7A3A" w:rsidRDefault="00E96EB6" w:rsidP="00E96EB6">
      <w:pPr>
        <w:pStyle w:val="a9"/>
        <w:tabs>
          <w:tab w:val="left" w:pos="6949"/>
        </w:tabs>
        <w:suppressAutoHyphens/>
        <w:ind w:right="306"/>
        <w:jc w:val="center"/>
        <w:rPr>
          <w:sz w:val="28"/>
          <w:szCs w:val="28"/>
        </w:rPr>
      </w:pPr>
      <w:r w:rsidRPr="007B7A3A">
        <w:rPr>
          <w:sz w:val="28"/>
          <w:szCs w:val="28"/>
        </w:rPr>
        <w:t>Наличие служебного автотранспорта</w:t>
      </w:r>
    </w:p>
    <w:p w:rsidR="00796A3F" w:rsidRPr="007B7A3A" w:rsidRDefault="00796A3F" w:rsidP="00796A3F">
      <w:pPr>
        <w:pStyle w:val="a9"/>
        <w:suppressAutoHyphens/>
        <w:ind w:right="306"/>
        <w:jc w:val="center"/>
        <w:rPr>
          <w:sz w:val="28"/>
          <w:szCs w:val="28"/>
        </w:rPr>
      </w:pPr>
    </w:p>
    <w:tbl>
      <w:tblPr>
        <w:tblW w:w="136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3209"/>
        <w:gridCol w:w="2919"/>
        <w:gridCol w:w="2580"/>
        <w:gridCol w:w="3997"/>
      </w:tblGrid>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№п/п</w:t>
            </w: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Наименование</w:t>
            </w: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Государственный</w:t>
            </w:r>
          </w:p>
          <w:p w:rsidR="007B7A3A" w:rsidRPr="007B7A3A" w:rsidRDefault="007B7A3A" w:rsidP="00087C73">
            <w:pPr>
              <w:ind w:left="-57" w:right="-57"/>
              <w:jc w:val="center"/>
              <w:rPr>
                <w:sz w:val="28"/>
                <w:szCs w:val="28"/>
              </w:rPr>
            </w:pPr>
            <w:r w:rsidRPr="007B7A3A">
              <w:rPr>
                <w:sz w:val="28"/>
                <w:szCs w:val="28"/>
              </w:rPr>
              <w:t xml:space="preserve"> номер</w:t>
            </w: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Тип</w:t>
            </w:r>
          </w:p>
          <w:p w:rsidR="007B7A3A" w:rsidRPr="007B7A3A" w:rsidRDefault="007B7A3A" w:rsidP="00087C73">
            <w:pPr>
              <w:ind w:left="-57" w:right="-57"/>
              <w:jc w:val="center"/>
              <w:rPr>
                <w:sz w:val="28"/>
                <w:szCs w:val="28"/>
              </w:rPr>
            </w:pPr>
            <w:r w:rsidRPr="007B7A3A">
              <w:rPr>
                <w:sz w:val="28"/>
                <w:szCs w:val="28"/>
              </w:rPr>
              <w:t>автотранспорта</w:t>
            </w: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sz w:val="28"/>
                <w:szCs w:val="28"/>
              </w:rPr>
            </w:pPr>
            <w:r w:rsidRPr="007B7A3A">
              <w:rPr>
                <w:sz w:val="28"/>
                <w:szCs w:val="28"/>
              </w:rPr>
              <w:t>Документ, подтверждающий наличие автотранспорта/наличие договорных отношений на оказание автотранспортных услуг</w:t>
            </w: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left="1440" w:right="306" w:firstLine="0"/>
        <w:jc w:val="left"/>
        <w:rPr>
          <w:sz w:val="28"/>
          <w:szCs w:val="28"/>
        </w:rPr>
      </w:pPr>
    </w:p>
    <w:p w:rsidR="00796A3F" w:rsidRPr="00D57C7B" w:rsidRDefault="00796A3F" w:rsidP="00796A3F">
      <w:pPr>
        <w:pStyle w:val="a9"/>
        <w:suppressAutoHyphens/>
        <w:ind w:left="709" w:right="306" w:firstLine="0"/>
        <w:jc w:val="left"/>
        <w:rPr>
          <w:sz w:val="28"/>
          <w:szCs w:val="28"/>
        </w:rPr>
      </w:pPr>
      <w:r w:rsidRPr="00D57C7B">
        <w:rPr>
          <w:sz w:val="28"/>
          <w:szCs w:val="28"/>
        </w:rPr>
        <w:t>Имеющий полномочия действовать от имени участника_________________________________________________</w:t>
      </w:r>
    </w:p>
    <w:p w:rsidR="00796A3F" w:rsidRPr="00D57C7B" w:rsidRDefault="00796A3F" w:rsidP="00796A3F">
      <w:pPr>
        <w:pStyle w:val="a9"/>
        <w:suppressAutoHyphens/>
        <w:ind w:left="709" w:right="306" w:firstLine="0"/>
        <w:jc w:val="left"/>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left="709" w:right="306" w:firstLine="0"/>
        <w:jc w:val="left"/>
        <w:rPr>
          <w:sz w:val="28"/>
          <w:szCs w:val="28"/>
        </w:rPr>
      </w:pPr>
      <w:r w:rsidRPr="00D57C7B">
        <w:rPr>
          <w:sz w:val="28"/>
          <w:szCs w:val="28"/>
        </w:rPr>
        <w:t>___________________________________________________</w:t>
      </w:r>
    </w:p>
    <w:p w:rsidR="00796A3F" w:rsidRPr="00D57C7B" w:rsidRDefault="00796A3F" w:rsidP="00796A3F">
      <w:pPr>
        <w:pStyle w:val="a9"/>
        <w:suppressAutoHyphens/>
        <w:ind w:left="709" w:right="306" w:firstLine="0"/>
        <w:jc w:val="left"/>
        <w:rPr>
          <w:sz w:val="28"/>
          <w:szCs w:val="28"/>
        </w:rPr>
      </w:pPr>
      <w:r w:rsidRPr="00D57C7B">
        <w:rPr>
          <w:sz w:val="28"/>
          <w:szCs w:val="28"/>
        </w:rPr>
        <w:t xml:space="preserve">(Должность, подпись, ФИО)                                                </w:t>
      </w:r>
    </w:p>
    <w:p w:rsidR="00796A3F" w:rsidRPr="00D57C7B" w:rsidRDefault="00796A3F" w:rsidP="00796A3F">
      <w:pPr>
        <w:pStyle w:val="a9"/>
        <w:suppressAutoHyphens/>
        <w:ind w:left="709" w:right="306" w:firstLine="0"/>
        <w:jc w:val="left"/>
        <w:rPr>
          <w:sz w:val="28"/>
          <w:szCs w:val="28"/>
        </w:rPr>
      </w:pPr>
      <w:r w:rsidRPr="00D57C7B">
        <w:rPr>
          <w:sz w:val="28"/>
          <w:szCs w:val="28"/>
        </w:rPr>
        <w:t>Печать (при наличии)</w:t>
      </w:r>
    </w:p>
    <w:p w:rsidR="00796A3F" w:rsidRPr="00D57C7B" w:rsidRDefault="00796A3F" w:rsidP="00796A3F">
      <w:pPr>
        <w:pStyle w:val="a9"/>
        <w:suppressAutoHyphens/>
        <w:ind w:left="10206" w:right="306" w:firstLine="0"/>
        <w:jc w:val="left"/>
        <w:rPr>
          <w:sz w:val="28"/>
          <w:szCs w:val="28"/>
        </w:rPr>
      </w:pPr>
      <w:r w:rsidRPr="00D57C7B">
        <w:rPr>
          <w:sz w:val="28"/>
          <w:szCs w:val="28"/>
        </w:rPr>
        <w:br w:type="page"/>
      </w:r>
      <w:r w:rsidRPr="00D57C7B">
        <w:rPr>
          <w:sz w:val="28"/>
          <w:szCs w:val="28"/>
        </w:rPr>
        <w:lastRenderedPageBreak/>
        <w:t xml:space="preserve">Приложение № </w:t>
      </w:r>
      <w:r w:rsidR="00427463">
        <w:rPr>
          <w:sz w:val="28"/>
          <w:szCs w:val="28"/>
        </w:rPr>
        <w:t>8</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 наличии технических, сервисных служб</w:t>
      </w:r>
    </w:p>
    <w:p w:rsidR="00796A3F" w:rsidRPr="00D57C7B" w:rsidRDefault="00796A3F" w:rsidP="00796A3F">
      <w:pPr>
        <w:pStyle w:val="a9"/>
        <w:suppressAutoHyphens/>
        <w:ind w:right="306" w:firstLine="0"/>
        <w:jc w:val="center"/>
        <w:rPr>
          <w:i/>
          <w:sz w:val="28"/>
          <w:szCs w:val="28"/>
        </w:rPr>
      </w:pPr>
      <w:r w:rsidRPr="00D57C7B">
        <w:rPr>
          <w:i/>
          <w:sz w:val="28"/>
          <w:szCs w:val="28"/>
        </w:rPr>
        <w:t>ФОРМА</w:t>
      </w:r>
    </w:p>
    <w:p w:rsidR="00796A3F" w:rsidRPr="00D57C7B" w:rsidRDefault="00796A3F" w:rsidP="00796A3F">
      <w:pPr>
        <w:pStyle w:val="a9"/>
        <w:suppressAutoHyphens/>
        <w:ind w:right="306"/>
        <w:jc w:val="center"/>
        <w:rPr>
          <w:sz w:val="28"/>
          <w:szCs w:val="28"/>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977"/>
        <w:gridCol w:w="2215"/>
        <w:gridCol w:w="2179"/>
        <w:gridCol w:w="2337"/>
      </w:tblGrid>
      <w:tr w:rsidR="00796A3F" w:rsidRPr="00D57C7B" w:rsidTr="00796A3F">
        <w:trPr>
          <w:trHeight w:val="1023"/>
        </w:trPr>
        <w:tc>
          <w:tcPr>
            <w:tcW w:w="534"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right="306" w:firstLine="0"/>
              <w:jc w:val="center"/>
              <w:rPr>
                <w:sz w:val="24"/>
              </w:rPr>
            </w:pPr>
            <w:r w:rsidRPr="00D57C7B">
              <w:rPr>
                <w:sz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Адрес местонахождения сервисного центра, сервисной службы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right="34" w:firstLine="0"/>
              <w:jc w:val="center"/>
              <w:rPr>
                <w:sz w:val="24"/>
              </w:rPr>
            </w:pPr>
            <w:r w:rsidRPr="00D57C7B">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Среднее время прибытия представителей сервисной службы, среднее время ремонта, рассмотрения сервисным центром</w:t>
            </w:r>
          </w:p>
        </w:tc>
        <w:tc>
          <w:tcPr>
            <w:tcW w:w="2179"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Полномочия (наделен ли правом сервисный центр, сервисная служба осуществлять ремонт данного оборудования</w:t>
            </w:r>
          </w:p>
        </w:tc>
        <w:tc>
          <w:tcPr>
            <w:tcW w:w="2337"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Иные требования необходимые для оценки заявки участника или подтверждения квалификации, в том числе наличие сертификатов</w:t>
            </w:r>
          </w:p>
        </w:tc>
      </w:tr>
      <w:tr w:rsidR="00796A3F" w:rsidRPr="00D57C7B" w:rsidTr="00796A3F">
        <w:trPr>
          <w:trHeight w:val="514"/>
        </w:trPr>
        <w:tc>
          <w:tcPr>
            <w:tcW w:w="534"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215"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179"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firstLine="0"/>
        <w:rPr>
          <w:sz w:val="28"/>
          <w:szCs w:val="28"/>
        </w:rPr>
      </w:pPr>
      <w:r w:rsidRPr="00D57C7B">
        <w:rPr>
          <w:sz w:val="28"/>
          <w:szCs w:val="28"/>
        </w:rPr>
        <w:t>Имеющий полномочия действовать от имени участника _________________________________________________</w:t>
      </w:r>
    </w:p>
    <w:p w:rsidR="00796A3F" w:rsidRPr="00D57C7B" w:rsidRDefault="00796A3F" w:rsidP="00796A3F">
      <w:pPr>
        <w:pStyle w:val="a9"/>
        <w:suppressAutoHyphens/>
        <w:ind w:right="306" w:firstLine="0"/>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right="306" w:firstLine="0"/>
        <w:rPr>
          <w:sz w:val="28"/>
          <w:szCs w:val="28"/>
        </w:rPr>
      </w:pPr>
      <w:r w:rsidRPr="00D57C7B">
        <w:rPr>
          <w:sz w:val="28"/>
          <w:szCs w:val="28"/>
        </w:rPr>
        <w:t>___________________________________________________</w:t>
      </w:r>
    </w:p>
    <w:p w:rsidR="00796A3F" w:rsidRPr="00D57C7B" w:rsidRDefault="00796A3F" w:rsidP="00796A3F">
      <w:pPr>
        <w:pStyle w:val="a9"/>
        <w:suppressAutoHyphens/>
        <w:ind w:right="306" w:firstLine="0"/>
        <w:jc w:val="left"/>
        <w:rPr>
          <w:sz w:val="28"/>
          <w:szCs w:val="28"/>
        </w:rPr>
      </w:pPr>
      <w:r w:rsidRPr="00D57C7B">
        <w:rPr>
          <w:sz w:val="28"/>
          <w:szCs w:val="28"/>
        </w:rPr>
        <w:t xml:space="preserve">(Должность, подпись, ФИО)                                                </w:t>
      </w:r>
    </w:p>
    <w:p w:rsidR="00796A3F" w:rsidRDefault="00796A3F" w:rsidP="00796A3F">
      <w:pPr>
        <w:pStyle w:val="a9"/>
        <w:suppressAutoHyphens/>
        <w:ind w:right="306" w:firstLine="0"/>
        <w:jc w:val="left"/>
        <w:rPr>
          <w:sz w:val="28"/>
          <w:szCs w:val="28"/>
        </w:rPr>
      </w:pPr>
      <w:r w:rsidRPr="00D57C7B">
        <w:rPr>
          <w:sz w:val="28"/>
          <w:szCs w:val="28"/>
        </w:rPr>
        <w:t>Печать (при наличии)</w:t>
      </w:r>
    </w:p>
    <w:p w:rsidR="0033782F" w:rsidRDefault="0033782F" w:rsidP="0033782F">
      <w:pPr>
        <w:ind w:firstLine="709"/>
        <w:jc w:val="both"/>
        <w:rPr>
          <w:i/>
          <w:sz w:val="28"/>
          <w:szCs w:val="28"/>
        </w:rPr>
      </w:pPr>
    </w:p>
    <w:p w:rsidR="00427463" w:rsidRDefault="00427463" w:rsidP="0033782F">
      <w:pPr>
        <w:ind w:firstLine="709"/>
        <w:jc w:val="both"/>
      </w:pPr>
    </w:p>
    <w:p w:rsidR="0019054D" w:rsidRDefault="0019054D" w:rsidP="0033782F">
      <w:pPr>
        <w:ind w:firstLine="709"/>
        <w:jc w:val="both"/>
      </w:pPr>
    </w:p>
    <w:p w:rsidR="0019054D" w:rsidRPr="00D57C7B" w:rsidRDefault="0019054D" w:rsidP="0019054D">
      <w:pPr>
        <w:pStyle w:val="a9"/>
        <w:suppressAutoHyphens/>
        <w:ind w:left="10206" w:right="306" w:firstLine="0"/>
        <w:jc w:val="right"/>
        <w:rPr>
          <w:sz w:val="28"/>
          <w:szCs w:val="28"/>
        </w:rPr>
      </w:pPr>
      <w:r>
        <w:rPr>
          <w:sz w:val="28"/>
          <w:szCs w:val="28"/>
        </w:rPr>
        <w:tab/>
      </w:r>
      <w:r w:rsidRPr="00D57C7B">
        <w:rPr>
          <w:sz w:val="28"/>
          <w:szCs w:val="28"/>
        </w:rPr>
        <w:t xml:space="preserve">Приложение № </w:t>
      </w:r>
      <w:r>
        <w:rPr>
          <w:sz w:val="28"/>
          <w:szCs w:val="28"/>
        </w:rPr>
        <w:t>9</w:t>
      </w:r>
    </w:p>
    <w:p w:rsidR="0019054D" w:rsidRPr="00D57C7B" w:rsidRDefault="0019054D" w:rsidP="0019054D">
      <w:pPr>
        <w:pStyle w:val="a9"/>
        <w:suppressAutoHyphens/>
        <w:ind w:left="10206" w:right="306" w:firstLine="0"/>
        <w:jc w:val="right"/>
        <w:rPr>
          <w:sz w:val="28"/>
          <w:szCs w:val="28"/>
        </w:rPr>
      </w:pPr>
      <w:r w:rsidRPr="00D57C7B">
        <w:rPr>
          <w:sz w:val="28"/>
          <w:szCs w:val="28"/>
        </w:rPr>
        <w:t>к квалификационной документации</w:t>
      </w:r>
    </w:p>
    <w:p w:rsidR="0019054D" w:rsidRDefault="0019054D" w:rsidP="0019054D">
      <w:pPr>
        <w:pStyle w:val="a9"/>
        <w:tabs>
          <w:tab w:val="left" w:pos="12998"/>
        </w:tabs>
        <w:suppressAutoHyphens/>
        <w:ind w:right="306"/>
        <w:jc w:val="left"/>
        <w:rPr>
          <w:sz w:val="28"/>
          <w:szCs w:val="28"/>
        </w:rPr>
      </w:pPr>
    </w:p>
    <w:p w:rsidR="0019054D" w:rsidRDefault="00E711F9" w:rsidP="0019054D">
      <w:pPr>
        <w:pStyle w:val="a9"/>
        <w:suppressAutoHyphens/>
        <w:ind w:right="306"/>
        <w:jc w:val="center"/>
        <w:rPr>
          <w:sz w:val="28"/>
          <w:szCs w:val="28"/>
        </w:rPr>
      </w:pPr>
      <w:r>
        <w:rPr>
          <w:sz w:val="28"/>
          <w:szCs w:val="28"/>
        </w:rPr>
        <w:t xml:space="preserve"> </w:t>
      </w:r>
    </w:p>
    <w:p w:rsidR="0019054D" w:rsidRDefault="0019054D" w:rsidP="0019054D">
      <w:pPr>
        <w:pStyle w:val="a9"/>
        <w:suppressAutoHyphens/>
        <w:ind w:right="306"/>
        <w:jc w:val="center"/>
        <w:rPr>
          <w:sz w:val="28"/>
          <w:szCs w:val="28"/>
        </w:rPr>
      </w:pPr>
    </w:p>
    <w:p w:rsidR="0019054D" w:rsidRDefault="0019054D" w:rsidP="0019054D">
      <w:pPr>
        <w:pStyle w:val="a9"/>
        <w:suppressAutoHyphens/>
        <w:ind w:right="306"/>
        <w:jc w:val="center"/>
        <w:rPr>
          <w:sz w:val="28"/>
          <w:szCs w:val="28"/>
        </w:rPr>
      </w:pPr>
    </w:p>
    <w:p w:rsidR="0019054D" w:rsidRPr="001D6AE4" w:rsidRDefault="0019054D" w:rsidP="0019054D">
      <w:pPr>
        <w:pStyle w:val="a9"/>
        <w:suppressAutoHyphens/>
        <w:ind w:right="306"/>
        <w:jc w:val="center"/>
        <w:rPr>
          <w:i/>
          <w:sz w:val="28"/>
          <w:szCs w:val="28"/>
        </w:rPr>
      </w:pPr>
      <w:r w:rsidRPr="001D6AE4">
        <w:rPr>
          <w:sz w:val="28"/>
          <w:szCs w:val="28"/>
        </w:rPr>
        <w:t xml:space="preserve">Сведения о наличии </w:t>
      </w:r>
      <w:r>
        <w:rPr>
          <w:sz w:val="28"/>
          <w:szCs w:val="28"/>
        </w:rPr>
        <w:t>филиалов, представительств, обособленных подразделениях</w:t>
      </w:r>
    </w:p>
    <w:p w:rsidR="0019054D" w:rsidRPr="001D6AE4" w:rsidRDefault="0019054D" w:rsidP="0019054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2551"/>
        <w:gridCol w:w="2410"/>
      </w:tblGrid>
      <w:tr w:rsidR="0019054D" w:rsidRPr="001D6AE4" w:rsidTr="00B02D51">
        <w:trPr>
          <w:trHeight w:val="1023"/>
        </w:trPr>
        <w:tc>
          <w:tcPr>
            <w:tcW w:w="534" w:type="dxa"/>
          </w:tcPr>
          <w:p w:rsidR="0019054D" w:rsidRPr="001D6AE4" w:rsidRDefault="0019054D" w:rsidP="00B02D51">
            <w:pPr>
              <w:pStyle w:val="a9"/>
              <w:suppressAutoHyphens/>
              <w:ind w:right="306" w:firstLine="0"/>
              <w:jc w:val="left"/>
              <w:rPr>
                <w:sz w:val="24"/>
              </w:rPr>
            </w:pPr>
            <w:r w:rsidRPr="001D6AE4">
              <w:rPr>
                <w:sz w:val="24"/>
              </w:rPr>
              <w:t>№</w:t>
            </w:r>
          </w:p>
        </w:tc>
        <w:tc>
          <w:tcPr>
            <w:tcW w:w="2409" w:type="dxa"/>
          </w:tcPr>
          <w:p w:rsidR="0019054D" w:rsidRPr="001D6AE4" w:rsidRDefault="0019054D" w:rsidP="0019054D">
            <w:pPr>
              <w:pStyle w:val="a9"/>
              <w:suppressAutoHyphens/>
              <w:ind w:firstLine="0"/>
              <w:jc w:val="left"/>
              <w:rPr>
                <w:sz w:val="24"/>
              </w:rPr>
            </w:pPr>
            <w:r>
              <w:rPr>
                <w:sz w:val="24"/>
              </w:rPr>
              <w:t>Адрес местонахождения филиала, представительства, обособленного подразделения в г. Воронеже</w:t>
            </w:r>
          </w:p>
        </w:tc>
        <w:tc>
          <w:tcPr>
            <w:tcW w:w="2552" w:type="dxa"/>
          </w:tcPr>
          <w:p w:rsidR="0019054D" w:rsidRPr="001D6AE4" w:rsidRDefault="0019054D" w:rsidP="00B02D51">
            <w:pPr>
              <w:pStyle w:val="a9"/>
              <w:suppressAutoHyphens/>
              <w:ind w:right="34" w:firstLine="0"/>
              <w:jc w:val="left"/>
              <w:rPr>
                <w:sz w:val="24"/>
              </w:rPr>
            </w:pPr>
            <w:r>
              <w:rPr>
                <w:sz w:val="24"/>
              </w:rPr>
              <w:t>Адрес местонахождения филиала, представительства, обособленного подразделения в г. Белгород</w:t>
            </w:r>
          </w:p>
        </w:tc>
        <w:tc>
          <w:tcPr>
            <w:tcW w:w="2551" w:type="dxa"/>
          </w:tcPr>
          <w:p w:rsidR="0019054D" w:rsidRPr="001D6AE4" w:rsidRDefault="0068002E" w:rsidP="0068002E">
            <w:pPr>
              <w:pStyle w:val="a9"/>
              <w:suppressAutoHyphens/>
              <w:ind w:firstLine="0"/>
              <w:jc w:val="left"/>
              <w:rPr>
                <w:sz w:val="24"/>
              </w:rPr>
            </w:pPr>
            <w:r>
              <w:rPr>
                <w:sz w:val="24"/>
              </w:rPr>
              <w:t xml:space="preserve">Адрес местонахождения филиала, представительства, обособленного подразделения в </w:t>
            </w:r>
            <w:r w:rsidR="0019054D">
              <w:rPr>
                <w:sz w:val="24"/>
              </w:rPr>
              <w:t>г. Мичуринск</w:t>
            </w:r>
          </w:p>
        </w:tc>
        <w:tc>
          <w:tcPr>
            <w:tcW w:w="2410" w:type="dxa"/>
          </w:tcPr>
          <w:p w:rsidR="0019054D" w:rsidRPr="001D6AE4" w:rsidRDefault="0068002E" w:rsidP="0068002E">
            <w:pPr>
              <w:pStyle w:val="a9"/>
              <w:suppressAutoHyphens/>
              <w:ind w:firstLine="0"/>
              <w:jc w:val="left"/>
              <w:rPr>
                <w:sz w:val="24"/>
              </w:rPr>
            </w:pPr>
            <w:r>
              <w:rPr>
                <w:sz w:val="24"/>
              </w:rPr>
              <w:t xml:space="preserve">Адрес местонахождения филиала, представительства, обособленного подразделения в </w:t>
            </w:r>
            <w:r w:rsidR="0019054D">
              <w:rPr>
                <w:sz w:val="24"/>
              </w:rPr>
              <w:t>г. Лиски</w:t>
            </w:r>
          </w:p>
        </w:tc>
      </w:tr>
      <w:tr w:rsidR="0019054D" w:rsidRPr="001D6AE4" w:rsidTr="00B02D51">
        <w:trPr>
          <w:trHeight w:val="514"/>
        </w:trPr>
        <w:tc>
          <w:tcPr>
            <w:tcW w:w="534" w:type="dxa"/>
          </w:tcPr>
          <w:p w:rsidR="0019054D" w:rsidRPr="001D6AE4" w:rsidRDefault="0019054D" w:rsidP="00B02D51">
            <w:pPr>
              <w:pStyle w:val="a9"/>
              <w:suppressAutoHyphens/>
              <w:ind w:right="306" w:firstLine="0"/>
              <w:jc w:val="left"/>
              <w:rPr>
                <w:sz w:val="28"/>
                <w:szCs w:val="28"/>
              </w:rPr>
            </w:pPr>
          </w:p>
        </w:tc>
        <w:tc>
          <w:tcPr>
            <w:tcW w:w="2409" w:type="dxa"/>
          </w:tcPr>
          <w:p w:rsidR="0019054D" w:rsidRPr="001D6AE4" w:rsidRDefault="0019054D" w:rsidP="00B02D51">
            <w:pPr>
              <w:pStyle w:val="a9"/>
              <w:suppressAutoHyphens/>
              <w:ind w:right="306" w:firstLine="0"/>
              <w:jc w:val="left"/>
              <w:rPr>
                <w:sz w:val="28"/>
                <w:szCs w:val="28"/>
              </w:rPr>
            </w:pPr>
          </w:p>
        </w:tc>
        <w:tc>
          <w:tcPr>
            <w:tcW w:w="2552" w:type="dxa"/>
          </w:tcPr>
          <w:p w:rsidR="0019054D" w:rsidRPr="001D6AE4" w:rsidRDefault="0019054D" w:rsidP="00B02D51">
            <w:pPr>
              <w:pStyle w:val="a9"/>
              <w:suppressAutoHyphens/>
              <w:ind w:right="306" w:firstLine="0"/>
              <w:jc w:val="left"/>
              <w:rPr>
                <w:sz w:val="28"/>
                <w:szCs w:val="28"/>
              </w:rPr>
            </w:pPr>
          </w:p>
        </w:tc>
        <w:tc>
          <w:tcPr>
            <w:tcW w:w="2551" w:type="dxa"/>
          </w:tcPr>
          <w:p w:rsidR="0019054D" w:rsidRPr="001D6AE4" w:rsidRDefault="0019054D" w:rsidP="00B02D51">
            <w:pPr>
              <w:pStyle w:val="a9"/>
              <w:suppressAutoHyphens/>
              <w:ind w:right="306" w:firstLine="0"/>
              <w:jc w:val="left"/>
              <w:rPr>
                <w:sz w:val="28"/>
                <w:szCs w:val="28"/>
              </w:rPr>
            </w:pPr>
          </w:p>
        </w:tc>
        <w:tc>
          <w:tcPr>
            <w:tcW w:w="2410" w:type="dxa"/>
          </w:tcPr>
          <w:p w:rsidR="0019054D" w:rsidRPr="001D6AE4" w:rsidRDefault="0019054D" w:rsidP="00B02D51">
            <w:pPr>
              <w:pStyle w:val="a9"/>
              <w:suppressAutoHyphens/>
              <w:ind w:right="306" w:firstLine="0"/>
              <w:jc w:val="left"/>
              <w:rPr>
                <w:sz w:val="28"/>
                <w:szCs w:val="28"/>
              </w:rPr>
            </w:pPr>
          </w:p>
        </w:tc>
      </w:tr>
      <w:tr w:rsidR="0019054D" w:rsidRPr="001D6AE4" w:rsidTr="00B02D51">
        <w:trPr>
          <w:trHeight w:val="514"/>
        </w:trPr>
        <w:tc>
          <w:tcPr>
            <w:tcW w:w="534" w:type="dxa"/>
          </w:tcPr>
          <w:p w:rsidR="0019054D" w:rsidRPr="001D6AE4" w:rsidRDefault="0019054D" w:rsidP="00B02D51">
            <w:pPr>
              <w:pStyle w:val="a9"/>
              <w:suppressAutoHyphens/>
              <w:ind w:right="306" w:firstLine="0"/>
              <w:jc w:val="left"/>
              <w:rPr>
                <w:sz w:val="28"/>
                <w:szCs w:val="28"/>
              </w:rPr>
            </w:pPr>
          </w:p>
        </w:tc>
        <w:tc>
          <w:tcPr>
            <w:tcW w:w="2409" w:type="dxa"/>
          </w:tcPr>
          <w:p w:rsidR="0019054D" w:rsidRPr="001D6AE4" w:rsidRDefault="0019054D" w:rsidP="00B02D51">
            <w:pPr>
              <w:pStyle w:val="a9"/>
              <w:suppressAutoHyphens/>
              <w:ind w:right="306" w:firstLine="0"/>
              <w:jc w:val="left"/>
              <w:rPr>
                <w:sz w:val="28"/>
                <w:szCs w:val="28"/>
              </w:rPr>
            </w:pPr>
            <w:r>
              <w:rPr>
                <w:sz w:val="28"/>
                <w:szCs w:val="28"/>
              </w:rPr>
              <w:t>……..</w:t>
            </w:r>
          </w:p>
        </w:tc>
        <w:tc>
          <w:tcPr>
            <w:tcW w:w="2552" w:type="dxa"/>
          </w:tcPr>
          <w:p w:rsidR="0019054D" w:rsidRPr="001D6AE4" w:rsidRDefault="0019054D" w:rsidP="00B02D51">
            <w:pPr>
              <w:pStyle w:val="a9"/>
              <w:suppressAutoHyphens/>
              <w:ind w:right="306" w:firstLine="0"/>
              <w:jc w:val="left"/>
              <w:rPr>
                <w:sz w:val="28"/>
                <w:szCs w:val="28"/>
              </w:rPr>
            </w:pPr>
          </w:p>
        </w:tc>
        <w:tc>
          <w:tcPr>
            <w:tcW w:w="2551" w:type="dxa"/>
          </w:tcPr>
          <w:p w:rsidR="0019054D" w:rsidRPr="001D6AE4" w:rsidRDefault="0019054D" w:rsidP="00B02D51">
            <w:pPr>
              <w:pStyle w:val="a9"/>
              <w:suppressAutoHyphens/>
              <w:ind w:right="306" w:firstLine="0"/>
              <w:jc w:val="left"/>
              <w:rPr>
                <w:sz w:val="28"/>
                <w:szCs w:val="28"/>
              </w:rPr>
            </w:pPr>
          </w:p>
        </w:tc>
        <w:tc>
          <w:tcPr>
            <w:tcW w:w="2410" w:type="dxa"/>
          </w:tcPr>
          <w:p w:rsidR="0019054D" w:rsidRPr="001D6AE4" w:rsidRDefault="0019054D" w:rsidP="00B02D51">
            <w:pPr>
              <w:pStyle w:val="a9"/>
              <w:suppressAutoHyphens/>
              <w:ind w:right="306" w:firstLine="0"/>
              <w:jc w:val="left"/>
              <w:rPr>
                <w:sz w:val="28"/>
                <w:szCs w:val="28"/>
              </w:rPr>
            </w:pPr>
          </w:p>
        </w:tc>
      </w:tr>
    </w:tbl>
    <w:p w:rsidR="0019054D" w:rsidRDefault="0019054D" w:rsidP="0033782F">
      <w:pPr>
        <w:ind w:firstLine="709"/>
        <w:jc w:val="both"/>
      </w:pPr>
    </w:p>
    <w:sectPr w:rsidR="0019054D" w:rsidSect="00796A3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11" w:rsidRDefault="000A0B11" w:rsidP="00C84FE9">
      <w:r>
        <w:separator/>
      </w:r>
    </w:p>
  </w:endnote>
  <w:endnote w:type="continuationSeparator" w:id="0">
    <w:p w:rsidR="000A0B11" w:rsidRDefault="000A0B11" w:rsidP="00C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11" w:rsidRDefault="000A0B11" w:rsidP="00C84FE9">
      <w:r>
        <w:separator/>
      </w:r>
    </w:p>
  </w:footnote>
  <w:footnote w:type="continuationSeparator" w:id="0">
    <w:p w:rsidR="000A0B11" w:rsidRDefault="000A0B11" w:rsidP="00C84FE9">
      <w:r>
        <w:continuationSeparator/>
      </w:r>
    </w:p>
  </w:footnote>
  <w:footnote w:id="1">
    <w:p w:rsidR="00B02D51" w:rsidRDefault="00B02D51" w:rsidP="00427463">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B02D51" w:rsidRDefault="00B02D51" w:rsidP="00427463">
      <w:pPr>
        <w:pStyle w:val="ae"/>
        <w:jc w:val="both"/>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footnote>
  <w:footnote w:id="3">
    <w:p w:rsidR="00B02D51" w:rsidRDefault="00B02D51" w:rsidP="00427463">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BC298C"/>
    <w:multiLevelType w:val="multilevel"/>
    <w:tmpl w:val="38569210"/>
    <w:lvl w:ilvl="0">
      <w:start w:val="1"/>
      <w:numFmt w:val="decimal"/>
      <w:lvlText w:val="%1"/>
      <w:lvlJc w:val="left"/>
      <w:pPr>
        <w:ind w:left="750" w:hanging="750"/>
      </w:pPr>
      <w:rPr>
        <w:rFonts w:hint="default"/>
      </w:rPr>
    </w:lvl>
    <w:lvl w:ilvl="1">
      <w:start w:val="10"/>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EB605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multilevel"/>
    <w:tmpl w:val="9E42C43E"/>
    <w:lvl w:ilvl="0">
      <w:start w:val="1"/>
      <w:numFmt w:val="upperRoman"/>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2"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B11211F"/>
    <w:multiLevelType w:val="hybridMultilevel"/>
    <w:tmpl w:val="B2C48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18"/>
  </w:num>
  <w:num w:numId="5">
    <w:abstractNumId w:val="29"/>
  </w:num>
  <w:num w:numId="6">
    <w:abstractNumId w:val="4"/>
  </w:num>
  <w:num w:numId="7">
    <w:abstractNumId w:val="31"/>
  </w:num>
  <w:num w:numId="8">
    <w:abstractNumId w:val="19"/>
  </w:num>
  <w:num w:numId="9">
    <w:abstractNumId w:val="5"/>
  </w:num>
  <w:num w:numId="10">
    <w:abstractNumId w:val="14"/>
  </w:num>
  <w:num w:numId="11">
    <w:abstractNumId w:val="9"/>
  </w:num>
  <w:num w:numId="12">
    <w:abstractNumId w:val="15"/>
  </w:num>
  <w:num w:numId="13">
    <w:abstractNumId w:val="17"/>
  </w:num>
  <w:num w:numId="14">
    <w:abstractNumId w:val="28"/>
  </w:num>
  <w:num w:numId="15">
    <w:abstractNumId w:val="0"/>
  </w:num>
  <w:num w:numId="16">
    <w:abstractNumId w:val="1"/>
  </w:num>
  <w:num w:numId="17">
    <w:abstractNumId w:val="8"/>
  </w:num>
  <w:num w:numId="18">
    <w:abstractNumId w:val="22"/>
  </w:num>
  <w:num w:numId="19">
    <w:abstractNumId w:val="27"/>
  </w:num>
  <w:num w:numId="20">
    <w:abstractNumId w:val="23"/>
  </w:num>
  <w:num w:numId="21">
    <w:abstractNumId w:val="10"/>
  </w:num>
  <w:num w:numId="22">
    <w:abstractNumId w:val="7"/>
  </w:num>
  <w:num w:numId="23">
    <w:abstractNumId w:val="16"/>
  </w:num>
  <w:num w:numId="24">
    <w:abstractNumId w:val="25"/>
  </w:num>
  <w:num w:numId="25">
    <w:abstractNumId w:val="12"/>
  </w:num>
  <w:num w:numId="26">
    <w:abstractNumId w:val="24"/>
  </w:num>
  <w:num w:numId="27">
    <w:abstractNumId w:val="13"/>
  </w:num>
  <w:num w:numId="28">
    <w:abstractNumId w:val="11"/>
  </w:num>
  <w:num w:numId="29">
    <w:abstractNumId w:val="3"/>
  </w:num>
  <w:num w:numId="30">
    <w:abstractNumId w:val="30"/>
  </w:num>
  <w:num w:numId="31">
    <w:abstractNumId w:val="21"/>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9"/>
    <w:rsid w:val="00012C95"/>
    <w:rsid w:val="00015679"/>
    <w:rsid w:val="00036488"/>
    <w:rsid w:val="00042F49"/>
    <w:rsid w:val="00087C73"/>
    <w:rsid w:val="000956FF"/>
    <w:rsid w:val="000A0B11"/>
    <w:rsid w:val="000A26C3"/>
    <w:rsid w:val="000B1C7C"/>
    <w:rsid w:val="000E79CB"/>
    <w:rsid w:val="00136D42"/>
    <w:rsid w:val="00142DB3"/>
    <w:rsid w:val="00154F07"/>
    <w:rsid w:val="00171BBA"/>
    <w:rsid w:val="00180115"/>
    <w:rsid w:val="0019054D"/>
    <w:rsid w:val="001941A3"/>
    <w:rsid w:val="00197F19"/>
    <w:rsid w:val="001A1629"/>
    <w:rsid w:val="001D40CD"/>
    <w:rsid w:val="001E1724"/>
    <w:rsid w:val="00204D3D"/>
    <w:rsid w:val="00223182"/>
    <w:rsid w:val="00276B8D"/>
    <w:rsid w:val="002919E1"/>
    <w:rsid w:val="002F317F"/>
    <w:rsid w:val="0031265B"/>
    <w:rsid w:val="0032509B"/>
    <w:rsid w:val="003302C6"/>
    <w:rsid w:val="0033782F"/>
    <w:rsid w:val="00357739"/>
    <w:rsid w:val="00390872"/>
    <w:rsid w:val="00391AF0"/>
    <w:rsid w:val="003C4A5F"/>
    <w:rsid w:val="003F60D0"/>
    <w:rsid w:val="00427463"/>
    <w:rsid w:val="004336E1"/>
    <w:rsid w:val="00446E17"/>
    <w:rsid w:val="0047547B"/>
    <w:rsid w:val="00477743"/>
    <w:rsid w:val="004974F8"/>
    <w:rsid w:val="004A4F20"/>
    <w:rsid w:val="004B47CE"/>
    <w:rsid w:val="004B67D8"/>
    <w:rsid w:val="004B71FF"/>
    <w:rsid w:val="004C0B58"/>
    <w:rsid w:val="004D4EE8"/>
    <w:rsid w:val="004D753C"/>
    <w:rsid w:val="004E47BE"/>
    <w:rsid w:val="004F2FB5"/>
    <w:rsid w:val="00512ABE"/>
    <w:rsid w:val="00535E55"/>
    <w:rsid w:val="00591AD1"/>
    <w:rsid w:val="005A2A89"/>
    <w:rsid w:val="005A75D2"/>
    <w:rsid w:val="005B73AE"/>
    <w:rsid w:val="005D68B0"/>
    <w:rsid w:val="005E716D"/>
    <w:rsid w:val="00600988"/>
    <w:rsid w:val="0062080D"/>
    <w:rsid w:val="00625A16"/>
    <w:rsid w:val="00646857"/>
    <w:rsid w:val="006553C6"/>
    <w:rsid w:val="0068002E"/>
    <w:rsid w:val="0069609D"/>
    <w:rsid w:val="006A029C"/>
    <w:rsid w:val="006A1459"/>
    <w:rsid w:val="00730527"/>
    <w:rsid w:val="00734AEC"/>
    <w:rsid w:val="00761F2D"/>
    <w:rsid w:val="007625D5"/>
    <w:rsid w:val="00790D09"/>
    <w:rsid w:val="00796A3F"/>
    <w:rsid w:val="007B7A3A"/>
    <w:rsid w:val="007C5E80"/>
    <w:rsid w:val="007D0441"/>
    <w:rsid w:val="007E2BF4"/>
    <w:rsid w:val="007E51A2"/>
    <w:rsid w:val="00802F1B"/>
    <w:rsid w:val="00807696"/>
    <w:rsid w:val="0082034C"/>
    <w:rsid w:val="00870D7C"/>
    <w:rsid w:val="008A5087"/>
    <w:rsid w:val="008A69CC"/>
    <w:rsid w:val="008B49B4"/>
    <w:rsid w:val="008F4CA1"/>
    <w:rsid w:val="0090089F"/>
    <w:rsid w:val="00942B3E"/>
    <w:rsid w:val="00951FC4"/>
    <w:rsid w:val="0095230B"/>
    <w:rsid w:val="00957FC2"/>
    <w:rsid w:val="0099608D"/>
    <w:rsid w:val="0099773F"/>
    <w:rsid w:val="009A47EB"/>
    <w:rsid w:val="009A7337"/>
    <w:rsid w:val="009B1D5D"/>
    <w:rsid w:val="009C246F"/>
    <w:rsid w:val="009D599A"/>
    <w:rsid w:val="009E369C"/>
    <w:rsid w:val="009F0E63"/>
    <w:rsid w:val="009F181A"/>
    <w:rsid w:val="009F2510"/>
    <w:rsid w:val="009F4DE7"/>
    <w:rsid w:val="00A1271B"/>
    <w:rsid w:val="00A16B20"/>
    <w:rsid w:val="00A410D3"/>
    <w:rsid w:val="00A71479"/>
    <w:rsid w:val="00AB41D1"/>
    <w:rsid w:val="00AB6B1E"/>
    <w:rsid w:val="00AC6F40"/>
    <w:rsid w:val="00AC79CC"/>
    <w:rsid w:val="00AD6326"/>
    <w:rsid w:val="00B02D51"/>
    <w:rsid w:val="00B065E5"/>
    <w:rsid w:val="00B108B3"/>
    <w:rsid w:val="00B13804"/>
    <w:rsid w:val="00B20ABB"/>
    <w:rsid w:val="00B8298E"/>
    <w:rsid w:val="00BA1922"/>
    <w:rsid w:val="00BB283D"/>
    <w:rsid w:val="00BC121D"/>
    <w:rsid w:val="00C1247A"/>
    <w:rsid w:val="00C43236"/>
    <w:rsid w:val="00C548E0"/>
    <w:rsid w:val="00C84FE9"/>
    <w:rsid w:val="00C96935"/>
    <w:rsid w:val="00D323EA"/>
    <w:rsid w:val="00D57C7B"/>
    <w:rsid w:val="00D9423A"/>
    <w:rsid w:val="00DB21DC"/>
    <w:rsid w:val="00DB6376"/>
    <w:rsid w:val="00DC1D15"/>
    <w:rsid w:val="00DE2536"/>
    <w:rsid w:val="00DF098D"/>
    <w:rsid w:val="00E15AF3"/>
    <w:rsid w:val="00E35C60"/>
    <w:rsid w:val="00E57C0F"/>
    <w:rsid w:val="00E6388A"/>
    <w:rsid w:val="00E711F9"/>
    <w:rsid w:val="00E73A70"/>
    <w:rsid w:val="00E95D7F"/>
    <w:rsid w:val="00E96EB6"/>
    <w:rsid w:val="00E97BE3"/>
    <w:rsid w:val="00EB5760"/>
    <w:rsid w:val="00F44C9D"/>
    <w:rsid w:val="00F4708D"/>
    <w:rsid w:val="00F54A2D"/>
    <w:rsid w:val="00F71AAD"/>
    <w:rsid w:val="00F841FC"/>
    <w:rsid w:val="00FB66BC"/>
    <w:rsid w:val="00FC04D1"/>
    <w:rsid w:val="00FC1E7D"/>
    <w:rsid w:val="00FC6382"/>
    <w:rsid w:val="00FD3E8F"/>
    <w:rsid w:val="00FE109D"/>
    <w:rsid w:val="00FE1C03"/>
    <w:rsid w:val="00FF2F3A"/>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E5750C-D289-4102-8FD8-CE8523F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FE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4FE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84FE9"/>
    <w:pPr>
      <w:keepNext/>
      <w:spacing w:before="240" w:after="60"/>
      <w:outlineLvl w:val="2"/>
    </w:pPr>
    <w:rPr>
      <w:rFonts w:ascii="Arial" w:hAnsi="Arial" w:cs="Arial"/>
      <w:b/>
      <w:bCs/>
      <w:sz w:val="26"/>
      <w:szCs w:val="26"/>
    </w:rPr>
  </w:style>
  <w:style w:type="paragraph" w:styleId="4">
    <w:name w:val="heading 4"/>
    <w:basedOn w:val="a"/>
    <w:next w:val="a"/>
    <w:link w:val="40"/>
    <w:qFormat/>
    <w:rsid w:val="00C84FE9"/>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84FE9"/>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84FE9"/>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84FE9"/>
    <w:pPr>
      <w:tabs>
        <w:tab w:val="num" w:pos="1296"/>
      </w:tabs>
      <w:spacing w:before="240" w:after="60"/>
      <w:ind w:left="1296" w:hanging="1296"/>
      <w:outlineLvl w:val="6"/>
    </w:pPr>
  </w:style>
  <w:style w:type="paragraph" w:styleId="8">
    <w:name w:val="heading 8"/>
    <w:basedOn w:val="a"/>
    <w:next w:val="a"/>
    <w:link w:val="80"/>
    <w:qFormat/>
    <w:rsid w:val="00C84FE9"/>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84FE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FE9"/>
    <w:rPr>
      <w:rFonts w:ascii="Arial" w:eastAsia="Times New Roman" w:hAnsi="Arial" w:cs="Arial"/>
      <w:b/>
      <w:bCs/>
      <w:kern w:val="32"/>
      <w:sz w:val="32"/>
      <w:szCs w:val="32"/>
      <w:lang w:eastAsia="ru-RU"/>
    </w:rPr>
  </w:style>
  <w:style w:type="character" w:customStyle="1" w:styleId="20">
    <w:name w:val="Заголовок 2 Знак"/>
    <w:basedOn w:val="a0"/>
    <w:link w:val="2"/>
    <w:rsid w:val="00C84FE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84FE9"/>
    <w:rPr>
      <w:rFonts w:ascii="Arial" w:eastAsia="Times New Roman" w:hAnsi="Arial" w:cs="Arial"/>
      <w:b/>
      <w:bCs/>
      <w:sz w:val="26"/>
      <w:szCs w:val="26"/>
      <w:lang w:eastAsia="ru-RU"/>
    </w:rPr>
  </w:style>
  <w:style w:type="character" w:customStyle="1" w:styleId="40">
    <w:name w:val="Заголовок 4 Знак"/>
    <w:basedOn w:val="a0"/>
    <w:link w:val="4"/>
    <w:rsid w:val="00C84FE9"/>
    <w:rPr>
      <w:rFonts w:ascii="Calibri" w:eastAsia="Times New Roman" w:hAnsi="Calibri" w:cs="Calibri"/>
      <w:b/>
      <w:bCs/>
      <w:sz w:val="28"/>
      <w:szCs w:val="28"/>
      <w:lang w:eastAsia="ru-RU"/>
    </w:rPr>
  </w:style>
  <w:style w:type="character" w:customStyle="1" w:styleId="50">
    <w:name w:val="Заголовок 5 Знак"/>
    <w:basedOn w:val="a0"/>
    <w:link w:val="5"/>
    <w:rsid w:val="00C84FE9"/>
    <w:rPr>
      <w:rFonts w:ascii="Calibri" w:eastAsia="Times New Roman" w:hAnsi="Calibri" w:cs="Calibri"/>
      <w:b/>
      <w:bCs/>
      <w:i/>
      <w:iCs/>
      <w:sz w:val="26"/>
      <w:szCs w:val="26"/>
      <w:lang w:eastAsia="ru-RU"/>
    </w:rPr>
  </w:style>
  <w:style w:type="character" w:customStyle="1" w:styleId="60">
    <w:name w:val="Заголовок 6 Знак"/>
    <w:basedOn w:val="a0"/>
    <w:link w:val="6"/>
    <w:rsid w:val="00C84FE9"/>
    <w:rPr>
      <w:rFonts w:ascii="Times New Roman" w:eastAsia="Times New Roman" w:hAnsi="Times New Roman" w:cs="Times New Roman"/>
      <w:b/>
      <w:bCs/>
      <w:lang w:eastAsia="ru-RU"/>
    </w:rPr>
  </w:style>
  <w:style w:type="character" w:customStyle="1" w:styleId="70">
    <w:name w:val="Заголовок 7 Знак"/>
    <w:basedOn w:val="a0"/>
    <w:link w:val="7"/>
    <w:rsid w:val="00C84FE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84FE9"/>
    <w:rPr>
      <w:rFonts w:ascii="Calibri" w:eastAsia="Times New Roman" w:hAnsi="Calibri" w:cs="Calibri"/>
      <w:i/>
      <w:iCs/>
      <w:sz w:val="24"/>
      <w:szCs w:val="24"/>
      <w:lang w:eastAsia="ru-RU"/>
    </w:rPr>
  </w:style>
  <w:style w:type="character" w:customStyle="1" w:styleId="90">
    <w:name w:val="Заголовок 9 Знак"/>
    <w:basedOn w:val="a0"/>
    <w:link w:val="9"/>
    <w:rsid w:val="00C84FE9"/>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84FE9"/>
    <w:rPr>
      <w:rFonts w:ascii="Cambria" w:hAnsi="Cambria" w:cs="Cambria"/>
      <w:b/>
      <w:bCs/>
      <w:i/>
      <w:iCs/>
      <w:sz w:val="28"/>
      <w:szCs w:val="28"/>
      <w:lang w:val="ru-RU" w:eastAsia="ru-RU" w:bidi="ar-SA"/>
    </w:rPr>
  </w:style>
  <w:style w:type="paragraph" w:styleId="a3">
    <w:name w:val="Title"/>
    <w:basedOn w:val="a"/>
    <w:link w:val="a4"/>
    <w:uiPriority w:val="10"/>
    <w:qFormat/>
    <w:rsid w:val="00C84FE9"/>
    <w:pPr>
      <w:jc w:val="center"/>
    </w:pPr>
    <w:rPr>
      <w:b/>
      <w:bCs/>
      <w:sz w:val="28"/>
      <w:szCs w:val="28"/>
      <w:lang w:val="en-US"/>
    </w:rPr>
  </w:style>
  <w:style w:type="character" w:customStyle="1" w:styleId="a4">
    <w:name w:val="Название Знак"/>
    <w:basedOn w:val="a0"/>
    <w:link w:val="a3"/>
    <w:uiPriority w:val="10"/>
    <w:rsid w:val="00C84FE9"/>
    <w:rPr>
      <w:rFonts w:ascii="Times New Roman" w:eastAsia="Times New Roman" w:hAnsi="Times New Roman" w:cs="Times New Roman"/>
      <w:b/>
      <w:bCs/>
      <w:sz w:val="28"/>
      <w:szCs w:val="28"/>
      <w:lang w:val="en-US" w:eastAsia="ru-RU"/>
    </w:rPr>
  </w:style>
  <w:style w:type="character" w:styleId="a5">
    <w:name w:val="Strong"/>
    <w:basedOn w:val="a0"/>
    <w:qFormat/>
    <w:rsid w:val="00C84FE9"/>
    <w:rPr>
      <w:b/>
      <w:bCs/>
    </w:rPr>
  </w:style>
  <w:style w:type="paragraph" w:styleId="a6">
    <w:name w:val="List Paragraph"/>
    <w:aliases w:val="Маркер,Абзац списка2,Bullet Number,Нумерованый список,List Paragraph1,Bullet List,FooterText,numbered,lp1,название,SL_Абзац списка,List Paragraph,f_Абзац 1,ПАРАГРАФ"/>
    <w:basedOn w:val="a"/>
    <w:link w:val="a7"/>
    <w:qFormat/>
    <w:rsid w:val="00C84FE9"/>
    <w:pPr>
      <w:ind w:left="708"/>
    </w:pPr>
  </w:style>
  <w:style w:type="paragraph" w:customStyle="1" w:styleId="11">
    <w:name w:val="Обычный1"/>
    <w:link w:val="Normal"/>
    <w:rsid w:val="00C84F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84FE9"/>
    <w:rPr>
      <w:rFonts w:ascii="Times New Roman" w:eastAsia="Times New Roman" w:hAnsi="Times New Roman" w:cs="Times New Roman"/>
      <w:sz w:val="28"/>
      <w:szCs w:val="20"/>
      <w:lang w:eastAsia="ru-RU"/>
    </w:rPr>
  </w:style>
  <w:style w:type="character" w:styleId="a8">
    <w:name w:val="Hyperlink"/>
    <w:uiPriority w:val="99"/>
    <w:rsid w:val="00C84FE9"/>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C84FE9"/>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84FE9"/>
    <w:rPr>
      <w:rFonts w:ascii="Times New Roman" w:eastAsia="MS Mincho" w:hAnsi="Times New Roman" w:cs="Times New Roman"/>
      <w:sz w:val="26"/>
      <w:szCs w:val="24"/>
      <w:lang w:eastAsia="ru-RU"/>
    </w:rPr>
  </w:style>
  <w:style w:type="paragraph" w:styleId="ab">
    <w:name w:val="Plain Text"/>
    <w:basedOn w:val="a"/>
    <w:link w:val="ac"/>
    <w:uiPriority w:val="99"/>
    <w:rsid w:val="00C84FE9"/>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84FE9"/>
    <w:rPr>
      <w:rFonts w:ascii="Times New Roman" w:eastAsia="MS Mincho" w:hAnsi="Times New Roman" w:cs="Times New Roman"/>
      <w:spacing w:val="-2"/>
      <w:sz w:val="26"/>
      <w:szCs w:val="20"/>
      <w:lang w:eastAsia="ru-RU"/>
    </w:rPr>
  </w:style>
  <w:style w:type="character" w:styleId="ad">
    <w:name w:val="footnote reference"/>
    <w:semiHidden/>
    <w:rsid w:val="00C84FE9"/>
    <w:rPr>
      <w:vertAlign w:val="superscript"/>
    </w:rPr>
  </w:style>
  <w:style w:type="paragraph" w:styleId="ae">
    <w:name w:val="footnote text"/>
    <w:basedOn w:val="a"/>
    <w:link w:val="af"/>
    <w:uiPriority w:val="99"/>
    <w:semiHidden/>
    <w:rsid w:val="00C84FE9"/>
    <w:pPr>
      <w:widowControl w:val="0"/>
      <w:autoSpaceDE w:val="0"/>
      <w:autoSpaceDN w:val="0"/>
    </w:pPr>
    <w:rPr>
      <w:sz w:val="20"/>
      <w:szCs w:val="20"/>
    </w:rPr>
  </w:style>
  <w:style w:type="character" w:customStyle="1" w:styleId="af">
    <w:name w:val="Текст сноски Знак"/>
    <w:basedOn w:val="a0"/>
    <w:link w:val="ae"/>
    <w:semiHidden/>
    <w:rsid w:val="00C84FE9"/>
    <w:rPr>
      <w:rFonts w:ascii="Times New Roman" w:eastAsia="Times New Roman" w:hAnsi="Times New Roman" w:cs="Times New Roman"/>
      <w:sz w:val="20"/>
      <w:szCs w:val="20"/>
      <w:lang w:eastAsia="ru-RU"/>
    </w:rPr>
  </w:style>
  <w:style w:type="paragraph" w:styleId="31">
    <w:name w:val="Body Text Indent 3"/>
    <w:basedOn w:val="a"/>
    <w:link w:val="32"/>
    <w:rsid w:val="00C84FE9"/>
    <w:pPr>
      <w:spacing w:after="120"/>
      <w:ind w:left="283"/>
    </w:pPr>
    <w:rPr>
      <w:sz w:val="16"/>
      <w:szCs w:val="16"/>
    </w:rPr>
  </w:style>
  <w:style w:type="character" w:customStyle="1" w:styleId="32">
    <w:name w:val="Основной текст с отступом 3 Знак"/>
    <w:basedOn w:val="a0"/>
    <w:link w:val="31"/>
    <w:rsid w:val="00C84FE9"/>
    <w:rPr>
      <w:rFonts w:ascii="Times New Roman" w:eastAsia="Times New Roman" w:hAnsi="Times New Roman" w:cs="Times New Roman"/>
      <w:sz w:val="16"/>
      <w:szCs w:val="16"/>
      <w:lang w:eastAsia="ru-RU"/>
    </w:rPr>
  </w:style>
  <w:style w:type="paragraph" w:styleId="af0">
    <w:name w:val="List Bullet"/>
    <w:basedOn w:val="a"/>
    <w:autoRedefine/>
    <w:rsid w:val="00C84FE9"/>
    <w:pPr>
      <w:autoSpaceDE w:val="0"/>
      <w:autoSpaceDN w:val="0"/>
      <w:adjustRightInd w:val="0"/>
      <w:ind w:firstLine="720"/>
      <w:jc w:val="both"/>
    </w:pPr>
    <w:rPr>
      <w:b/>
      <w:bCs/>
      <w:i/>
      <w:sz w:val="28"/>
      <w:szCs w:val="28"/>
    </w:rPr>
  </w:style>
  <w:style w:type="paragraph" w:customStyle="1" w:styleId="22">
    <w:name w:val="Обычный2"/>
    <w:rsid w:val="00C84FE9"/>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84FE9"/>
    <w:pPr>
      <w:tabs>
        <w:tab w:val="center" w:pos="4677"/>
        <w:tab w:val="right" w:pos="9355"/>
      </w:tabs>
    </w:pPr>
  </w:style>
  <w:style w:type="character" w:customStyle="1" w:styleId="af2">
    <w:name w:val="Верхний колонтитул Знак"/>
    <w:basedOn w:val="a0"/>
    <w:link w:val="af1"/>
    <w:uiPriority w:val="99"/>
    <w:rsid w:val="00C84FE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84FE9"/>
    <w:pPr>
      <w:tabs>
        <w:tab w:val="center" w:pos="4677"/>
        <w:tab w:val="right" w:pos="9355"/>
      </w:tabs>
    </w:pPr>
  </w:style>
  <w:style w:type="character" w:customStyle="1" w:styleId="af4">
    <w:name w:val="Нижний колонтитул Знак"/>
    <w:basedOn w:val="a0"/>
    <w:link w:val="af3"/>
    <w:uiPriority w:val="99"/>
    <w:rsid w:val="00C84FE9"/>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84FE9"/>
    <w:pPr>
      <w:spacing w:after="120"/>
      <w:ind w:left="283"/>
    </w:pPr>
  </w:style>
  <w:style w:type="character" w:customStyle="1" w:styleId="af6">
    <w:name w:val="Основной текст с отступом Знак"/>
    <w:basedOn w:val="a0"/>
    <w:link w:val="af5"/>
    <w:uiPriority w:val="99"/>
    <w:rsid w:val="00C84FE9"/>
    <w:rPr>
      <w:rFonts w:ascii="Times New Roman" w:eastAsia="Times New Roman" w:hAnsi="Times New Roman" w:cs="Times New Roman"/>
      <w:sz w:val="24"/>
      <w:szCs w:val="24"/>
      <w:lang w:eastAsia="ru-RU"/>
    </w:rPr>
  </w:style>
  <w:style w:type="paragraph" w:styleId="33">
    <w:name w:val="Body Text 3"/>
    <w:basedOn w:val="a"/>
    <w:link w:val="34"/>
    <w:rsid w:val="00C84FE9"/>
    <w:pPr>
      <w:spacing w:after="120"/>
    </w:pPr>
    <w:rPr>
      <w:sz w:val="16"/>
      <w:szCs w:val="16"/>
    </w:rPr>
  </w:style>
  <w:style w:type="character" w:customStyle="1" w:styleId="34">
    <w:name w:val="Основной текст 3 Знак"/>
    <w:basedOn w:val="a0"/>
    <w:link w:val="33"/>
    <w:rsid w:val="00C84FE9"/>
    <w:rPr>
      <w:rFonts w:ascii="Times New Roman" w:eastAsia="Times New Roman" w:hAnsi="Times New Roman" w:cs="Times New Roman"/>
      <w:sz w:val="16"/>
      <w:szCs w:val="16"/>
      <w:lang w:eastAsia="ru-RU"/>
    </w:rPr>
  </w:style>
  <w:style w:type="paragraph" w:customStyle="1" w:styleId="110">
    <w:name w:val="Заголовок 11"/>
    <w:basedOn w:val="a"/>
    <w:next w:val="a"/>
    <w:rsid w:val="00C84FE9"/>
    <w:pPr>
      <w:keepNext/>
      <w:spacing w:before="240" w:after="60"/>
      <w:jc w:val="center"/>
    </w:pPr>
    <w:rPr>
      <w:b/>
      <w:kern w:val="28"/>
      <w:sz w:val="28"/>
      <w:szCs w:val="20"/>
    </w:rPr>
  </w:style>
  <w:style w:type="paragraph" w:styleId="af7">
    <w:name w:val="Subtitle"/>
    <w:basedOn w:val="a"/>
    <w:link w:val="af8"/>
    <w:qFormat/>
    <w:rsid w:val="00C84FE9"/>
    <w:rPr>
      <w:b/>
      <w:bCs/>
    </w:rPr>
  </w:style>
  <w:style w:type="character" w:customStyle="1" w:styleId="af8">
    <w:name w:val="Подзаголовок Знак"/>
    <w:basedOn w:val="a0"/>
    <w:link w:val="af7"/>
    <w:rsid w:val="00C84FE9"/>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84FE9"/>
    <w:rPr>
      <w:sz w:val="16"/>
      <w:szCs w:val="16"/>
    </w:rPr>
  </w:style>
  <w:style w:type="paragraph" w:styleId="afa">
    <w:name w:val="annotation text"/>
    <w:basedOn w:val="a"/>
    <w:link w:val="afb"/>
    <w:uiPriority w:val="99"/>
    <w:semiHidden/>
    <w:unhideWhenUsed/>
    <w:rsid w:val="00C84FE9"/>
    <w:rPr>
      <w:sz w:val="20"/>
      <w:szCs w:val="20"/>
    </w:rPr>
  </w:style>
  <w:style w:type="character" w:customStyle="1" w:styleId="afb">
    <w:name w:val="Текст примечания Знак"/>
    <w:basedOn w:val="a0"/>
    <w:link w:val="afa"/>
    <w:uiPriority w:val="99"/>
    <w:semiHidden/>
    <w:rsid w:val="00C84FE9"/>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84FE9"/>
    <w:rPr>
      <w:b/>
      <w:bCs/>
    </w:rPr>
  </w:style>
  <w:style w:type="character" w:customStyle="1" w:styleId="afd">
    <w:name w:val="Тема примечания Знак"/>
    <w:basedOn w:val="afb"/>
    <w:link w:val="afc"/>
    <w:uiPriority w:val="99"/>
    <w:semiHidden/>
    <w:rsid w:val="00C84FE9"/>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84FE9"/>
    <w:rPr>
      <w:rFonts w:ascii="Tahoma" w:hAnsi="Tahoma" w:cs="Tahoma"/>
      <w:sz w:val="16"/>
      <w:szCs w:val="16"/>
    </w:rPr>
  </w:style>
  <w:style w:type="character" w:customStyle="1" w:styleId="aff">
    <w:name w:val="Текст выноски Знак"/>
    <w:basedOn w:val="a0"/>
    <w:link w:val="afe"/>
    <w:uiPriority w:val="99"/>
    <w:semiHidden/>
    <w:rsid w:val="00C84FE9"/>
    <w:rPr>
      <w:rFonts w:ascii="Tahoma" w:eastAsia="Times New Roman" w:hAnsi="Tahoma" w:cs="Tahoma"/>
      <w:sz w:val="16"/>
      <w:szCs w:val="16"/>
      <w:lang w:eastAsia="ru-RU"/>
    </w:rPr>
  </w:style>
  <w:style w:type="table" w:styleId="aff0">
    <w:name w:val="Table Grid"/>
    <w:basedOn w:val="a1"/>
    <w:uiPriority w:val="59"/>
    <w:rsid w:val="00C84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E96EB6"/>
    <w:pPr>
      <w:widowControl w:val="0"/>
      <w:autoSpaceDE w:val="0"/>
      <w:autoSpaceDN w:val="0"/>
      <w:adjustRightInd w:val="0"/>
      <w:spacing w:line="230" w:lineRule="exact"/>
      <w:jc w:val="center"/>
    </w:pPr>
  </w:style>
  <w:style w:type="character" w:customStyle="1" w:styleId="FontStyle18">
    <w:name w:val="Font Style18"/>
    <w:rsid w:val="00E96EB6"/>
    <w:rPr>
      <w:rFonts w:ascii="Times New Roman" w:hAnsi="Times New Roman" w:cs="Times New Roman"/>
      <w:sz w:val="18"/>
      <w:szCs w:val="18"/>
    </w:rPr>
  </w:style>
  <w:style w:type="character" w:customStyle="1" w:styleId="a7">
    <w:name w:val="Абзац списка Знак"/>
    <w:aliases w:val="Маркер Знак,Абзац списка2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
    <w:link w:val="a6"/>
    <w:qFormat/>
    <w:rsid w:val="00B02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4639">
      <w:bodyDiv w:val="1"/>
      <w:marLeft w:val="0"/>
      <w:marRight w:val="0"/>
      <w:marTop w:val="0"/>
      <w:marBottom w:val="0"/>
      <w:divBdr>
        <w:top w:val="none" w:sz="0" w:space="0" w:color="auto"/>
        <w:left w:val="none" w:sz="0" w:space="0" w:color="auto"/>
        <w:bottom w:val="none" w:sz="0" w:space="0" w:color="auto"/>
        <w:right w:val="none" w:sz="0" w:space="0" w:color="auto"/>
      </w:divBdr>
    </w:div>
    <w:div w:id="892039157">
      <w:bodyDiv w:val="1"/>
      <w:marLeft w:val="0"/>
      <w:marRight w:val="0"/>
      <w:marTop w:val="0"/>
      <w:marBottom w:val="0"/>
      <w:divBdr>
        <w:top w:val="none" w:sz="0" w:space="0" w:color="auto"/>
        <w:left w:val="none" w:sz="0" w:space="0" w:color="auto"/>
        <w:bottom w:val="none" w:sz="0" w:space="0" w:color="auto"/>
        <w:right w:val="none" w:sz="0" w:space="0" w:color="auto"/>
      </w:divBdr>
    </w:div>
    <w:div w:id="14710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na@serw.ru"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57715-B9EA-4919-9F50-D1E4F0B6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2017-12-22T08:35:00Z</cp:lastPrinted>
  <dcterms:created xsi:type="dcterms:W3CDTF">2017-12-29T12:20:00Z</dcterms:created>
  <dcterms:modified xsi:type="dcterms:W3CDTF">2017-12-29T12:20:00Z</dcterms:modified>
</cp:coreProperties>
</file>