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34" w:rsidRPr="0037794A" w:rsidRDefault="008E073B" w:rsidP="008E073B">
      <w:pPr>
        <w:ind w:left="7080"/>
        <w:rPr>
          <w:b/>
          <w:bCs/>
          <w:sz w:val="28"/>
          <w:szCs w:val="28"/>
        </w:rPr>
      </w:pPr>
      <w:r>
        <w:rPr>
          <w:b/>
          <w:bCs/>
          <w:sz w:val="28"/>
          <w:szCs w:val="28"/>
        </w:rPr>
        <w:t xml:space="preserve">       </w:t>
      </w:r>
      <w:bookmarkStart w:id="0" w:name="_GoBack"/>
      <w:bookmarkEnd w:id="0"/>
      <w:r w:rsidR="00053334" w:rsidRPr="0037794A">
        <w:rPr>
          <w:b/>
          <w:bCs/>
          <w:sz w:val="28"/>
          <w:szCs w:val="28"/>
        </w:rPr>
        <w:t>УТВЕРЖДАЮ</w:t>
      </w:r>
    </w:p>
    <w:p w:rsidR="00053334" w:rsidRPr="0037794A" w:rsidRDefault="00053334" w:rsidP="00053334">
      <w:pPr>
        <w:ind w:left="5670"/>
        <w:jc w:val="right"/>
        <w:rPr>
          <w:b/>
          <w:bCs/>
          <w:sz w:val="28"/>
          <w:szCs w:val="28"/>
        </w:rPr>
      </w:pPr>
    </w:p>
    <w:p w:rsidR="00053334" w:rsidRDefault="00053334" w:rsidP="00053334">
      <w:pPr>
        <w:ind w:left="5670"/>
        <w:jc w:val="right"/>
        <w:rPr>
          <w:b/>
          <w:bCs/>
          <w:sz w:val="28"/>
          <w:szCs w:val="28"/>
        </w:rPr>
      </w:pPr>
      <w:r w:rsidRPr="0037794A">
        <w:rPr>
          <w:b/>
          <w:bCs/>
          <w:sz w:val="28"/>
          <w:szCs w:val="28"/>
        </w:rPr>
        <w:t>Председатель комиссии</w:t>
      </w:r>
      <w:r>
        <w:rPr>
          <w:b/>
          <w:bCs/>
          <w:sz w:val="28"/>
          <w:szCs w:val="28"/>
        </w:rPr>
        <w:t xml:space="preserve"> по осуществлению закупок</w:t>
      </w:r>
    </w:p>
    <w:p w:rsidR="00053334" w:rsidRPr="0037794A" w:rsidRDefault="00053334" w:rsidP="00053334">
      <w:pPr>
        <w:ind w:left="5670"/>
        <w:jc w:val="right"/>
        <w:rPr>
          <w:b/>
          <w:bCs/>
          <w:sz w:val="28"/>
          <w:szCs w:val="28"/>
        </w:rPr>
      </w:pPr>
      <w:r>
        <w:rPr>
          <w:b/>
          <w:bCs/>
          <w:sz w:val="28"/>
          <w:szCs w:val="28"/>
        </w:rPr>
        <w:t xml:space="preserve">АО «ППК «Черноземье» </w:t>
      </w:r>
    </w:p>
    <w:p w:rsidR="00053334" w:rsidRPr="0037794A" w:rsidRDefault="00053334" w:rsidP="00053334">
      <w:pPr>
        <w:ind w:left="5670"/>
        <w:jc w:val="right"/>
        <w:rPr>
          <w:b/>
          <w:bCs/>
          <w:sz w:val="28"/>
          <w:szCs w:val="28"/>
        </w:rPr>
      </w:pPr>
    </w:p>
    <w:p w:rsidR="00053334" w:rsidRPr="0037794A" w:rsidRDefault="00053334" w:rsidP="00053334">
      <w:pPr>
        <w:ind w:left="5670"/>
        <w:jc w:val="right"/>
        <w:rPr>
          <w:b/>
          <w:bCs/>
          <w:sz w:val="28"/>
          <w:szCs w:val="28"/>
        </w:rPr>
      </w:pPr>
      <w:r w:rsidRPr="0037794A">
        <w:rPr>
          <w:b/>
          <w:bCs/>
          <w:sz w:val="28"/>
          <w:szCs w:val="28"/>
        </w:rPr>
        <w:t>_________________</w:t>
      </w:r>
      <w:r>
        <w:rPr>
          <w:b/>
          <w:bCs/>
          <w:sz w:val="28"/>
          <w:szCs w:val="28"/>
        </w:rPr>
        <w:t xml:space="preserve"> М.В.Базюра</w:t>
      </w:r>
    </w:p>
    <w:p w:rsidR="00053334" w:rsidRPr="0037794A" w:rsidRDefault="00053334" w:rsidP="00053334">
      <w:pPr>
        <w:ind w:left="5670"/>
        <w:jc w:val="right"/>
        <w:rPr>
          <w:sz w:val="28"/>
          <w:szCs w:val="28"/>
        </w:rPr>
      </w:pPr>
    </w:p>
    <w:p w:rsidR="00053334" w:rsidRPr="0037794A" w:rsidRDefault="00053334" w:rsidP="00053334">
      <w:pPr>
        <w:ind w:left="5670"/>
        <w:jc w:val="right"/>
        <w:rPr>
          <w:b/>
          <w:bCs/>
          <w:sz w:val="28"/>
          <w:szCs w:val="28"/>
        </w:rPr>
      </w:pPr>
      <w:r w:rsidRPr="0037794A">
        <w:rPr>
          <w:b/>
          <w:bCs/>
          <w:sz w:val="28"/>
          <w:szCs w:val="28"/>
        </w:rPr>
        <w:t>«__»__________20</w:t>
      </w:r>
      <w:r>
        <w:rPr>
          <w:b/>
          <w:bCs/>
          <w:sz w:val="28"/>
          <w:szCs w:val="28"/>
        </w:rPr>
        <w:t xml:space="preserve">15 </w:t>
      </w:r>
      <w:r w:rsidRPr="0037794A">
        <w:rPr>
          <w:b/>
          <w:bCs/>
          <w:sz w:val="28"/>
          <w:szCs w:val="28"/>
        </w:rPr>
        <w:t>г.</w:t>
      </w:r>
    </w:p>
    <w:p w:rsidR="00053334" w:rsidRDefault="00053334" w:rsidP="00053334">
      <w:pPr>
        <w:jc w:val="center"/>
        <w:rPr>
          <w:sz w:val="28"/>
          <w:szCs w:val="28"/>
        </w:rPr>
      </w:pPr>
    </w:p>
    <w:p w:rsidR="00017BD0" w:rsidRPr="000A09E7" w:rsidRDefault="00017BD0" w:rsidP="000A09E7">
      <w:pPr>
        <w:jc w:val="center"/>
        <w:rPr>
          <w:sz w:val="28"/>
          <w:szCs w:val="28"/>
        </w:rPr>
      </w:pPr>
    </w:p>
    <w:p w:rsidR="001B0AA9" w:rsidRPr="00543384" w:rsidRDefault="00CB4434" w:rsidP="006D201F">
      <w:pPr>
        <w:pStyle w:val="1"/>
        <w:numPr>
          <w:ilvl w:val="0"/>
          <w:numId w:val="2"/>
        </w:numPr>
        <w:spacing w:before="0" w:after="0"/>
        <w:ind w:left="0" w:firstLine="709"/>
        <w:jc w:val="center"/>
        <w:rPr>
          <w:rFonts w:ascii="Times New Roman" w:hAnsi="Times New Roman" w:cs="Times New Roman"/>
          <w:sz w:val="28"/>
          <w:szCs w:val="28"/>
        </w:rPr>
      </w:pPr>
      <w:r w:rsidRPr="00543384">
        <w:rPr>
          <w:rFonts w:ascii="Times New Roman" w:hAnsi="Times New Roman" w:cs="Times New Roman"/>
          <w:sz w:val="28"/>
          <w:szCs w:val="28"/>
        </w:rPr>
        <w:t xml:space="preserve">  </w:t>
      </w:r>
      <w:r w:rsidR="00625FBB" w:rsidRPr="00543384">
        <w:rPr>
          <w:rFonts w:ascii="Times New Roman" w:hAnsi="Times New Roman" w:cs="Times New Roman"/>
          <w:sz w:val="28"/>
          <w:szCs w:val="28"/>
        </w:rPr>
        <w:t>Условия проведения конкурса</w:t>
      </w:r>
    </w:p>
    <w:p w:rsidR="001B0AA9" w:rsidRPr="000A09E7" w:rsidRDefault="001B0AA9" w:rsidP="001B0AA9"/>
    <w:p w:rsidR="00AE56AD" w:rsidRPr="00543384" w:rsidRDefault="00AE56AD" w:rsidP="006D201F">
      <w:pPr>
        <w:pStyle w:val="2"/>
        <w:numPr>
          <w:ilvl w:val="0"/>
          <w:numId w:val="3"/>
        </w:numPr>
        <w:spacing w:before="0" w:after="0"/>
        <w:ind w:left="0" w:firstLine="709"/>
        <w:jc w:val="both"/>
        <w:rPr>
          <w:rFonts w:ascii="Times New Roman" w:hAnsi="Times New Roman"/>
          <w:i w:val="0"/>
        </w:rPr>
      </w:pPr>
      <w:r w:rsidRPr="00543384">
        <w:rPr>
          <w:rFonts w:ascii="Times New Roman" w:hAnsi="Times New Roman"/>
          <w:i w:val="0"/>
        </w:rPr>
        <w:t>Общие условия проведения конкурса</w:t>
      </w:r>
    </w:p>
    <w:p w:rsidR="001B0AA9" w:rsidRPr="009F4661" w:rsidRDefault="001B0AA9" w:rsidP="001B0AA9">
      <w:pPr>
        <w:rPr>
          <w:sz w:val="28"/>
          <w:szCs w:val="28"/>
        </w:rPr>
      </w:pPr>
    </w:p>
    <w:p w:rsidR="00625FBB" w:rsidRPr="009F4661" w:rsidRDefault="00AE56AD" w:rsidP="006D201F">
      <w:pPr>
        <w:pStyle w:val="3"/>
        <w:numPr>
          <w:ilvl w:val="1"/>
          <w:numId w:val="3"/>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Сведения о заказчике</w:t>
      </w:r>
    </w:p>
    <w:p w:rsidR="001B0AA9" w:rsidRPr="009F4661" w:rsidRDefault="001B0AA9" w:rsidP="001B0AA9">
      <w:pPr>
        <w:rPr>
          <w:sz w:val="28"/>
          <w:szCs w:val="28"/>
        </w:rPr>
      </w:pPr>
    </w:p>
    <w:p w:rsidR="00053334" w:rsidRDefault="00053334" w:rsidP="00053334">
      <w:pPr>
        <w:ind w:firstLine="709"/>
        <w:jc w:val="both"/>
        <w:rPr>
          <w:bCs/>
          <w:sz w:val="28"/>
          <w:szCs w:val="28"/>
        </w:rPr>
      </w:pPr>
      <w:r>
        <w:rPr>
          <w:bCs/>
          <w:sz w:val="28"/>
          <w:szCs w:val="28"/>
        </w:rPr>
        <w:t xml:space="preserve">1.1.1. </w:t>
      </w:r>
      <w:r w:rsidRPr="009F4661">
        <w:rPr>
          <w:bCs/>
          <w:sz w:val="28"/>
          <w:szCs w:val="28"/>
        </w:rPr>
        <w:t xml:space="preserve">Заказчик: </w:t>
      </w:r>
      <w:r>
        <w:rPr>
          <w:bCs/>
          <w:sz w:val="28"/>
          <w:szCs w:val="28"/>
        </w:rPr>
        <w:t>акционерное общество «Пригородная пассажирская компания «Черноземье» (</w:t>
      </w:r>
      <w:r w:rsidRPr="00C144AB">
        <w:rPr>
          <w:bCs/>
          <w:sz w:val="28"/>
          <w:szCs w:val="28"/>
        </w:rPr>
        <w:t>АО «</w:t>
      </w:r>
      <w:r>
        <w:rPr>
          <w:bCs/>
          <w:sz w:val="28"/>
          <w:szCs w:val="28"/>
        </w:rPr>
        <w:t>ППК «Черноземье</w:t>
      </w:r>
      <w:r w:rsidRPr="00C144AB">
        <w:rPr>
          <w:bCs/>
          <w:sz w:val="28"/>
          <w:szCs w:val="28"/>
        </w:rPr>
        <w:t>»</w:t>
      </w:r>
      <w:r>
        <w:rPr>
          <w:bCs/>
          <w:sz w:val="28"/>
          <w:szCs w:val="28"/>
        </w:rPr>
        <w:t>)</w:t>
      </w:r>
      <w:r w:rsidRPr="00C144AB">
        <w:rPr>
          <w:bCs/>
          <w:sz w:val="28"/>
          <w:szCs w:val="28"/>
        </w:rPr>
        <w:t>.</w:t>
      </w:r>
    </w:p>
    <w:p w:rsidR="00053334" w:rsidRPr="00C52A44" w:rsidRDefault="00053334" w:rsidP="00053334">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053334" w:rsidRPr="00C52A44" w:rsidRDefault="00053334" w:rsidP="00053334">
      <w:pPr>
        <w:ind w:firstLine="709"/>
        <w:jc w:val="both"/>
        <w:rPr>
          <w:bCs/>
          <w:i/>
          <w:sz w:val="28"/>
          <w:szCs w:val="28"/>
        </w:rPr>
      </w:pPr>
      <w:r w:rsidRPr="00ED084A">
        <w:rPr>
          <w:bCs/>
          <w:sz w:val="28"/>
          <w:szCs w:val="28"/>
        </w:rPr>
        <w:t xml:space="preserve">Почтовый адрес заказчика: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053334" w:rsidRPr="00C52A44" w:rsidRDefault="00053334" w:rsidP="00053334">
      <w:pPr>
        <w:pStyle w:val="11"/>
        <w:ind w:firstLine="709"/>
        <w:rPr>
          <w:szCs w:val="28"/>
        </w:rPr>
      </w:pPr>
      <w:r w:rsidRPr="00A13543">
        <w:rPr>
          <w:bCs/>
          <w:szCs w:val="28"/>
        </w:rPr>
        <w:t xml:space="preserve">Адрес электронной почты: </w:t>
      </w:r>
      <w:r>
        <w:rPr>
          <w:bCs/>
          <w:szCs w:val="28"/>
          <w:lang w:val="en-US"/>
        </w:rPr>
        <w:t>zeninays</w:t>
      </w:r>
      <w:r w:rsidRPr="00C52A44">
        <w:rPr>
          <w:bCs/>
          <w:szCs w:val="28"/>
        </w:rPr>
        <w:t>@</w:t>
      </w:r>
      <w:r>
        <w:rPr>
          <w:bCs/>
          <w:szCs w:val="28"/>
          <w:lang w:val="en-US"/>
        </w:rPr>
        <w:t>ppkch</w:t>
      </w:r>
      <w:r w:rsidRPr="00C52A44">
        <w:rPr>
          <w:bCs/>
          <w:szCs w:val="28"/>
        </w:rPr>
        <w:t>.</w:t>
      </w:r>
      <w:r>
        <w:rPr>
          <w:bCs/>
          <w:szCs w:val="28"/>
          <w:lang w:val="en-US"/>
        </w:rPr>
        <w:t>ru</w:t>
      </w:r>
    </w:p>
    <w:p w:rsidR="00053334" w:rsidRPr="00A13543" w:rsidRDefault="00053334" w:rsidP="00053334">
      <w:pPr>
        <w:ind w:firstLine="709"/>
        <w:jc w:val="both"/>
        <w:rPr>
          <w:sz w:val="28"/>
          <w:szCs w:val="28"/>
        </w:rPr>
      </w:pPr>
      <w:r w:rsidRPr="00A13543">
        <w:rPr>
          <w:bCs/>
          <w:sz w:val="28"/>
          <w:szCs w:val="28"/>
        </w:rPr>
        <w:t xml:space="preserve">Номер телефона: </w:t>
      </w:r>
      <w:r w:rsidRPr="00A13543">
        <w:rPr>
          <w:sz w:val="28"/>
          <w:szCs w:val="28"/>
        </w:rPr>
        <w:t>8 (473) 265-</w:t>
      </w:r>
      <w:r w:rsidRPr="00C52A44">
        <w:rPr>
          <w:sz w:val="28"/>
          <w:szCs w:val="28"/>
        </w:rPr>
        <w:t>16</w:t>
      </w:r>
      <w:r w:rsidRPr="00A13543">
        <w:rPr>
          <w:sz w:val="28"/>
          <w:szCs w:val="28"/>
        </w:rPr>
        <w:t>-</w:t>
      </w:r>
      <w:r w:rsidRPr="00C52A44">
        <w:rPr>
          <w:sz w:val="28"/>
          <w:szCs w:val="28"/>
        </w:rPr>
        <w:t>40 (</w:t>
      </w:r>
      <w:r>
        <w:rPr>
          <w:sz w:val="28"/>
          <w:szCs w:val="28"/>
        </w:rPr>
        <w:t>доб.</w:t>
      </w:r>
      <w:r w:rsidRPr="00C52A44">
        <w:rPr>
          <w:sz w:val="28"/>
          <w:szCs w:val="28"/>
        </w:rPr>
        <w:t>607)</w:t>
      </w:r>
      <w:r>
        <w:rPr>
          <w:sz w:val="28"/>
          <w:szCs w:val="28"/>
        </w:rPr>
        <w:t>.</w:t>
      </w:r>
      <w:r w:rsidRPr="00A13543">
        <w:rPr>
          <w:sz w:val="28"/>
          <w:szCs w:val="28"/>
        </w:rPr>
        <w:t xml:space="preserve"> </w:t>
      </w:r>
    </w:p>
    <w:p w:rsidR="00F4750A" w:rsidRPr="006D581B" w:rsidRDefault="00F4750A" w:rsidP="00F4750A">
      <w:pPr>
        <w:ind w:firstLine="709"/>
        <w:jc w:val="both"/>
        <w:rPr>
          <w:bCs/>
          <w:i/>
          <w:sz w:val="28"/>
          <w:szCs w:val="28"/>
        </w:rPr>
      </w:pPr>
      <w:r w:rsidRPr="006D581B">
        <w:rPr>
          <w:bCs/>
          <w:sz w:val="28"/>
          <w:szCs w:val="28"/>
        </w:rPr>
        <w:t xml:space="preserve">Организатор: </w:t>
      </w:r>
      <w:r w:rsidRPr="006D581B">
        <w:rPr>
          <w:sz w:val="28"/>
          <w:szCs w:val="28"/>
        </w:rPr>
        <w:t>Воронежское региональное отделение Центра организации закупочной деятельности</w:t>
      </w:r>
      <w:r w:rsidRPr="006D581B">
        <w:rPr>
          <w:bCs/>
          <w:sz w:val="28"/>
          <w:szCs w:val="28"/>
        </w:rPr>
        <w:t xml:space="preserve"> – структурного подразделения ОАО «РЖД».</w:t>
      </w:r>
    </w:p>
    <w:p w:rsidR="00F4750A" w:rsidRPr="006D581B" w:rsidRDefault="00F4750A" w:rsidP="00F4750A">
      <w:pPr>
        <w:ind w:firstLine="709"/>
        <w:jc w:val="both"/>
        <w:rPr>
          <w:bCs/>
          <w:sz w:val="28"/>
          <w:szCs w:val="28"/>
        </w:rPr>
      </w:pPr>
      <w:r w:rsidRPr="006D581B">
        <w:rPr>
          <w:bCs/>
          <w:sz w:val="28"/>
          <w:szCs w:val="28"/>
        </w:rPr>
        <w:t>1.1.2. Контактные данные:</w:t>
      </w:r>
    </w:p>
    <w:p w:rsidR="00F4750A" w:rsidRDefault="00F4750A" w:rsidP="00F4750A">
      <w:pPr>
        <w:jc w:val="both"/>
        <w:rPr>
          <w:bCs/>
          <w:sz w:val="28"/>
          <w:szCs w:val="28"/>
        </w:rPr>
      </w:pPr>
      <w:r>
        <w:rPr>
          <w:bCs/>
          <w:sz w:val="28"/>
          <w:szCs w:val="28"/>
        </w:rPr>
        <w:t>Лицо, ответственное за проведение процедуры: 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p>
    <w:p w:rsidR="00F4750A" w:rsidRPr="00AA7EDE" w:rsidRDefault="00F4750A" w:rsidP="00F4750A">
      <w:pPr>
        <w:ind w:firstLine="709"/>
        <w:jc w:val="both"/>
        <w:rPr>
          <w:bCs/>
          <w:color w:val="000000"/>
          <w:sz w:val="28"/>
          <w:szCs w:val="28"/>
        </w:rPr>
      </w:pPr>
      <w:r w:rsidRPr="00AA7EDE">
        <w:rPr>
          <w:bCs/>
          <w:color w:val="000000"/>
          <w:sz w:val="28"/>
          <w:szCs w:val="28"/>
        </w:rPr>
        <w:t xml:space="preserve">Адрес электронной почты: </w:t>
      </w:r>
      <w:r w:rsidRPr="00FA2644">
        <w:rPr>
          <w:sz w:val="28"/>
          <w:szCs w:val="28"/>
          <w:u w:val="single"/>
        </w:rPr>
        <w:t>EChalaya@serw.ru.</w:t>
      </w:r>
    </w:p>
    <w:p w:rsidR="00F4750A" w:rsidRDefault="00F4750A" w:rsidP="00F4750A">
      <w:pPr>
        <w:ind w:firstLine="709"/>
        <w:jc w:val="both"/>
        <w:rPr>
          <w:bCs/>
          <w:sz w:val="28"/>
          <w:szCs w:val="28"/>
        </w:rPr>
      </w:pPr>
      <w:r w:rsidRPr="00AA7EDE">
        <w:rPr>
          <w:bCs/>
          <w:color w:val="000000"/>
          <w:sz w:val="28"/>
          <w:szCs w:val="28"/>
        </w:rPr>
        <w:t xml:space="preserve">Номер телефона: </w:t>
      </w:r>
      <w:r>
        <w:rPr>
          <w:sz w:val="28"/>
          <w:szCs w:val="28"/>
        </w:rPr>
        <w:t xml:space="preserve">8 (473) 265-27-93, </w:t>
      </w:r>
      <w:r w:rsidRPr="00726AFB">
        <w:rPr>
          <w:bCs/>
          <w:sz w:val="28"/>
          <w:szCs w:val="28"/>
        </w:rPr>
        <w:t>8(473)265-30-48</w:t>
      </w:r>
    </w:p>
    <w:p w:rsidR="00053334" w:rsidRDefault="00F4750A" w:rsidP="00F4750A">
      <w:pPr>
        <w:ind w:firstLine="709"/>
        <w:jc w:val="both"/>
        <w:rPr>
          <w:sz w:val="28"/>
          <w:szCs w:val="28"/>
        </w:rPr>
      </w:pPr>
      <w:r w:rsidRPr="00726AFB">
        <w:rPr>
          <w:bCs/>
          <w:sz w:val="28"/>
          <w:szCs w:val="28"/>
        </w:rPr>
        <w:t>Номер факса: 8(473)265-36-15</w:t>
      </w:r>
      <w:r w:rsidRPr="00A13543">
        <w:rPr>
          <w:sz w:val="28"/>
          <w:szCs w:val="28"/>
        </w:rPr>
        <w:t>.</w:t>
      </w:r>
    </w:p>
    <w:p w:rsidR="00F31400" w:rsidRPr="009F4661" w:rsidRDefault="00F31400" w:rsidP="00650EB9">
      <w:pPr>
        <w:ind w:firstLine="709"/>
        <w:jc w:val="both"/>
        <w:rPr>
          <w:i/>
          <w:sz w:val="28"/>
          <w:szCs w:val="28"/>
        </w:rPr>
      </w:pPr>
    </w:p>
    <w:p w:rsidR="00AE56AD" w:rsidRPr="009F4661" w:rsidRDefault="00AE56AD"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Способ проведения конкурса</w:t>
      </w:r>
    </w:p>
    <w:p w:rsidR="001B0AA9" w:rsidRPr="009F4661" w:rsidRDefault="001B0AA9" w:rsidP="001B0AA9">
      <w:pPr>
        <w:rPr>
          <w:sz w:val="28"/>
          <w:szCs w:val="28"/>
        </w:rPr>
      </w:pPr>
    </w:p>
    <w:p w:rsidR="00E54DEB" w:rsidRPr="009F4661" w:rsidRDefault="00E54DEB" w:rsidP="00E54DEB">
      <w:pPr>
        <w:ind w:firstLine="709"/>
        <w:jc w:val="both"/>
        <w:rPr>
          <w:bCs/>
          <w:sz w:val="28"/>
          <w:szCs w:val="28"/>
        </w:rPr>
      </w:pPr>
      <w:r w:rsidRPr="000C2ADA">
        <w:rPr>
          <w:bCs/>
          <w:sz w:val="28"/>
          <w:szCs w:val="28"/>
        </w:rPr>
        <w:t xml:space="preserve">Открытый конкурс в электронной форме </w:t>
      </w:r>
      <w:r w:rsidRPr="00E61307">
        <w:rPr>
          <w:bCs/>
          <w:sz w:val="28"/>
          <w:szCs w:val="28"/>
        </w:rPr>
        <w:t>№</w:t>
      </w:r>
      <w:r w:rsidR="003C2571">
        <w:rPr>
          <w:bCs/>
          <w:sz w:val="28"/>
          <w:szCs w:val="28"/>
        </w:rPr>
        <w:t xml:space="preserve"> </w:t>
      </w:r>
      <w:r w:rsidR="003C2571" w:rsidRPr="003C2571">
        <w:rPr>
          <w:b/>
          <w:bCs/>
          <w:sz w:val="28"/>
          <w:szCs w:val="28"/>
        </w:rPr>
        <w:t>621</w:t>
      </w:r>
      <w:r w:rsidRPr="003C2571">
        <w:rPr>
          <w:b/>
          <w:bCs/>
          <w:sz w:val="28"/>
          <w:szCs w:val="28"/>
        </w:rPr>
        <w:t>/</w:t>
      </w:r>
      <w:r w:rsidRPr="00E61307">
        <w:rPr>
          <w:b/>
          <w:bCs/>
          <w:sz w:val="28"/>
          <w:szCs w:val="28"/>
        </w:rPr>
        <w:t>ОКЭ-</w:t>
      </w:r>
      <w:r w:rsidRPr="0022420F">
        <w:rPr>
          <w:b/>
          <w:bCs/>
          <w:sz w:val="28"/>
          <w:szCs w:val="28"/>
        </w:rPr>
        <w:t>АО «ППК «Черноземье»/15</w:t>
      </w:r>
      <w:r w:rsidRPr="0022420F">
        <w:rPr>
          <w:sz w:val="28"/>
          <w:szCs w:val="28"/>
        </w:rPr>
        <w:t xml:space="preserve"> </w:t>
      </w:r>
      <w:r>
        <w:rPr>
          <w:bCs/>
          <w:sz w:val="28"/>
          <w:szCs w:val="28"/>
        </w:rPr>
        <w:t xml:space="preserve"> </w:t>
      </w:r>
      <w:r w:rsidRPr="009F4661">
        <w:rPr>
          <w:bCs/>
          <w:sz w:val="28"/>
          <w:szCs w:val="28"/>
        </w:rPr>
        <w:t>(далее – конкурс)</w:t>
      </w:r>
      <w:r>
        <w:rPr>
          <w:bCs/>
          <w:sz w:val="28"/>
          <w:szCs w:val="28"/>
        </w:rPr>
        <w:t>.</w:t>
      </w:r>
    </w:p>
    <w:p w:rsidR="00E54DEB" w:rsidRDefault="00E54DEB" w:rsidP="00650EB9">
      <w:pPr>
        <w:ind w:firstLine="709"/>
        <w:jc w:val="both"/>
        <w:rPr>
          <w:bCs/>
          <w:sz w:val="28"/>
          <w:szCs w:val="28"/>
        </w:rPr>
      </w:pPr>
    </w:p>
    <w:p w:rsidR="001B0AA9" w:rsidRPr="009F4661" w:rsidRDefault="001B0AA9" w:rsidP="00650EB9">
      <w:pPr>
        <w:ind w:firstLine="709"/>
        <w:jc w:val="both"/>
        <w:rPr>
          <w:bCs/>
          <w:sz w:val="28"/>
          <w:szCs w:val="28"/>
        </w:rPr>
      </w:pPr>
    </w:p>
    <w:p w:rsidR="008A5FFD" w:rsidRPr="009F4661" w:rsidRDefault="008A5FFD"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Предмет конкурса</w:t>
      </w:r>
    </w:p>
    <w:p w:rsidR="008A5FFD" w:rsidRPr="009F4661" w:rsidRDefault="008A5FFD" w:rsidP="008A5FFD">
      <w:pPr>
        <w:rPr>
          <w:sz w:val="28"/>
          <w:szCs w:val="28"/>
        </w:rPr>
      </w:pPr>
    </w:p>
    <w:p w:rsidR="00E54DEB" w:rsidRDefault="00F4750A" w:rsidP="00E54DEB">
      <w:pPr>
        <w:ind w:firstLine="709"/>
        <w:jc w:val="both"/>
        <w:rPr>
          <w:bCs/>
          <w:sz w:val="28"/>
          <w:szCs w:val="28"/>
        </w:rPr>
      </w:pPr>
      <w:r>
        <w:rPr>
          <w:bCs/>
          <w:sz w:val="28"/>
          <w:szCs w:val="28"/>
        </w:rPr>
        <w:t>П</w:t>
      </w:r>
      <w:r w:rsidR="00E54DEB">
        <w:rPr>
          <w:bCs/>
          <w:sz w:val="28"/>
          <w:szCs w:val="28"/>
        </w:rPr>
        <w:t xml:space="preserve">раво заключения договора на оказание услуг по уборке подвижного состава в пунктах оборота для нужд АО «ППК «Черноземье» в 2016 году </w:t>
      </w:r>
      <w:r w:rsidR="00E54DEB" w:rsidRPr="009F4661">
        <w:rPr>
          <w:bCs/>
          <w:sz w:val="28"/>
          <w:szCs w:val="28"/>
        </w:rPr>
        <w:t>(далее – конкурс)</w:t>
      </w:r>
      <w:r w:rsidR="00E54DEB">
        <w:rPr>
          <w:bCs/>
          <w:sz w:val="28"/>
          <w:szCs w:val="28"/>
        </w:rPr>
        <w:t>.</w:t>
      </w:r>
    </w:p>
    <w:p w:rsidR="00E54DEB" w:rsidRPr="009F4661" w:rsidRDefault="00E54DEB" w:rsidP="00E54DEB">
      <w:pPr>
        <w:ind w:firstLine="709"/>
        <w:jc w:val="both"/>
        <w:rPr>
          <w:bCs/>
          <w:i/>
          <w:sz w:val="28"/>
          <w:szCs w:val="28"/>
        </w:rPr>
      </w:pPr>
      <w:r>
        <w:rPr>
          <w:bCs/>
          <w:sz w:val="28"/>
          <w:szCs w:val="28"/>
        </w:rPr>
        <w:t>Объем</w:t>
      </w:r>
      <w:r w:rsidRPr="003701A8">
        <w:rPr>
          <w:bCs/>
          <w:sz w:val="28"/>
          <w:szCs w:val="28"/>
        </w:rPr>
        <w:t xml:space="preserve"> </w:t>
      </w:r>
      <w:r>
        <w:rPr>
          <w:bCs/>
          <w:sz w:val="28"/>
          <w:szCs w:val="28"/>
        </w:rPr>
        <w:t>и требования к оказываемым услугам</w:t>
      </w:r>
      <w:r w:rsidRPr="003701A8">
        <w:rPr>
          <w:bCs/>
          <w:sz w:val="28"/>
          <w:szCs w:val="28"/>
        </w:rPr>
        <w:t xml:space="preserve"> по </w:t>
      </w:r>
      <w:r>
        <w:rPr>
          <w:bCs/>
          <w:sz w:val="28"/>
          <w:szCs w:val="28"/>
        </w:rPr>
        <w:t>открытому конкурсу указаны</w:t>
      </w:r>
      <w:r w:rsidRPr="003701A8">
        <w:rPr>
          <w:bCs/>
          <w:sz w:val="28"/>
          <w:szCs w:val="28"/>
        </w:rPr>
        <w:t xml:space="preserve"> в пункте 3 «</w:t>
      </w:r>
      <w:r w:rsidRPr="003701A8">
        <w:rPr>
          <w:sz w:val="28"/>
          <w:szCs w:val="28"/>
        </w:rPr>
        <w:t>Техническое задание</w:t>
      </w:r>
      <w:r w:rsidRPr="003701A8">
        <w:rPr>
          <w:bCs/>
          <w:sz w:val="28"/>
          <w:szCs w:val="28"/>
        </w:rPr>
        <w:t>» документации</w:t>
      </w:r>
      <w:r>
        <w:rPr>
          <w:bCs/>
          <w:sz w:val="28"/>
          <w:szCs w:val="28"/>
        </w:rPr>
        <w:t>.</w:t>
      </w:r>
      <w:r w:rsidRPr="009F4661">
        <w:rPr>
          <w:bCs/>
          <w:i/>
          <w:sz w:val="28"/>
          <w:szCs w:val="28"/>
        </w:rPr>
        <w:t xml:space="preserve"> </w:t>
      </w:r>
    </w:p>
    <w:p w:rsidR="00E54DEB" w:rsidRPr="009F4661" w:rsidRDefault="00E54DEB" w:rsidP="00E54DEB">
      <w:pPr>
        <w:ind w:firstLine="709"/>
        <w:jc w:val="both"/>
        <w:rPr>
          <w:bCs/>
          <w:sz w:val="28"/>
          <w:szCs w:val="28"/>
        </w:rPr>
      </w:pPr>
    </w:p>
    <w:p w:rsidR="008A5FFD" w:rsidRPr="009F4661" w:rsidRDefault="008A5FFD" w:rsidP="008A5FFD">
      <w:pPr>
        <w:ind w:firstLine="709"/>
        <w:jc w:val="both"/>
        <w:rPr>
          <w:sz w:val="28"/>
          <w:szCs w:val="28"/>
        </w:rPr>
      </w:pPr>
    </w:p>
    <w:p w:rsidR="00AE56AD" w:rsidRPr="009F4661" w:rsidRDefault="008A5FFD"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Участники</w:t>
      </w:r>
    </w:p>
    <w:p w:rsidR="001B0AA9" w:rsidRPr="009F4661" w:rsidRDefault="001B0AA9" w:rsidP="001B0AA9">
      <w:pPr>
        <w:rPr>
          <w:sz w:val="28"/>
          <w:szCs w:val="28"/>
        </w:rPr>
      </w:pPr>
    </w:p>
    <w:p w:rsidR="002E0C8E" w:rsidRPr="009F4661" w:rsidRDefault="002E0C8E" w:rsidP="00650EB9">
      <w:pPr>
        <w:ind w:firstLine="709"/>
        <w:jc w:val="both"/>
        <w:rPr>
          <w:bCs/>
          <w:sz w:val="28"/>
          <w:szCs w:val="28"/>
        </w:rPr>
      </w:pPr>
      <w:r w:rsidRPr="009F4661">
        <w:rPr>
          <w:bCs/>
          <w:sz w:val="28"/>
          <w:szCs w:val="28"/>
        </w:rPr>
        <w:t>Особ</w:t>
      </w:r>
      <w:r w:rsidR="007A47E6" w:rsidRPr="009F4661">
        <w:rPr>
          <w:bCs/>
          <w:sz w:val="28"/>
          <w:szCs w:val="28"/>
        </w:rPr>
        <w:t>енности</w:t>
      </w:r>
      <w:r w:rsidRPr="009F4661">
        <w:rPr>
          <w:bCs/>
          <w:sz w:val="28"/>
          <w:szCs w:val="28"/>
        </w:rPr>
        <w:t xml:space="preserve"> участия в конкурсе не предусмотрены.</w:t>
      </w:r>
    </w:p>
    <w:p w:rsidR="001B0AA9" w:rsidRPr="009F4661" w:rsidRDefault="001B0AA9" w:rsidP="00650EB9">
      <w:pPr>
        <w:ind w:firstLine="709"/>
        <w:jc w:val="both"/>
        <w:rPr>
          <w:sz w:val="28"/>
          <w:szCs w:val="28"/>
        </w:rPr>
      </w:pPr>
    </w:p>
    <w:p w:rsidR="00AE56AD" w:rsidRPr="009F4661" w:rsidRDefault="00AE56AD"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rsidR="001B0AA9" w:rsidRPr="009F4661" w:rsidRDefault="001B0AA9" w:rsidP="001B0AA9">
      <w:pPr>
        <w:rPr>
          <w:sz w:val="28"/>
          <w:szCs w:val="28"/>
        </w:rPr>
      </w:pPr>
    </w:p>
    <w:p w:rsidR="00447FE0" w:rsidRPr="009F4661" w:rsidRDefault="00447FE0" w:rsidP="00650EB9">
      <w:pPr>
        <w:ind w:firstLine="709"/>
        <w:jc w:val="both"/>
        <w:rPr>
          <w:bCs/>
          <w:sz w:val="28"/>
          <w:szCs w:val="28"/>
        </w:rPr>
      </w:pPr>
      <w:r w:rsidRPr="009F4661">
        <w:rPr>
          <w:bCs/>
          <w:sz w:val="28"/>
          <w:szCs w:val="28"/>
        </w:rPr>
        <w:t>Антидемпинговые меры не предусмотрены.</w:t>
      </w:r>
    </w:p>
    <w:p w:rsidR="00447FE0" w:rsidRPr="009F4661" w:rsidRDefault="00447FE0" w:rsidP="00650EB9">
      <w:pPr>
        <w:ind w:firstLine="709"/>
        <w:jc w:val="both"/>
        <w:rPr>
          <w:sz w:val="28"/>
          <w:szCs w:val="28"/>
        </w:rPr>
      </w:pPr>
    </w:p>
    <w:p w:rsidR="00AE56AD" w:rsidRPr="009F4661" w:rsidRDefault="00AE56AD"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заявок</w:t>
      </w:r>
    </w:p>
    <w:p w:rsidR="001B0AA9" w:rsidRPr="009F4661" w:rsidRDefault="001B0AA9" w:rsidP="001B0AA9">
      <w:pPr>
        <w:rPr>
          <w:sz w:val="28"/>
          <w:szCs w:val="28"/>
        </w:rPr>
      </w:pPr>
    </w:p>
    <w:p w:rsidR="00EC6605" w:rsidRPr="00855B7A" w:rsidRDefault="00EC6605" w:rsidP="00EC6605">
      <w:pPr>
        <w:autoSpaceDE w:val="0"/>
        <w:autoSpaceDN w:val="0"/>
        <w:adjustRightInd w:val="0"/>
        <w:ind w:firstLine="851"/>
        <w:jc w:val="both"/>
        <w:rPr>
          <w:sz w:val="28"/>
          <w:szCs w:val="28"/>
        </w:rPr>
      </w:pPr>
      <w:r w:rsidRPr="00855B7A">
        <w:rPr>
          <w:sz w:val="28"/>
          <w:szCs w:val="28"/>
        </w:rPr>
        <w:t>1.6.1.Обеспечение конкурсной заявки должно быть оформлено в виде банковской гарантии согласно приложению № 4 к настоящей конкурсной документации, выданной одним из банков, указанных в приложении № 5 к настоящей конкурсной документации или внесением денежных средств.</w:t>
      </w:r>
    </w:p>
    <w:p w:rsidR="00EC6605" w:rsidRPr="00855B7A" w:rsidRDefault="00EC6605" w:rsidP="00EC6605">
      <w:pPr>
        <w:pStyle w:val="11"/>
        <w:ind w:firstLine="851"/>
        <w:rPr>
          <w:szCs w:val="28"/>
        </w:rPr>
      </w:pPr>
      <w:r w:rsidRPr="00855B7A">
        <w:rPr>
          <w:szCs w:val="28"/>
        </w:rPr>
        <w:t xml:space="preserve">1.6.2. Размер обеспечения конкурсной заявки составляет </w:t>
      </w:r>
      <w:r>
        <w:rPr>
          <w:szCs w:val="28"/>
        </w:rPr>
        <w:t>2</w:t>
      </w:r>
      <w:r w:rsidR="003C2571">
        <w:rPr>
          <w:szCs w:val="28"/>
        </w:rPr>
        <w:t>21 954</w:t>
      </w:r>
      <w:r w:rsidRPr="00855B7A">
        <w:rPr>
          <w:szCs w:val="28"/>
        </w:rPr>
        <w:t xml:space="preserve"> (</w:t>
      </w:r>
      <w:r>
        <w:rPr>
          <w:szCs w:val="28"/>
        </w:rPr>
        <w:t xml:space="preserve">двести </w:t>
      </w:r>
      <w:r w:rsidR="003C2571">
        <w:rPr>
          <w:szCs w:val="28"/>
        </w:rPr>
        <w:t>двадцать одна тысяча девятьсот пятьдесят четыре</w:t>
      </w:r>
      <w:r w:rsidRPr="00855B7A">
        <w:rPr>
          <w:szCs w:val="28"/>
        </w:rPr>
        <w:t>) рубл</w:t>
      </w:r>
      <w:r w:rsidR="003C2571">
        <w:rPr>
          <w:szCs w:val="28"/>
        </w:rPr>
        <w:t>я</w:t>
      </w:r>
      <w:r w:rsidRPr="00855B7A">
        <w:rPr>
          <w:szCs w:val="28"/>
        </w:rPr>
        <w:t xml:space="preserve"> </w:t>
      </w:r>
      <w:r w:rsidR="003C2571">
        <w:rPr>
          <w:szCs w:val="28"/>
        </w:rPr>
        <w:t>94</w:t>
      </w:r>
      <w:r w:rsidRPr="00855B7A">
        <w:rPr>
          <w:szCs w:val="28"/>
        </w:rPr>
        <w:t xml:space="preserve"> копе</w:t>
      </w:r>
      <w:r w:rsidR="003C2571">
        <w:rPr>
          <w:szCs w:val="28"/>
        </w:rPr>
        <w:t>йки</w:t>
      </w:r>
      <w:r w:rsidRPr="00855B7A">
        <w:rPr>
          <w:szCs w:val="28"/>
        </w:rPr>
        <w:t xml:space="preserve"> без учета НДС. </w:t>
      </w:r>
    </w:p>
    <w:p w:rsidR="00EC6605" w:rsidRPr="00855B7A" w:rsidRDefault="00EC6605" w:rsidP="00EC6605">
      <w:pPr>
        <w:pStyle w:val="a9"/>
        <w:tabs>
          <w:tab w:val="left" w:pos="0"/>
        </w:tabs>
        <w:suppressAutoHyphens/>
        <w:ind w:firstLine="851"/>
        <w:rPr>
          <w:sz w:val="28"/>
          <w:szCs w:val="28"/>
        </w:rPr>
      </w:pPr>
      <w:r w:rsidRPr="00855B7A">
        <w:rPr>
          <w:sz w:val="28"/>
          <w:szCs w:val="28"/>
        </w:rPr>
        <w:t xml:space="preserve">1.6.3. Банковская гарантия должна быть оформлена в пользу </w:t>
      </w:r>
      <w:r w:rsidRPr="00855B7A">
        <w:rPr>
          <w:sz w:val="28"/>
          <w:szCs w:val="28"/>
        </w:rPr>
        <w:br/>
        <w:t>АО «ППК «Черноземье» и действовать не менее 120 дней.</w:t>
      </w:r>
    </w:p>
    <w:p w:rsidR="00EC6605" w:rsidRPr="00855B7A" w:rsidRDefault="00EC6605" w:rsidP="00EC6605">
      <w:pPr>
        <w:widowControl w:val="0"/>
        <w:autoSpaceDE w:val="0"/>
        <w:autoSpaceDN w:val="0"/>
        <w:adjustRightInd w:val="0"/>
        <w:ind w:left="142" w:firstLine="709"/>
        <w:jc w:val="both"/>
        <w:rPr>
          <w:sz w:val="28"/>
          <w:szCs w:val="28"/>
        </w:rPr>
      </w:pPr>
      <w:r w:rsidRPr="00855B7A">
        <w:rPr>
          <w:sz w:val="28"/>
          <w:szCs w:val="28"/>
        </w:rPr>
        <w:t>Для внесения обеспечения в виде перечисления денежных средств использовать следующие платежные реквизиты:</w:t>
      </w:r>
    </w:p>
    <w:p w:rsidR="00EC6605" w:rsidRPr="00855B7A" w:rsidRDefault="00EC6605" w:rsidP="00EC6605">
      <w:pPr>
        <w:ind w:left="142" w:firstLine="709"/>
        <w:jc w:val="both"/>
        <w:rPr>
          <w:bCs/>
          <w:i/>
          <w:iCs/>
          <w:sz w:val="28"/>
          <w:szCs w:val="28"/>
        </w:rPr>
      </w:pPr>
      <w:r w:rsidRPr="00855B7A">
        <w:rPr>
          <w:bCs/>
          <w:i/>
          <w:iCs/>
          <w:sz w:val="28"/>
          <w:szCs w:val="28"/>
        </w:rPr>
        <w:t>Банковские реквизиты:</w:t>
      </w:r>
    </w:p>
    <w:p w:rsidR="00EC6605" w:rsidRPr="00855B7A" w:rsidRDefault="00EC6605" w:rsidP="00EC6605">
      <w:pPr>
        <w:rPr>
          <w:sz w:val="28"/>
          <w:szCs w:val="28"/>
        </w:rPr>
      </w:pPr>
      <w:r w:rsidRPr="00855B7A">
        <w:rPr>
          <w:sz w:val="28"/>
          <w:szCs w:val="28"/>
        </w:rPr>
        <w:t>р/с 40702810200250005057 в филиале Банка ВТБ (ПАО) в г. Воронеже,</w:t>
      </w:r>
    </w:p>
    <w:p w:rsidR="00EC6605" w:rsidRPr="00855B7A" w:rsidRDefault="00EC6605" w:rsidP="00EC6605">
      <w:pPr>
        <w:rPr>
          <w:sz w:val="28"/>
          <w:szCs w:val="28"/>
        </w:rPr>
      </w:pPr>
      <w:r w:rsidRPr="00855B7A">
        <w:rPr>
          <w:sz w:val="28"/>
          <w:szCs w:val="28"/>
        </w:rPr>
        <w:t xml:space="preserve">к/с 30101810100000000835 </w:t>
      </w:r>
    </w:p>
    <w:p w:rsidR="00EC6605" w:rsidRPr="00855B7A" w:rsidRDefault="00EC6605" w:rsidP="00EC6605">
      <w:pPr>
        <w:rPr>
          <w:sz w:val="28"/>
          <w:szCs w:val="28"/>
        </w:rPr>
      </w:pPr>
      <w:r w:rsidRPr="00855B7A">
        <w:rPr>
          <w:sz w:val="28"/>
          <w:szCs w:val="28"/>
        </w:rPr>
        <w:t>БИК 042007835</w:t>
      </w:r>
    </w:p>
    <w:p w:rsidR="00EC6605" w:rsidRPr="00855B7A" w:rsidRDefault="00EC6605" w:rsidP="00EC6605">
      <w:pPr>
        <w:ind w:left="142" w:firstLine="709"/>
        <w:jc w:val="both"/>
        <w:rPr>
          <w:bCs/>
          <w:i/>
          <w:iCs/>
          <w:sz w:val="28"/>
          <w:szCs w:val="28"/>
        </w:rPr>
      </w:pPr>
      <w:r w:rsidRPr="00855B7A">
        <w:rPr>
          <w:bCs/>
          <w:i/>
          <w:iCs/>
          <w:sz w:val="28"/>
          <w:szCs w:val="28"/>
        </w:rPr>
        <w:t>Наименование получателя денежных средств:</w:t>
      </w:r>
    </w:p>
    <w:p w:rsidR="00EC6605" w:rsidRPr="00855B7A" w:rsidRDefault="00EC6605" w:rsidP="00EC6605">
      <w:pPr>
        <w:rPr>
          <w:sz w:val="28"/>
          <w:szCs w:val="28"/>
        </w:rPr>
      </w:pPr>
      <w:r w:rsidRPr="00855B7A">
        <w:rPr>
          <w:sz w:val="28"/>
          <w:szCs w:val="28"/>
        </w:rPr>
        <w:t>АО «ППК «Черноземье»</w:t>
      </w:r>
    </w:p>
    <w:p w:rsidR="00EC6605" w:rsidRPr="00855B7A" w:rsidRDefault="00EC6605" w:rsidP="00EC6605">
      <w:pPr>
        <w:rPr>
          <w:sz w:val="28"/>
          <w:szCs w:val="28"/>
        </w:rPr>
      </w:pPr>
      <w:r w:rsidRPr="00855B7A">
        <w:rPr>
          <w:sz w:val="28"/>
          <w:szCs w:val="28"/>
        </w:rPr>
        <w:t>ИНН 3664108409 КПП 366601001</w:t>
      </w:r>
    </w:p>
    <w:p w:rsidR="00EC6605" w:rsidRPr="00681CA2" w:rsidRDefault="00EC6605" w:rsidP="00EC6605">
      <w:pPr>
        <w:ind w:left="142" w:firstLine="709"/>
        <w:jc w:val="both"/>
        <w:rPr>
          <w:bCs/>
          <w:i/>
          <w:sz w:val="28"/>
          <w:szCs w:val="28"/>
        </w:rPr>
      </w:pPr>
      <w:r w:rsidRPr="00855B7A">
        <w:rPr>
          <w:bCs/>
          <w:i/>
          <w:sz w:val="28"/>
          <w:szCs w:val="28"/>
        </w:rPr>
        <w:t xml:space="preserve">Назначение платежа: </w:t>
      </w:r>
      <w:r w:rsidRPr="00855B7A">
        <w:rPr>
          <w:bCs/>
          <w:sz w:val="28"/>
          <w:szCs w:val="28"/>
        </w:rPr>
        <w:t xml:space="preserve">обеспечение заявки для участия в открытом конкурсе в электронной форме № </w:t>
      </w:r>
      <w:r w:rsidR="00053A37">
        <w:rPr>
          <w:bCs/>
          <w:sz w:val="28"/>
          <w:szCs w:val="28"/>
        </w:rPr>
        <w:t>621/ОКЭ-АО «ППК «Черноземье»/15</w:t>
      </w:r>
      <w:r w:rsidRPr="00855B7A">
        <w:rPr>
          <w:bCs/>
          <w:sz w:val="28"/>
          <w:szCs w:val="28"/>
        </w:rPr>
        <w:t>.</w:t>
      </w:r>
    </w:p>
    <w:p w:rsidR="00816F0C" w:rsidRPr="009F4661" w:rsidRDefault="00816F0C" w:rsidP="00650EB9">
      <w:pPr>
        <w:ind w:firstLine="709"/>
        <w:jc w:val="both"/>
        <w:rPr>
          <w:sz w:val="28"/>
          <w:szCs w:val="28"/>
        </w:rPr>
      </w:pPr>
    </w:p>
    <w:p w:rsidR="00AE56AD" w:rsidRPr="009F4661" w:rsidRDefault="00AE56AD"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Обеспечения исполнения договора</w:t>
      </w:r>
    </w:p>
    <w:p w:rsidR="001B0AA9" w:rsidRPr="009F4661" w:rsidRDefault="001B0AA9" w:rsidP="001B0AA9">
      <w:pPr>
        <w:rPr>
          <w:sz w:val="28"/>
          <w:szCs w:val="28"/>
        </w:rPr>
      </w:pPr>
    </w:p>
    <w:p w:rsidR="00390B9D" w:rsidRPr="009F4661" w:rsidRDefault="00106E34" w:rsidP="00650EB9">
      <w:pPr>
        <w:ind w:firstLine="709"/>
        <w:jc w:val="both"/>
        <w:rPr>
          <w:bCs/>
          <w:sz w:val="28"/>
          <w:szCs w:val="28"/>
        </w:rPr>
      </w:pPr>
      <w:r w:rsidRPr="009F4661">
        <w:rPr>
          <w:bCs/>
          <w:sz w:val="28"/>
          <w:szCs w:val="28"/>
        </w:rPr>
        <w:t>Обеспечение исполнения договора н</w:t>
      </w:r>
      <w:r w:rsidR="00BB4C9C" w:rsidRPr="009F4661">
        <w:rPr>
          <w:bCs/>
          <w:sz w:val="28"/>
          <w:szCs w:val="28"/>
        </w:rPr>
        <w:t>е</w:t>
      </w:r>
      <w:r w:rsidRPr="009F4661">
        <w:rPr>
          <w:bCs/>
          <w:sz w:val="28"/>
          <w:szCs w:val="28"/>
        </w:rPr>
        <w:t xml:space="preserve"> предусмотрено.</w:t>
      </w:r>
    </w:p>
    <w:p w:rsidR="001B0AA9" w:rsidRPr="009F4661" w:rsidRDefault="001B0AA9" w:rsidP="00650EB9">
      <w:pPr>
        <w:ind w:firstLine="709"/>
        <w:jc w:val="both"/>
        <w:rPr>
          <w:sz w:val="28"/>
          <w:szCs w:val="28"/>
        </w:rPr>
      </w:pPr>
    </w:p>
    <w:p w:rsidR="00AE56AD" w:rsidRPr="009F4661" w:rsidRDefault="00AE56AD"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Порядок, место, дата начала и окончания срока подачи заявок</w:t>
      </w:r>
      <w:r w:rsidR="003C4E45">
        <w:rPr>
          <w:rFonts w:ascii="Times New Roman" w:hAnsi="Times New Roman" w:cs="Times New Roman"/>
          <w:sz w:val="28"/>
          <w:szCs w:val="28"/>
        </w:rPr>
        <w:t>, вскрытие заявок</w:t>
      </w:r>
      <w:r w:rsidR="00710B04" w:rsidRPr="009F4661">
        <w:rPr>
          <w:rFonts w:ascii="Times New Roman" w:hAnsi="Times New Roman" w:cs="Times New Roman"/>
          <w:sz w:val="28"/>
          <w:szCs w:val="28"/>
        </w:rPr>
        <w:t xml:space="preserve"> </w:t>
      </w:r>
    </w:p>
    <w:p w:rsidR="001B0AA9" w:rsidRPr="009F4661" w:rsidRDefault="001B0AA9" w:rsidP="001B0AA9">
      <w:pPr>
        <w:rPr>
          <w:sz w:val="28"/>
          <w:szCs w:val="28"/>
        </w:rPr>
      </w:pPr>
    </w:p>
    <w:p w:rsidR="00E54DEB" w:rsidRPr="009F4661" w:rsidRDefault="00E54DEB" w:rsidP="00E54DEB">
      <w:pPr>
        <w:ind w:firstLine="709"/>
        <w:jc w:val="both"/>
        <w:rPr>
          <w:bCs/>
          <w:i/>
          <w:sz w:val="28"/>
          <w:szCs w:val="28"/>
        </w:rPr>
      </w:pPr>
      <w:r w:rsidRPr="0044416C">
        <w:rPr>
          <w:bCs/>
          <w:sz w:val="28"/>
          <w:szCs w:val="28"/>
        </w:rPr>
        <w:t xml:space="preserve">Заявки в электронной форме </w:t>
      </w:r>
      <w:r w:rsidRPr="002F0E0F">
        <w:rPr>
          <w:bCs/>
          <w:sz w:val="28"/>
          <w:szCs w:val="28"/>
        </w:rPr>
        <w:t xml:space="preserve">(части заявок в электронной форме) </w:t>
      </w:r>
      <w:r w:rsidRPr="0044416C">
        <w:rPr>
          <w:bCs/>
          <w:sz w:val="28"/>
          <w:szCs w:val="28"/>
        </w:rPr>
        <w:t>подаются в порядке, указанном в пунктах 8.3.5-8.3.13 конкурсной документации,</w:t>
      </w:r>
      <w:r>
        <w:rPr>
          <w:bCs/>
          <w:sz w:val="28"/>
          <w:szCs w:val="28"/>
        </w:rPr>
        <w:t xml:space="preserve"> в</w:t>
      </w:r>
      <w:r w:rsidRPr="0044416C">
        <w:rPr>
          <w:bCs/>
          <w:sz w:val="28"/>
          <w:szCs w:val="28"/>
        </w:rPr>
        <w:t xml:space="preserve"> автоматизированной информационной системе «Электронной торгово-закупочной площадке ОАО «РЖД» (далее – ЭТЗП) (на странице данного конкурса на сайте </w:t>
      </w:r>
      <w:hyperlink r:id="rId8" w:tooltip="http://www.etzp.rzd.ru/" w:history="1">
        <w:r w:rsidRPr="0044416C">
          <w:rPr>
            <w:rStyle w:val="a8"/>
            <w:bCs/>
            <w:sz w:val="28"/>
            <w:szCs w:val="28"/>
          </w:rPr>
          <w:t>www.etzp.rzd.ru</w:t>
        </w:r>
      </w:hyperlink>
      <w:r w:rsidRPr="0044416C">
        <w:rPr>
          <w:bCs/>
          <w:sz w:val="28"/>
          <w:szCs w:val="28"/>
        </w:rPr>
        <w:t>).</w:t>
      </w:r>
      <w:r w:rsidRPr="0044416C">
        <w:rPr>
          <w:b/>
          <w:bCs/>
          <w:sz w:val="28"/>
          <w:szCs w:val="28"/>
        </w:rPr>
        <w:t xml:space="preserve"> </w:t>
      </w:r>
      <w:r w:rsidRPr="0044416C">
        <w:rPr>
          <w:bCs/>
          <w:sz w:val="28"/>
          <w:szCs w:val="28"/>
        </w:rPr>
        <w:t xml:space="preserve"> При подаче  заявки (части заявки) в электронной форме общий объём электронных документов не должен превышать  </w:t>
      </w:r>
      <w:r>
        <w:rPr>
          <w:bCs/>
          <w:sz w:val="28"/>
          <w:szCs w:val="28"/>
        </w:rPr>
        <w:t>600</w:t>
      </w:r>
      <w:r w:rsidRPr="0044416C">
        <w:rPr>
          <w:bCs/>
          <w:sz w:val="28"/>
          <w:szCs w:val="28"/>
        </w:rPr>
        <w:t xml:space="preserve"> Мегабайт</w:t>
      </w:r>
      <w:r>
        <w:rPr>
          <w:bCs/>
          <w:i/>
          <w:sz w:val="28"/>
          <w:szCs w:val="28"/>
        </w:rPr>
        <w:t>.</w:t>
      </w:r>
    </w:p>
    <w:p w:rsidR="00E54DEB" w:rsidRPr="00276D2E" w:rsidRDefault="00E54DEB" w:rsidP="00E54DEB">
      <w:pPr>
        <w:ind w:firstLine="709"/>
        <w:jc w:val="both"/>
        <w:rPr>
          <w:bCs/>
          <w:sz w:val="28"/>
          <w:szCs w:val="28"/>
        </w:rPr>
      </w:pPr>
      <w:r w:rsidRPr="0044416C">
        <w:rPr>
          <w:bCs/>
          <w:sz w:val="28"/>
          <w:szCs w:val="28"/>
        </w:rPr>
        <w:t>Часть заявки на бумажном носителе представляются в порядке, предусмотренном пунктами 8.3.2-8.3.4 конкурсной документации, по адресу</w:t>
      </w:r>
      <w:r>
        <w:rPr>
          <w:bCs/>
          <w:sz w:val="28"/>
          <w:szCs w:val="28"/>
        </w:rPr>
        <w:t>:</w:t>
      </w:r>
      <w:r w:rsidRPr="002F0E0F">
        <w:rPr>
          <w:bCs/>
          <w:sz w:val="28"/>
          <w:szCs w:val="28"/>
        </w:rPr>
        <w:t xml:space="preserve"> </w:t>
      </w:r>
      <w:r w:rsidRPr="00E90C8A">
        <w:rPr>
          <w:bCs/>
          <w:sz w:val="28"/>
          <w:szCs w:val="28"/>
        </w:rPr>
        <w:t xml:space="preserve">394036, г. Воронеж, проспект Революции, д.18, </w:t>
      </w:r>
      <w:r w:rsidRPr="00EC36F2">
        <w:rPr>
          <w:bCs/>
          <w:sz w:val="28"/>
          <w:szCs w:val="28"/>
        </w:rPr>
        <w:t>к.</w:t>
      </w:r>
      <w:r>
        <w:rPr>
          <w:bCs/>
          <w:sz w:val="28"/>
          <w:szCs w:val="28"/>
        </w:rPr>
        <w:t>259</w:t>
      </w:r>
      <w:r w:rsidRPr="00EC36F2">
        <w:rPr>
          <w:bCs/>
          <w:sz w:val="28"/>
          <w:szCs w:val="28"/>
        </w:rPr>
        <w:t>.</w:t>
      </w:r>
      <w:r>
        <w:rPr>
          <w:bCs/>
          <w:color w:val="FF0000"/>
          <w:sz w:val="28"/>
          <w:szCs w:val="28"/>
        </w:rPr>
        <w:t xml:space="preserve"> </w:t>
      </w:r>
    </w:p>
    <w:p w:rsidR="00E54DEB" w:rsidRPr="0058236E" w:rsidRDefault="00E54DEB" w:rsidP="00E54DEB">
      <w:pPr>
        <w:ind w:firstLine="709"/>
        <w:jc w:val="both"/>
        <w:rPr>
          <w:b/>
          <w:bCs/>
          <w:sz w:val="28"/>
          <w:szCs w:val="28"/>
        </w:rPr>
      </w:pPr>
      <w:r w:rsidRPr="0044416C">
        <w:rPr>
          <w:bCs/>
          <w:sz w:val="28"/>
          <w:szCs w:val="28"/>
        </w:rPr>
        <w:t xml:space="preserve"> </w:t>
      </w:r>
      <w:r w:rsidRPr="009F4661">
        <w:rPr>
          <w:bCs/>
          <w:sz w:val="28"/>
          <w:szCs w:val="28"/>
        </w:rPr>
        <w:t xml:space="preserve">Дата начала подачи заявок – с момента опубликования извещения и </w:t>
      </w:r>
      <w:r>
        <w:rPr>
          <w:bCs/>
          <w:sz w:val="28"/>
          <w:szCs w:val="28"/>
        </w:rPr>
        <w:t xml:space="preserve">конкурсной </w:t>
      </w:r>
      <w:r w:rsidRPr="002F0E0F">
        <w:rPr>
          <w:bCs/>
          <w:sz w:val="28"/>
          <w:szCs w:val="28"/>
        </w:rPr>
        <w:t xml:space="preserve">документации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на сайте </w:t>
      </w:r>
      <w:hyperlink r:id="rId9" w:history="1">
        <w:r w:rsidRPr="002F0E0F">
          <w:rPr>
            <w:rStyle w:val="a8"/>
            <w:bCs/>
            <w:sz w:val="28"/>
            <w:szCs w:val="28"/>
          </w:rPr>
          <w:t>www.rzd.ru</w:t>
        </w:r>
      </w:hyperlink>
      <w:r w:rsidRPr="002F0E0F">
        <w:rPr>
          <w:bCs/>
          <w:sz w:val="28"/>
          <w:szCs w:val="28"/>
        </w:rPr>
        <w:t xml:space="preserve"> (раздел «Тендеры»), на сайте </w:t>
      </w:r>
      <w:hyperlink r:id="rId10" w:history="1">
        <w:r w:rsidRPr="002F0E0F">
          <w:rPr>
            <w:rStyle w:val="a8"/>
            <w:bCs/>
            <w:sz w:val="28"/>
            <w:szCs w:val="28"/>
            <w:lang w:val="en-US"/>
          </w:rPr>
          <w:t>www</w:t>
        </w:r>
        <w:r w:rsidRPr="002F0E0F">
          <w:rPr>
            <w:rStyle w:val="a8"/>
            <w:bCs/>
            <w:sz w:val="28"/>
            <w:szCs w:val="28"/>
          </w:rPr>
          <w:t>.</w:t>
        </w:r>
        <w:r w:rsidRPr="002F0E0F">
          <w:rPr>
            <w:rStyle w:val="a8"/>
            <w:bCs/>
            <w:sz w:val="28"/>
            <w:szCs w:val="28"/>
            <w:lang w:val="en-US"/>
          </w:rPr>
          <w:t>etzp</w:t>
        </w:r>
        <w:r w:rsidRPr="002F0E0F">
          <w:rPr>
            <w:rStyle w:val="a8"/>
            <w:bCs/>
            <w:sz w:val="28"/>
            <w:szCs w:val="28"/>
          </w:rPr>
          <w:t>.</w:t>
        </w:r>
        <w:r w:rsidRPr="002F0E0F">
          <w:rPr>
            <w:rStyle w:val="a8"/>
            <w:bCs/>
            <w:sz w:val="28"/>
            <w:szCs w:val="28"/>
            <w:lang w:val="en-US"/>
          </w:rPr>
          <w:t>rzd</w:t>
        </w:r>
        <w:r w:rsidRPr="002F0E0F">
          <w:rPr>
            <w:rStyle w:val="a8"/>
            <w:bCs/>
            <w:sz w:val="28"/>
            <w:szCs w:val="28"/>
          </w:rPr>
          <w:t>.</w:t>
        </w:r>
        <w:r w:rsidRPr="002F0E0F">
          <w:rPr>
            <w:rStyle w:val="a8"/>
            <w:bCs/>
            <w:sz w:val="28"/>
            <w:szCs w:val="28"/>
            <w:lang w:val="en-US"/>
          </w:rPr>
          <w:t>ru</w:t>
        </w:r>
      </w:hyperlink>
      <w:r w:rsidRPr="002F0E0F">
        <w:rPr>
          <w:bCs/>
          <w:sz w:val="28"/>
          <w:szCs w:val="28"/>
        </w:rPr>
        <w:t xml:space="preserve"> и на сайте www.ppkch.ru (раздел «Тендеры»)  (далее – сайты) </w:t>
      </w:r>
      <w:r w:rsidRPr="0058236E">
        <w:rPr>
          <w:b/>
          <w:bCs/>
          <w:sz w:val="28"/>
          <w:szCs w:val="28"/>
        </w:rPr>
        <w:t>«</w:t>
      </w:r>
      <w:r w:rsidR="00053A37">
        <w:rPr>
          <w:b/>
          <w:bCs/>
          <w:sz w:val="28"/>
          <w:szCs w:val="28"/>
        </w:rPr>
        <w:t>03</w:t>
      </w:r>
      <w:r w:rsidRPr="0058236E">
        <w:rPr>
          <w:b/>
          <w:bCs/>
          <w:sz w:val="28"/>
          <w:szCs w:val="28"/>
        </w:rPr>
        <w:t xml:space="preserve">» </w:t>
      </w:r>
      <w:r>
        <w:rPr>
          <w:b/>
          <w:bCs/>
          <w:sz w:val="28"/>
          <w:szCs w:val="28"/>
        </w:rPr>
        <w:t>декабря</w:t>
      </w:r>
      <w:r w:rsidRPr="0058236E">
        <w:rPr>
          <w:b/>
          <w:bCs/>
          <w:sz w:val="28"/>
          <w:szCs w:val="28"/>
        </w:rPr>
        <w:t xml:space="preserve"> 2015 г.</w:t>
      </w:r>
    </w:p>
    <w:p w:rsidR="00E54DEB" w:rsidRPr="00EC36F2" w:rsidRDefault="00E54DEB" w:rsidP="00E54DEB">
      <w:pPr>
        <w:ind w:firstLine="709"/>
        <w:jc w:val="both"/>
        <w:rPr>
          <w:b/>
          <w:bCs/>
          <w:i/>
          <w:sz w:val="28"/>
          <w:szCs w:val="28"/>
        </w:rPr>
      </w:pPr>
      <w:r w:rsidRPr="009F4661">
        <w:rPr>
          <w:bCs/>
          <w:sz w:val="28"/>
          <w:szCs w:val="28"/>
        </w:rPr>
        <w:t>Дата окончания срока подачи</w:t>
      </w:r>
      <w:r>
        <w:rPr>
          <w:bCs/>
          <w:sz w:val="28"/>
          <w:szCs w:val="28"/>
        </w:rPr>
        <w:t xml:space="preserve"> конкурсных</w:t>
      </w:r>
      <w:r w:rsidRPr="009F4661">
        <w:rPr>
          <w:bCs/>
          <w:sz w:val="28"/>
          <w:szCs w:val="28"/>
        </w:rPr>
        <w:t xml:space="preserve"> заявок –</w:t>
      </w:r>
      <w:r>
        <w:rPr>
          <w:bCs/>
          <w:sz w:val="28"/>
          <w:szCs w:val="28"/>
        </w:rPr>
        <w:t xml:space="preserve"> в </w:t>
      </w:r>
      <w:r w:rsidR="00053A37" w:rsidRPr="00053A37">
        <w:rPr>
          <w:b/>
          <w:bCs/>
          <w:sz w:val="28"/>
          <w:szCs w:val="28"/>
        </w:rPr>
        <w:t>11</w:t>
      </w:r>
      <w:r>
        <w:rPr>
          <w:bCs/>
          <w:sz w:val="28"/>
          <w:szCs w:val="28"/>
        </w:rPr>
        <w:t xml:space="preserve"> </w:t>
      </w:r>
      <w:r w:rsidRPr="00EC36F2">
        <w:rPr>
          <w:b/>
          <w:bCs/>
          <w:sz w:val="28"/>
          <w:szCs w:val="28"/>
        </w:rPr>
        <w:t xml:space="preserve">ч. </w:t>
      </w:r>
      <w:r w:rsidR="00053A37">
        <w:rPr>
          <w:b/>
          <w:bCs/>
          <w:sz w:val="28"/>
          <w:szCs w:val="28"/>
        </w:rPr>
        <w:t>00</w:t>
      </w:r>
      <w:r>
        <w:rPr>
          <w:b/>
          <w:bCs/>
          <w:sz w:val="28"/>
          <w:szCs w:val="28"/>
        </w:rPr>
        <w:t xml:space="preserve"> </w:t>
      </w:r>
      <w:r w:rsidRPr="00EC36F2">
        <w:rPr>
          <w:b/>
          <w:bCs/>
          <w:sz w:val="28"/>
          <w:szCs w:val="28"/>
        </w:rPr>
        <w:t>мин. московского времени «</w:t>
      </w:r>
      <w:r w:rsidR="00053A37">
        <w:rPr>
          <w:b/>
          <w:bCs/>
          <w:sz w:val="28"/>
          <w:szCs w:val="28"/>
        </w:rPr>
        <w:t>24</w:t>
      </w:r>
      <w:r w:rsidRPr="00EC36F2">
        <w:rPr>
          <w:b/>
          <w:bCs/>
          <w:sz w:val="28"/>
          <w:szCs w:val="28"/>
        </w:rPr>
        <w:t>»</w:t>
      </w:r>
      <w:r>
        <w:rPr>
          <w:b/>
          <w:bCs/>
          <w:sz w:val="28"/>
          <w:szCs w:val="28"/>
        </w:rPr>
        <w:t xml:space="preserve"> декабря </w:t>
      </w:r>
      <w:r w:rsidRPr="00EC36F2">
        <w:rPr>
          <w:b/>
          <w:bCs/>
          <w:sz w:val="28"/>
          <w:szCs w:val="28"/>
        </w:rPr>
        <w:t>2015 г.</w:t>
      </w:r>
    </w:p>
    <w:p w:rsidR="00E54DEB" w:rsidRPr="002F0E0F" w:rsidRDefault="00E54DEB" w:rsidP="00E54DEB">
      <w:pPr>
        <w:ind w:firstLine="709"/>
        <w:jc w:val="both"/>
        <w:rPr>
          <w:b/>
          <w:bCs/>
          <w:i/>
          <w:sz w:val="28"/>
          <w:szCs w:val="28"/>
        </w:rPr>
      </w:pPr>
      <w:r w:rsidRPr="009F4661">
        <w:rPr>
          <w:sz w:val="28"/>
          <w:szCs w:val="28"/>
        </w:rPr>
        <w:t xml:space="preserve">Вскрытие </w:t>
      </w:r>
      <w:r>
        <w:rPr>
          <w:sz w:val="28"/>
          <w:szCs w:val="28"/>
        </w:rPr>
        <w:t xml:space="preserve">конкурсных </w:t>
      </w:r>
      <w:r w:rsidRPr="009F4661">
        <w:rPr>
          <w:sz w:val="28"/>
          <w:szCs w:val="28"/>
        </w:rPr>
        <w:t>заявок осуществляется по истечении срока подачи заявок</w:t>
      </w:r>
      <w:r>
        <w:rPr>
          <w:sz w:val="28"/>
          <w:szCs w:val="28"/>
        </w:rPr>
        <w:t xml:space="preserve"> в </w:t>
      </w:r>
      <w:r w:rsidR="00053A37" w:rsidRPr="00053A37">
        <w:rPr>
          <w:b/>
          <w:sz w:val="28"/>
          <w:szCs w:val="28"/>
        </w:rPr>
        <w:t>11</w:t>
      </w:r>
      <w:r>
        <w:rPr>
          <w:sz w:val="28"/>
          <w:szCs w:val="28"/>
        </w:rPr>
        <w:t xml:space="preserve"> </w:t>
      </w:r>
      <w:r w:rsidRPr="00EC36F2">
        <w:rPr>
          <w:b/>
          <w:bCs/>
          <w:sz w:val="28"/>
          <w:szCs w:val="28"/>
        </w:rPr>
        <w:t>ч.</w:t>
      </w:r>
      <w:r>
        <w:rPr>
          <w:b/>
          <w:bCs/>
          <w:sz w:val="28"/>
          <w:szCs w:val="28"/>
        </w:rPr>
        <w:t xml:space="preserve"> </w:t>
      </w:r>
      <w:r w:rsidR="00053A37">
        <w:rPr>
          <w:b/>
          <w:bCs/>
          <w:sz w:val="28"/>
          <w:szCs w:val="28"/>
        </w:rPr>
        <w:t>00</w:t>
      </w:r>
      <w:r>
        <w:rPr>
          <w:b/>
          <w:bCs/>
          <w:sz w:val="28"/>
          <w:szCs w:val="28"/>
        </w:rPr>
        <w:t xml:space="preserve"> </w:t>
      </w:r>
      <w:r w:rsidRPr="00EC36F2">
        <w:rPr>
          <w:b/>
          <w:bCs/>
          <w:sz w:val="28"/>
          <w:szCs w:val="28"/>
        </w:rPr>
        <w:t>мин. московского времени «</w:t>
      </w:r>
      <w:r w:rsidR="00053A37">
        <w:rPr>
          <w:b/>
          <w:bCs/>
          <w:sz w:val="28"/>
          <w:szCs w:val="28"/>
        </w:rPr>
        <w:t>24</w:t>
      </w:r>
      <w:r w:rsidRPr="00EC36F2">
        <w:rPr>
          <w:b/>
          <w:bCs/>
          <w:sz w:val="28"/>
          <w:szCs w:val="28"/>
        </w:rPr>
        <w:t>»</w:t>
      </w:r>
      <w:r>
        <w:rPr>
          <w:b/>
          <w:bCs/>
          <w:sz w:val="28"/>
          <w:szCs w:val="28"/>
        </w:rPr>
        <w:t xml:space="preserve"> декабря </w:t>
      </w:r>
      <w:r w:rsidRPr="00EC36F2">
        <w:rPr>
          <w:b/>
          <w:bCs/>
          <w:sz w:val="28"/>
          <w:szCs w:val="28"/>
        </w:rPr>
        <w:t>2015 г.</w:t>
      </w:r>
      <w:r>
        <w:rPr>
          <w:b/>
          <w:bCs/>
          <w:i/>
          <w:sz w:val="28"/>
          <w:szCs w:val="28"/>
        </w:rPr>
        <w:t xml:space="preserve"> </w:t>
      </w:r>
      <w:r>
        <w:rPr>
          <w:sz w:val="28"/>
          <w:szCs w:val="28"/>
        </w:rPr>
        <w:t>на ЭТЗП</w:t>
      </w:r>
      <w:r w:rsidRPr="00870121">
        <w:rPr>
          <w:sz w:val="28"/>
          <w:szCs w:val="28"/>
        </w:rPr>
        <w:t xml:space="preserve"> (на странице данного открытого </w:t>
      </w:r>
      <w:r>
        <w:rPr>
          <w:sz w:val="28"/>
          <w:szCs w:val="28"/>
        </w:rPr>
        <w:t>конкурса</w:t>
      </w:r>
      <w:r w:rsidRPr="00870121">
        <w:rPr>
          <w:sz w:val="28"/>
          <w:szCs w:val="28"/>
        </w:rPr>
        <w:t xml:space="preserve"> на сайте </w:t>
      </w:r>
      <w:hyperlink r:id="rId11" w:history="1">
        <w:r w:rsidRPr="00870121">
          <w:rPr>
            <w:rStyle w:val="a8"/>
            <w:sz w:val="28"/>
            <w:szCs w:val="28"/>
          </w:rPr>
          <w:t>www.etzp.rzd.ru</w:t>
        </w:r>
      </w:hyperlink>
      <w:r>
        <w:rPr>
          <w:sz w:val="28"/>
          <w:szCs w:val="28"/>
        </w:rPr>
        <w:t>)</w:t>
      </w:r>
      <w:r>
        <w:rPr>
          <w:i/>
          <w:sz w:val="28"/>
          <w:szCs w:val="28"/>
        </w:rPr>
        <w:t>.</w:t>
      </w:r>
    </w:p>
    <w:p w:rsidR="00E54DEB" w:rsidRPr="009F4661" w:rsidRDefault="00E54DEB" w:rsidP="00E54DEB">
      <w:pPr>
        <w:ind w:firstLine="709"/>
        <w:jc w:val="both"/>
        <w:rPr>
          <w:sz w:val="28"/>
          <w:szCs w:val="28"/>
        </w:rPr>
      </w:pPr>
    </w:p>
    <w:p w:rsidR="00E54DEB" w:rsidRPr="009F4661" w:rsidRDefault="00E54DEB" w:rsidP="006D201F">
      <w:pPr>
        <w:pStyle w:val="3"/>
        <w:numPr>
          <w:ilvl w:val="1"/>
          <w:numId w:val="3"/>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E54DEB" w:rsidRPr="009F4661" w:rsidRDefault="00E54DEB" w:rsidP="00E54DEB">
      <w:pPr>
        <w:rPr>
          <w:sz w:val="28"/>
          <w:szCs w:val="28"/>
        </w:rPr>
      </w:pPr>
    </w:p>
    <w:p w:rsidR="00E54DEB" w:rsidRPr="00EC36F2" w:rsidRDefault="00E54DEB" w:rsidP="00E54DEB">
      <w:pPr>
        <w:pStyle w:val="61"/>
        <w:ind w:firstLine="0"/>
        <w:rPr>
          <w:b/>
          <w:szCs w:val="28"/>
        </w:rPr>
      </w:pPr>
      <w:r>
        <w:rPr>
          <w:bCs/>
          <w:szCs w:val="28"/>
        </w:rPr>
        <w:t xml:space="preserve">           </w:t>
      </w:r>
      <w:r w:rsidRPr="009F4661">
        <w:rPr>
          <w:bCs/>
          <w:szCs w:val="28"/>
        </w:rPr>
        <w:t xml:space="preserve">Рассмотрение конкурсных заявок осуществляется </w:t>
      </w:r>
      <w:r w:rsidRPr="00EC36F2">
        <w:rPr>
          <w:b/>
          <w:bCs/>
          <w:szCs w:val="28"/>
        </w:rPr>
        <w:t>«</w:t>
      </w:r>
      <w:r w:rsidR="00053A37">
        <w:rPr>
          <w:b/>
          <w:bCs/>
          <w:szCs w:val="28"/>
        </w:rPr>
        <w:t>29</w:t>
      </w:r>
      <w:r w:rsidRPr="00EC36F2">
        <w:rPr>
          <w:b/>
          <w:bCs/>
          <w:szCs w:val="28"/>
        </w:rPr>
        <w:t>»</w:t>
      </w:r>
      <w:r>
        <w:rPr>
          <w:b/>
          <w:bCs/>
          <w:szCs w:val="28"/>
        </w:rPr>
        <w:t xml:space="preserve"> декабря </w:t>
      </w:r>
      <w:r w:rsidRPr="00EC36F2">
        <w:rPr>
          <w:b/>
          <w:bCs/>
          <w:szCs w:val="28"/>
        </w:rPr>
        <w:t>2015 г. в</w:t>
      </w:r>
      <w:r>
        <w:rPr>
          <w:b/>
          <w:bCs/>
          <w:szCs w:val="28"/>
        </w:rPr>
        <w:t xml:space="preserve"> </w:t>
      </w:r>
      <w:r w:rsidR="00053A37">
        <w:rPr>
          <w:b/>
          <w:bCs/>
          <w:szCs w:val="28"/>
        </w:rPr>
        <w:t>1</w:t>
      </w:r>
      <w:r w:rsidR="00824EBE">
        <w:rPr>
          <w:b/>
          <w:bCs/>
          <w:szCs w:val="28"/>
        </w:rPr>
        <w:t>5</w:t>
      </w:r>
      <w:r>
        <w:rPr>
          <w:b/>
          <w:bCs/>
          <w:szCs w:val="28"/>
        </w:rPr>
        <w:t xml:space="preserve"> </w:t>
      </w:r>
      <w:r w:rsidRPr="00EC36F2">
        <w:rPr>
          <w:b/>
          <w:bCs/>
          <w:szCs w:val="28"/>
        </w:rPr>
        <w:t>ч.</w:t>
      </w:r>
      <w:r>
        <w:rPr>
          <w:b/>
          <w:bCs/>
          <w:szCs w:val="28"/>
        </w:rPr>
        <w:t xml:space="preserve"> </w:t>
      </w:r>
      <w:r w:rsidR="00053A37">
        <w:rPr>
          <w:b/>
          <w:bCs/>
          <w:szCs w:val="28"/>
        </w:rPr>
        <w:t>00</w:t>
      </w:r>
      <w:r>
        <w:rPr>
          <w:b/>
          <w:bCs/>
          <w:szCs w:val="28"/>
        </w:rPr>
        <w:t xml:space="preserve"> </w:t>
      </w:r>
      <w:r w:rsidRPr="00EC36F2">
        <w:rPr>
          <w:b/>
          <w:bCs/>
          <w:szCs w:val="28"/>
        </w:rPr>
        <w:t>мин. московского времени</w:t>
      </w:r>
      <w:r w:rsidRPr="00EC36F2">
        <w:rPr>
          <w:bCs/>
          <w:szCs w:val="28"/>
        </w:rPr>
        <w:t xml:space="preserve"> по адресу: </w:t>
      </w:r>
      <w:smartTag w:uri="urn:schemas-microsoft-com:office:smarttags" w:element="metricconverter">
        <w:smartTagPr>
          <w:attr w:name="ProductID" w:val="394036 г"/>
        </w:smartTagPr>
        <w:r w:rsidRPr="00EC36F2">
          <w:rPr>
            <w:b/>
            <w:szCs w:val="28"/>
          </w:rPr>
          <w:t>394036 г</w:t>
        </w:r>
      </w:smartTag>
      <w:r w:rsidRPr="00EC36F2">
        <w:rPr>
          <w:b/>
          <w:szCs w:val="28"/>
        </w:rPr>
        <w:t>. Воронеж, проспект Революции, д.18, к.</w:t>
      </w:r>
      <w:r>
        <w:rPr>
          <w:b/>
          <w:szCs w:val="28"/>
        </w:rPr>
        <w:t xml:space="preserve"> 261.</w:t>
      </w:r>
    </w:p>
    <w:p w:rsidR="00E54DEB" w:rsidRPr="009F4661" w:rsidRDefault="00E54DEB" w:rsidP="00E54DEB">
      <w:pPr>
        <w:ind w:firstLine="709"/>
        <w:jc w:val="both"/>
        <w:rPr>
          <w:bCs/>
          <w:sz w:val="28"/>
          <w:szCs w:val="28"/>
        </w:rPr>
      </w:pPr>
    </w:p>
    <w:p w:rsidR="00E54DEB" w:rsidRPr="00EC36F2" w:rsidRDefault="00E54DEB" w:rsidP="00E54DEB">
      <w:pPr>
        <w:ind w:firstLine="709"/>
        <w:jc w:val="both"/>
        <w:rPr>
          <w:b/>
          <w:bCs/>
          <w:i/>
          <w:sz w:val="28"/>
          <w:szCs w:val="28"/>
        </w:rPr>
      </w:pPr>
      <w:r w:rsidRPr="009F4661">
        <w:rPr>
          <w:bCs/>
          <w:sz w:val="28"/>
          <w:szCs w:val="28"/>
        </w:rPr>
        <w:t xml:space="preserve">Подведение итогов конкурса осуществляется </w:t>
      </w:r>
      <w:r w:rsidRPr="00EC36F2">
        <w:rPr>
          <w:b/>
          <w:bCs/>
          <w:sz w:val="28"/>
          <w:szCs w:val="28"/>
        </w:rPr>
        <w:t>«</w:t>
      </w:r>
      <w:r w:rsidR="00053A37">
        <w:rPr>
          <w:b/>
          <w:bCs/>
          <w:sz w:val="28"/>
          <w:szCs w:val="28"/>
        </w:rPr>
        <w:t>30</w:t>
      </w:r>
      <w:r w:rsidRPr="00EC36F2">
        <w:rPr>
          <w:b/>
          <w:bCs/>
          <w:sz w:val="28"/>
          <w:szCs w:val="28"/>
        </w:rPr>
        <w:t>»</w:t>
      </w:r>
      <w:r>
        <w:rPr>
          <w:b/>
          <w:bCs/>
          <w:sz w:val="28"/>
          <w:szCs w:val="28"/>
        </w:rPr>
        <w:t xml:space="preserve"> декабря </w:t>
      </w:r>
      <w:r w:rsidRPr="00EC36F2">
        <w:rPr>
          <w:b/>
          <w:bCs/>
          <w:sz w:val="28"/>
          <w:szCs w:val="28"/>
        </w:rPr>
        <w:t>2015 г. в</w:t>
      </w:r>
      <w:r>
        <w:rPr>
          <w:b/>
          <w:bCs/>
          <w:sz w:val="28"/>
          <w:szCs w:val="28"/>
        </w:rPr>
        <w:t xml:space="preserve"> </w:t>
      </w:r>
      <w:r w:rsidR="00053A37">
        <w:rPr>
          <w:b/>
          <w:bCs/>
          <w:sz w:val="28"/>
          <w:szCs w:val="28"/>
        </w:rPr>
        <w:t>10</w:t>
      </w:r>
      <w:r>
        <w:rPr>
          <w:b/>
          <w:bCs/>
          <w:sz w:val="28"/>
          <w:szCs w:val="28"/>
        </w:rPr>
        <w:t xml:space="preserve"> </w:t>
      </w:r>
      <w:r w:rsidRPr="00EC36F2">
        <w:rPr>
          <w:b/>
          <w:bCs/>
          <w:sz w:val="28"/>
          <w:szCs w:val="28"/>
        </w:rPr>
        <w:t>ч.</w:t>
      </w:r>
      <w:r>
        <w:rPr>
          <w:b/>
          <w:bCs/>
          <w:sz w:val="28"/>
          <w:szCs w:val="28"/>
        </w:rPr>
        <w:t xml:space="preserve"> </w:t>
      </w:r>
      <w:r w:rsidR="00053A37">
        <w:rPr>
          <w:b/>
          <w:bCs/>
          <w:sz w:val="28"/>
          <w:szCs w:val="28"/>
        </w:rPr>
        <w:t>00</w:t>
      </w:r>
      <w:r>
        <w:rPr>
          <w:b/>
          <w:bCs/>
          <w:sz w:val="28"/>
          <w:szCs w:val="28"/>
        </w:rPr>
        <w:t xml:space="preserve"> </w:t>
      </w:r>
      <w:r w:rsidRPr="00EC36F2">
        <w:rPr>
          <w:b/>
          <w:bCs/>
          <w:sz w:val="28"/>
          <w:szCs w:val="28"/>
        </w:rPr>
        <w:t>мин. московского времени</w:t>
      </w:r>
      <w:r w:rsidRPr="00EC36F2">
        <w:rPr>
          <w:bCs/>
          <w:sz w:val="28"/>
          <w:szCs w:val="28"/>
        </w:rPr>
        <w:t xml:space="preserve"> по адресу</w:t>
      </w:r>
      <w:r w:rsidRPr="00EC36F2">
        <w:rPr>
          <w:b/>
          <w:bCs/>
          <w:sz w:val="28"/>
          <w:szCs w:val="28"/>
        </w:rPr>
        <w:t>: Российская Федерация, 394043, Воронежская область, г. Воронеж, ул. Ленина, д.104б, нежилое встроенное помещение I в лит. 1А, офис 917</w:t>
      </w:r>
      <w:r w:rsidRPr="00EC36F2">
        <w:rPr>
          <w:b/>
          <w:bCs/>
          <w:i/>
          <w:sz w:val="28"/>
          <w:szCs w:val="28"/>
        </w:rPr>
        <w:t>.</w:t>
      </w:r>
    </w:p>
    <w:p w:rsidR="003053B0" w:rsidRDefault="003053B0" w:rsidP="00650EB9">
      <w:pPr>
        <w:ind w:firstLine="709"/>
        <w:jc w:val="both"/>
        <w:rPr>
          <w:bCs/>
          <w:i/>
          <w:sz w:val="28"/>
          <w:szCs w:val="28"/>
        </w:rPr>
      </w:pPr>
    </w:p>
    <w:p w:rsidR="003053B0" w:rsidRPr="00BE123F" w:rsidRDefault="003053B0" w:rsidP="00650EB9">
      <w:pPr>
        <w:ind w:firstLine="709"/>
        <w:jc w:val="both"/>
        <w:rPr>
          <w:b/>
          <w:bCs/>
          <w:sz w:val="28"/>
          <w:szCs w:val="28"/>
        </w:rPr>
      </w:pPr>
      <w:r w:rsidRPr="00BE123F">
        <w:rPr>
          <w:b/>
          <w:bCs/>
          <w:sz w:val="28"/>
          <w:szCs w:val="28"/>
        </w:rPr>
        <w:t>1.10. Подача альтернативных предложений</w:t>
      </w:r>
    </w:p>
    <w:p w:rsidR="003053B0" w:rsidRPr="00BE123F" w:rsidRDefault="003053B0" w:rsidP="00650EB9">
      <w:pPr>
        <w:ind w:firstLine="709"/>
        <w:jc w:val="both"/>
        <w:rPr>
          <w:b/>
          <w:bCs/>
          <w:sz w:val="28"/>
          <w:szCs w:val="28"/>
        </w:rPr>
      </w:pPr>
    </w:p>
    <w:p w:rsidR="003053B0" w:rsidRDefault="0047344B" w:rsidP="00650EB9">
      <w:pPr>
        <w:ind w:firstLine="709"/>
        <w:jc w:val="both"/>
        <w:rPr>
          <w:bCs/>
          <w:sz w:val="28"/>
          <w:szCs w:val="28"/>
        </w:rPr>
      </w:pPr>
      <w:r w:rsidRPr="00BE123F">
        <w:rPr>
          <w:bCs/>
          <w:sz w:val="28"/>
          <w:szCs w:val="28"/>
        </w:rPr>
        <w:t>Подача альтернативных предложений не предусмотрена.</w:t>
      </w:r>
    </w:p>
    <w:p w:rsidR="007D2221" w:rsidRDefault="007D2221" w:rsidP="00650EB9">
      <w:pPr>
        <w:ind w:firstLine="709"/>
        <w:jc w:val="both"/>
        <w:rPr>
          <w:bCs/>
          <w:sz w:val="28"/>
          <w:szCs w:val="28"/>
        </w:rPr>
      </w:pPr>
    </w:p>
    <w:p w:rsidR="007D2221" w:rsidRPr="007D2221" w:rsidRDefault="007D2221" w:rsidP="007D2221">
      <w:pPr>
        <w:spacing w:line="360" w:lineRule="exact"/>
        <w:ind w:firstLine="567"/>
        <w:jc w:val="both"/>
        <w:rPr>
          <w:b/>
          <w:bCs/>
          <w:sz w:val="28"/>
          <w:szCs w:val="28"/>
        </w:rPr>
      </w:pPr>
      <w:r w:rsidRPr="007D2221">
        <w:rPr>
          <w:b/>
          <w:bCs/>
          <w:sz w:val="28"/>
          <w:szCs w:val="28"/>
        </w:rPr>
        <w:lastRenderedPageBreak/>
        <w:t>1.11. 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7D2221" w:rsidRDefault="007D2221" w:rsidP="007D2221">
      <w:pPr>
        <w:spacing w:line="360" w:lineRule="exact"/>
        <w:ind w:firstLine="567"/>
        <w:jc w:val="both"/>
        <w:rPr>
          <w:bCs/>
          <w:sz w:val="28"/>
          <w:szCs w:val="28"/>
        </w:rPr>
      </w:pPr>
      <w:r w:rsidRPr="003F1739">
        <w:rPr>
          <w:bCs/>
          <w:sz w:val="28"/>
          <w:szCs w:val="28"/>
        </w:rPr>
        <w:t xml:space="preserve">Порядок </w:t>
      </w:r>
      <w:r w:rsidRPr="00580309">
        <w:rPr>
          <w:bCs/>
          <w:sz w:val="28"/>
          <w:szCs w:val="28"/>
        </w:rPr>
        <w:t xml:space="preserve">направления запросов на разъяснение положений конкурсной документации и </w:t>
      </w:r>
      <w:r w:rsidRPr="003F1739">
        <w:rPr>
          <w:bCs/>
          <w:sz w:val="28"/>
          <w:szCs w:val="28"/>
        </w:rPr>
        <w:t>предоставления разъяснений положений конкурсной документации указан в пункте 7.2 конкурсной документации.</w:t>
      </w:r>
    </w:p>
    <w:p w:rsidR="007D2221" w:rsidRPr="003F1739" w:rsidRDefault="007D2221" w:rsidP="007D2221">
      <w:pPr>
        <w:spacing w:line="360" w:lineRule="exact"/>
        <w:ind w:firstLine="567"/>
        <w:jc w:val="both"/>
        <w:rPr>
          <w:bCs/>
          <w:sz w:val="28"/>
          <w:szCs w:val="28"/>
        </w:rPr>
      </w:pPr>
      <w:r>
        <w:rPr>
          <w:bCs/>
          <w:sz w:val="28"/>
          <w:szCs w:val="28"/>
        </w:rPr>
        <w:t xml:space="preserve">Срок направления участниками запросов на </w:t>
      </w:r>
      <w:r w:rsidRPr="00580309">
        <w:rPr>
          <w:bCs/>
          <w:sz w:val="28"/>
          <w:szCs w:val="28"/>
        </w:rPr>
        <w:t>разъяснение положений конкурсной документации</w:t>
      </w:r>
      <w:r>
        <w:rPr>
          <w:bCs/>
          <w:sz w:val="28"/>
          <w:szCs w:val="28"/>
        </w:rPr>
        <w:t xml:space="preserve">: </w:t>
      </w:r>
      <w:r w:rsidRPr="00824EBE">
        <w:rPr>
          <w:b/>
          <w:bCs/>
          <w:sz w:val="28"/>
          <w:szCs w:val="28"/>
        </w:rPr>
        <w:t>с «</w:t>
      </w:r>
      <w:r w:rsidR="00053A37" w:rsidRPr="00824EBE">
        <w:rPr>
          <w:b/>
          <w:bCs/>
          <w:sz w:val="28"/>
          <w:szCs w:val="28"/>
        </w:rPr>
        <w:t>03</w:t>
      </w:r>
      <w:r w:rsidRPr="00824EBE">
        <w:rPr>
          <w:b/>
          <w:bCs/>
          <w:sz w:val="28"/>
          <w:szCs w:val="28"/>
        </w:rPr>
        <w:t xml:space="preserve">» </w:t>
      </w:r>
      <w:r w:rsidR="00053A37" w:rsidRPr="00824EBE">
        <w:rPr>
          <w:b/>
          <w:bCs/>
          <w:sz w:val="28"/>
          <w:szCs w:val="28"/>
        </w:rPr>
        <w:t>декабря</w:t>
      </w:r>
      <w:r w:rsidRPr="00824EBE">
        <w:rPr>
          <w:b/>
          <w:bCs/>
          <w:sz w:val="28"/>
          <w:szCs w:val="28"/>
        </w:rPr>
        <w:t xml:space="preserve"> 201</w:t>
      </w:r>
      <w:r w:rsidR="00053A37" w:rsidRPr="00824EBE">
        <w:rPr>
          <w:b/>
          <w:bCs/>
          <w:sz w:val="28"/>
          <w:szCs w:val="28"/>
        </w:rPr>
        <w:t xml:space="preserve">5 </w:t>
      </w:r>
      <w:r w:rsidRPr="00824EBE">
        <w:rPr>
          <w:b/>
          <w:bCs/>
          <w:sz w:val="28"/>
          <w:szCs w:val="28"/>
        </w:rPr>
        <w:t>г. по «</w:t>
      </w:r>
      <w:r w:rsidR="00824EBE" w:rsidRPr="00824EBE">
        <w:rPr>
          <w:b/>
          <w:bCs/>
          <w:sz w:val="28"/>
          <w:szCs w:val="28"/>
        </w:rPr>
        <w:t>17</w:t>
      </w:r>
      <w:r w:rsidRPr="00824EBE">
        <w:rPr>
          <w:b/>
          <w:bCs/>
          <w:sz w:val="28"/>
          <w:szCs w:val="28"/>
        </w:rPr>
        <w:t xml:space="preserve">» </w:t>
      </w:r>
      <w:r w:rsidR="00824EBE" w:rsidRPr="00824EBE">
        <w:rPr>
          <w:b/>
          <w:bCs/>
          <w:sz w:val="28"/>
          <w:szCs w:val="28"/>
        </w:rPr>
        <w:t>декабря</w:t>
      </w:r>
      <w:r w:rsidRPr="00824EBE">
        <w:rPr>
          <w:b/>
          <w:bCs/>
          <w:sz w:val="28"/>
          <w:szCs w:val="28"/>
        </w:rPr>
        <w:t xml:space="preserve"> 201</w:t>
      </w:r>
      <w:r w:rsidR="00824EBE" w:rsidRPr="00824EBE">
        <w:rPr>
          <w:b/>
          <w:bCs/>
          <w:sz w:val="28"/>
          <w:szCs w:val="28"/>
        </w:rPr>
        <w:t xml:space="preserve">5 </w:t>
      </w:r>
      <w:r w:rsidRPr="00824EBE">
        <w:rPr>
          <w:b/>
          <w:bCs/>
          <w:sz w:val="28"/>
          <w:szCs w:val="28"/>
        </w:rPr>
        <w:t>г.</w:t>
      </w:r>
      <w:r>
        <w:rPr>
          <w:bCs/>
          <w:sz w:val="28"/>
          <w:szCs w:val="28"/>
        </w:rPr>
        <w:t xml:space="preserve"> (включительно).</w:t>
      </w:r>
    </w:p>
    <w:p w:rsidR="007D2221" w:rsidRPr="00824EBE" w:rsidRDefault="007D2221" w:rsidP="007D2221">
      <w:pPr>
        <w:spacing w:line="360" w:lineRule="exact"/>
        <w:ind w:firstLine="567"/>
        <w:jc w:val="both"/>
        <w:rPr>
          <w:b/>
          <w:bCs/>
          <w:sz w:val="28"/>
          <w:szCs w:val="28"/>
        </w:rPr>
      </w:pPr>
      <w:r w:rsidRPr="003F1739">
        <w:rPr>
          <w:bCs/>
          <w:sz w:val="28"/>
          <w:szCs w:val="28"/>
        </w:rPr>
        <w:t xml:space="preserve">Дата начала срока предоставления участникам разъяснений положений конкурсной документации: </w:t>
      </w:r>
      <w:r w:rsidRPr="00824EBE">
        <w:rPr>
          <w:b/>
          <w:bCs/>
          <w:sz w:val="28"/>
          <w:szCs w:val="28"/>
        </w:rPr>
        <w:t>«</w:t>
      </w:r>
      <w:r w:rsidR="00053A37" w:rsidRPr="00824EBE">
        <w:rPr>
          <w:b/>
          <w:bCs/>
          <w:sz w:val="28"/>
          <w:szCs w:val="28"/>
        </w:rPr>
        <w:t>03</w:t>
      </w:r>
      <w:r w:rsidRPr="00824EBE">
        <w:rPr>
          <w:b/>
          <w:bCs/>
          <w:sz w:val="28"/>
          <w:szCs w:val="28"/>
        </w:rPr>
        <w:t xml:space="preserve">» </w:t>
      </w:r>
      <w:r w:rsidR="00053A37" w:rsidRPr="00824EBE">
        <w:rPr>
          <w:b/>
          <w:bCs/>
          <w:sz w:val="28"/>
          <w:szCs w:val="28"/>
        </w:rPr>
        <w:t>декабря</w:t>
      </w:r>
      <w:r w:rsidRPr="00824EBE">
        <w:rPr>
          <w:b/>
          <w:bCs/>
          <w:sz w:val="28"/>
          <w:szCs w:val="28"/>
        </w:rPr>
        <w:t xml:space="preserve"> 201</w:t>
      </w:r>
      <w:r w:rsidR="00053A37" w:rsidRPr="00824EBE">
        <w:rPr>
          <w:b/>
          <w:bCs/>
          <w:sz w:val="28"/>
          <w:szCs w:val="28"/>
        </w:rPr>
        <w:t xml:space="preserve">5 </w:t>
      </w:r>
      <w:r w:rsidRPr="00824EBE">
        <w:rPr>
          <w:b/>
          <w:bCs/>
          <w:sz w:val="28"/>
          <w:szCs w:val="28"/>
        </w:rPr>
        <w:t>г.</w:t>
      </w:r>
    </w:p>
    <w:p w:rsidR="007D2221" w:rsidRDefault="007D2221" w:rsidP="007D2221">
      <w:pPr>
        <w:spacing w:line="360" w:lineRule="exact"/>
        <w:ind w:firstLine="567"/>
        <w:jc w:val="both"/>
        <w:rPr>
          <w:bCs/>
          <w:sz w:val="28"/>
          <w:szCs w:val="28"/>
        </w:rPr>
      </w:pPr>
      <w:r w:rsidRPr="003F1739">
        <w:rPr>
          <w:bCs/>
          <w:sz w:val="28"/>
          <w:szCs w:val="28"/>
        </w:rPr>
        <w:t xml:space="preserve">Дата окончания срока предоставления участникам разъяснений положений конкурсной документации: </w:t>
      </w:r>
      <w:r w:rsidRPr="00824EBE">
        <w:rPr>
          <w:b/>
          <w:bCs/>
          <w:sz w:val="28"/>
          <w:szCs w:val="28"/>
        </w:rPr>
        <w:t>«</w:t>
      </w:r>
      <w:r w:rsidR="00053A37" w:rsidRPr="00824EBE">
        <w:rPr>
          <w:b/>
          <w:bCs/>
          <w:sz w:val="28"/>
          <w:szCs w:val="28"/>
        </w:rPr>
        <w:t>23</w:t>
      </w:r>
      <w:r w:rsidRPr="00824EBE">
        <w:rPr>
          <w:b/>
          <w:bCs/>
          <w:sz w:val="28"/>
          <w:szCs w:val="28"/>
        </w:rPr>
        <w:t xml:space="preserve">» </w:t>
      </w:r>
      <w:r w:rsidR="00053A37" w:rsidRPr="00824EBE">
        <w:rPr>
          <w:b/>
          <w:bCs/>
          <w:sz w:val="28"/>
          <w:szCs w:val="28"/>
        </w:rPr>
        <w:t>декабря</w:t>
      </w:r>
      <w:r w:rsidRPr="00824EBE">
        <w:rPr>
          <w:b/>
          <w:bCs/>
          <w:sz w:val="28"/>
          <w:szCs w:val="28"/>
        </w:rPr>
        <w:t xml:space="preserve"> 201</w:t>
      </w:r>
      <w:r w:rsidR="00053A37" w:rsidRPr="00824EBE">
        <w:rPr>
          <w:b/>
          <w:bCs/>
          <w:sz w:val="28"/>
          <w:szCs w:val="28"/>
        </w:rPr>
        <w:t xml:space="preserve">5 </w:t>
      </w:r>
      <w:r w:rsidRPr="00824EBE">
        <w:rPr>
          <w:b/>
          <w:bCs/>
          <w:sz w:val="28"/>
          <w:szCs w:val="28"/>
        </w:rPr>
        <w:t>г</w:t>
      </w:r>
      <w:r>
        <w:rPr>
          <w:bCs/>
          <w:sz w:val="28"/>
          <w:szCs w:val="28"/>
        </w:rPr>
        <w:t>.</w:t>
      </w:r>
    </w:p>
    <w:p w:rsidR="007D2221" w:rsidRPr="00BE123F" w:rsidRDefault="007D2221" w:rsidP="00650EB9">
      <w:pPr>
        <w:ind w:firstLine="709"/>
        <w:jc w:val="both"/>
        <w:rPr>
          <w:bCs/>
          <w:sz w:val="28"/>
          <w:szCs w:val="28"/>
        </w:rPr>
      </w:pPr>
    </w:p>
    <w:p w:rsidR="00AE56AD" w:rsidRPr="00543384" w:rsidRDefault="009848CD" w:rsidP="006D201F">
      <w:pPr>
        <w:pStyle w:val="2"/>
        <w:numPr>
          <w:ilvl w:val="0"/>
          <w:numId w:val="3"/>
        </w:numPr>
        <w:spacing w:before="0" w:after="0"/>
        <w:ind w:hanging="219"/>
        <w:jc w:val="both"/>
        <w:rPr>
          <w:rFonts w:ascii="Times New Roman" w:hAnsi="Times New Roman"/>
          <w:i w:val="0"/>
        </w:rPr>
      </w:pPr>
      <w:r>
        <w:rPr>
          <w:rFonts w:ascii="Times New Roman" w:hAnsi="Times New Roman"/>
          <w:i w:val="0"/>
        </w:rPr>
        <w:t xml:space="preserve"> </w:t>
      </w:r>
      <w:r w:rsidR="005124C6" w:rsidRPr="00543384">
        <w:rPr>
          <w:rFonts w:ascii="Times New Roman" w:hAnsi="Times New Roman"/>
          <w:i w:val="0"/>
        </w:rPr>
        <w:t>Квалификационные требования к участникам конкурса</w:t>
      </w:r>
    </w:p>
    <w:p w:rsidR="001B0AA9" w:rsidRPr="009F4661" w:rsidRDefault="001B0AA9" w:rsidP="001B0AA9">
      <w:pPr>
        <w:rPr>
          <w:sz w:val="28"/>
          <w:szCs w:val="28"/>
        </w:rPr>
      </w:pPr>
    </w:p>
    <w:p w:rsidR="00E54DEB" w:rsidRPr="009F4661" w:rsidRDefault="00E54DEB" w:rsidP="00E54DEB">
      <w:pPr>
        <w:pStyle w:val="a9"/>
        <w:tabs>
          <w:tab w:val="left" w:pos="0"/>
        </w:tabs>
        <w:rPr>
          <w:i/>
          <w:sz w:val="28"/>
          <w:szCs w:val="28"/>
        </w:rPr>
      </w:pPr>
      <w:r w:rsidRPr="009F4661">
        <w:rPr>
          <w:sz w:val="28"/>
          <w:szCs w:val="28"/>
        </w:rPr>
        <w:t>2.</w:t>
      </w:r>
      <w:r>
        <w:rPr>
          <w:sz w:val="28"/>
          <w:szCs w:val="28"/>
        </w:rPr>
        <w:t>1</w:t>
      </w:r>
      <w:r w:rsidRPr="009F4661">
        <w:rPr>
          <w:sz w:val="28"/>
          <w:szCs w:val="28"/>
        </w:rPr>
        <w:t xml:space="preserve">. Участник должен иметь опыт оказания услуг по предмету конкурса, стоимость которых составляет не менее </w:t>
      </w:r>
      <w:r>
        <w:rPr>
          <w:sz w:val="28"/>
          <w:szCs w:val="28"/>
        </w:rPr>
        <w:t>20 %</w:t>
      </w:r>
      <w:r w:rsidRPr="00ED3E34">
        <w:rPr>
          <w:sz w:val="28"/>
          <w:szCs w:val="28"/>
        </w:rPr>
        <w:t xml:space="preserve"> </w:t>
      </w:r>
      <w:r w:rsidRPr="009F4661">
        <w:rPr>
          <w:sz w:val="28"/>
          <w:szCs w:val="28"/>
        </w:rPr>
        <w:t>(</w:t>
      </w:r>
      <w:r>
        <w:rPr>
          <w:sz w:val="28"/>
          <w:szCs w:val="28"/>
        </w:rPr>
        <w:t xml:space="preserve">двадцати </w:t>
      </w:r>
      <w:r w:rsidRPr="009F4661">
        <w:rPr>
          <w:sz w:val="28"/>
          <w:szCs w:val="28"/>
        </w:rPr>
        <w:t>процентов) начальной (максимальной) цены договора (цены лота)</w:t>
      </w:r>
      <w:r w:rsidRPr="009F4661">
        <w:rPr>
          <w:rFonts w:eastAsia="Calibri"/>
          <w:sz w:val="28"/>
          <w:szCs w:val="28"/>
          <w:lang w:eastAsia="en-US"/>
        </w:rPr>
        <w:t xml:space="preserve"> </w:t>
      </w:r>
      <w:r w:rsidRPr="009F4661">
        <w:rPr>
          <w:sz w:val="28"/>
          <w:szCs w:val="28"/>
        </w:rPr>
        <w:t>без учета НДС, установленной в пункте 3.</w:t>
      </w:r>
      <w:r>
        <w:rPr>
          <w:sz w:val="28"/>
          <w:szCs w:val="28"/>
        </w:rPr>
        <w:t>1</w:t>
      </w:r>
      <w:r w:rsidRPr="009F4661">
        <w:rPr>
          <w:sz w:val="28"/>
          <w:szCs w:val="28"/>
        </w:rPr>
        <w:t xml:space="preserve"> конкурсной документации</w:t>
      </w:r>
      <w:r>
        <w:rPr>
          <w:i/>
          <w:sz w:val="28"/>
          <w:szCs w:val="28"/>
        </w:rPr>
        <w:t>.</w:t>
      </w:r>
      <w:r w:rsidRPr="009F4661">
        <w:rPr>
          <w:i/>
          <w:sz w:val="28"/>
          <w:szCs w:val="28"/>
        </w:rPr>
        <w:t xml:space="preserve"> </w:t>
      </w:r>
      <w:r w:rsidRPr="009F4661">
        <w:rPr>
          <w:sz w:val="28"/>
          <w:szCs w:val="28"/>
        </w:rPr>
        <w:t>В подтверждение опыта оказания услуг участник в составе заявки представляет:</w:t>
      </w:r>
    </w:p>
    <w:p w:rsidR="00E54DEB" w:rsidRPr="009F4661" w:rsidRDefault="00E54DEB" w:rsidP="00E54DEB">
      <w:pPr>
        <w:pStyle w:val="a9"/>
        <w:suppressAutoHyphens/>
        <w:rPr>
          <w:sz w:val="28"/>
          <w:szCs w:val="28"/>
        </w:rPr>
      </w:pPr>
      <w:r w:rsidRPr="009F4661">
        <w:rPr>
          <w:sz w:val="28"/>
          <w:szCs w:val="28"/>
        </w:rPr>
        <w:t xml:space="preserve">- документ по форме приложения № </w:t>
      </w:r>
      <w:r>
        <w:rPr>
          <w:sz w:val="28"/>
          <w:szCs w:val="28"/>
        </w:rPr>
        <w:t>11</w:t>
      </w:r>
      <w:r w:rsidRPr="009F4661">
        <w:rPr>
          <w:sz w:val="28"/>
          <w:szCs w:val="28"/>
        </w:rPr>
        <w:t xml:space="preserve"> к конкурсной документации о наличии опыта по предмету конкурса;</w:t>
      </w:r>
    </w:p>
    <w:p w:rsidR="00E54DEB" w:rsidRPr="009F4661" w:rsidRDefault="00E54DEB" w:rsidP="00E54DEB">
      <w:pPr>
        <w:pStyle w:val="a9"/>
        <w:suppressAutoHyphens/>
        <w:rPr>
          <w:sz w:val="28"/>
          <w:szCs w:val="28"/>
        </w:rPr>
      </w:pPr>
      <w:r w:rsidRPr="009F4661">
        <w:rPr>
          <w:sz w:val="28"/>
          <w:szCs w:val="28"/>
        </w:rPr>
        <w:t>и</w:t>
      </w:r>
    </w:p>
    <w:p w:rsidR="00E54DEB" w:rsidRPr="009F4661" w:rsidRDefault="00E54DEB" w:rsidP="00E54DEB">
      <w:pPr>
        <w:pStyle w:val="a9"/>
        <w:suppressAutoHyphens/>
        <w:rPr>
          <w:sz w:val="28"/>
          <w:szCs w:val="28"/>
        </w:rPr>
      </w:pPr>
      <w:r w:rsidRPr="009F4661">
        <w:rPr>
          <w:sz w:val="28"/>
          <w:szCs w:val="28"/>
        </w:rPr>
        <w:t>- копии актов о</w:t>
      </w:r>
      <w:r>
        <w:rPr>
          <w:sz w:val="28"/>
          <w:szCs w:val="28"/>
        </w:rPr>
        <w:t>б</w:t>
      </w:r>
      <w:r w:rsidRPr="009F4661">
        <w:rPr>
          <w:sz w:val="28"/>
          <w:szCs w:val="28"/>
        </w:rPr>
        <w:t xml:space="preserve"> оказании услуг;</w:t>
      </w:r>
    </w:p>
    <w:p w:rsidR="00E54DEB" w:rsidRPr="009F4661" w:rsidRDefault="00E54DEB" w:rsidP="00E54DEB">
      <w:pPr>
        <w:pStyle w:val="a9"/>
        <w:suppressAutoHyphens/>
        <w:rPr>
          <w:sz w:val="28"/>
          <w:szCs w:val="28"/>
        </w:rPr>
      </w:pPr>
      <w:r w:rsidRPr="009F4661">
        <w:rPr>
          <w:sz w:val="28"/>
          <w:szCs w:val="28"/>
        </w:rPr>
        <w:t>и</w:t>
      </w:r>
    </w:p>
    <w:p w:rsidR="00E54DEB" w:rsidRPr="009F4661" w:rsidRDefault="00E54DEB" w:rsidP="00E54DEB">
      <w:pPr>
        <w:pStyle w:val="a9"/>
        <w:suppressAutoHyphens/>
        <w:rPr>
          <w:sz w:val="28"/>
          <w:szCs w:val="28"/>
        </w:rPr>
      </w:pPr>
      <w:r w:rsidRPr="009F4661">
        <w:rPr>
          <w:sz w:val="28"/>
          <w:szCs w:val="28"/>
        </w:rPr>
        <w:t xml:space="preserve">- копии договоров на </w:t>
      </w:r>
      <w:r>
        <w:rPr>
          <w:sz w:val="28"/>
          <w:szCs w:val="28"/>
        </w:rPr>
        <w:t xml:space="preserve">оказание </w:t>
      </w:r>
      <w:r w:rsidRPr="009F4661">
        <w:rPr>
          <w:sz w:val="28"/>
          <w:szCs w:val="28"/>
        </w:rPr>
        <w:t>услуг (представляются все листы договоров со всеми приложениями)</w:t>
      </w:r>
      <w:r>
        <w:rPr>
          <w:sz w:val="28"/>
          <w:szCs w:val="28"/>
        </w:rPr>
        <w:t>.</w:t>
      </w:r>
      <w:r w:rsidRPr="009F4661">
        <w:rPr>
          <w:rFonts w:eastAsia="Calibri"/>
          <w:sz w:val="28"/>
          <w:szCs w:val="28"/>
          <w:lang w:eastAsia="en-US"/>
        </w:rPr>
        <w:t xml:space="preserve"> </w:t>
      </w:r>
    </w:p>
    <w:p w:rsidR="00020AD9" w:rsidRPr="00A13337" w:rsidRDefault="00D90998" w:rsidP="00650EB9">
      <w:pPr>
        <w:pStyle w:val="a9"/>
        <w:tabs>
          <w:tab w:val="left" w:pos="0"/>
        </w:tabs>
        <w:rPr>
          <w:sz w:val="28"/>
          <w:szCs w:val="28"/>
        </w:rPr>
      </w:pPr>
      <w:r w:rsidRPr="00A13337">
        <w:rPr>
          <w:sz w:val="28"/>
          <w:szCs w:val="28"/>
        </w:rPr>
        <w:t>2.</w:t>
      </w:r>
      <w:r w:rsidR="00A13337" w:rsidRPr="00A13337">
        <w:rPr>
          <w:sz w:val="28"/>
          <w:szCs w:val="28"/>
        </w:rPr>
        <w:t>2</w:t>
      </w:r>
      <w:r w:rsidRPr="00A13337">
        <w:rPr>
          <w:sz w:val="28"/>
          <w:szCs w:val="28"/>
        </w:rPr>
        <w:t xml:space="preserve">. </w:t>
      </w:r>
      <w:r w:rsidR="00A76E8C" w:rsidRPr="00A13337">
        <w:rPr>
          <w:sz w:val="28"/>
          <w:szCs w:val="28"/>
        </w:rPr>
        <w:t>У</w:t>
      </w:r>
      <w:r w:rsidR="0082329C" w:rsidRPr="00A13337">
        <w:rPr>
          <w:sz w:val="28"/>
          <w:szCs w:val="28"/>
        </w:rPr>
        <w:t>частник</w:t>
      </w:r>
      <w:r w:rsidR="00390B9D" w:rsidRPr="00A13337">
        <w:rPr>
          <w:sz w:val="28"/>
          <w:szCs w:val="28"/>
        </w:rPr>
        <w:t xml:space="preserve"> </w:t>
      </w:r>
      <w:r w:rsidR="008A5FFD" w:rsidRPr="00A13337">
        <w:rPr>
          <w:sz w:val="28"/>
          <w:szCs w:val="28"/>
        </w:rPr>
        <w:t xml:space="preserve">должен располагать </w:t>
      </w:r>
      <w:r w:rsidR="00390B9D" w:rsidRPr="00A13337">
        <w:rPr>
          <w:sz w:val="28"/>
          <w:szCs w:val="28"/>
        </w:rPr>
        <w:t>производственны</w:t>
      </w:r>
      <w:r w:rsidR="008A5FFD" w:rsidRPr="00A13337">
        <w:rPr>
          <w:sz w:val="28"/>
          <w:szCs w:val="28"/>
        </w:rPr>
        <w:t>ми</w:t>
      </w:r>
      <w:r w:rsidR="00390B9D" w:rsidRPr="00A13337">
        <w:rPr>
          <w:sz w:val="28"/>
          <w:szCs w:val="28"/>
        </w:rPr>
        <w:t xml:space="preserve"> мощност</w:t>
      </w:r>
      <w:r w:rsidR="008A5FFD" w:rsidRPr="00A13337">
        <w:rPr>
          <w:sz w:val="28"/>
          <w:szCs w:val="28"/>
        </w:rPr>
        <w:t>ями</w:t>
      </w:r>
      <w:r w:rsidR="00390B9D" w:rsidRPr="00A13337">
        <w:rPr>
          <w:sz w:val="28"/>
          <w:szCs w:val="28"/>
        </w:rPr>
        <w:t xml:space="preserve"> (ресурс</w:t>
      </w:r>
      <w:r w:rsidR="008A5FFD" w:rsidRPr="00A13337">
        <w:rPr>
          <w:sz w:val="28"/>
          <w:szCs w:val="28"/>
        </w:rPr>
        <w:t>ами</w:t>
      </w:r>
      <w:r w:rsidR="00390B9D" w:rsidRPr="00A13337">
        <w:rPr>
          <w:sz w:val="28"/>
          <w:szCs w:val="28"/>
        </w:rPr>
        <w:t>) для оказания услуг</w:t>
      </w:r>
      <w:r w:rsidR="00020AD9" w:rsidRPr="00A13337">
        <w:rPr>
          <w:sz w:val="28"/>
          <w:szCs w:val="28"/>
        </w:rPr>
        <w:t xml:space="preserve"> </w:t>
      </w:r>
      <w:r w:rsidR="00390B9D" w:rsidRPr="00A13337">
        <w:rPr>
          <w:sz w:val="28"/>
          <w:szCs w:val="28"/>
        </w:rPr>
        <w:t xml:space="preserve">по предмету </w:t>
      </w:r>
      <w:r w:rsidR="0082329C" w:rsidRPr="00A13337">
        <w:rPr>
          <w:sz w:val="28"/>
          <w:szCs w:val="28"/>
        </w:rPr>
        <w:t>конкурса</w:t>
      </w:r>
      <w:r w:rsidR="00020AD9" w:rsidRPr="00A13337">
        <w:rPr>
          <w:sz w:val="28"/>
          <w:szCs w:val="28"/>
        </w:rPr>
        <w:t>:</w:t>
      </w:r>
    </w:p>
    <w:p w:rsidR="00020AD9" w:rsidRPr="00A13337" w:rsidRDefault="00020AD9" w:rsidP="00020AD9">
      <w:pPr>
        <w:pStyle w:val="a9"/>
        <w:tabs>
          <w:tab w:val="left" w:pos="0"/>
        </w:tabs>
        <w:spacing w:line="360" w:lineRule="exact"/>
        <w:rPr>
          <w:sz w:val="28"/>
          <w:szCs w:val="28"/>
        </w:rPr>
      </w:pPr>
      <w:r w:rsidRPr="00A13337">
        <w:rPr>
          <w:sz w:val="28"/>
          <w:szCs w:val="28"/>
        </w:rPr>
        <w:t>- мусорные контейнеры – не менее 41 шт.;</w:t>
      </w:r>
    </w:p>
    <w:p w:rsidR="00020AD9" w:rsidRPr="00A13337" w:rsidRDefault="00020AD9" w:rsidP="00020AD9">
      <w:pPr>
        <w:pStyle w:val="a9"/>
        <w:tabs>
          <w:tab w:val="left" w:pos="0"/>
        </w:tabs>
        <w:spacing w:line="360" w:lineRule="exact"/>
        <w:rPr>
          <w:sz w:val="28"/>
          <w:szCs w:val="28"/>
        </w:rPr>
      </w:pPr>
      <w:r w:rsidRPr="00A13337">
        <w:rPr>
          <w:sz w:val="28"/>
          <w:szCs w:val="28"/>
        </w:rPr>
        <w:t>- моющие дезинфицирующие средства, кожные антисептики – не менее 41 компл.;</w:t>
      </w:r>
    </w:p>
    <w:p w:rsidR="00020AD9" w:rsidRPr="00A13337" w:rsidRDefault="00020AD9" w:rsidP="00020AD9">
      <w:pPr>
        <w:pStyle w:val="a9"/>
        <w:tabs>
          <w:tab w:val="left" w:pos="0"/>
        </w:tabs>
        <w:spacing w:line="360" w:lineRule="exact"/>
        <w:rPr>
          <w:sz w:val="28"/>
          <w:szCs w:val="28"/>
        </w:rPr>
      </w:pPr>
      <w:r w:rsidRPr="00A13337">
        <w:rPr>
          <w:sz w:val="28"/>
          <w:szCs w:val="28"/>
        </w:rPr>
        <w:t xml:space="preserve"> - швабры – не менее 8 шт.;</w:t>
      </w:r>
    </w:p>
    <w:p w:rsidR="00020AD9" w:rsidRPr="00A13337" w:rsidRDefault="00020AD9" w:rsidP="00020AD9">
      <w:pPr>
        <w:pStyle w:val="a9"/>
        <w:tabs>
          <w:tab w:val="left" w:pos="0"/>
        </w:tabs>
        <w:spacing w:line="360" w:lineRule="exact"/>
        <w:rPr>
          <w:sz w:val="28"/>
          <w:szCs w:val="28"/>
        </w:rPr>
      </w:pPr>
      <w:r w:rsidRPr="00A13337">
        <w:rPr>
          <w:sz w:val="28"/>
          <w:szCs w:val="28"/>
        </w:rPr>
        <w:t xml:space="preserve"> - веники – не менее 41 шт.;</w:t>
      </w:r>
    </w:p>
    <w:p w:rsidR="00020AD9" w:rsidRPr="00A13337" w:rsidRDefault="00020AD9" w:rsidP="00020AD9">
      <w:pPr>
        <w:pStyle w:val="a9"/>
        <w:tabs>
          <w:tab w:val="left" w:pos="0"/>
        </w:tabs>
        <w:spacing w:line="360" w:lineRule="exact"/>
        <w:rPr>
          <w:sz w:val="28"/>
          <w:szCs w:val="28"/>
        </w:rPr>
      </w:pPr>
      <w:r w:rsidRPr="00A13337">
        <w:rPr>
          <w:sz w:val="28"/>
          <w:szCs w:val="28"/>
        </w:rPr>
        <w:t xml:space="preserve"> - совки – не менее 41 шт.;</w:t>
      </w:r>
    </w:p>
    <w:p w:rsidR="00020AD9" w:rsidRPr="00A13337" w:rsidRDefault="00020AD9" w:rsidP="00020AD9">
      <w:pPr>
        <w:pStyle w:val="a9"/>
        <w:tabs>
          <w:tab w:val="left" w:pos="0"/>
        </w:tabs>
        <w:spacing w:line="360" w:lineRule="exact"/>
        <w:rPr>
          <w:sz w:val="28"/>
          <w:szCs w:val="28"/>
        </w:rPr>
      </w:pPr>
      <w:r w:rsidRPr="00A13337">
        <w:rPr>
          <w:sz w:val="28"/>
          <w:szCs w:val="28"/>
        </w:rPr>
        <w:t xml:space="preserve"> - ведра (с обязательной с маркировкой) – не менее 57 шт.;</w:t>
      </w:r>
    </w:p>
    <w:p w:rsidR="00020AD9" w:rsidRPr="00A13337" w:rsidRDefault="00020AD9" w:rsidP="00020AD9">
      <w:pPr>
        <w:pStyle w:val="a9"/>
        <w:tabs>
          <w:tab w:val="left" w:pos="0"/>
        </w:tabs>
        <w:spacing w:line="360" w:lineRule="exact"/>
        <w:rPr>
          <w:sz w:val="28"/>
          <w:szCs w:val="28"/>
        </w:rPr>
      </w:pPr>
      <w:r w:rsidRPr="00A13337">
        <w:rPr>
          <w:sz w:val="28"/>
          <w:szCs w:val="28"/>
        </w:rPr>
        <w:t xml:space="preserve"> - спецодежда – не менее 41 компл.</w:t>
      </w:r>
    </w:p>
    <w:p w:rsidR="00390B9D" w:rsidRPr="00A13337" w:rsidRDefault="0082329C" w:rsidP="00650EB9">
      <w:pPr>
        <w:pStyle w:val="a9"/>
        <w:tabs>
          <w:tab w:val="left" w:pos="0"/>
        </w:tabs>
        <w:rPr>
          <w:sz w:val="28"/>
          <w:szCs w:val="28"/>
        </w:rPr>
      </w:pPr>
      <w:r w:rsidRPr="00A13337">
        <w:rPr>
          <w:sz w:val="28"/>
          <w:szCs w:val="28"/>
        </w:rPr>
        <w:t xml:space="preserve"> </w:t>
      </w:r>
      <w:r w:rsidR="00390B9D" w:rsidRPr="00A13337">
        <w:rPr>
          <w:sz w:val="28"/>
          <w:szCs w:val="28"/>
        </w:rPr>
        <w:t xml:space="preserve">В подтверждение наличия производственных мощностей </w:t>
      </w:r>
      <w:r w:rsidR="00513422" w:rsidRPr="00A13337">
        <w:rPr>
          <w:sz w:val="28"/>
          <w:szCs w:val="28"/>
        </w:rPr>
        <w:t>(</w:t>
      </w:r>
      <w:r w:rsidR="00390B9D" w:rsidRPr="00A13337">
        <w:rPr>
          <w:sz w:val="28"/>
          <w:szCs w:val="28"/>
        </w:rPr>
        <w:t>ресурсов</w:t>
      </w:r>
      <w:r w:rsidR="00513422" w:rsidRPr="00A13337">
        <w:rPr>
          <w:sz w:val="28"/>
          <w:szCs w:val="28"/>
        </w:rPr>
        <w:t>)</w:t>
      </w:r>
      <w:r w:rsidRPr="00A13337">
        <w:rPr>
          <w:sz w:val="28"/>
          <w:szCs w:val="28"/>
        </w:rPr>
        <w:t xml:space="preserve"> участник в составе заявки должен представить:</w:t>
      </w:r>
      <w:r w:rsidR="009D6544" w:rsidRPr="00A13337">
        <w:rPr>
          <w:rFonts w:eastAsia="Calibri"/>
          <w:sz w:val="28"/>
          <w:szCs w:val="28"/>
          <w:lang w:eastAsia="en-US"/>
        </w:rPr>
        <w:t xml:space="preserve"> </w:t>
      </w:r>
    </w:p>
    <w:p w:rsidR="00390B9D" w:rsidRPr="00A13337" w:rsidRDefault="00390B9D" w:rsidP="00650EB9">
      <w:pPr>
        <w:pStyle w:val="a9"/>
        <w:suppressAutoHyphens/>
        <w:rPr>
          <w:sz w:val="28"/>
          <w:szCs w:val="28"/>
        </w:rPr>
      </w:pPr>
      <w:r w:rsidRPr="00A13337">
        <w:rPr>
          <w:sz w:val="28"/>
          <w:szCs w:val="28"/>
        </w:rPr>
        <w:lastRenderedPageBreak/>
        <w:t>- документы, подтверждающие наличие производственных мощностей, ресурсов (копии карточек учета основных средств, копии договоров купли-продажи, аренды, иных договоров, иные документы);</w:t>
      </w:r>
    </w:p>
    <w:p w:rsidR="00390B9D" w:rsidRPr="00B70FFA" w:rsidRDefault="00390B9D" w:rsidP="00650EB9">
      <w:pPr>
        <w:pStyle w:val="a9"/>
        <w:tabs>
          <w:tab w:val="left" w:pos="0"/>
        </w:tabs>
        <w:rPr>
          <w:sz w:val="28"/>
          <w:szCs w:val="28"/>
        </w:rPr>
      </w:pPr>
      <w:r w:rsidRPr="00A13337">
        <w:rPr>
          <w:sz w:val="28"/>
          <w:szCs w:val="28"/>
        </w:rPr>
        <w:t xml:space="preserve">- справка по форме приложения № </w:t>
      </w:r>
      <w:r w:rsidR="00E87570" w:rsidRPr="00A13337">
        <w:rPr>
          <w:sz w:val="28"/>
          <w:szCs w:val="28"/>
        </w:rPr>
        <w:t xml:space="preserve">13 </w:t>
      </w:r>
      <w:r w:rsidRPr="00A13337">
        <w:rPr>
          <w:sz w:val="28"/>
          <w:szCs w:val="28"/>
        </w:rPr>
        <w:t>к конкурсной документации</w:t>
      </w:r>
      <w:r w:rsidR="00011E0E" w:rsidRPr="00A13337">
        <w:rPr>
          <w:sz w:val="28"/>
          <w:szCs w:val="28"/>
        </w:rPr>
        <w:t>.</w:t>
      </w:r>
    </w:p>
    <w:p w:rsidR="00011E0E" w:rsidRDefault="004E460E" w:rsidP="00650EB9">
      <w:pPr>
        <w:pStyle w:val="a9"/>
        <w:tabs>
          <w:tab w:val="left" w:pos="0"/>
        </w:tabs>
        <w:rPr>
          <w:sz w:val="28"/>
          <w:szCs w:val="28"/>
        </w:rPr>
      </w:pPr>
      <w:r>
        <w:rPr>
          <w:sz w:val="28"/>
          <w:szCs w:val="28"/>
        </w:rPr>
        <w:t>2.</w:t>
      </w:r>
      <w:r w:rsidR="00A13337">
        <w:rPr>
          <w:sz w:val="28"/>
          <w:szCs w:val="28"/>
        </w:rPr>
        <w:t>3</w:t>
      </w:r>
      <w:r w:rsidR="00D90998" w:rsidRPr="009F4661">
        <w:rPr>
          <w:sz w:val="28"/>
          <w:szCs w:val="28"/>
        </w:rPr>
        <w:t xml:space="preserve">. </w:t>
      </w:r>
      <w:r w:rsidR="00A76E8C" w:rsidRPr="009F4661">
        <w:rPr>
          <w:sz w:val="28"/>
          <w:szCs w:val="28"/>
        </w:rPr>
        <w:t>У</w:t>
      </w:r>
      <w:r w:rsidR="0082329C" w:rsidRPr="009F4661">
        <w:rPr>
          <w:sz w:val="28"/>
          <w:szCs w:val="28"/>
        </w:rPr>
        <w:t>частник</w:t>
      </w:r>
      <w:r w:rsidR="00390B9D" w:rsidRPr="009F4661">
        <w:rPr>
          <w:sz w:val="28"/>
          <w:szCs w:val="28"/>
        </w:rPr>
        <w:t xml:space="preserve"> </w:t>
      </w:r>
      <w:r w:rsidR="00A80205" w:rsidRPr="009F4661">
        <w:rPr>
          <w:sz w:val="28"/>
          <w:szCs w:val="28"/>
        </w:rPr>
        <w:t>должен</w:t>
      </w:r>
      <w:r w:rsidR="00A76E8C" w:rsidRPr="009F4661">
        <w:rPr>
          <w:sz w:val="28"/>
          <w:szCs w:val="28"/>
        </w:rPr>
        <w:t xml:space="preserve"> располагать </w:t>
      </w:r>
      <w:r w:rsidR="00390B9D" w:rsidRPr="009F4661">
        <w:rPr>
          <w:sz w:val="28"/>
          <w:szCs w:val="28"/>
        </w:rPr>
        <w:t>квалифицированны</w:t>
      </w:r>
      <w:r w:rsidR="008A5FFD" w:rsidRPr="009F4661">
        <w:rPr>
          <w:sz w:val="28"/>
          <w:szCs w:val="28"/>
        </w:rPr>
        <w:t>м</w:t>
      </w:r>
      <w:r w:rsidR="00390B9D" w:rsidRPr="009F4661">
        <w:rPr>
          <w:sz w:val="28"/>
          <w:szCs w:val="28"/>
        </w:rPr>
        <w:t xml:space="preserve"> персонал</w:t>
      </w:r>
      <w:r w:rsidR="008A5FFD" w:rsidRPr="009F4661">
        <w:rPr>
          <w:sz w:val="28"/>
          <w:szCs w:val="28"/>
        </w:rPr>
        <w:t>ом</w:t>
      </w:r>
      <w:r w:rsidR="00011E0E">
        <w:rPr>
          <w:sz w:val="28"/>
          <w:szCs w:val="28"/>
        </w:rPr>
        <w:t>:</w:t>
      </w:r>
    </w:p>
    <w:p w:rsidR="00011E0E" w:rsidRDefault="00011E0E" w:rsidP="00011E0E">
      <w:pPr>
        <w:pStyle w:val="a9"/>
        <w:tabs>
          <w:tab w:val="left" w:pos="1080"/>
        </w:tabs>
        <w:rPr>
          <w:sz w:val="28"/>
          <w:szCs w:val="28"/>
        </w:rPr>
      </w:pPr>
      <w:r w:rsidRPr="000A6545">
        <w:rPr>
          <w:sz w:val="28"/>
          <w:szCs w:val="28"/>
        </w:rPr>
        <w:t xml:space="preserve">- </w:t>
      </w:r>
      <w:r>
        <w:rPr>
          <w:sz w:val="28"/>
          <w:szCs w:val="28"/>
        </w:rPr>
        <w:t xml:space="preserve">мойщики </w:t>
      </w:r>
      <w:r w:rsidR="00824EBE">
        <w:rPr>
          <w:sz w:val="28"/>
          <w:szCs w:val="28"/>
        </w:rPr>
        <w:t>–</w:t>
      </w:r>
      <w:r>
        <w:rPr>
          <w:sz w:val="28"/>
          <w:szCs w:val="28"/>
        </w:rPr>
        <w:t xml:space="preserve"> уборщики</w:t>
      </w:r>
      <w:r w:rsidRPr="000A6545">
        <w:rPr>
          <w:sz w:val="28"/>
          <w:szCs w:val="28"/>
        </w:rPr>
        <w:t xml:space="preserve"> – не менее 50 (</w:t>
      </w:r>
      <w:r>
        <w:rPr>
          <w:sz w:val="28"/>
          <w:szCs w:val="28"/>
        </w:rPr>
        <w:t xml:space="preserve">пятидесяти) человек. </w:t>
      </w:r>
    </w:p>
    <w:p w:rsidR="00390B9D" w:rsidRPr="009F4661" w:rsidRDefault="00390B9D" w:rsidP="00650EB9">
      <w:pPr>
        <w:pStyle w:val="a9"/>
        <w:tabs>
          <w:tab w:val="left" w:pos="0"/>
        </w:tabs>
        <w:rPr>
          <w:sz w:val="28"/>
          <w:szCs w:val="28"/>
        </w:rPr>
      </w:pPr>
      <w:r w:rsidRPr="009F4661">
        <w:rPr>
          <w:sz w:val="28"/>
          <w:szCs w:val="28"/>
        </w:rPr>
        <w:t>В подтверждение наличия квалифицированного персонала</w:t>
      </w:r>
      <w:r w:rsidR="0082329C" w:rsidRPr="009F4661">
        <w:rPr>
          <w:sz w:val="28"/>
          <w:szCs w:val="28"/>
        </w:rPr>
        <w:t xml:space="preserve"> участник в составе заявки должен представить:</w:t>
      </w:r>
    </w:p>
    <w:p w:rsidR="00390B9D" w:rsidRPr="009F4661" w:rsidRDefault="00390B9D" w:rsidP="00650EB9">
      <w:pPr>
        <w:pStyle w:val="a9"/>
        <w:suppressAutoHyphens/>
        <w:rPr>
          <w:sz w:val="28"/>
          <w:szCs w:val="28"/>
        </w:rPr>
      </w:pPr>
      <w:r w:rsidRPr="009F4661">
        <w:rPr>
          <w:sz w:val="28"/>
          <w:szCs w:val="28"/>
        </w:rPr>
        <w:t xml:space="preserve">- </w:t>
      </w:r>
      <w:r w:rsidR="007A47E6" w:rsidRPr="009F4661">
        <w:rPr>
          <w:sz w:val="28"/>
          <w:szCs w:val="28"/>
        </w:rPr>
        <w:t>документ</w:t>
      </w:r>
      <w:r w:rsidR="00053DAA" w:rsidRPr="009F4661">
        <w:rPr>
          <w:sz w:val="28"/>
          <w:szCs w:val="28"/>
        </w:rPr>
        <w:t xml:space="preserve"> </w:t>
      </w:r>
      <w:r w:rsidRPr="009F4661">
        <w:rPr>
          <w:sz w:val="28"/>
          <w:szCs w:val="28"/>
        </w:rPr>
        <w:t xml:space="preserve">по форме приложения </w:t>
      </w:r>
      <w:r w:rsidR="00A01F15" w:rsidRPr="006E2C7B">
        <w:rPr>
          <w:sz w:val="28"/>
          <w:szCs w:val="28"/>
        </w:rPr>
        <w:t>№</w:t>
      </w:r>
      <w:r w:rsidR="00513422" w:rsidRPr="006E2C7B">
        <w:rPr>
          <w:sz w:val="28"/>
          <w:szCs w:val="28"/>
        </w:rPr>
        <w:t xml:space="preserve"> </w:t>
      </w:r>
      <w:r w:rsidR="00E87570">
        <w:rPr>
          <w:sz w:val="28"/>
          <w:szCs w:val="28"/>
        </w:rPr>
        <w:t>12</w:t>
      </w:r>
      <w:r w:rsidR="00E87570" w:rsidRPr="009F4661">
        <w:rPr>
          <w:sz w:val="28"/>
          <w:szCs w:val="28"/>
        </w:rPr>
        <w:t xml:space="preserve"> </w:t>
      </w:r>
      <w:r w:rsidRPr="009F4661">
        <w:rPr>
          <w:sz w:val="28"/>
          <w:szCs w:val="28"/>
        </w:rPr>
        <w:t>к конкурсной документации;</w:t>
      </w:r>
    </w:p>
    <w:p w:rsidR="008A5FFD" w:rsidRPr="009F4661" w:rsidRDefault="00390B9D" w:rsidP="00650EB9">
      <w:pPr>
        <w:pStyle w:val="a9"/>
        <w:suppressAutoHyphens/>
        <w:rPr>
          <w:rFonts w:eastAsia="Calibri"/>
          <w:sz w:val="28"/>
          <w:szCs w:val="28"/>
          <w:lang w:eastAsia="en-US"/>
        </w:rPr>
      </w:pPr>
      <w:r w:rsidRPr="009F4661">
        <w:rPr>
          <w:sz w:val="28"/>
          <w:szCs w:val="28"/>
        </w:rPr>
        <w:t>- штатное расписание</w:t>
      </w:r>
      <w:r w:rsidR="00FF521B" w:rsidRPr="009F4661">
        <w:rPr>
          <w:sz w:val="28"/>
          <w:szCs w:val="28"/>
        </w:rPr>
        <w:t>;</w:t>
      </w:r>
    </w:p>
    <w:p w:rsidR="008A5FFD" w:rsidRPr="009F4661" w:rsidRDefault="008A5FFD" w:rsidP="00E30EDE">
      <w:pPr>
        <w:pStyle w:val="a9"/>
        <w:tabs>
          <w:tab w:val="left" w:pos="0"/>
        </w:tabs>
        <w:rPr>
          <w:sz w:val="28"/>
          <w:szCs w:val="28"/>
        </w:rPr>
      </w:pPr>
      <w:r w:rsidRPr="009F4661">
        <w:rPr>
          <w:sz w:val="28"/>
          <w:szCs w:val="28"/>
        </w:rPr>
        <w:t>Документы, перечисленные в пунктах 2.</w:t>
      </w:r>
      <w:r w:rsidR="00011E0E">
        <w:rPr>
          <w:sz w:val="28"/>
          <w:szCs w:val="28"/>
        </w:rPr>
        <w:t>1</w:t>
      </w:r>
      <w:r w:rsidRPr="009F4661">
        <w:rPr>
          <w:sz w:val="28"/>
          <w:szCs w:val="28"/>
        </w:rPr>
        <w:t xml:space="preserve"> – 2.</w:t>
      </w:r>
      <w:r w:rsidR="00A13337">
        <w:rPr>
          <w:sz w:val="28"/>
          <w:szCs w:val="28"/>
        </w:rPr>
        <w:t>3</w:t>
      </w:r>
      <w:r w:rsidR="007C2324">
        <w:rPr>
          <w:sz w:val="28"/>
          <w:szCs w:val="28"/>
        </w:rPr>
        <w:t xml:space="preserve"> конкурсной документации</w:t>
      </w:r>
      <w:r w:rsidR="00513422">
        <w:rPr>
          <w:sz w:val="28"/>
          <w:szCs w:val="28"/>
        </w:rPr>
        <w:t>,</w:t>
      </w:r>
      <w:r w:rsidR="0081167C" w:rsidRPr="009F4661">
        <w:rPr>
          <w:sz w:val="28"/>
          <w:szCs w:val="28"/>
        </w:rPr>
        <w:t xml:space="preserve"> </w:t>
      </w:r>
      <w:r w:rsidRPr="009F4661">
        <w:rPr>
          <w:sz w:val="28"/>
          <w:szCs w:val="28"/>
        </w:rPr>
        <w:t>представляются:</w:t>
      </w:r>
    </w:p>
    <w:p w:rsidR="00E30EDE" w:rsidRPr="009F4661" w:rsidRDefault="00E30EDE" w:rsidP="00E30EDE">
      <w:pPr>
        <w:pStyle w:val="a9"/>
        <w:tabs>
          <w:tab w:val="left" w:pos="0"/>
        </w:tabs>
        <w:rPr>
          <w:sz w:val="28"/>
          <w:szCs w:val="28"/>
        </w:rPr>
      </w:pPr>
      <w:r w:rsidRPr="009F4661">
        <w:rPr>
          <w:sz w:val="28"/>
          <w:szCs w:val="28"/>
        </w:rPr>
        <w:t>При представлении в электронной форме документы могут быть сканированы с оригинала</w:t>
      </w:r>
      <w:r w:rsidR="007D3A4D" w:rsidRPr="009F4661">
        <w:rPr>
          <w:sz w:val="28"/>
          <w:szCs w:val="28"/>
        </w:rPr>
        <w:t>, нотариально заверенной копии или копии документа, заверенного подписью уполномоченного лица и печатью</w:t>
      </w:r>
      <w:r w:rsidR="00222A87">
        <w:rPr>
          <w:sz w:val="28"/>
          <w:szCs w:val="28"/>
        </w:rPr>
        <w:t>, при ее наличии</w:t>
      </w:r>
      <w:r w:rsidRPr="009F4661">
        <w:rPr>
          <w:sz w:val="28"/>
          <w:szCs w:val="28"/>
        </w:rPr>
        <w:t>.</w:t>
      </w:r>
      <w:r w:rsidR="00A80205" w:rsidRPr="009F4661">
        <w:rPr>
          <w:rFonts w:eastAsia="Times New Roman"/>
          <w:i/>
          <w:sz w:val="28"/>
          <w:szCs w:val="28"/>
        </w:rPr>
        <w:t xml:space="preserve"> </w:t>
      </w:r>
    </w:p>
    <w:p w:rsidR="00390B9D" w:rsidRDefault="00390B9D" w:rsidP="00650EB9">
      <w:pPr>
        <w:ind w:firstLine="709"/>
        <w:jc w:val="both"/>
        <w:rPr>
          <w:sz w:val="28"/>
          <w:szCs w:val="28"/>
        </w:rPr>
      </w:pPr>
    </w:p>
    <w:p w:rsidR="005124C6" w:rsidRPr="00543384" w:rsidRDefault="009848CD" w:rsidP="006D201F">
      <w:pPr>
        <w:pStyle w:val="2"/>
        <w:numPr>
          <w:ilvl w:val="0"/>
          <w:numId w:val="3"/>
        </w:numPr>
        <w:spacing w:before="0" w:after="0"/>
        <w:ind w:hanging="219"/>
        <w:jc w:val="both"/>
        <w:rPr>
          <w:rFonts w:ascii="Times New Roman" w:hAnsi="Times New Roman"/>
          <w:i w:val="0"/>
        </w:rPr>
      </w:pPr>
      <w:r>
        <w:rPr>
          <w:rFonts w:ascii="Times New Roman" w:hAnsi="Times New Roman"/>
          <w:i w:val="0"/>
        </w:rPr>
        <w:t xml:space="preserve"> </w:t>
      </w:r>
      <w:r w:rsidR="008A5FFD" w:rsidRPr="00543384">
        <w:rPr>
          <w:rFonts w:ascii="Times New Roman" w:hAnsi="Times New Roman"/>
          <w:i w:val="0"/>
        </w:rPr>
        <w:t>Техническое задание</w:t>
      </w:r>
    </w:p>
    <w:p w:rsidR="001B0AA9" w:rsidRDefault="001B0AA9" w:rsidP="001B0AA9">
      <w:pPr>
        <w:rPr>
          <w:sz w:val="28"/>
          <w:szCs w:val="28"/>
        </w:rPr>
      </w:pPr>
    </w:p>
    <w:p w:rsidR="002412B4" w:rsidRDefault="002412B4" w:rsidP="009848CD">
      <w:pPr>
        <w:ind w:firstLine="709"/>
        <w:jc w:val="both"/>
        <w:rPr>
          <w:sz w:val="28"/>
          <w:szCs w:val="28"/>
        </w:rPr>
      </w:pPr>
      <w:r w:rsidRPr="002412B4">
        <w:rPr>
          <w:sz w:val="28"/>
          <w:szCs w:val="28"/>
        </w:rPr>
        <w:t>В составе</w:t>
      </w:r>
      <w:r>
        <w:rPr>
          <w:sz w:val="28"/>
          <w:szCs w:val="28"/>
        </w:rPr>
        <w:t xml:space="preserve"> конкурсной</w:t>
      </w:r>
      <w:r w:rsidRPr="002412B4">
        <w:rPr>
          <w:sz w:val="28"/>
          <w:szCs w:val="28"/>
        </w:rPr>
        <w:t xml:space="preserve"> заявки участник должен представить техническое предложение, оформленное </w:t>
      </w:r>
      <w:r w:rsidRPr="002D7077">
        <w:rPr>
          <w:sz w:val="28"/>
          <w:szCs w:val="28"/>
        </w:rPr>
        <w:t>в свободной форме</w:t>
      </w:r>
      <w:r w:rsidR="002D7077" w:rsidRPr="002D7077">
        <w:rPr>
          <w:sz w:val="28"/>
          <w:szCs w:val="28"/>
        </w:rPr>
        <w:t>.</w:t>
      </w:r>
      <w:r w:rsidR="002D7077">
        <w:rPr>
          <w:i/>
          <w:sz w:val="28"/>
          <w:szCs w:val="28"/>
        </w:rPr>
        <w:t xml:space="preserve"> </w:t>
      </w:r>
      <w:r w:rsidRPr="002412B4">
        <w:rPr>
          <w:sz w:val="28"/>
          <w:szCs w:val="28"/>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2412B4" w:rsidRPr="009F4661" w:rsidRDefault="002412B4" w:rsidP="002412B4">
      <w:pPr>
        <w:ind w:firstLine="567"/>
        <w:jc w:val="both"/>
        <w:rPr>
          <w:sz w:val="28"/>
          <w:szCs w:val="28"/>
        </w:rPr>
      </w:pPr>
    </w:p>
    <w:p w:rsidR="0091584F" w:rsidRPr="009F4661" w:rsidRDefault="002D7077" w:rsidP="006D201F">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w:t>
      </w:r>
      <w:r w:rsidR="00662378">
        <w:rPr>
          <w:rFonts w:ascii="Times New Roman" w:hAnsi="Times New Roman" w:cs="Times New Roman"/>
          <w:sz w:val="28"/>
          <w:szCs w:val="28"/>
        </w:rPr>
        <w:t xml:space="preserve">бъем </w:t>
      </w:r>
      <w:r w:rsidR="0091584F">
        <w:rPr>
          <w:rFonts w:ascii="Times New Roman" w:hAnsi="Times New Roman" w:cs="Times New Roman"/>
          <w:sz w:val="28"/>
          <w:szCs w:val="28"/>
        </w:rPr>
        <w:t>услуг и с</w:t>
      </w:r>
      <w:r w:rsidR="0091584F" w:rsidRPr="009F4661">
        <w:rPr>
          <w:rFonts w:ascii="Times New Roman" w:hAnsi="Times New Roman" w:cs="Times New Roman"/>
          <w:sz w:val="28"/>
          <w:szCs w:val="28"/>
        </w:rPr>
        <w:t>ведения о начальной (максимальной) цене договора и расходах участника</w:t>
      </w:r>
    </w:p>
    <w:p w:rsidR="0074555C" w:rsidRDefault="0074555C" w:rsidP="0091584F">
      <w:pPr>
        <w:rPr>
          <w:sz w:val="28"/>
          <w:szCs w:val="28"/>
        </w:rPr>
      </w:pPr>
    </w:p>
    <w:p w:rsidR="00AB0C8D" w:rsidRDefault="00AB0C8D" w:rsidP="00AB0C8D">
      <w:pPr>
        <w:jc w:val="both"/>
        <w:rPr>
          <w:sz w:val="28"/>
          <w:szCs w:val="28"/>
        </w:rPr>
      </w:pPr>
      <w:r>
        <w:rPr>
          <w:sz w:val="28"/>
          <w:szCs w:val="28"/>
        </w:rPr>
        <w:t xml:space="preserve">       Объём оказываемых услуг по уборке подвижного состава в пунктах оборота указан в таблице №1.</w:t>
      </w:r>
    </w:p>
    <w:p w:rsidR="00AB0C8D" w:rsidRDefault="00AB0C8D" w:rsidP="00AB0C8D">
      <w:pPr>
        <w:ind w:firstLine="709"/>
        <w:jc w:val="both"/>
        <w:rPr>
          <w:sz w:val="28"/>
          <w:szCs w:val="28"/>
        </w:rPr>
      </w:pPr>
    </w:p>
    <w:p w:rsidR="00AB0C8D" w:rsidRDefault="00AB0C8D" w:rsidP="00AB0C8D">
      <w:pPr>
        <w:suppressAutoHyphens/>
        <w:spacing w:after="60" w:line="360" w:lineRule="exact"/>
        <w:jc w:val="both"/>
        <w:rPr>
          <w:i/>
          <w:sz w:val="26"/>
          <w:szCs w:val="26"/>
        </w:rPr>
      </w:pPr>
      <w:r>
        <w:rPr>
          <w:i/>
          <w:sz w:val="26"/>
          <w:szCs w:val="26"/>
        </w:rPr>
        <w:t xml:space="preserve">                                                                                                                                 Таблица №1</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491"/>
        <w:gridCol w:w="6"/>
        <w:gridCol w:w="1134"/>
        <w:gridCol w:w="1418"/>
        <w:gridCol w:w="1420"/>
        <w:gridCol w:w="1982"/>
        <w:gridCol w:w="1982"/>
      </w:tblGrid>
      <w:tr w:rsidR="00AB0C8D" w:rsidTr="00824EBE">
        <w:tc>
          <w:tcPr>
            <w:tcW w:w="482" w:type="dxa"/>
            <w:tcBorders>
              <w:top w:val="single" w:sz="4" w:space="0" w:color="auto"/>
              <w:left w:val="single" w:sz="4" w:space="0" w:color="auto"/>
              <w:bottom w:val="single" w:sz="4" w:space="0" w:color="auto"/>
              <w:right w:val="single" w:sz="4" w:space="0" w:color="auto"/>
            </w:tcBorders>
          </w:tcPr>
          <w:p w:rsidR="00AB0C8D" w:rsidRDefault="00AB0C8D" w:rsidP="002E20BD">
            <w:pPr>
              <w:suppressAutoHyphens/>
              <w:jc w:val="center"/>
              <w:rPr>
                <w:b/>
              </w:rPr>
            </w:pPr>
          </w:p>
          <w:p w:rsidR="00AB0C8D" w:rsidRDefault="00AB0C8D" w:rsidP="002E20BD">
            <w:pPr>
              <w:suppressAutoHyphens/>
              <w:jc w:val="center"/>
              <w:rPr>
                <w:b/>
              </w:rPr>
            </w:pPr>
            <w:r>
              <w:rPr>
                <w:b/>
              </w:rPr>
              <w:t>№ п/п</w:t>
            </w:r>
          </w:p>
        </w:tc>
        <w:tc>
          <w:tcPr>
            <w:tcW w:w="1491" w:type="dxa"/>
            <w:tcBorders>
              <w:top w:val="single" w:sz="4" w:space="0" w:color="auto"/>
              <w:left w:val="single" w:sz="4" w:space="0" w:color="auto"/>
              <w:bottom w:val="single" w:sz="4" w:space="0" w:color="auto"/>
              <w:right w:val="single" w:sz="4" w:space="0" w:color="auto"/>
            </w:tcBorders>
          </w:tcPr>
          <w:p w:rsidR="00AB0C8D" w:rsidRDefault="00AB0C8D" w:rsidP="002E20BD">
            <w:pPr>
              <w:suppressAutoHyphens/>
              <w:jc w:val="center"/>
              <w:rPr>
                <w:b/>
              </w:rPr>
            </w:pPr>
          </w:p>
          <w:p w:rsidR="00AB0C8D" w:rsidRDefault="00AB0C8D" w:rsidP="002E20BD">
            <w:pPr>
              <w:suppressAutoHyphens/>
              <w:jc w:val="center"/>
              <w:rPr>
                <w:b/>
              </w:rPr>
            </w:pPr>
            <w:r>
              <w:rPr>
                <w:b/>
              </w:rPr>
              <w:t xml:space="preserve">Вид </w:t>
            </w:r>
          </w:p>
          <w:p w:rsidR="00AB0C8D" w:rsidRDefault="00AB0C8D" w:rsidP="002E20BD">
            <w:pPr>
              <w:suppressAutoHyphens/>
              <w:jc w:val="center"/>
              <w:rPr>
                <w:b/>
              </w:rPr>
            </w:pPr>
            <w:r>
              <w:rPr>
                <w:b/>
              </w:rPr>
              <w:t>уборки</w:t>
            </w:r>
          </w:p>
        </w:tc>
        <w:tc>
          <w:tcPr>
            <w:tcW w:w="1140" w:type="dxa"/>
            <w:gridSpan w:val="2"/>
            <w:tcBorders>
              <w:top w:val="single" w:sz="4" w:space="0" w:color="auto"/>
              <w:left w:val="single" w:sz="4" w:space="0" w:color="auto"/>
              <w:bottom w:val="single" w:sz="4" w:space="0" w:color="auto"/>
              <w:right w:val="single" w:sz="4" w:space="0" w:color="auto"/>
            </w:tcBorders>
          </w:tcPr>
          <w:p w:rsidR="00AB0C8D" w:rsidRDefault="00AB0C8D" w:rsidP="002E20BD">
            <w:pPr>
              <w:suppressAutoHyphens/>
              <w:jc w:val="center"/>
              <w:rPr>
                <w:b/>
              </w:rPr>
            </w:pPr>
          </w:p>
          <w:p w:rsidR="00AB0C8D" w:rsidRDefault="00824EBE" w:rsidP="00824EBE">
            <w:pPr>
              <w:suppressAutoHyphens/>
              <w:jc w:val="center"/>
              <w:rPr>
                <w:b/>
              </w:rPr>
            </w:pPr>
            <w:r>
              <w:rPr>
                <w:b/>
              </w:rPr>
              <w:t>Кол-во (ед</w:t>
            </w:r>
            <w:r w:rsidR="00AB0C8D">
              <w:rPr>
                <w:b/>
              </w:rPr>
              <w:t>.)</w:t>
            </w:r>
          </w:p>
        </w:tc>
        <w:tc>
          <w:tcPr>
            <w:tcW w:w="1418" w:type="dxa"/>
            <w:tcBorders>
              <w:top w:val="single" w:sz="4" w:space="0" w:color="auto"/>
              <w:left w:val="single" w:sz="4" w:space="0" w:color="auto"/>
              <w:bottom w:val="single" w:sz="4" w:space="0" w:color="auto"/>
              <w:right w:val="single" w:sz="4" w:space="0" w:color="auto"/>
            </w:tcBorders>
          </w:tcPr>
          <w:p w:rsidR="00AB0C8D" w:rsidRDefault="00AB0C8D" w:rsidP="002E20BD">
            <w:pPr>
              <w:suppressAutoHyphens/>
              <w:jc w:val="center"/>
              <w:rPr>
                <w:b/>
              </w:rPr>
            </w:pPr>
          </w:p>
          <w:p w:rsidR="00AB0C8D" w:rsidRDefault="00AB0C8D" w:rsidP="002E20BD">
            <w:pPr>
              <w:suppressAutoHyphens/>
              <w:jc w:val="center"/>
              <w:rPr>
                <w:b/>
              </w:rPr>
            </w:pPr>
            <w:r>
              <w:rPr>
                <w:b/>
              </w:rPr>
              <w:t>Цена за ед. (без НДС), руб.</w:t>
            </w:r>
          </w:p>
        </w:tc>
        <w:tc>
          <w:tcPr>
            <w:tcW w:w="1420" w:type="dxa"/>
            <w:tcBorders>
              <w:top w:val="single" w:sz="4" w:space="0" w:color="auto"/>
              <w:left w:val="single" w:sz="4" w:space="0" w:color="auto"/>
              <w:bottom w:val="single" w:sz="4" w:space="0" w:color="auto"/>
              <w:right w:val="single" w:sz="4" w:space="0" w:color="auto"/>
            </w:tcBorders>
            <w:vAlign w:val="center"/>
            <w:hideMark/>
          </w:tcPr>
          <w:p w:rsidR="00AB0C8D" w:rsidRDefault="00AB0C8D" w:rsidP="002E20BD">
            <w:pPr>
              <w:spacing w:line="240" w:lineRule="exact"/>
              <w:ind w:left="-57" w:right="-57"/>
              <w:jc w:val="center"/>
              <w:rPr>
                <w:b/>
              </w:rPr>
            </w:pPr>
            <w:r>
              <w:rPr>
                <w:b/>
              </w:rPr>
              <w:t>Цена за ед. (с учетом НДС), руб.</w:t>
            </w:r>
          </w:p>
        </w:tc>
        <w:tc>
          <w:tcPr>
            <w:tcW w:w="1982" w:type="dxa"/>
            <w:tcBorders>
              <w:top w:val="single" w:sz="4" w:space="0" w:color="auto"/>
              <w:left w:val="single" w:sz="4" w:space="0" w:color="auto"/>
              <w:bottom w:val="single" w:sz="4" w:space="0" w:color="auto"/>
              <w:right w:val="single" w:sz="4" w:space="0" w:color="auto"/>
            </w:tcBorders>
            <w:vAlign w:val="center"/>
            <w:hideMark/>
          </w:tcPr>
          <w:p w:rsidR="00AB0C8D" w:rsidRDefault="00AB0C8D" w:rsidP="00AB0C8D">
            <w:pPr>
              <w:spacing w:line="240" w:lineRule="exact"/>
              <w:ind w:left="-108" w:right="-109"/>
              <w:jc w:val="center"/>
              <w:rPr>
                <w:b/>
              </w:rPr>
            </w:pPr>
            <w:r>
              <w:rPr>
                <w:b/>
              </w:rPr>
              <w:t>Общая стоимость услуг за 12 месяцев 2015 г. (без НДС), руб.</w:t>
            </w:r>
          </w:p>
        </w:tc>
        <w:tc>
          <w:tcPr>
            <w:tcW w:w="1982" w:type="dxa"/>
            <w:tcBorders>
              <w:top w:val="single" w:sz="4" w:space="0" w:color="auto"/>
              <w:left w:val="single" w:sz="4" w:space="0" w:color="auto"/>
              <w:bottom w:val="single" w:sz="4" w:space="0" w:color="auto"/>
              <w:right w:val="single" w:sz="4" w:space="0" w:color="auto"/>
            </w:tcBorders>
            <w:vAlign w:val="center"/>
            <w:hideMark/>
          </w:tcPr>
          <w:p w:rsidR="00AB0C8D" w:rsidRDefault="00AB0C8D" w:rsidP="00AB0C8D">
            <w:pPr>
              <w:spacing w:line="240" w:lineRule="exact"/>
              <w:ind w:left="-107" w:right="-57"/>
              <w:jc w:val="center"/>
              <w:rPr>
                <w:b/>
              </w:rPr>
            </w:pPr>
            <w:r>
              <w:rPr>
                <w:b/>
              </w:rPr>
              <w:t>Общая стоимость услуг за 12 месяцев (с учетом НДС), руб.</w:t>
            </w:r>
          </w:p>
        </w:tc>
      </w:tr>
      <w:tr w:rsidR="00AB0C8D" w:rsidTr="00824EBE">
        <w:tc>
          <w:tcPr>
            <w:tcW w:w="482" w:type="dxa"/>
            <w:tcBorders>
              <w:top w:val="single" w:sz="4" w:space="0" w:color="auto"/>
              <w:left w:val="single" w:sz="4" w:space="0" w:color="auto"/>
              <w:bottom w:val="single" w:sz="4" w:space="0" w:color="auto"/>
              <w:right w:val="single" w:sz="4" w:space="0" w:color="auto"/>
            </w:tcBorders>
            <w:hideMark/>
          </w:tcPr>
          <w:p w:rsidR="00AB0C8D" w:rsidRDefault="00AB0C8D" w:rsidP="002E20BD">
            <w:pPr>
              <w:suppressAutoHyphens/>
              <w:spacing w:after="60" w:line="360" w:lineRule="exact"/>
              <w:jc w:val="right"/>
            </w:pPr>
            <w:r>
              <w:t>1.</w:t>
            </w:r>
          </w:p>
        </w:tc>
        <w:tc>
          <w:tcPr>
            <w:tcW w:w="1491" w:type="dxa"/>
            <w:tcBorders>
              <w:top w:val="single" w:sz="4" w:space="0" w:color="auto"/>
              <w:left w:val="single" w:sz="4" w:space="0" w:color="auto"/>
              <w:bottom w:val="single" w:sz="4" w:space="0" w:color="auto"/>
              <w:right w:val="single" w:sz="4" w:space="0" w:color="auto"/>
            </w:tcBorders>
            <w:hideMark/>
          </w:tcPr>
          <w:p w:rsidR="00AB0C8D" w:rsidRDefault="00AB0C8D" w:rsidP="002E20BD">
            <w:pPr>
              <w:suppressAutoHyphens/>
              <w:spacing w:after="60"/>
              <w:jc w:val="both"/>
            </w:pPr>
            <w:r>
              <w:t xml:space="preserve"> Сухая уборка МВПС</w:t>
            </w:r>
          </w:p>
        </w:tc>
        <w:tc>
          <w:tcPr>
            <w:tcW w:w="1140" w:type="dxa"/>
            <w:gridSpan w:val="2"/>
            <w:tcBorders>
              <w:top w:val="single" w:sz="4" w:space="0" w:color="auto"/>
              <w:left w:val="single" w:sz="4" w:space="0" w:color="auto"/>
              <w:bottom w:val="single" w:sz="4" w:space="0" w:color="auto"/>
              <w:right w:val="single" w:sz="4" w:space="0" w:color="auto"/>
            </w:tcBorders>
          </w:tcPr>
          <w:p w:rsidR="00AB0C8D" w:rsidRDefault="00AB0C8D" w:rsidP="002E20BD">
            <w:pPr>
              <w:suppressAutoHyphens/>
              <w:spacing w:after="60"/>
              <w:jc w:val="center"/>
            </w:pPr>
          </w:p>
          <w:p w:rsidR="00AB0C8D" w:rsidRPr="00925FD6" w:rsidRDefault="003C2571" w:rsidP="00C07CCE">
            <w:pPr>
              <w:suppressAutoHyphens/>
              <w:spacing w:after="60"/>
              <w:jc w:val="center"/>
            </w:pPr>
            <w:r>
              <w:t>145 106</w:t>
            </w:r>
          </w:p>
        </w:tc>
        <w:tc>
          <w:tcPr>
            <w:tcW w:w="1418" w:type="dxa"/>
            <w:tcBorders>
              <w:top w:val="single" w:sz="4" w:space="0" w:color="auto"/>
              <w:left w:val="single" w:sz="4" w:space="0" w:color="auto"/>
              <w:bottom w:val="single" w:sz="4" w:space="0" w:color="auto"/>
              <w:right w:val="single" w:sz="4" w:space="0" w:color="auto"/>
            </w:tcBorders>
          </w:tcPr>
          <w:p w:rsidR="00AB0C8D" w:rsidRDefault="00AB0C8D" w:rsidP="002E20BD">
            <w:pPr>
              <w:suppressAutoHyphens/>
              <w:spacing w:after="60"/>
              <w:jc w:val="center"/>
            </w:pPr>
          </w:p>
          <w:p w:rsidR="00AB0C8D" w:rsidRDefault="00AB0C8D" w:rsidP="002E20BD">
            <w:pPr>
              <w:suppressAutoHyphens/>
              <w:spacing w:after="60"/>
              <w:jc w:val="center"/>
            </w:pPr>
            <w:r>
              <w:t>44,96</w:t>
            </w:r>
          </w:p>
        </w:tc>
        <w:tc>
          <w:tcPr>
            <w:tcW w:w="1420" w:type="dxa"/>
            <w:tcBorders>
              <w:top w:val="single" w:sz="4" w:space="0" w:color="auto"/>
              <w:left w:val="single" w:sz="4" w:space="0" w:color="auto"/>
              <w:bottom w:val="single" w:sz="4" w:space="0" w:color="auto"/>
              <w:right w:val="single" w:sz="4" w:space="0" w:color="auto"/>
            </w:tcBorders>
          </w:tcPr>
          <w:p w:rsidR="00AB0C8D" w:rsidRDefault="00AB0C8D" w:rsidP="002E20BD">
            <w:pPr>
              <w:suppressAutoHyphens/>
              <w:spacing w:after="60"/>
              <w:jc w:val="center"/>
            </w:pPr>
          </w:p>
          <w:p w:rsidR="00AB0C8D" w:rsidRDefault="00AB0C8D" w:rsidP="002E20BD">
            <w:pPr>
              <w:suppressAutoHyphens/>
              <w:spacing w:after="60"/>
              <w:jc w:val="center"/>
            </w:pPr>
            <w:r>
              <w:t>53,06</w:t>
            </w:r>
          </w:p>
        </w:tc>
        <w:tc>
          <w:tcPr>
            <w:tcW w:w="1982" w:type="dxa"/>
            <w:tcBorders>
              <w:top w:val="single" w:sz="4" w:space="0" w:color="auto"/>
              <w:left w:val="single" w:sz="4" w:space="0" w:color="auto"/>
              <w:bottom w:val="single" w:sz="4" w:space="0" w:color="auto"/>
              <w:right w:val="single" w:sz="4" w:space="0" w:color="auto"/>
            </w:tcBorders>
          </w:tcPr>
          <w:p w:rsidR="00AB0C8D" w:rsidRDefault="00AB0C8D" w:rsidP="002E20BD">
            <w:pPr>
              <w:suppressAutoHyphens/>
              <w:spacing w:after="60"/>
              <w:jc w:val="center"/>
            </w:pPr>
          </w:p>
          <w:p w:rsidR="00AB0C8D" w:rsidRDefault="003C2571" w:rsidP="002E20BD">
            <w:pPr>
              <w:suppressAutoHyphens/>
              <w:spacing w:after="60"/>
              <w:jc w:val="center"/>
            </w:pPr>
            <w:r>
              <w:t>6 523 965,76</w:t>
            </w:r>
          </w:p>
        </w:tc>
        <w:tc>
          <w:tcPr>
            <w:tcW w:w="1982" w:type="dxa"/>
            <w:tcBorders>
              <w:top w:val="single" w:sz="4" w:space="0" w:color="auto"/>
              <w:left w:val="single" w:sz="4" w:space="0" w:color="auto"/>
              <w:bottom w:val="single" w:sz="4" w:space="0" w:color="auto"/>
              <w:right w:val="single" w:sz="4" w:space="0" w:color="auto"/>
            </w:tcBorders>
          </w:tcPr>
          <w:p w:rsidR="00AB0C8D" w:rsidRDefault="00AB0C8D" w:rsidP="002E20BD"/>
          <w:p w:rsidR="00BF3018" w:rsidRPr="00925FD6" w:rsidRDefault="00BF3018" w:rsidP="003C2571">
            <w:r>
              <w:t xml:space="preserve">    </w:t>
            </w:r>
            <w:r w:rsidR="003C2571">
              <w:t>7 698 279,60</w:t>
            </w:r>
          </w:p>
        </w:tc>
      </w:tr>
      <w:tr w:rsidR="00AB0C8D" w:rsidTr="00824EBE">
        <w:tc>
          <w:tcPr>
            <w:tcW w:w="482" w:type="dxa"/>
            <w:tcBorders>
              <w:top w:val="single" w:sz="4" w:space="0" w:color="auto"/>
              <w:left w:val="single" w:sz="4" w:space="0" w:color="auto"/>
              <w:bottom w:val="single" w:sz="4" w:space="0" w:color="auto"/>
              <w:right w:val="single" w:sz="4" w:space="0" w:color="auto"/>
            </w:tcBorders>
            <w:hideMark/>
          </w:tcPr>
          <w:p w:rsidR="00AB0C8D" w:rsidRDefault="00AB0C8D" w:rsidP="002E20BD">
            <w:pPr>
              <w:suppressAutoHyphens/>
              <w:spacing w:after="60" w:line="360" w:lineRule="exact"/>
              <w:jc w:val="right"/>
            </w:pPr>
            <w:r>
              <w:t>2.</w:t>
            </w:r>
          </w:p>
        </w:tc>
        <w:tc>
          <w:tcPr>
            <w:tcW w:w="1491" w:type="dxa"/>
            <w:tcBorders>
              <w:top w:val="single" w:sz="4" w:space="0" w:color="auto"/>
              <w:left w:val="single" w:sz="4" w:space="0" w:color="auto"/>
              <w:bottom w:val="single" w:sz="4" w:space="0" w:color="auto"/>
              <w:right w:val="single" w:sz="4" w:space="0" w:color="auto"/>
            </w:tcBorders>
            <w:hideMark/>
          </w:tcPr>
          <w:p w:rsidR="00AB0C8D" w:rsidRDefault="00AB0C8D" w:rsidP="002E20BD">
            <w:pPr>
              <w:suppressAutoHyphens/>
              <w:spacing w:after="60"/>
              <w:jc w:val="both"/>
            </w:pPr>
            <w:r>
              <w:t>Сухая уборка РА</w:t>
            </w:r>
          </w:p>
        </w:tc>
        <w:tc>
          <w:tcPr>
            <w:tcW w:w="1140" w:type="dxa"/>
            <w:gridSpan w:val="2"/>
            <w:tcBorders>
              <w:top w:val="single" w:sz="4" w:space="0" w:color="auto"/>
              <w:left w:val="single" w:sz="4" w:space="0" w:color="auto"/>
              <w:bottom w:val="single" w:sz="4" w:space="0" w:color="auto"/>
              <w:right w:val="single" w:sz="4" w:space="0" w:color="auto"/>
            </w:tcBorders>
            <w:hideMark/>
          </w:tcPr>
          <w:p w:rsidR="00AB0C8D" w:rsidRPr="00925FD6" w:rsidRDefault="003C2571" w:rsidP="002E20BD">
            <w:pPr>
              <w:suppressAutoHyphens/>
              <w:spacing w:after="60"/>
              <w:jc w:val="center"/>
            </w:pPr>
            <w:r>
              <w:t>24 184</w:t>
            </w:r>
          </w:p>
        </w:tc>
        <w:tc>
          <w:tcPr>
            <w:tcW w:w="1418" w:type="dxa"/>
            <w:tcBorders>
              <w:top w:val="single" w:sz="4" w:space="0" w:color="auto"/>
              <w:left w:val="single" w:sz="4" w:space="0" w:color="auto"/>
              <w:bottom w:val="single" w:sz="4" w:space="0" w:color="auto"/>
              <w:right w:val="single" w:sz="4" w:space="0" w:color="auto"/>
            </w:tcBorders>
          </w:tcPr>
          <w:p w:rsidR="00AB0C8D" w:rsidRDefault="00AB0C8D" w:rsidP="002E20BD">
            <w:pPr>
              <w:suppressAutoHyphens/>
              <w:spacing w:after="60"/>
              <w:jc w:val="center"/>
            </w:pPr>
            <w:r>
              <w:t>44,96</w:t>
            </w:r>
          </w:p>
        </w:tc>
        <w:tc>
          <w:tcPr>
            <w:tcW w:w="1420" w:type="dxa"/>
            <w:tcBorders>
              <w:top w:val="single" w:sz="4" w:space="0" w:color="auto"/>
              <w:left w:val="single" w:sz="4" w:space="0" w:color="auto"/>
              <w:bottom w:val="single" w:sz="4" w:space="0" w:color="auto"/>
              <w:right w:val="single" w:sz="4" w:space="0" w:color="auto"/>
            </w:tcBorders>
            <w:hideMark/>
          </w:tcPr>
          <w:p w:rsidR="00AB0C8D" w:rsidRDefault="00AB0C8D" w:rsidP="00AB0C8D">
            <w:pPr>
              <w:suppressAutoHyphens/>
              <w:spacing w:after="60"/>
              <w:jc w:val="center"/>
            </w:pPr>
            <w:r>
              <w:t>53,06</w:t>
            </w:r>
          </w:p>
        </w:tc>
        <w:tc>
          <w:tcPr>
            <w:tcW w:w="1982" w:type="dxa"/>
            <w:tcBorders>
              <w:top w:val="single" w:sz="4" w:space="0" w:color="auto"/>
              <w:left w:val="single" w:sz="4" w:space="0" w:color="auto"/>
              <w:bottom w:val="single" w:sz="4" w:space="0" w:color="auto"/>
              <w:right w:val="single" w:sz="4" w:space="0" w:color="auto"/>
            </w:tcBorders>
          </w:tcPr>
          <w:p w:rsidR="00AB0C8D" w:rsidRDefault="003C2571" w:rsidP="002E20BD">
            <w:pPr>
              <w:suppressAutoHyphens/>
              <w:spacing w:after="60"/>
              <w:jc w:val="center"/>
            </w:pPr>
            <w:r>
              <w:t>1 087 312,64</w:t>
            </w:r>
          </w:p>
          <w:p w:rsidR="00AB0C8D" w:rsidRDefault="00AB0C8D" w:rsidP="002E20BD">
            <w:pPr>
              <w:suppressAutoHyphens/>
              <w:spacing w:after="60"/>
              <w:jc w:val="center"/>
            </w:pPr>
          </w:p>
        </w:tc>
        <w:tc>
          <w:tcPr>
            <w:tcW w:w="1982" w:type="dxa"/>
            <w:tcBorders>
              <w:top w:val="single" w:sz="4" w:space="0" w:color="auto"/>
              <w:left w:val="single" w:sz="4" w:space="0" w:color="auto"/>
              <w:bottom w:val="single" w:sz="4" w:space="0" w:color="auto"/>
              <w:right w:val="single" w:sz="4" w:space="0" w:color="auto"/>
            </w:tcBorders>
          </w:tcPr>
          <w:p w:rsidR="00AB0C8D" w:rsidRDefault="003C2571" w:rsidP="002E20BD">
            <w:pPr>
              <w:suppressAutoHyphens/>
              <w:spacing w:after="60"/>
              <w:jc w:val="center"/>
            </w:pPr>
            <w:r>
              <w:t>1 283 028,92</w:t>
            </w:r>
          </w:p>
        </w:tc>
      </w:tr>
      <w:tr w:rsidR="00AB0C8D" w:rsidTr="00824EBE">
        <w:tc>
          <w:tcPr>
            <w:tcW w:w="482" w:type="dxa"/>
            <w:tcBorders>
              <w:top w:val="single" w:sz="4" w:space="0" w:color="auto"/>
              <w:left w:val="single" w:sz="4" w:space="0" w:color="auto"/>
              <w:bottom w:val="single" w:sz="4" w:space="0" w:color="auto"/>
              <w:right w:val="single" w:sz="4" w:space="0" w:color="auto"/>
            </w:tcBorders>
            <w:hideMark/>
          </w:tcPr>
          <w:p w:rsidR="00AB0C8D" w:rsidRDefault="00AB0C8D" w:rsidP="002E20BD">
            <w:pPr>
              <w:suppressAutoHyphens/>
              <w:spacing w:after="60" w:line="360" w:lineRule="exact"/>
              <w:jc w:val="right"/>
            </w:pPr>
            <w:r>
              <w:t>3.</w:t>
            </w:r>
          </w:p>
        </w:tc>
        <w:tc>
          <w:tcPr>
            <w:tcW w:w="1491" w:type="dxa"/>
            <w:tcBorders>
              <w:top w:val="single" w:sz="4" w:space="0" w:color="auto"/>
              <w:left w:val="single" w:sz="4" w:space="0" w:color="auto"/>
              <w:bottom w:val="single" w:sz="4" w:space="0" w:color="auto"/>
              <w:right w:val="single" w:sz="4" w:space="0" w:color="auto"/>
            </w:tcBorders>
            <w:hideMark/>
          </w:tcPr>
          <w:p w:rsidR="00AB0C8D" w:rsidRDefault="00AB0C8D" w:rsidP="002E20BD">
            <w:pPr>
              <w:suppressAutoHyphens/>
              <w:spacing w:after="60"/>
              <w:jc w:val="both"/>
            </w:pPr>
            <w:r>
              <w:t>Уборка туалетов</w:t>
            </w:r>
          </w:p>
        </w:tc>
        <w:tc>
          <w:tcPr>
            <w:tcW w:w="1140" w:type="dxa"/>
            <w:gridSpan w:val="2"/>
            <w:tcBorders>
              <w:top w:val="single" w:sz="4" w:space="0" w:color="auto"/>
              <w:left w:val="single" w:sz="4" w:space="0" w:color="auto"/>
              <w:bottom w:val="single" w:sz="4" w:space="0" w:color="auto"/>
              <w:right w:val="single" w:sz="4" w:space="0" w:color="auto"/>
            </w:tcBorders>
            <w:hideMark/>
          </w:tcPr>
          <w:p w:rsidR="00AB0C8D" w:rsidRPr="00925FD6" w:rsidRDefault="003C2571" w:rsidP="002E20BD">
            <w:pPr>
              <w:suppressAutoHyphens/>
              <w:spacing w:after="60"/>
              <w:jc w:val="center"/>
            </w:pPr>
            <w:r>
              <w:t>44 312</w:t>
            </w:r>
          </w:p>
        </w:tc>
        <w:tc>
          <w:tcPr>
            <w:tcW w:w="1418" w:type="dxa"/>
            <w:tcBorders>
              <w:top w:val="single" w:sz="4" w:space="0" w:color="auto"/>
              <w:left w:val="single" w:sz="4" w:space="0" w:color="auto"/>
              <w:bottom w:val="single" w:sz="4" w:space="0" w:color="auto"/>
              <w:right w:val="single" w:sz="4" w:space="0" w:color="auto"/>
            </w:tcBorders>
          </w:tcPr>
          <w:p w:rsidR="00AB0C8D" w:rsidRDefault="00AB0C8D" w:rsidP="002E20BD">
            <w:pPr>
              <w:suppressAutoHyphens/>
              <w:spacing w:after="60"/>
              <w:jc w:val="center"/>
            </w:pPr>
            <w:r>
              <w:t>78,68</w:t>
            </w:r>
          </w:p>
        </w:tc>
        <w:tc>
          <w:tcPr>
            <w:tcW w:w="1420" w:type="dxa"/>
            <w:tcBorders>
              <w:top w:val="single" w:sz="4" w:space="0" w:color="auto"/>
              <w:left w:val="single" w:sz="4" w:space="0" w:color="auto"/>
              <w:bottom w:val="single" w:sz="4" w:space="0" w:color="auto"/>
              <w:right w:val="single" w:sz="4" w:space="0" w:color="auto"/>
            </w:tcBorders>
            <w:hideMark/>
          </w:tcPr>
          <w:p w:rsidR="00AB0C8D" w:rsidRDefault="00AB0C8D" w:rsidP="002E20BD">
            <w:pPr>
              <w:suppressAutoHyphens/>
              <w:spacing w:after="60"/>
              <w:jc w:val="center"/>
            </w:pPr>
            <w:r>
              <w:t>92,85</w:t>
            </w:r>
          </w:p>
        </w:tc>
        <w:tc>
          <w:tcPr>
            <w:tcW w:w="1982" w:type="dxa"/>
            <w:tcBorders>
              <w:top w:val="single" w:sz="4" w:space="0" w:color="auto"/>
              <w:left w:val="single" w:sz="4" w:space="0" w:color="auto"/>
              <w:bottom w:val="single" w:sz="4" w:space="0" w:color="auto"/>
              <w:right w:val="single" w:sz="4" w:space="0" w:color="auto"/>
            </w:tcBorders>
          </w:tcPr>
          <w:p w:rsidR="00AB0C8D" w:rsidRDefault="003C2571" w:rsidP="002E20BD">
            <w:pPr>
              <w:suppressAutoHyphens/>
              <w:spacing w:after="60"/>
              <w:jc w:val="center"/>
            </w:pPr>
            <w:r>
              <w:t>3 486 468,16</w:t>
            </w:r>
          </w:p>
        </w:tc>
        <w:tc>
          <w:tcPr>
            <w:tcW w:w="1982" w:type="dxa"/>
            <w:tcBorders>
              <w:top w:val="single" w:sz="4" w:space="0" w:color="auto"/>
              <w:left w:val="single" w:sz="4" w:space="0" w:color="auto"/>
              <w:bottom w:val="single" w:sz="4" w:space="0" w:color="auto"/>
              <w:right w:val="single" w:sz="4" w:space="0" w:color="auto"/>
            </w:tcBorders>
          </w:tcPr>
          <w:p w:rsidR="00AB0C8D" w:rsidRDefault="003C2571" w:rsidP="002E20BD">
            <w:pPr>
              <w:suppressAutoHyphens/>
              <w:spacing w:after="60"/>
              <w:jc w:val="center"/>
            </w:pPr>
            <w:r>
              <w:t>4 114 032,43</w:t>
            </w:r>
          </w:p>
        </w:tc>
      </w:tr>
      <w:tr w:rsidR="00824EBE" w:rsidTr="00824EBE">
        <w:tc>
          <w:tcPr>
            <w:tcW w:w="1979" w:type="dxa"/>
            <w:gridSpan w:val="3"/>
            <w:tcBorders>
              <w:top w:val="single" w:sz="4" w:space="0" w:color="auto"/>
              <w:left w:val="single" w:sz="4" w:space="0" w:color="auto"/>
              <w:bottom w:val="single" w:sz="4" w:space="0" w:color="auto"/>
              <w:right w:val="single" w:sz="4" w:space="0" w:color="auto"/>
            </w:tcBorders>
            <w:hideMark/>
          </w:tcPr>
          <w:p w:rsidR="00824EBE" w:rsidRDefault="00824EBE" w:rsidP="002E20BD">
            <w:pPr>
              <w:suppressAutoHyphens/>
              <w:spacing w:after="60"/>
              <w:jc w:val="right"/>
              <w:rPr>
                <w:b/>
              </w:rPr>
            </w:pPr>
            <w:r>
              <w:rPr>
                <w:b/>
              </w:rPr>
              <w:t>ИТОГО</w:t>
            </w:r>
          </w:p>
        </w:tc>
        <w:tc>
          <w:tcPr>
            <w:tcW w:w="1134" w:type="dxa"/>
            <w:tcBorders>
              <w:top w:val="single" w:sz="4" w:space="0" w:color="auto"/>
              <w:left w:val="single" w:sz="4" w:space="0" w:color="auto"/>
              <w:bottom w:val="single" w:sz="4" w:space="0" w:color="auto"/>
              <w:right w:val="single" w:sz="4" w:space="0" w:color="auto"/>
            </w:tcBorders>
          </w:tcPr>
          <w:p w:rsidR="00824EBE" w:rsidRDefault="00824EBE" w:rsidP="002E20BD">
            <w:pPr>
              <w:suppressAutoHyphens/>
              <w:spacing w:after="60"/>
              <w:jc w:val="right"/>
              <w:rPr>
                <w:b/>
              </w:rPr>
            </w:pPr>
            <w:r>
              <w:rPr>
                <w:b/>
              </w:rPr>
              <w:t>213 602</w:t>
            </w:r>
          </w:p>
        </w:tc>
        <w:tc>
          <w:tcPr>
            <w:tcW w:w="2838" w:type="dxa"/>
            <w:gridSpan w:val="2"/>
            <w:tcBorders>
              <w:top w:val="single" w:sz="4" w:space="0" w:color="auto"/>
              <w:left w:val="single" w:sz="4" w:space="0" w:color="auto"/>
              <w:bottom w:val="single" w:sz="4" w:space="0" w:color="auto"/>
              <w:right w:val="single" w:sz="4" w:space="0" w:color="auto"/>
            </w:tcBorders>
          </w:tcPr>
          <w:p w:rsidR="00824EBE" w:rsidRDefault="00824EBE" w:rsidP="00824EBE">
            <w:pPr>
              <w:suppressAutoHyphens/>
              <w:spacing w:after="60"/>
              <w:jc w:val="center"/>
              <w:rPr>
                <w:b/>
              </w:rPr>
            </w:pPr>
          </w:p>
        </w:tc>
        <w:tc>
          <w:tcPr>
            <w:tcW w:w="1982" w:type="dxa"/>
            <w:tcBorders>
              <w:top w:val="single" w:sz="4" w:space="0" w:color="auto"/>
              <w:left w:val="single" w:sz="4" w:space="0" w:color="auto"/>
              <w:bottom w:val="single" w:sz="4" w:space="0" w:color="auto"/>
              <w:right w:val="single" w:sz="4" w:space="0" w:color="auto"/>
            </w:tcBorders>
          </w:tcPr>
          <w:p w:rsidR="00824EBE" w:rsidRDefault="00824EBE" w:rsidP="003C2571">
            <w:pPr>
              <w:suppressAutoHyphens/>
              <w:spacing w:after="60"/>
              <w:jc w:val="center"/>
              <w:rPr>
                <w:b/>
              </w:rPr>
            </w:pPr>
            <w:r>
              <w:rPr>
                <w:b/>
              </w:rPr>
              <w:t>11 097 746,56</w:t>
            </w:r>
          </w:p>
        </w:tc>
        <w:tc>
          <w:tcPr>
            <w:tcW w:w="1982" w:type="dxa"/>
            <w:tcBorders>
              <w:top w:val="single" w:sz="4" w:space="0" w:color="auto"/>
              <w:left w:val="single" w:sz="4" w:space="0" w:color="auto"/>
              <w:bottom w:val="single" w:sz="4" w:space="0" w:color="auto"/>
              <w:right w:val="single" w:sz="4" w:space="0" w:color="auto"/>
            </w:tcBorders>
          </w:tcPr>
          <w:p w:rsidR="00824EBE" w:rsidRDefault="00824EBE" w:rsidP="002E20BD">
            <w:pPr>
              <w:suppressAutoHyphens/>
              <w:spacing w:after="60"/>
              <w:jc w:val="center"/>
              <w:rPr>
                <w:b/>
              </w:rPr>
            </w:pPr>
            <w:r>
              <w:rPr>
                <w:b/>
              </w:rPr>
              <w:t>13 095 340,94</w:t>
            </w:r>
          </w:p>
        </w:tc>
      </w:tr>
    </w:tbl>
    <w:p w:rsidR="002D7077" w:rsidRDefault="002D7077" w:rsidP="0091584F">
      <w:pPr>
        <w:ind w:firstLine="709"/>
        <w:jc w:val="both"/>
        <w:rPr>
          <w:bCs/>
          <w:i/>
          <w:sz w:val="28"/>
          <w:szCs w:val="28"/>
        </w:rPr>
      </w:pPr>
    </w:p>
    <w:p w:rsidR="002D7077" w:rsidRDefault="002D7077" w:rsidP="0091584F">
      <w:pPr>
        <w:ind w:firstLine="709"/>
        <w:jc w:val="both"/>
        <w:rPr>
          <w:bCs/>
          <w:i/>
          <w:sz w:val="28"/>
          <w:szCs w:val="28"/>
        </w:rPr>
      </w:pPr>
    </w:p>
    <w:p w:rsidR="00BD6A05" w:rsidRDefault="00BD6A05" w:rsidP="00BD6A05">
      <w:pPr>
        <w:pStyle w:val="a6"/>
        <w:ind w:left="0"/>
        <w:jc w:val="both"/>
        <w:rPr>
          <w:color w:val="000000"/>
          <w:sz w:val="28"/>
          <w:szCs w:val="28"/>
        </w:rPr>
      </w:pPr>
      <w:r>
        <w:rPr>
          <w:sz w:val="28"/>
          <w:szCs w:val="28"/>
        </w:rPr>
        <w:t xml:space="preserve">         </w:t>
      </w:r>
      <w:r w:rsidRPr="003662EA">
        <w:rPr>
          <w:sz w:val="28"/>
          <w:szCs w:val="28"/>
        </w:rPr>
        <w:t xml:space="preserve">Начальная (максимальная) цена договора за весь объем </w:t>
      </w:r>
      <w:r>
        <w:rPr>
          <w:sz w:val="28"/>
          <w:szCs w:val="28"/>
        </w:rPr>
        <w:t xml:space="preserve">оказываемых услуг </w:t>
      </w:r>
      <w:r w:rsidRPr="003662EA">
        <w:rPr>
          <w:sz w:val="28"/>
          <w:szCs w:val="28"/>
        </w:rPr>
        <w:t xml:space="preserve">по предмету </w:t>
      </w:r>
      <w:r>
        <w:rPr>
          <w:sz w:val="28"/>
          <w:szCs w:val="28"/>
        </w:rPr>
        <w:t xml:space="preserve">открытого конкурса </w:t>
      </w:r>
      <w:r w:rsidRPr="003662EA">
        <w:rPr>
          <w:sz w:val="28"/>
          <w:szCs w:val="28"/>
        </w:rPr>
        <w:t xml:space="preserve">с учетом всех расходов и других обязательных платежей составляет </w:t>
      </w:r>
      <w:r>
        <w:rPr>
          <w:sz w:val="28"/>
          <w:szCs w:val="28"/>
        </w:rPr>
        <w:t>11 </w:t>
      </w:r>
      <w:r w:rsidR="003C2571">
        <w:rPr>
          <w:sz w:val="28"/>
          <w:szCs w:val="28"/>
        </w:rPr>
        <w:t>097</w:t>
      </w:r>
      <w:r>
        <w:rPr>
          <w:sz w:val="28"/>
          <w:szCs w:val="28"/>
        </w:rPr>
        <w:t xml:space="preserve"> </w:t>
      </w:r>
      <w:r w:rsidR="003C2571">
        <w:rPr>
          <w:sz w:val="28"/>
          <w:szCs w:val="28"/>
        </w:rPr>
        <w:t>746</w:t>
      </w:r>
      <w:r>
        <w:rPr>
          <w:color w:val="000000"/>
          <w:sz w:val="28"/>
          <w:szCs w:val="28"/>
        </w:rPr>
        <w:t xml:space="preserve"> </w:t>
      </w:r>
      <w:r w:rsidRPr="00B96F89">
        <w:rPr>
          <w:color w:val="000000"/>
          <w:sz w:val="28"/>
          <w:szCs w:val="28"/>
        </w:rPr>
        <w:t>(</w:t>
      </w:r>
      <w:r>
        <w:rPr>
          <w:color w:val="000000"/>
          <w:sz w:val="28"/>
          <w:szCs w:val="28"/>
        </w:rPr>
        <w:t xml:space="preserve">одиннадцать миллионов </w:t>
      </w:r>
      <w:r w:rsidR="003C2571">
        <w:rPr>
          <w:color w:val="000000"/>
          <w:sz w:val="28"/>
          <w:szCs w:val="28"/>
        </w:rPr>
        <w:t>девяносто семь тысяч семьсот сорок шесть</w:t>
      </w:r>
      <w:r w:rsidRPr="00B96F89">
        <w:rPr>
          <w:color w:val="000000"/>
          <w:sz w:val="28"/>
          <w:szCs w:val="28"/>
        </w:rPr>
        <w:t>) рубл</w:t>
      </w:r>
      <w:r w:rsidR="003C2571">
        <w:rPr>
          <w:color w:val="000000"/>
          <w:sz w:val="28"/>
          <w:szCs w:val="28"/>
        </w:rPr>
        <w:t>ей</w:t>
      </w:r>
      <w:r w:rsidRPr="00B96F89">
        <w:rPr>
          <w:color w:val="000000"/>
          <w:sz w:val="28"/>
          <w:szCs w:val="28"/>
        </w:rPr>
        <w:t xml:space="preserve"> </w:t>
      </w:r>
      <w:r w:rsidR="003C2571">
        <w:rPr>
          <w:color w:val="000000"/>
          <w:sz w:val="28"/>
          <w:szCs w:val="28"/>
        </w:rPr>
        <w:t>56</w:t>
      </w:r>
      <w:r w:rsidRPr="00B96F89">
        <w:rPr>
          <w:color w:val="000000"/>
          <w:sz w:val="28"/>
          <w:szCs w:val="28"/>
        </w:rPr>
        <w:t xml:space="preserve"> копеек без учета НДС, </w:t>
      </w:r>
      <w:r>
        <w:rPr>
          <w:color w:val="000000"/>
          <w:sz w:val="28"/>
          <w:szCs w:val="28"/>
        </w:rPr>
        <w:t>1</w:t>
      </w:r>
      <w:r w:rsidR="003C2571">
        <w:rPr>
          <w:color w:val="000000"/>
          <w:sz w:val="28"/>
          <w:szCs w:val="28"/>
        </w:rPr>
        <w:t>3 095 340</w:t>
      </w:r>
      <w:r w:rsidRPr="00B96F89">
        <w:rPr>
          <w:color w:val="000000"/>
          <w:sz w:val="28"/>
          <w:szCs w:val="28"/>
        </w:rPr>
        <w:t xml:space="preserve"> (</w:t>
      </w:r>
      <w:r w:rsidR="003C2571">
        <w:rPr>
          <w:color w:val="000000"/>
          <w:sz w:val="28"/>
          <w:szCs w:val="28"/>
        </w:rPr>
        <w:t>тринадцать миллионов девяносто пять тысяч триста сорок</w:t>
      </w:r>
      <w:r w:rsidRPr="00B96F89">
        <w:rPr>
          <w:color w:val="000000"/>
          <w:sz w:val="28"/>
          <w:szCs w:val="28"/>
        </w:rPr>
        <w:t>) рубл</w:t>
      </w:r>
      <w:r>
        <w:rPr>
          <w:color w:val="000000"/>
          <w:sz w:val="28"/>
          <w:szCs w:val="28"/>
        </w:rPr>
        <w:t>ей</w:t>
      </w:r>
      <w:r w:rsidRPr="00B96F89">
        <w:rPr>
          <w:color w:val="000000"/>
          <w:sz w:val="28"/>
          <w:szCs w:val="28"/>
        </w:rPr>
        <w:t xml:space="preserve"> </w:t>
      </w:r>
      <w:r w:rsidR="003C2571">
        <w:rPr>
          <w:color w:val="000000"/>
          <w:sz w:val="28"/>
          <w:szCs w:val="28"/>
        </w:rPr>
        <w:t>94</w:t>
      </w:r>
      <w:r w:rsidRPr="00B96F89">
        <w:rPr>
          <w:color w:val="000000"/>
          <w:sz w:val="28"/>
          <w:szCs w:val="28"/>
        </w:rPr>
        <w:t xml:space="preserve"> копе</w:t>
      </w:r>
      <w:r w:rsidR="003C2571">
        <w:rPr>
          <w:color w:val="000000"/>
          <w:sz w:val="28"/>
          <w:szCs w:val="28"/>
        </w:rPr>
        <w:t>йки</w:t>
      </w:r>
      <w:r w:rsidRPr="00B96F89">
        <w:rPr>
          <w:color w:val="000000"/>
          <w:sz w:val="28"/>
          <w:szCs w:val="28"/>
        </w:rPr>
        <w:t xml:space="preserve"> с учетом НДС. </w:t>
      </w:r>
    </w:p>
    <w:p w:rsidR="00BD6A05" w:rsidRDefault="00BD6A05" w:rsidP="00BD6A05">
      <w:pPr>
        <w:pStyle w:val="a6"/>
        <w:ind w:left="0"/>
        <w:jc w:val="both"/>
        <w:rPr>
          <w:sz w:val="28"/>
          <w:szCs w:val="28"/>
        </w:rPr>
      </w:pPr>
      <w:r w:rsidRPr="00F94A3B">
        <w:rPr>
          <w:sz w:val="28"/>
          <w:szCs w:val="28"/>
        </w:rPr>
        <w:t xml:space="preserve">   </w:t>
      </w:r>
      <w:r>
        <w:rPr>
          <w:sz w:val="28"/>
          <w:szCs w:val="28"/>
        </w:rPr>
        <w:t xml:space="preserve">       </w:t>
      </w:r>
      <w:r w:rsidRPr="00EC4530">
        <w:rPr>
          <w:sz w:val="28"/>
          <w:szCs w:val="28"/>
        </w:rPr>
        <w:t>Начальная (максимальная) цена договора включает стоимость расходных материалов, транспортных расходов, а также всех расходов, которые могут возникнуть в процессе исполнения Договора.</w:t>
      </w:r>
    </w:p>
    <w:p w:rsidR="00BD6A05" w:rsidRDefault="00BD6A05" w:rsidP="00BD6A05">
      <w:pPr>
        <w:pStyle w:val="a6"/>
        <w:ind w:left="0" w:firstLine="708"/>
        <w:jc w:val="both"/>
        <w:rPr>
          <w:sz w:val="28"/>
          <w:szCs w:val="28"/>
        </w:rPr>
      </w:pPr>
      <w:r>
        <w:rPr>
          <w:sz w:val="28"/>
          <w:szCs w:val="28"/>
        </w:rPr>
        <w:t>С</w:t>
      </w:r>
      <w:r w:rsidRPr="00EC4530">
        <w:rPr>
          <w:sz w:val="28"/>
          <w:szCs w:val="28"/>
        </w:rPr>
        <w:t>тоимость каждого наименования услуг за единицу без учета НДС указывается участником в финансово-коммерческом предложении, оформленном в соответствии с формой приложения № 3 к конкурсной документации</w:t>
      </w:r>
    </w:p>
    <w:p w:rsidR="002D7077" w:rsidRPr="00BD6A05" w:rsidRDefault="002D7077" w:rsidP="0091584F">
      <w:pPr>
        <w:ind w:firstLine="709"/>
        <w:jc w:val="both"/>
        <w:rPr>
          <w:bCs/>
          <w:sz w:val="28"/>
          <w:szCs w:val="28"/>
        </w:rPr>
      </w:pPr>
    </w:p>
    <w:p w:rsidR="00AE56AD" w:rsidRPr="009F4661" w:rsidRDefault="00EE2E8D"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Требования к услугам</w:t>
      </w:r>
    </w:p>
    <w:p w:rsidR="001B0AA9" w:rsidRPr="009F4661" w:rsidRDefault="001B0AA9" w:rsidP="001B0AA9">
      <w:pPr>
        <w:rPr>
          <w:sz w:val="28"/>
          <w:szCs w:val="28"/>
        </w:rPr>
      </w:pPr>
    </w:p>
    <w:p w:rsidR="00707E5E" w:rsidRPr="003716DC" w:rsidRDefault="00707E5E" w:rsidP="00707E5E">
      <w:pPr>
        <w:ind w:firstLine="567"/>
        <w:jc w:val="both"/>
        <w:rPr>
          <w:noProof/>
          <w:sz w:val="28"/>
          <w:szCs w:val="28"/>
        </w:rPr>
      </w:pPr>
      <w:r>
        <w:rPr>
          <w:noProof/>
          <w:sz w:val="28"/>
          <w:szCs w:val="28"/>
        </w:rPr>
        <w:t xml:space="preserve">В техническом предложении участник должен указать информацию о предлагаемых услугах, соответствующих требованию пунктов </w:t>
      </w:r>
      <w:r w:rsidR="00BD6A05">
        <w:rPr>
          <w:noProof/>
          <w:sz w:val="28"/>
          <w:szCs w:val="28"/>
        </w:rPr>
        <w:t>3.1.-3.4.</w:t>
      </w:r>
      <w:r>
        <w:rPr>
          <w:noProof/>
          <w:sz w:val="28"/>
          <w:szCs w:val="28"/>
        </w:rPr>
        <w:t xml:space="preserve"> технического задания </w:t>
      </w:r>
      <w:r w:rsidR="00FC58A9" w:rsidRPr="00FC58A9">
        <w:rPr>
          <w:noProof/>
          <w:sz w:val="28"/>
          <w:szCs w:val="28"/>
        </w:rPr>
        <w:t xml:space="preserve">конкурсной </w:t>
      </w:r>
      <w:r>
        <w:rPr>
          <w:noProof/>
          <w:sz w:val="28"/>
          <w:szCs w:val="28"/>
        </w:rPr>
        <w:t xml:space="preserve">документации, по форме таблицы № </w:t>
      </w:r>
      <w:r w:rsidR="00F726D3">
        <w:rPr>
          <w:noProof/>
          <w:sz w:val="28"/>
          <w:szCs w:val="28"/>
        </w:rPr>
        <w:t>2</w:t>
      </w:r>
      <w:r>
        <w:rPr>
          <w:noProof/>
          <w:sz w:val="28"/>
          <w:szCs w:val="28"/>
        </w:rPr>
        <w:t>.</w:t>
      </w:r>
    </w:p>
    <w:p w:rsidR="006C4587" w:rsidRDefault="006C4587" w:rsidP="00707E5E">
      <w:pPr>
        <w:spacing w:line="360" w:lineRule="exact"/>
        <w:ind w:firstLine="709"/>
        <w:jc w:val="both"/>
        <w:rPr>
          <w:bCs/>
          <w:sz w:val="28"/>
          <w:szCs w:val="28"/>
        </w:rPr>
      </w:pPr>
    </w:p>
    <w:p w:rsidR="00707E5E" w:rsidRPr="008A590C" w:rsidRDefault="00707E5E" w:rsidP="00707E5E">
      <w:pPr>
        <w:spacing w:line="360" w:lineRule="exact"/>
        <w:ind w:firstLine="709"/>
        <w:jc w:val="right"/>
        <w:rPr>
          <w:bCs/>
        </w:rPr>
      </w:pPr>
      <w:r w:rsidRPr="008A590C">
        <w:rPr>
          <w:bCs/>
        </w:rPr>
        <w:t xml:space="preserve">Таблица № </w:t>
      </w:r>
      <w:r w:rsidR="00F726D3">
        <w:rPr>
          <w:bCs/>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777"/>
        <w:gridCol w:w="2126"/>
        <w:gridCol w:w="1843"/>
        <w:gridCol w:w="2409"/>
      </w:tblGrid>
      <w:tr w:rsidR="00707E5E" w:rsidTr="006305FC">
        <w:tc>
          <w:tcPr>
            <w:tcW w:w="592" w:type="dxa"/>
            <w:shd w:val="clear" w:color="auto" w:fill="auto"/>
            <w:vAlign w:val="center"/>
          </w:tcPr>
          <w:p w:rsidR="00707E5E" w:rsidRPr="006305FC" w:rsidRDefault="00707E5E" w:rsidP="006305FC">
            <w:pPr>
              <w:jc w:val="center"/>
              <w:rPr>
                <w:b/>
                <w:bCs/>
              </w:rPr>
            </w:pPr>
            <w:r w:rsidRPr="006305FC">
              <w:rPr>
                <w:b/>
                <w:bCs/>
              </w:rPr>
              <w:t>№ п/п</w:t>
            </w:r>
          </w:p>
        </w:tc>
        <w:tc>
          <w:tcPr>
            <w:tcW w:w="2777" w:type="dxa"/>
            <w:shd w:val="clear" w:color="auto" w:fill="auto"/>
            <w:vAlign w:val="center"/>
          </w:tcPr>
          <w:p w:rsidR="00707E5E" w:rsidRPr="006305FC" w:rsidRDefault="00707E5E" w:rsidP="006305FC">
            <w:pPr>
              <w:jc w:val="center"/>
              <w:rPr>
                <w:b/>
                <w:bCs/>
              </w:rPr>
            </w:pPr>
            <w:r w:rsidRPr="006305FC">
              <w:rPr>
                <w:b/>
                <w:bCs/>
              </w:rPr>
              <w:t>Наименование товаров, работ, услуг</w:t>
            </w:r>
          </w:p>
        </w:tc>
        <w:tc>
          <w:tcPr>
            <w:tcW w:w="2126" w:type="dxa"/>
            <w:shd w:val="clear" w:color="auto" w:fill="auto"/>
            <w:vAlign w:val="center"/>
          </w:tcPr>
          <w:p w:rsidR="00707E5E" w:rsidRPr="006305FC" w:rsidRDefault="00707E5E" w:rsidP="006305FC">
            <w:pPr>
              <w:jc w:val="center"/>
              <w:rPr>
                <w:b/>
                <w:bCs/>
              </w:rPr>
            </w:pPr>
            <w:r w:rsidRPr="006305FC">
              <w:rPr>
                <w:b/>
                <w:bCs/>
              </w:rPr>
              <w:t xml:space="preserve">Страна-производитель </w:t>
            </w:r>
            <w:r w:rsidRPr="006305FC">
              <w:rPr>
                <w:bCs/>
                <w:i/>
              </w:rPr>
              <w:t>(указывается только при закупке товаров)</w:t>
            </w:r>
          </w:p>
        </w:tc>
        <w:tc>
          <w:tcPr>
            <w:tcW w:w="1843" w:type="dxa"/>
            <w:shd w:val="clear" w:color="auto" w:fill="auto"/>
            <w:vAlign w:val="center"/>
          </w:tcPr>
          <w:p w:rsidR="00707E5E" w:rsidRPr="006305FC" w:rsidRDefault="00707E5E" w:rsidP="006305FC">
            <w:pPr>
              <w:jc w:val="center"/>
              <w:rPr>
                <w:b/>
                <w:bCs/>
              </w:rPr>
            </w:pPr>
            <w:r w:rsidRPr="006305FC">
              <w:rPr>
                <w:b/>
                <w:bCs/>
              </w:rPr>
              <w:t>Инновации (да/нет)</w:t>
            </w:r>
          </w:p>
        </w:tc>
        <w:tc>
          <w:tcPr>
            <w:tcW w:w="2409" w:type="dxa"/>
            <w:shd w:val="clear" w:color="auto" w:fill="auto"/>
            <w:vAlign w:val="center"/>
          </w:tcPr>
          <w:p w:rsidR="00707E5E" w:rsidRPr="006305FC" w:rsidRDefault="00707E5E" w:rsidP="006305FC">
            <w:pPr>
              <w:jc w:val="center"/>
              <w:rPr>
                <w:b/>
                <w:bCs/>
              </w:rPr>
            </w:pPr>
            <w:r w:rsidRPr="006305FC">
              <w:rPr>
                <w:b/>
                <w:bCs/>
              </w:rPr>
              <w:t xml:space="preserve">Производитель </w:t>
            </w:r>
            <w:r w:rsidRPr="006305FC">
              <w:rPr>
                <w:bCs/>
              </w:rPr>
              <w:t>(выступает ли участник в качестве лица, изготавливающего товары, продукцию, выполняющего работы, оказывающего услуги)</w:t>
            </w:r>
            <w:r w:rsidRPr="006305FC">
              <w:rPr>
                <w:b/>
                <w:bCs/>
              </w:rPr>
              <w:t xml:space="preserve"> (да/нет)</w:t>
            </w:r>
          </w:p>
        </w:tc>
      </w:tr>
      <w:tr w:rsidR="00707E5E" w:rsidTr="006305FC">
        <w:tc>
          <w:tcPr>
            <w:tcW w:w="592" w:type="dxa"/>
            <w:shd w:val="clear" w:color="auto" w:fill="auto"/>
          </w:tcPr>
          <w:p w:rsidR="00707E5E" w:rsidRPr="006305FC" w:rsidRDefault="00707E5E" w:rsidP="006305FC">
            <w:pPr>
              <w:spacing w:line="360" w:lineRule="exact"/>
              <w:jc w:val="center"/>
              <w:rPr>
                <w:bCs/>
              </w:rPr>
            </w:pPr>
            <w:r w:rsidRPr="006305FC">
              <w:rPr>
                <w:bCs/>
              </w:rPr>
              <w:t>1</w:t>
            </w:r>
          </w:p>
        </w:tc>
        <w:tc>
          <w:tcPr>
            <w:tcW w:w="2777" w:type="dxa"/>
            <w:shd w:val="clear" w:color="auto" w:fill="auto"/>
          </w:tcPr>
          <w:p w:rsidR="00707E5E" w:rsidRPr="006305FC" w:rsidRDefault="00707E5E" w:rsidP="006305FC">
            <w:pPr>
              <w:spacing w:line="360" w:lineRule="exact"/>
              <w:jc w:val="center"/>
              <w:rPr>
                <w:bCs/>
              </w:rPr>
            </w:pPr>
          </w:p>
        </w:tc>
        <w:tc>
          <w:tcPr>
            <w:tcW w:w="2126" w:type="dxa"/>
            <w:shd w:val="clear" w:color="auto" w:fill="auto"/>
          </w:tcPr>
          <w:p w:rsidR="00707E5E" w:rsidRPr="006305FC" w:rsidRDefault="00707E5E" w:rsidP="006305FC">
            <w:pPr>
              <w:spacing w:line="360" w:lineRule="exact"/>
              <w:jc w:val="center"/>
              <w:rPr>
                <w:bCs/>
              </w:rPr>
            </w:pPr>
          </w:p>
        </w:tc>
        <w:tc>
          <w:tcPr>
            <w:tcW w:w="1843" w:type="dxa"/>
            <w:shd w:val="clear" w:color="auto" w:fill="auto"/>
          </w:tcPr>
          <w:p w:rsidR="00707E5E" w:rsidRPr="006305FC" w:rsidRDefault="00707E5E" w:rsidP="006305FC">
            <w:pPr>
              <w:spacing w:line="360" w:lineRule="exact"/>
              <w:jc w:val="center"/>
              <w:rPr>
                <w:bCs/>
              </w:rPr>
            </w:pPr>
          </w:p>
        </w:tc>
        <w:tc>
          <w:tcPr>
            <w:tcW w:w="2409" w:type="dxa"/>
            <w:shd w:val="clear" w:color="auto" w:fill="auto"/>
          </w:tcPr>
          <w:p w:rsidR="00707E5E" w:rsidRPr="006305FC" w:rsidRDefault="00707E5E" w:rsidP="006305FC">
            <w:pPr>
              <w:spacing w:line="360" w:lineRule="exact"/>
              <w:jc w:val="center"/>
              <w:rPr>
                <w:bCs/>
              </w:rPr>
            </w:pPr>
          </w:p>
        </w:tc>
      </w:tr>
      <w:tr w:rsidR="00707E5E" w:rsidTr="006305FC">
        <w:tc>
          <w:tcPr>
            <w:tcW w:w="592" w:type="dxa"/>
            <w:shd w:val="clear" w:color="auto" w:fill="auto"/>
          </w:tcPr>
          <w:p w:rsidR="00707E5E" w:rsidRPr="006305FC" w:rsidRDefault="00707E5E" w:rsidP="006305FC">
            <w:pPr>
              <w:spacing w:line="360" w:lineRule="exact"/>
              <w:jc w:val="both"/>
              <w:rPr>
                <w:bCs/>
                <w:sz w:val="28"/>
                <w:szCs w:val="28"/>
              </w:rPr>
            </w:pPr>
            <w:r w:rsidRPr="006305FC">
              <w:rPr>
                <w:bCs/>
                <w:sz w:val="28"/>
                <w:szCs w:val="28"/>
              </w:rPr>
              <w:t>…</w:t>
            </w:r>
          </w:p>
        </w:tc>
        <w:tc>
          <w:tcPr>
            <w:tcW w:w="2777" w:type="dxa"/>
            <w:shd w:val="clear" w:color="auto" w:fill="auto"/>
          </w:tcPr>
          <w:p w:rsidR="00707E5E" w:rsidRPr="006305FC" w:rsidRDefault="00707E5E" w:rsidP="006305FC">
            <w:pPr>
              <w:spacing w:line="360" w:lineRule="exact"/>
              <w:jc w:val="both"/>
              <w:rPr>
                <w:bCs/>
                <w:sz w:val="28"/>
                <w:szCs w:val="28"/>
              </w:rPr>
            </w:pPr>
          </w:p>
        </w:tc>
        <w:tc>
          <w:tcPr>
            <w:tcW w:w="2126" w:type="dxa"/>
            <w:shd w:val="clear" w:color="auto" w:fill="auto"/>
          </w:tcPr>
          <w:p w:rsidR="00707E5E" w:rsidRPr="006305FC" w:rsidRDefault="00707E5E" w:rsidP="006305FC">
            <w:pPr>
              <w:spacing w:line="360" w:lineRule="exact"/>
              <w:jc w:val="both"/>
              <w:rPr>
                <w:bCs/>
                <w:sz w:val="28"/>
                <w:szCs w:val="28"/>
              </w:rPr>
            </w:pPr>
          </w:p>
        </w:tc>
        <w:tc>
          <w:tcPr>
            <w:tcW w:w="1843" w:type="dxa"/>
            <w:shd w:val="clear" w:color="auto" w:fill="auto"/>
          </w:tcPr>
          <w:p w:rsidR="00707E5E" w:rsidRPr="006305FC" w:rsidRDefault="00707E5E" w:rsidP="006305FC">
            <w:pPr>
              <w:spacing w:line="360" w:lineRule="exact"/>
              <w:jc w:val="both"/>
              <w:rPr>
                <w:bCs/>
                <w:sz w:val="28"/>
                <w:szCs w:val="28"/>
              </w:rPr>
            </w:pPr>
          </w:p>
        </w:tc>
        <w:tc>
          <w:tcPr>
            <w:tcW w:w="2409" w:type="dxa"/>
            <w:shd w:val="clear" w:color="auto" w:fill="auto"/>
          </w:tcPr>
          <w:p w:rsidR="00707E5E" w:rsidRPr="006305FC" w:rsidRDefault="00707E5E" w:rsidP="006305FC">
            <w:pPr>
              <w:spacing w:line="360" w:lineRule="exact"/>
              <w:jc w:val="both"/>
              <w:rPr>
                <w:bCs/>
                <w:sz w:val="28"/>
                <w:szCs w:val="28"/>
              </w:rPr>
            </w:pPr>
          </w:p>
        </w:tc>
      </w:tr>
    </w:tbl>
    <w:p w:rsidR="00707E5E" w:rsidRDefault="00707E5E" w:rsidP="00707E5E">
      <w:pPr>
        <w:spacing w:line="360" w:lineRule="exact"/>
        <w:jc w:val="both"/>
        <w:rPr>
          <w:bCs/>
          <w:sz w:val="28"/>
          <w:szCs w:val="28"/>
        </w:rPr>
      </w:pPr>
    </w:p>
    <w:p w:rsidR="00707E5E" w:rsidRDefault="00707E5E" w:rsidP="009848CD">
      <w:pPr>
        <w:spacing w:line="360" w:lineRule="exact"/>
        <w:ind w:firstLine="709"/>
        <w:jc w:val="both"/>
        <w:rPr>
          <w:bCs/>
          <w:sz w:val="28"/>
          <w:szCs w:val="28"/>
        </w:rPr>
      </w:pPr>
      <w:r>
        <w:rPr>
          <w:bCs/>
          <w:sz w:val="28"/>
          <w:szCs w:val="28"/>
        </w:rPr>
        <w:t>В техническом предложении участник также должен указать:</w:t>
      </w:r>
    </w:p>
    <w:p w:rsidR="00707E5E" w:rsidRPr="00587D89" w:rsidRDefault="00707E5E" w:rsidP="009848CD">
      <w:pPr>
        <w:spacing w:line="360" w:lineRule="exact"/>
        <w:ind w:firstLine="709"/>
        <w:jc w:val="both"/>
        <w:rPr>
          <w:bCs/>
          <w:sz w:val="28"/>
          <w:szCs w:val="28"/>
        </w:rPr>
      </w:pPr>
      <w:r w:rsidRPr="00587D89">
        <w:rPr>
          <w:bCs/>
          <w:sz w:val="28"/>
          <w:szCs w:val="28"/>
        </w:rPr>
        <w:t>- стоимость услуг, являющихся инновационными, из общего объема предлагаемых услуг с учетом НДС составляет ________ рублей</w:t>
      </w:r>
      <w:r w:rsidR="00F726D3">
        <w:rPr>
          <w:bCs/>
          <w:sz w:val="28"/>
          <w:szCs w:val="28"/>
        </w:rPr>
        <w:t xml:space="preserve">. </w:t>
      </w:r>
    </w:p>
    <w:p w:rsidR="008A5FFD" w:rsidRDefault="00707E5E" w:rsidP="00F726D3">
      <w:pPr>
        <w:ind w:firstLine="709"/>
        <w:jc w:val="both"/>
        <w:rPr>
          <w:bCs/>
          <w:sz w:val="28"/>
          <w:szCs w:val="28"/>
        </w:rPr>
      </w:pPr>
      <w:r w:rsidRPr="00587D89">
        <w:rPr>
          <w:bCs/>
          <w:sz w:val="28"/>
          <w:szCs w:val="28"/>
        </w:rPr>
        <w:t>- стоимость услуг, по которым участник является производителем из общего объема предлагаемых услуг с учетом НДС составляет ________ рублей</w:t>
      </w:r>
      <w:r w:rsidR="00F726D3">
        <w:rPr>
          <w:bCs/>
          <w:sz w:val="28"/>
          <w:szCs w:val="28"/>
        </w:rPr>
        <w:t xml:space="preserve">. </w:t>
      </w:r>
    </w:p>
    <w:p w:rsidR="00B449E4" w:rsidRDefault="00B449E4" w:rsidP="00F726D3">
      <w:pPr>
        <w:ind w:firstLine="709"/>
        <w:jc w:val="both"/>
        <w:rPr>
          <w:bCs/>
          <w:sz w:val="28"/>
          <w:szCs w:val="28"/>
        </w:rPr>
      </w:pPr>
    </w:p>
    <w:p w:rsidR="00B449E4" w:rsidRDefault="00B449E4" w:rsidP="00B449E4">
      <w:pPr>
        <w:suppressAutoHyphens/>
        <w:ind w:firstLine="851"/>
        <w:jc w:val="both"/>
        <w:rPr>
          <w:b/>
          <w:sz w:val="28"/>
          <w:szCs w:val="28"/>
        </w:rPr>
      </w:pPr>
      <w:r>
        <w:rPr>
          <w:b/>
          <w:sz w:val="28"/>
          <w:szCs w:val="28"/>
        </w:rPr>
        <w:t>3.2.1. Общие требования к оказанию услуг.</w:t>
      </w:r>
    </w:p>
    <w:p w:rsidR="00B449E4" w:rsidRPr="009D32C9" w:rsidRDefault="00B449E4" w:rsidP="00B449E4">
      <w:pPr>
        <w:suppressAutoHyphens/>
        <w:ind w:firstLine="851"/>
        <w:jc w:val="both"/>
        <w:rPr>
          <w:b/>
          <w:sz w:val="28"/>
          <w:szCs w:val="28"/>
        </w:rPr>
      </w:pPr>
    </w:p>
    <w:p w:rsidR="00B449E4" w:rsidRPr="004E0B40" w:rsidRDefault="00B449E4" w:rsidP="00B449E4">
      <w:pPr>
        <w:suppressAutoHyphens/>
        <w:ind w:firstLine="851"/>
        <w:jc w:val="both"/>
        <w:rPr>
          <w:rFonts w:eastAsia="Calibri"/>
          <w:sz w:val="28"/>
          <w:szCs w:val="28"/>
          <w:lang w:eastAsia="en-US"/>
        </w:rPr>
      </w:pPr>
      <w:r w:rsidRPr="004E0B40">
        <w:rPr>
          <w:rFonts w:eastAsia="Calibri"/>
          <w:sz w:val="28"/>
          <w:szCs w:val="28"/>
          <w:lang w:eastAsia="en-US"/>
        </w:rPr>
        <w:t>При оказании услуг Исполнитель должен обеспечить полное соблюдение требований, предусмотренных договором.</w:t>
      </w:r>
    </w:p>
    <w:p w:rsidR="00B449E4" w:rsidRPr="004E0B40" w:rsidRDefault="00B449E4" w:rsidP="00B449E4">
      <w:pPr>
        <w:suppressAutoHyphens/>
        <w:ind w:firstLine="851"/>
        <w:jc w:val="both"/>
        <w:rPr>
          <w:rFonts w:eastAsia="Calibri"/>
          <w:sz w:val="28"/>
          <w:szCs w:val="28"/>
          <w:lang w:eastAsia="en-US"/>
        </w:rPr>
      </w:pPr>
      <w:r w:rsidRPr="004E0B40">
        <w:rPr>
          <w:rFonts w:eastAsia="Calibri"/>
          <w:sz w:val="28"/>
          <w:szCs w:val="28"/>
          <w:lang w:eastAsia="en-US"/>
        </w:rPr>
        <w:lastRenderedPageBreak/>
        <w:t>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B449E4" w:rsidRPr="004E0B40" w:rsidRDefault="00B449E4" w:rsidP="00B449E4">
      <w:pPr>
        <w:suppressAutoHyphens/>
        <w:ind w:firstLine="851"/>
        <w:jc w:val="both"/>
        <w:rPr>
          <w:rFonts w:eastAsia="Calibri"/>
          <w:sz w:val="28"/>
          <w:szCs w:val="28"/>
          <w:lang w:eastAsia="en-US"/>
        </w:rPr>
      </w:pPr>
      <w:r w:rsidRPr="004E0B40">
        <w:rPr>
          <w:rFonts w:eastAsia="Calibri"/>
          <w:sz w:val="28"/>
          <w:szCs w:val="28"/>
          <w:lang w:eastAsia="en-US"/>
        </w:rPr>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w:t>
      </w:r>
    </w:p>
    <w:p w:rsidR="00B449E4" w:rsidRDefault="00B449E4" w:rsidP="00B449E4">
      <w:pPr>
        <w:suppressAutoHyphens/>
        <w:ind w:firstLine="851"/>
        <w:jc w:val="both"/>
        <w:rPr>
          <w:rFonts w:eastAsia="Calibri"/>
          <w:sz w:val="28"/>
          <w:szCs w:val="28"/>
          <w:lang w:eastAsia="en-US"/>
        </w:rPr>
      </w:pPr>
      <w:r w:rsidRPr="004E0B40">
        <w:rPr>
          <w:rFonts w:eastAsia="Calibri"/>
          <w:sz w:val="28"/>
          <w:szCs w:val="28"/>
          <w:lang w:eastAsia="en-US"/>
        </w:rPr>
        <w:t>Заказчик оставляет за собой право осуществлять контроль оказания Исполнителем принятых на себя обязательств по оказанию услуг.</w:t>
      </w:r>
    </w:p>
    <w:p w:rsidR="00B449E4" w:rsidRDefault="00B449E4" w:rsidP="00B449E4">
      <w:pPr>
        <w:suppressAutoHyphens/>
        <w:ind w:firstLine="851"/>
        <w:jc w:val="both"/>
        <w:rPr>
          <w:rFonts w:eastAsia="Calibri"/>
          <w:b/>
          <w:sz w:val="28"/>
          <w:szCs w:val="28"/>
          <w:lang w:eastAsia="en-US"/>
        </w:rPr>
      </w:pPr>
    </w:p>
    <w:p w:rsidR="00B449E4" w:rsidRDefault="00B449E4" w:rsidP="00B449E4">
      <w:pPr>
        <w:suppressAutoHyphens/>
        <w:ind w:firstLine="851"/>
        <w:jc w:val="both"/>
        <w:rPr>
          <w:rFonts w:eastAsia="Calibri"/>
          <w:b/>
          <w:sz w:val="28"/>
          <w:szCs w:val="28"/>
          <w:lang w:eastAsia="en-US"/>
        </w:rPr>
      </w:pPr>
      <w:r>
        <w:rPr>
          <w:rFonts w:eastAsia="Calibri"/>
          <w:b/>
          <w:sz w:val="28"/>
          <w:szCs w:val="28"/>
          <w:lang w:eastAsia="en-US"/>
        </w:rPr>
        <w:t>3.2.2.</w:t>
      </w:r>
      <w:r w:rsidRPr="004E0B40">
        <w:rPr>
          <w:rFonts w:eastAsia="Calibri"/>
          <w:b/>
          <w:sz w:val="28"/>
          <w:szCs w:val="28"/>
          <w:lang w:eastAsia="en-US"/>
        </w:rPr>
        <w:t xml:space="preserve"> Требования к оказываемым услугам</w:t>
      </w:r>
    </w:p>
    <w:p w:rsidR="00B449E4" w:rsidRPr="004E0B40" w:rsidRDefault="00B449E4" w:rsidP="00B449E4">
      <w:pPr>
        <w:suppressAutoHyphens/>
        <w:ind w:firstLine="851"/>
        <w:jc w:val="both"/>
        <w:rPr>
          <w:rFonts w:eastAsia="Calibri"/>
          <w:b/>
          <w:sz w:val="28"/>
          <w:szCs w:val="28"/>
          <w:lang w:eastAsia="en-US"/>
        </w:rPr>
      </w:pPr>
    </w:p>
    <w:p w:rsidR="00B449E4" w:rsidRPr="004E0B40" w:rsidRDefault="00B449E4" w:rsidP="00B449E4">
      <w:pPr>
        <w:jc w:val="both"/>
        <w:rPr>
          <w:sz w:val="28"/>
          <w:szCs w:val="28"/>
        </w:rPr>
      </w:pPr>
      <w:r w:rsidRPr="004E0B40">
        <w:rPr>
          <w:sz w:val="28"/>
          <w:szCs w:val="28"/>
        </w:rPr>
        <w:t xml:space="preserve">          Исполнитель должен иметь собственный инвентарь, материалы и средства защиты</w:t>
      </w:r>
      <w:r w:rsidR="00A13337">
        <w:rPr>
          <w:sz w:val="28"/>
          <w:szCs w:val="28"/>
        </w:rPr>
        <w:t>, приобретенные за счет собственных средств</w:t>
      </w:r>
      <w:r w:rsidRPr="004E0B40">
        <w:rPr>
          <w:sz w:val="28"/>
          <w:szCs w:val="28"/>
        </w:rPr>
        <w:t xml:space="preserve"> для оказания услуг в полном объеме</w:t>
      </w:r>
      <w:r w:rsidR="00A13337">
        <w:rPr>
          <w:sz w:val="28"/>
          <w:szCs w:val="28"/>
        </w:rPr>
        <w:t xml:space="preserve"> и на весь срок оказания услуг.</w:t>
      </w:r>
    </w:p>
    <w:p w:rsidR="00B449E4" w:rsidRPr="004E0B40" w:rsidRDefault="00B449E4" w:rsidP="00B449E4">
      <w:pPr>
        <w:jc w:val="both"/>
        <w:rPr>
          <w:sz w:val="28"/>
          <w:szCs w:val="28"/>
        </w:rPr>
      </w:pPr>
      <w:r w:rsidRPr="004E0B40">
        <w:rPr>
          <w:sz w:val="28"/>
          <w:szCs w:val="28"/>
        </w:rPr>
        <w:t xml:space="preserve">          Моющие средства, средства защиты и другие расходные материалы должны быть специализированными и профессиональными. Моющие средства, средства защиты и другие расходные материалы, используемые при оказании услуг, приобретаются за счет собственных средств Исполнителя.</w:t>
      </w:r>
    </w:p>
    <w:p w:rsidR="00B449E4" w:rsidRPr="004E0B40" w:rsidRDefault="00B449E4" w:rsidP="00B449E4">
      <w:pPr>
        <w:pStyle w:val="a6"/>
        <w:ind w:left="0"/>
        <w:rPr>
          <w:sz w:val="28"/>
          <w:szCs w:val="28"/>
        </w:rPr>
      </w:pPr>
      <w:r w:rsidRPr="004E0B40">
        <w:rPr>
          <w:sz w:val="28"/>
          <w:szCs w:val="28"/>
        </w:rPr>
        <w:t xml:space="preserve">          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B449E4" w:rsidRPr="004E0B40" w:rsidRDefault="00B449E4" w:rsidP="00B449E4">
      <w:pPr>
        <w:pStyle w:val="a6"/>
        <w:ind w:left="709"/>
        <w:rPr>
          <w:sz w:val="28"/>
          <w:szCs w:val="28"/>
        </w:rPr>
      </w:pPr>
      <w:r w:rsidRPr="004E0B40">
        <w:rPr>
          <w:sz w:val="28"/>
          <w:szCs w:val="28"/>
        </w:rPr>
        <w:t>При их выборе необходимо анализировать:</w:t>
      </w:r>
    </w:p>
    <w:p w:rsidR="00B449E4" w:rsidRPr="004E0B40" w:rsidRDefault="00B449E4" w:rsidP="00B449E4">
      <w:pPr>
        <w:jc w:val="both"/>
        <w:rPr>
          <w:sz w:val="28"/>
          <w:szCs w:val="28"/>
        </w:rPr>
      </w:pPr>
      <w:r w:rsidRPr="004E0B40">
        <w:rPr>
          <w:sz w:val="28"/>
          <w:szCs w:val="28"/>
        </w:rPr>
        <w:t>- технические и эксплуатационные характеристики материалов рабочих поверхностей внутренней  отделки подвижного состава;</w:t>
      </w:r>
    </w:p>
    <w:p w:rsidR="00B449E4" w:rsidRPr="004E0B40" w:rsidRDefault="00B449E4" w:rsidP="00B449E4">
      <w:pPr>
        <w:jc w:val="both"/>
        <w:rPr>
          <w:sz w:val="28"/>
          <w:szCs w:val="28"/>
        </w:rPr>
      </w:pPr>
      <w:r w:rsidRPr="004E0B40">
        <w:rPr>
          <w:sz w:val="28"/>
          <w:szCs w:val="28"/>
        </w:rPr>
        <w:t xml:space="preserve">- влияние их применения на рабочие поверхности подвижного состава; </w:t>
      </w:r>
    </w:p>
    <w:p w:rsidR="00B449E4" w:rsidRPr="004E0B40" w:rsidRDefault="00B449E4" w:rsidP="00B449E4">
      <w:pPr>
        <w:jc w:val="both"/>
        <w:rPr>
          <w:sz w:val="28"/>
          <w:szCs w:val="28"/>
        </w:rPr>
      </w:pPr>
      <w:r w:rsidRPr="004E0B40">
        <w:rPr>
          <w:sz w:val="28"/>
          <w:szCs w:val="28"/>
        </w:rPr>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B449E4" w:rsidRDefault="00B449E4" w:rsidP="00B449E4">
      <w:pPr>
        <w:jc w:val="both"/>
        <w:rPr>
          <w:sz w:val="28"/>
          <w:szCs w:val="28"/>
        </w:rPr>
      </w:pPr>
      <w:r w:rsidRPr="004E0B40">
        <w:rPr>
          <w:sz w:val="28"/>
          <w:szCs w:val="28"/>
        </w:rPr>
        <w:t>- обязательный ассортимент индивидуальных средств защиты для персонала, участвующего в выполнении работ.</w:t>
      </w:r>
    </w:p>
    <w:p w:rsidR="00B449E4" w:rsidRPr="00B449E4" w:rsidRDefault="00B449E4" w:rsidP="00B449E4">
      <w:pPr>
        <w:pStyle w:val="a6"/>
        <w:tabs>
          <w:tab w:val="left" w:pos="0"/>
        </w:tabs>
        <w:overflowPunct w:val="0"/>
        <w:autoSpaceDE w:val="0"/>
        <w:autoSpaceDN w:val="0"/>
        <w:adjustRightInd w:val="0"/>
        <w:spacing w:after="200" w:line="276" w:lineRule="auto"/>
        <w:ind w:left="284"/>
        <w:jc w:val="center"/>
        <w:textAlignment w:val="baseline"/>
        <w:rPr>
          <w:b/>
          <w:color w:val="000000"/>
          <w:sz w:val="28"/>
          <w:szCs w:val="28"/>
        </w:rPr>
      </w:pPr>
      <w:r w:rsidRPr="00B449E4">
        <w:rPr>
          <w:b/>
          <w:color w:val="000000"/>
          <w:sz w:val="28"/>
          <w:szCs w:val="28"/>
        </w:rPr>
        <w:t>3.2.3. Информация об оборудовании железнодорожного состава</w:t>
      </w:r>
      <w:r>
        <w:rPr>
          <w:b/>
          <w:color w:val="000000"/>
          <w:sz w:val="28"/>
          <w:szCs w:val="28"/>
        </w:rPr>
        <w:t>, подлежащего внутренней уборке</w:t>
      </w:r>
    </w:p>
    <w:p w:rsidR="00B449E4" w:rsidRPr="003C48E0" w:rsidRDefault="00B449E4" w:rsidP="00B449E4">
      <w:pPr>
        <w:pStyle w:val="a6"/>
        <w:tabs>
          <w:tab w:val="left" w:pos="0"/>
        </w:tabs>
        <w:overflowPunct w:val="0"/>
        <w:autoSpaceDE w:val="0"/>
        <w:autoSpaceDN w:val="0"/>
        <w:adjustRightInd w:val="0"/>
        <w:spacing w:after="200" w:line="276" w:lineRule="auto"/>
        <w:ind w:left="284"/>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820"/>
      </w:tblGrid>
      <w:tr w:rsidR="00B449E4" w:rsidRPr="00007E67" w:rsidTr="002E20BD">
        <w:trPr>
          <w:trHeight w:val="395"/>
        </w:trPr>
        <w:tc>
          <w:tcPr>
            <w:tcW w:w="5157" w:type="dxa"/>
            <w:vAlign w:val="center"/>
          </w:tcPr>
          <w:p w:rsidR="00B449E4" w:rsidRPr="0073228E" w:rsidRDefault="00B449E4" w:rsidP="002E20BD">
            <w:pPr>
              <w:contextualSpacing/>
              <w:jc w:val="center"/>
              <w:rPr>
                <w:b/>
              </w:rPr>
            </w:pPr>
            <w:r w:rsidRPr="0073228E">
              <w:rPr>
                <w:b/>
              </w:rPr>
              <w:t>Наименование</w:t>
            </w:r>
          </w:p>
        </w:tc>
        <w:tc>
          <w:tcPr>
            <w:tcW w:w="5157" w:type="dxa"/>
            <w:vAlign w:val="center"/>
          </w:tcPr>
          <w:p w:rsidR="00B449E4" w:rsidRPr="0073228E" w:rsidRDefault="00B449E4" w:rsidP="002E20BD">
            <w:pPr>
              <w:contextualSpacing/>
              <w:jc w:val="center"/>
              <w:rPr>
                <w:b/>
              </w:rPr>
            </w:pPr>
            <w:r w:rsidRPr="0073228E">
              <w:rPr>
                <w:b/>
              </w:rPr>
              <w:t>Материал, состав</w:t>
            </w:r>
          </w:p>
        </w:tc>
      </w:tr>
      <w:tr w:rsidR="00B449E4" w:rsidRPr="00007E67" w:rsidTr="002E20BD">
        <w:trPr>
          <w:trHeight w:val="461"/>
        </w:trPr>
        <w:tc>
          <w:tcPr>
            <w:tcW w:w="5157" w:type="dxa"/>
            <w:vAlign w:val="center"/>
          </w:tcPr>
          <w:p w:rsidR="00B449E4" w:rsidRPr="0073228E" w:rsidRDefault="00B449E4" w:rsidP="002E20BD">
            <w:pPr>
              <w:contextualSpacing/>
            </w:pPr>
            <w:r w:rsidRPr="0073228E">
              <w:t>Ручки дверей</w:t>
            </w:r>
          </w:p>
        </w:tc>
        <w:tc>
          <w:tcPr>
            <w:tcW w:w="5157" w:type="dxa"/>
            <w:vAlign w:val="center"/>
          </w:tcPr>
          <w:p w:rsidR="00B449E4" w:rsidRPr="0073228E" w:rsidRDefault="00B449E4" w:rsidP="002E20BD">
            <w:pPr>
              <w:contextualSpacing/>
              <w:jc w:val="both"/>
            </w:pPr>
            <w:r w:rsidRPr="0073228E">
              <w:t>алюминиевые сплавы, пластмассовое литье</w:t>
            </w:r>
          </w:p>
        </w:tc>
      </w:tr>
      <w:tr w:rsidR="00B449E4" w:rsidRPr="00007E67" w:rsidTr="002E20BD">
        <w:trPr>
          <w:trHeight w:val="480"/>
        </w:trPr>
        <w:tc>
          <w:tcPr>
            <w:tcW w:w="5157" w:type="dxa"/>
            <w:vAlign w:val="center"/>
          </w:tcPr>
          <w:p w:rsidR="00B449E4" w:rsidRPr="0073228E" w:rsidRDefault="00B449E4" w:rsidP="002E20BD">
            <w:pPr>
              <w:contextualSpacing/>
            </w:pPr>
            <w:r w:rsidRPr="0073228E">
              <w:t>Полы салонов, тамбуров</w:t>
            </w:r>
          </w:p>
        </w:tc>
        <w:tc>
          <w:tcPr>
            <w:tcW w:w="5157" w:type="dxa"/>
            <w:vAlign w:val="center"/>
          </w:tcPr>
          <w:p w:rsidR="00B449E4" w:rsidRPr="0073228E" w:rsidRDefault="00B449E4" w:rsidP="002E20BD">
            <w:pPr>
              <w:contextualSpacing/>
              <w:jc w:val="both"/>
            </w:pPr>
            <w:r w:rsidRPr="0073228E">
              <w:t>линолеум</w:t>
            </w:r>
          </w:p>
        </w:tc>
      </w:tr>
      <w:tr w:rsidR="00B449E4" w:rsidRPr="00007E67" w:rsidTr="002E20BD">
        <w:trPr>
          <w:trHeight w:val="567"/>
        </w:trPr>
        <w:tc>
          <w:tcPr>
            <w:tcW w:w="5157" w:type="dxa"/>
            <w:vAlign w:val="center"/>
          </w:tcPr>
          <w:p w:rsidR="00B449E4" w:rsidRPr="0073228E" w:rsidRDefault="00B449E4" w:rsidP="002E20BD">
            <w:pPr>
              <w:contextualSpacing/>
            </w:pPr>
            <w:r w:rsidRPr="0073228E">
              <w:t>Стены салона</w:t>
            </w:r>
          </w:p>
        </w:tc>
        <w:tc>
          <w:tcPr>
            <w:tcW w:w="5157" w:type="dxa"/>
            <w:vAlign w:val="center"/>
          </w:tcPr>
          <w:p w:rsidR="00B449E4" w:rsidRPr="0073228E" w:rsidRDefault="00B449E4" w:rsidP="002E20BD">
            <w:pPr>
              <w:contextualSpacing/>
              <w:jc w:val="both"/>
            </w:pPr>
            <w:r w:rsidRPr="0073228E">
              <w:rPr>
                <w:color w:val="000000"/>
              </w:rPr>
              <w:t>слоистый пластик, наклеенный на древесноволокнистую плиту</w:t>
            </w:r>
          </w:p>
        </w:tc>
      </w:tr>
      <w:tr w:rsidR="00B449E4" w:rsidRPr="00007E67" w:rsidTr="002E20BD">
        <w:trPr>
          <w:trHeight w:val="411"/>
        </w:trPr>
        <w:tc>
          <w:tcPr>
            <w:tcW w:w="5157" w:type="dxa"/>
            <w:vAlign w:val="center"/>
          </w:tcPr>
          <w:p w:rsidR="00B449E4" w:rsidRPr="0073228E" w:rsidRDefault="00B449E4" w:rsidP="002E20BD">
            <w:pPr>
              <w:contextualSpacing/>
            </w:pPr>
            <w:r w:rsidRPr="0073228E">
              <w:lastRenderedPageBreak/>
              <w:t>Багажные полки</w:t>
            </w:r>
          </w:p>
        </w:tc>
        <w:tc>
          <w:tcPr>
            <w:tcW w:w="5157" w:type="dxa"/>
            <w:vAlign w:val="center"/>
          </w:tcPr>
          <w:p w:rsidR="00B449E4" w:rsidRPr="0073228E" w:rsidRDefault="00B449E4" w:rsidP="002E20BD">
            <w:pPr>
              <w:contextualSpacing/>
              <w:jc w:val="both"/>
              <w:rPr>
                <w:highlight w:val="yellow"/>
              </w:rPr>
            </w:pPr>
            <w:r w:rsidRPr="0073228E">
              <w:t>алюминиевые сплавы, окрашенный металл</w:t>
            </w:r>
          </w:p>
        </w:tc>
      </w:tr>
      <w:tr w:rsidR="00B449E4" w:rsidRPr="00007E67" w:rsidTr="002E20BD">
        <w:trPr>
          <w:trHeight w:val="567"/>
        </w:trPr>
        <w:tc>
          <w:tcPr>
            <w:tcW w:w="5157" w:type="dxa"/>
            <w:vAlign w:val="center"/>
          </w:tcPr>
          <w:p w:rsidR="00B449E4" w:rsidRPr="0073228E" w:rsidRDefault="00B449E4" w:rsidP="002E20BD">
            <w:pPr>
              <w:contextualSpacing/>
            </w:pPr>
            <w:r w:rsidRPr="0073228E">
              <w:t>Оконные рамы</w:t>
            </w:r>
          </w:p>
        </w:tc>
        <w:tc>
          <w:tcPr>
            <w:tcW w:w="5157" w:type="dxa"/>
            <w:vAlign w:val="center"/>
          </w:tcPr>
          <w:p w:rsidR="00B449E4" w:rsidRPr="0073228E" w:rsidRDefault="00B449E4" w:rsidP="002E20BD">
            <w:pPr>
              <w:contextualSpacing/>
              <w:jc w:val="both"/>
            </w:pPr>
            <w:r w:rsidRPr="0073228E">
              <w:rPr>
                <w:color w:val="000000"/>
              </w:rPr>
              <w:t>алюминиевые сплавы, окрашенный металл, пластик</w:t>
            </w:r>
          </w:p>
        </w:tc>
      </w:tr>
      <w:tr w:rsidR="00B449E4" w:rsidRPr="00007E67" w:rsidTr="002E20BD">
        <w:trPr>
          <w:trHeight w:val="397"/>
        </w:trPr>
        <w:tc>
          <w:tcPr>
            <w:tcW w:w="5157" w:type="dxa"/>
            <w:vAlign w:val="center"/>
          </w:tcPr>
          <w:p w:rsidR="00B449E4" w:rsidRPr="0073228E" w:rsidRDefault="00B449E4" w:rsidP="002E20BD">
            <w:pPr>
              <w:contextualSpacing/>
            </w:pPr>
            <w:r w:rsidRPr="0073228E">
              <w:t>Двери</w:t>
            </w:r>
          </w:p>
        </w:tc>
        <w:tc>
          <w:tcPr>
            <w:tcW w:w="5157" w:type="dxa"/>
            <w:vAlign w:val="center"/>
          </w:tcPr>
          <w:p w:rsidR="00B449E4" w:rsidRPr="0073228E" w:rsidRDefault="00B449E4" w:rsidP="002E20BD">
            <w:pPr>
              <w:contextualSpacing/>
              <w:jc w:val="both"/>
            </w:pPr>
            <w:r w:rsidRPr="0073228E">
              <w:t>окрашенные алюминиевые сплавы</w:t>
            </w:r>
          </w:p>
        </w:tc>
      </w:tr>
      <w:tr w:rsidR="00B449E4" w:rsidRPr="00007E67" w:rsidTr="002E20BD">
        <w:trPr>
          <w:trHeight w:val="567"/>
        </w:trPr>
        <w:tc>
          <w:tcPr>
            <w:tcW w:w="5157" w:type="dxa"/>
            <w:vAlign w:val="center"/>
          </w:tcPr>
          <w:p w:rsidR="00B449E4" w:rsidRPr="0073228E" w:rsidRDefault="00B449E4" w:rsidP="002E20BD">
            <w:pPr>
              <w:contextualSpacing/>
            </w:pPr>
            <w:r w:rsidRPr="0073228E">
              <w:t>Сиденья</w:t>
            </w:r>
          </w:p>
        </w:tc>
        <w:tc>
          <w:tcPr>
            <w:tcW w:w="5157" w:type="dxa"/>
            <w:vAlign w:val="center"/>
          </w:tcPr>
          <w:p w:rsidR="00B449E4" w:rsidRPr="0073228E" w:rsidRDefault="00B449E4" w:rsidP="002E20BD">
            <w:pPr>
              <w:contextualSpacing/>
              <w:jc w:val="both"/>
            </w:pPr>
            <w:r w:rsidRPr="0073228E">
              <w:t>спинки  сидений изготовлены из латексной губки. Для обшивки использована искусственная кожа, мягкое покрытие (велюр)</w:t>
            </w:r>
          </w:p>
        </w:tc>
      </w:tr>
      <w:tr w:rsidR="00B449E4" w:rsidRPr="00007E67" w:rsidTr="002E20BD">
        <w:trPr>
          <w:trHeight w:val="567"/>
        </w:trPr>
        <w:tc>
          <w:tcPr>
            <w:tcW w:w="5157" w:type="dxa"/>
            <w:vAlign w:val="center"/>
          </w:tcPr>
          <w:p w:rsidR="00B449E4" w:rsidRPr="0073228E" w:rsidRDefault="00B449E4" w:rsidP="002E20BD">
            <w:pPr>
              <w:contextualSpacing/>
            </w:pPr>
            <w:r w:rsidRPr="0073228E">
              <w:t>Туалет (потолок, стены)</w:t>
            </w:r>
          </w:p>
        </w:tc>
        <w:tc>
          <w:tcPr>
            <w:tcW w:w="5157" w:type="dxa"/>
            <w:vAlign w:val="center"/>
          </w:tcPr>
          <w:p w:rsidR="00B449E4" w:rsidRPr="0073228E" w:rsidRDefault="00B449E4" w:rsidP="002E20BD">
            <w:pPr>
              <w:contextualSpacing/>
              <w:jc w:val="both"/>
            </w:pPr>
            <w:r w:rsidRPr="0073228E">
              <w:rPr>
                <w:color w:val="000000"/>
              </w:rPr>
              <w:t>слоистый пластик, наклеенный на древесноволокнистую плиту</w:t>
            </w:r>
          </w:p>
        </w:tc>
      </w:tr>
      <w:tr w:rsidR="00B449E4" w:rsidRPr="00007E67" w:rsidTr="002E20BD">
        <w:trPr>
          <w:trHeight w:val="567"/>
        </w:trPr>
        <w:tc>
          <w:tcPr>
            <w:tcW w:w="5157" w:type="dxa"/>
            <w:vAlign w:val="center"/>
          </w:tcPr>
          <w:p w:rsidR="00B449E4" w:rsidRPr="0073228E" w:rsidRDefault="00B449E4" w:rsidP="002E20BD">
            <w:pPr>
              <w:contextualSpacing/>
            </w:pPr>
            <w:r w:rsidRPr="0073228E">
              <w:t>Туалет (пол)</w:t>
            </w:r>
          </w:p>
        </w:tc>
        <w:tc>
          <w:tcPr>
            <w:tcW w:w="5157" w:type="dxa"/>
            <w:vAlign w:val="center"/>
          </w:tcPr>
          <w:p w:rsidR="00B449E4" w:rsidRPr="0073228E" w:rsidRDefault="00B449E4" w:rsidP="002E20BD">
            <w:pPr>
              <w:contextualSpacing/>
              <w:jc w:val="both"/>
            </w:pPr>
            <w:r w:rsidRPr="0073228E">
              <w:rPr>
                <w:color w:val="000000"/>
              </w:rPr>
              <w:t>пластик, на д</w:t>
            </w:r>
            <w:r>
              <w:rPr>
                <w:color w:val="000000"/>
              </w:rPr>
              <w:t>еревянном</w:t>
            </w:r>
            <w:r w:rsidRPr="0073228E">
              <w:rPr>
                <w:color w:val="000000"/>
              </w:rPr>
              <w:t xml:space="preserve"> </w:t>
            </w:r>
            <w:r>
              <w:rPr>
                <w:color w:val="000000"/>
              </w:rPr>
              <w:t>основании</w:t>
            </w:r>
            <w:r w:rsidRPr="0073228E">
              <w:rPr>
                <w:color w:val="000000"/>
              </w:rPr>
              <w:t xml:space="preserve"> (или плитка)</w:t>
            </w:r>
          </w:p>
        </w:tc>
      </w:tr>
      <w:tr w:rsidR="00B449E4" w:rsidRPr="00007E67" w:rsidTr="002E20BD">
        <w:trPr>
          <w:trHeight w:val="279"/>
        </w:trPr>
        <w:tc>
          <w:tcPr>
            <w:tcW w:w="5157" w:type="dxa"/>
            <w:vAlign w:val="center"/>
          </w:tcPr>
          <w:p w:rsidR="00B449E4" w:rsidRPr="0073228E" w:rsidRDefault="00B449E4" w:rsidP="002E20BD">
            <w:pPr>
              <w:contextualSpacing/>
            </w:pPr>
            <w:r w:rsidRPr="0073228E">
              <w:t>Унитаз, раковина</w:t>
            </w:r>
          </w:p>
        </w:tc>
        <w:tc>
          <w:tcPr>
            <w:tcW w:w="5157" w:type="dxa"/>
            <w:vAlign w:val="center"/>
          </w:tcPr>
          <w:p w:rsidR="00B449E4" w:rsidRPr="0073228E" w:rsidRDefault="00B449E4" w:rsidP="002E20BD">
            <w:pPr>
              <w:contextualSpacing/>
              <w:jc w:val="both"/>
            </w:pPr>
            <w:r w:rsidRPr="0073228E">
              <w:t>железный (стальной)</w:t>
            </w:r>
          </w:p>
        </w:tc>
      </w:tr>
    </w:tbl>
    <w:p w:rsidR="00B449E4" w:rsidRPr="009F4661" w:rsidRDefault="00B449E4" w:rsidP="00F726D3">
      <w:pPr>
        <w:ind w:firstLine="709"/>
        <w:jc w:val="both"/>
        <w:rPr>
          <w:bCs/>
          <w:i/>
          <w:sz w:val="28"/>
          <w:szCs w:val="28"/>
        </w:rPr>
      </w:pPr>
    </w:p>
    <w:p w:rsidR="00030F88" w:rsidRPr="009F4661" w:rsidRDefault="00030F88" w:rsidP="00030F88">
      <w:pPr>
        <w:pStyle w:val="a6"/>
        <w:ind w:left="709"/>
        <w:jc w:val="both"/>
        <w:rPr>
          <w:bCs/>
          <w:i/>
          <w:sz w:val="28"/>
          <w:szCs w:val="28"/>
        </w:rPr>
      </w:pPr>
    </w:p>
    <w:p w:rsidR="00EE2E8D" w:rsidRDefault="00EE2E8D" w:rsidP="006D201F">
      <w:pPr>
        <w:pStyle w:val="3"/>
        <w:numPr>
          <w:ilvl w:val="1"/>
          <w:numId w:val="3"/>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Место, условия и сроки оказания услуг</w:t>
      </w:r>
      <w:r w:rsidR="00B449E4">
        <w:rPr>
          <w:rFonts w:ascii="Times New Roman" w:hAnsi="Times New Roman" w:cs="Times New Roman"/>
          <w:sz w:val="28"/>
          <w:szCs w:val="28"/>
        </w:rPr>
        <w:t xml:space="preserve"> </w:t>
      </w:r>
    </w:p>
    <w:p w:rsidR="009546BB" w:rsidRDefault="009546BB" w:rsidP="009546BB">
      <w:r>
        <w:t xml:space="preserve">            </w:t>
      </w:r>
    </w:p>
    <w:p w:rsidR="009546BB" w:rsidRPr="009546BB" w:rsidRDefault="009546BB" w:rsidP="009546BB">
      <w:pPr>
        <w:rPr>
          <w:sz w:val="28"/>
          <w:szCs w:val="28"/>
        </w:rPr>
      </w:pPr>
      <w:r w:rsidRPr="009546BB">
        <w:rPr>
          <w:b/>
        </w:rPr>
        <w:t xml:space="preserve"> </w:t>
      </w:r>
      <w:r w:rsidRPr="009546BB">
        <w:rPr>
          <w:b/>
          <w:sz w:val="28"/>
          <w:szCs w:val="28"/>
        </w:rPr>
        <w:t>Срок оказания услуг:</w:t>
      </w:r>
      <w:r>
        <w:rPr>
          <w:sz w:val="28"/>
          <w:szCs w:val="28"/>
        </w:rPr>
        <w:t xml:space="preserve"> с </w:t>
      </w:r>
      <w:r w:rsidR="00A13337">
        <w:rPr>
          <w:sz w:val="28"/>
          <w:szCs w:val="28"/>
        </w:rPr>
        <w:t>момента подписания договора</w:t>
      </w:r>
      <w:r>
        <w:rPr>
          <w:sz w:val="28"/>
          <w:szCs w:val="28"/>
        </w:rPr>
        <w:t xml:space="preserve"> по 31 декабря 2016 г.</w:t>
      </w:r>
    </w:p>
    <w:p w:rsidR="001B0AA9" w:rsidRPr="009F4661" w:rsidRDefault="001B0AA9" w:rsidP="001B0AA9">
      <w:pPr>
        <w:rPr>
          <w:sz w:val="28"/>
          <w:szCs w:val="28"/>
        </w:rPr>
      </w:pPr>
    </w:p>
    <w:p w:rsidR="00B449E4" w:rsidRPr="00B449E4" w:rsidRDefault="00B449E4" w:rsidP="00B449E4">
      <w:pPr>
        <w:pStyle w:val="a6"/>
        <w:ind w:left="709"/>
        <w:rPr>
          <w:sz w:val="28"/>
          <w:szCs w:val="28"/>
        </w:rPr>
      </w:pPr>
      <w:r>
        <w:rPr>
          <w:sz w:val="28"/>
          <w:szCs w:val="28"/>
        </w:rPr>
        <w:t xml:space="preserve">3.3.1. </w:t>
      </w:r>
      <w:r w:rsidRPr="00B449E4">
        <w:rPr>
          <w:sz w:val="28"/>
          <w:szCs w:val="28"/>
        </w:rPr>
        <w:t>Информация о месте оказания услуг, приведена в Таблице №3 и №4</w:t>
      </w:r>
      <w:r>
        <w:rPr>
          <w:sz w:val="28"/>
          <w:szCs w:val="28"/>
        </w:rPr>
        <w:t>.</w:t>
      </w:r>
    </w:p>
    <w:p w:rsidR="00B449E4" w:rsidRDefault="00B449E4" w:rsidP="00B449E4">
      <w:pPr>
        <w:pStyle w:val="a6"/>
        <w:ind w:left="709"/>
        <w:rPr>
          <w:sz w:val="28"/>
          <w:szCs w:val="28"/>
        </w:rPr>
      </w:pPr>
    </w:p>
    <w:p w:rsidR="00B449E4" w:rsidRDefault="00B449E4" w:rsidP="00B449E4">
      <w:pPr>
        <w:spacing w:after="200" w:line="276" w:lineRule="auto"/>
        <w:jc w:val="center"/>
        <w:rPr>
          <w:b/>
          <w:i/>
          <w:sz w:val="28"/>
          <w:szCs w:val="28"/>
        </w:rPr>
      </w:pPr>
      <w:r>
        <w:rPr>
          <w:b/>
          <w:i/>
          <w:sz w:val="28"/>
          <w:szCs w:val="28"/>
        </w:rPr>
        <w:t>Объем и место оказания услуг по уборке подвижного состава по окончании рейса</w:t>
      </w:r>
    </w:p>
    <w:p w:rsidR="00B449E4" w:rsidRDefault="00B449E4" w:rsidP="00B449E4">
      <w:pPr>
        <w:pStyle w:val="a6"/>
        <w:ind w:left="709"/>
        <w:jc w:val="right"/>
        <w:rPr>
          <w:i/>
          <w:sz w:val="26"/>
          <w:szCs w:val="26"/>
        </w:rPr>
      </w:pPr>
      <w:r>
        <w:rPr>
          <w:i/>
          <w:sz w:val="26"/>
          <w:szCs w:val="26"/>
        </w:rPr>
        <w:t>Таблица №3</w:t>
      </w:r>
    </w:p>
    <w:p w:rsidR="00FF6C68" w:rsidRDefault="00FF6C68" w:rsidP="00B449E4">
      <w:pPr>
        <w:pStyle w:val="a6"/>
        <w:ind w:left="709"/>
        <w:jc w:val="right"/>
        <w:rPr>
          <w:i/>
          <w:sz w:val="26"/>
          <w:szCs w:val="26"/>
        </w:rPr>
      </w:pPr>
    </w:p>
    <w:tbl>
      <w:tblPr>
        <w:tblW w:w="9490" w:type="dxa"/>
        <w:tblLook w:val="04A0" w:firstRow="1" w:lastRow="0" w:firstColumn="1" w:lastColumn="0" w:noHBand="0" w:noVBand="1"/>
      </w:tblPr>
      <w:tblGrid>
        <w:gridCol w:w="456"/>
        <w:gridCol w:w="3500"/>
        <w:gridCol w:w="1820"/>
        <w:gridCol w:w="1820"/>
        <w:gridCol w:w="1894"/>
      </w:tblGrid>
      <w:tr w:rsidR="00FF6C68" w:rsidTr="00FF6C68">
        <w:trPr>
          <w:trHeight w:val="1260"/>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6C68" w:rsidRDefault="00FF6C68">
            <w:pPr>
              <w:jc w:val="center"/>
              <w:rPr>
                <w:color w:val="000000"/>
              </w:rPr>
            </w:pPr>
            <w:r>
              <w:rPr>
                <w:color w:val="000000"/>
              </w:rPr>
              <w:t>№</w:t>
            </w:r>
          </w:p>
        </w:tc>
        <w:tc>
          <w:tcPr>
            <w:tcW w:w="3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6C68" w:rsidRDefault="00FF6C68">
            <w:pPr>
              <w:jc w:val="center"/>
              <w:rPr>
                <w:b/>
                <w:bCs/>
                <w:color w:val="000000"/>
              </w:rPr>
            </w:pPr>
            <w:r>
              <w:rPr>
                <w:b/>
                <w:bCs/>
                <w:color w:val="000000"/>
              </w:rPr>
              <w:t>станция</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6C68" w:rsidRDefault="00FF6C68">
            <w:pPr>
              <w:jc w:val="center"/>
              <w:rPr>
                <w:b/>
                <w:bCs/>
                <w:color w:val="000000"/>
              </w:rPr>
            </w:pPr>
            <w:r>
              <w:rPr>
                <w:b/>
                <w:bCs/>
                <w:color w:val="000000"/>
              </w:rPr>
              <w:t>Кол-во вагонов в рабочие дни</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6C68" w:rsidRDefault="00FF6C68">
            <w:pPr>
              <w:jc w:val="center"/>
              <w:rPr>
                <w:b/>
                <w:bCs/>
                <w:color w:val="000000"/>
              </w:rPr>
            </w:pPr>
            <w:r>
              <w:rPr>
                <w:b/>
                <w:bCs/>
                <w:color w:val="000000"/>
              </w:rPr>
              <w:t>Кол-во вагонов в выходные дни</w:t>
            </w:r>
          </w:p>
        </w:tc>
        <w:tc>
          <w:tcPr>
            <w:tcW w:w="18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6C68" w:rsidRDefault="00FF6C68">
            <w:pPr>
              <w:jc w:val="center"/>
              <w:rPr>
                <w:b/>
                <w:bCs/>
                <w:color w:val="000000"/>
              </w:rPr>
            </w:pPr>
            <w:r>
              <w:rPr>
                <w:b/>
                <w:bCs/>
                <w:color w:val="000000"/>
              </w:rPr>
              <w:t>среднесуточное кол-во вагонов</w:t>
            </w:r>
          </w:p>
        </w:tc>
      </w:tr>
      <w:tr w:rsidR="00FF6C68" w:rsidTr="00FF6C68">
        <w:trPr>
          <w:trHeight w:val="315"/>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FF6C68" w:rsidRDefault="00FF6C68">
            <w:pPr>
              <w:rPr>
                <w:color w:val="000000"/>
              </w:rPr>
            </w:pPr>
          </w:p>
        </w:tc>
        <w:tc>
          <w:tcPr>
            <w:tcW w:w="3500" w:type="dxa"/>
            <w:vMerge/>
            <w:tcBorders>
              <w:top w:val="single" w:sz="8" w:space="0" w:color="auto"/>
              <w:left w:val="single" w:sz="8" w:space="0" w:color="auto"/>
              <w:bottom w:val="single" w:sz="8" w:space="0" w:color="000000"/>
              <w:right w:val="single" w:sz="8" w:space="0" w:color="auto"/>
            </w:tcBorders>
            <w:vAlign w:val="center"/>
            <w:hideMark/>
          </w:tcPr>
          <w:p w:rsidR="00FF6C68" w:rsidRDefault="00FF6C68">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FF6C68" w:rsidRDefault="00FF6C68">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FF6C68" w:rsidRDefault="00FF6C68">
            <w:pPr>
              <w:rPr>
                <w:b/>
                <w:bCs/>
                <w:color w:val="000000"/>
              </w:rPr>
            </w:pPr>
          </w:p>
        </w:tc>
        <w:tc>
          <w:tcPr>
            <w:tcW w:w="1894" w:type="dxa"/>
            <w:vMerge/>
            <w:tcBorders>
              <w:top w:val="single" w:sz="8" w:space="0" w:color="auto"/>
              <w:left w:val="single" w:sz="8" w:space="0" w:color="auto"/>
              <w:bottom w:val="single" w:sz="8" w:space="0" w:color="000000"/>
              <w:right w:val="single" w:sz="8" w:space="0" w:color="auto"/>
            </w:tcBorders>
            <w:vAlign w:val="center"/>
            <w:hideMark/>
          </w:tcPr>
          <w:p w:rsidR="00FF6C68" w:rsidRDefault="00FF6C68">
            <w:pPr>
              <w:rPr>
                <w:b/>
                <w:bCs/>
                <w:color w:val="000000"/>
              </w:rPr>
            </w:pP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 Воронеж</w:t>
            </w:r>
          </w:p>
        </w:tc>
        <w:tc>
          <w:tcPr>
            <w:tcW w:w="1820" w:type="dxa"/>
            <w:tcBorders>
              <w:top w:val="nil"/>
              <w:left w:val="nil"/>
              <w:bottom w:val="single" w:sz="8" w:space="0" w:color="auto"/>
              <w:right w:val="single" w:sz="8" w:space="0" w:color="auto"/>
            </w:tcBorders>
            <w:shd w:val="clear" w:color="auto" w:fill="auto"/>
            <w:vAlign w:val="center"/>
            <w:hideMark/>
          </w:tcPr>
          <w:p w:rsidR="00FF6C68" w:rsidRDefault="00FF6C68">
            <w:pPr>
              <w:jc w:val="center"/>
              <w:rPr>
                <w:color w:val="000000"/>
              </w:rPr>
            </w:pPr>
            <w:r>
              <w:rPr>
                <w:color w:val="000000"/>
              </w:rPr>
              <w:t>492</w:t>
            </w:r>
          </w:p>
        </w:tc>
        <w:tc>
          <w:tcPr>
            <w:tcW w:w="1820" w:type="dxa"/>
            <w:tcBorders>
              <w:top w:val="nil"/>
              <w:left w:val="nil"/>
              <w:bottom w:val="single" w:sz="8" w:space="0" w:color="auto"/>
              <w:right w:val="single" w:sz="8" w:space="0" w:color="auto"/>
            </w:tcBorders>
            <w:shd w:val="clear" w:color="auto" w:fill="auto"/>
            <w:vAlign w:val="center"/>
            <w:hideMark/>
          </w:tcPr>
          <w:p w:rsidR="00FF6C68" w:rsidRDefault="00FF6C68">
            <w:pPr>
              <w:jc w:val="center"/>
              <w:rPr>
                <w:color w:val="000000"/>
              </w:rPr>
            </w:pPr>
            <w:r>
              <w:rPr>
                <w:color w:val="000000"/>
              </w:rPr>
              <w:t>160</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93,1</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 Мичуринск-Уральский</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210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90</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42,9</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3</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Ст.Грязи - Воронежские</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135</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54</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27,0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4</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 Поворино</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8,0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5</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Ст.Тамбов - 1</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70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28</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14,0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6</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Ст.Жердевка</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8,0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7</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Ст.Нижнедевицк</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30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12</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6,0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8</w:t>
            </w:r>
          </w:p>
        </w:tc>
        <w:tc>
          <w:tcPr>
            <w:tcW w:w="3500" w:type="dxa"/>
            <w:tcBorders>
              <w:top w:val="nil"/>
              <w:left w:val="nil"/>
              <w:bottom w:val="single" w:sz="8" w:space="0" w:color="auto"/>
              <w:right w:val="single" w:sz="8" w:space="0" w:color="auto"/>
            </w:tcBorders>
            <w:shd w:val="clear" w:color="auto" w:fill="auto"/>
            <w:vAlign w:val="center"/>
            <w:hideMark/>
          </w:tcPr>
          <w:p w:rsidR="00FF6C68" w:rsidRDefault="00FF6C68">
            <w:pPr>
              <w:rPr>
                <w:color w:val="000000"/>
              </w:rPr>
            </w:pPr>
            <w:r>
              <w:rPr>
                <w:color w:val="000000"/>
              </w:rPr>
              <w:t>Ст.Борисоглебск</w:t>
            </w:r>
          </w:p>
        </w:tc>
        <w:tc>
          <w:tcPr>
            <w:tcW w:w="1820" w:type="dxa"/>
            <w:tcBorders>
              <w:top w:val="nil"/>
              <w:left w:val="nil"/>
              <w:bottom w:val="single" w:sz="8" w:space="0" w:color="auto"/>
              <w:right w:val="single" w:sz="8" w:space="0" w:color="auto"/>
            </w:tcBorders>
            <w:shd w:val="clear" w:color="auto" w:fill="auto"/>
            <w:vAlign w:val="center"/>
            <w:hideMark/>
          </w:tcPr>
          <w:p w:rsidR="00FF6C68" w:rsidRDefault="00FF6C68">
            <w:pPr>
              <w:jc w:val="center"/>
              <w:rPr>
                <w:color w:val="000000"/>
              </w:rPr>
            </w:pPr>
            <w:r>
              <w:rPr>
                <w:color w:val="000000"/>
              </w:rPr>
              <w:t>10</w:t>
            </w:r>
          </w:p>
        </w:tc>
        <w:tc>
          <w:tcPr>
            <w:tcW w:w="1820" w:type="dxa"/>
            <w:tcBorders>
              <w:top w:val="nil"/>
              <w:left w:val="nil"/>
              <w:bottom w:val="single" w:sz="8" w:space="0" w:color="auto"/>
              <w:right w:val="single" w:sz="8" w:space="0" w:color="auto"/>
            </w:tcBorders>
            <w:shd w:val="clear" w:color="auto" w:fill="auto"/>
            <w:vAlign w:val="center"/>
            <w:hideMark/>
          </w:tcPr>
          <w:p w:rsidR="00FF6C68" w:rsidRDefault="00FF6C68">
            <w:pPr>
              <w:jc w:val="center"/>
              <w:rPr>
                <w:color w:val="000000"/>
              </w:rPr>
            </w:pPr>
            <w:r>
              <w:rPr>
                <w:color w:val="000000"/>
              </w:rPr>
              <w:t>4</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9</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Ст.Сабурово</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15</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6</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3,0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10</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Ст.Обловка</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25</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12</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5,3</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11</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Ст.Кирсанов</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3,1</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12</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Ст.Мучкап</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0,6</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lastRenderedPageBreak/>
              <w:t>13</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Ст.Лиски</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457</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199</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93,7</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14</w:t>
            </w:r>
          </w:p>
        </w:tc>
        <w:tc>
          <w:tcPr>
            <w:tcW w:w="3500" w:type="dxa"/>
            <w:tcBorders>
              <w:top w:val="nil"/>
              <w:left w:val="nil"/>
              <w:bottom w:val="single" w:sz="8" w:space="0" w:color="auto"/>
              <w:right w:val="single" w:sz="8" w:space="0" w:color="auto"/>
            </w:tcBorders>
            <w:shd w:val="clear" w:color="auto" w:fill="auto"/>
            <w:vAlign w:val="center"/>
            <w:hideMark/>
          </w:tcPr>
          <w:p w:rsidR="00FF6C68" w:rsidRDefault="00FF6C68">
            <w:pPr>
              <w:rPr>
                <w:color w:val="000000"/>
              </w:rPr>
            </w:pPr>
            <w:r>
              <w:rPr>
                <w:color w:val="000000"/>
              </w:rPr>
              <w:t>Ст.Россошь</w:t>
            </w:r>
          </w:p>
        </w:tc>
        <w:tc>
          <w:tcPr>
            <w:tcW w:w="1820" w:type="dxa"/>
            <w:tcBorders>
              <w:top w:val="nil"/>
              <w:left w:val="nil"/>
              <w:bottom w:val="single" w:sz="8" w:space="0" w:color="auto"/>
              <w:right w:val="single" w:sz="8" w:space="0" w:color="auto"/>
            </w:tcBorders>
            <w:shd w:val="clear" w:color="auto" w:fill="auto"/>
            <w:vAlign w:val="center"/>
            <w:hideMark/>
          </w:tcPr>
          <w:p w:rsidR="00FF6C68" w:rsidRDefault="00FF6C68">
            <w:pPr>
              <w:jc w:val="center"/>
              <w:rPr>
                <w:color w:val="000000"/>
              </w:rPr>
            </w:pPr>
            <w:r>
              <w:rPr>
                <w:color w:val="000000"/>
              </w:rPr>
              <w:t>150</w:t>
            </w:r>
          </w:p>
        </w:tc>
        <w:tc>
          <w:tcPr>
            <w:tcW w:w="1820" w:type="dxa"/>
            <w:tcBorders>
              <w:top w:val="nil"/>
              <w:left w:val="nil"/>
              <w:bottom w:val="single" w:sz="8" w:space="0" w:color="auto"/>
              <w:right w:val="single" w:sz="8" w:space="0" w:color="auto"/>
            </w:tcBorders>
            <w:shd w:val="clear" w:color="auto" w:fill="auto"/>
            <w:vAlign w:val="center"/>
            <w:hideMark/>
          </w:tcPr>
          <w:p w:rsidR="00FF6C68" w:rsidRDefault="00FF6C68">
            <w:pPr>
              <w:jc w:val="center"/>
              <w:rPr>
                <w:color w:val="000000"/>
              </w:rPr>
            </w:pPr>
            <w:r>
              <w:rPr>
                <w:color w:val="000000"/>
              </w:rPr>
              <w:t>62</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30,3</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15</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 Белгород</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140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56</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28,0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16</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Ст.Таловая</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140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56</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28,0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17</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Ст.Усмань</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92</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20</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16,0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18</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Ст.Валуйки - Сорт.</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80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32</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16,0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19</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 Наумовка</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8,0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20</w:t>
            </w:r>
          </w:p>
        </w:tc>
        <w:tc>
          <w:tcPr>
            <w:tcW w:w="3500" w:type="dxa"/>
            <w:tcBorders>
              <w:top w:val="nil"/>
              <w:left w:val="nil"/>
              <w:bottom w:val="single" w:sz="8" w:space="0" w:color="auto"/>
              <w:right w:val="single" w:sz="8" w:space="0" w:color="auto"/>
            </w:tcBorders>
            <w:shd w:val="clear" w:color="auto" w:fill="auto"/>
            <w:vAlign w:val="center"/>
            <w:hideMark/>
          </w:tcPr>
          <w:p w:rsidR="00FF6C68" w:rsidRDefault="00FF6C68">
            <w:pPr>
              <w:rPr>
                <w:color w:val="000000"/>
              </w:rPr>
            </w:pPr>
            <w:r>
              <w:rPr>
                <w:color w:val="000000"/>
              </w:rPr>
              <w:t>Ст.Алексеевка</w:t>
            </w:r>
          </w:p>
        </w:tc>
        <w:tc>
          <w:tcPr>
            <w:tcW w:w="1820" w:type="dxa"/>
            <w:tcBorders>
              <w:top w:val="nil"/>
              <w:left w:val="nil"/>
              <w:bottom w:val="single" w:sz="8" w:space="0" w:color="auto"/>
              <w:right w:val="single" w:sz="8" w:space="0" w:color="auto"/>
            </w:tcBorders>
            <w:shd w:val="clear" w:color="auto" w:fill="auto"/>
            <w:vAlign w:val="center"/>
            <w:hideMark/>
          </w:tcPr>
          <w:p w:rsidR="00FF6C68" w:rsidRDefault="00FF6C68">
            <w:pPr>
              <w:jc w:val="center"/>
              <w:rPr>
                <w:color w:val="000000"/>
              </w:rPr>
            </w:pPr>
            <w:r>
              <w:rPr>
                <w:color w:val="000000"/>
              </w:rPr>
              <w:t>80</w:t>
            </w:r>
          </w:p>
        </w:tc>
        <w:tc>
          <w:tcPr>
            <w:tcW w:w="1820" w:type="dxa"/>
            <w:tcBorders>
              <w:top w:val="nil"/>
              <w:left w:val="nil"/>
              <w:bottom w:val="single" w:sz="8" w:space="0" w:color="auto"/>
              <w:right w:val="single" w:sz="8" w:space="0" w:color="auto"/>
            </w:tcBorders>
            <w:shd w:val="clear" w:color="auto" w:fill="auto"/>
            <w:vAlign w:val="center"/>
            <w:hideMark/>
          </w:tcPr>
          <w:p w:rsidR="00FF6C68" w:rsidRDefault="00FF6C68">
            <w:pPr>
              <w:jc w:val="center"/>
              <w:rPr>
                <w:color w:val="000000"/>
              </w:rPr>
            </w:pPr>
            <w:r>
              <w:rPr>
                <w:color w:val="000000"/>
              </w:rPr>
              <w:t>32</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16,0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21</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Ст.Ряжск - 1</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8,0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22</w:t>
            </w:r>
          </w:p>
        </w:tc>
        <w:tc>
          <w:tcPr>
            <w:tcW w:w="3500" w:type="dxa"/>
            <w:tcBorders>
              <w:top w:val="nil"/>
              <w:left w:val="nil"/>
              <w:bottom w:val="single" w:sz="8" w:space="0" w:color="auto"/>
              <w:right w:val="single" w:sz="8" w:space="0" w:color="auto"/>
            </w:tcBorders>
            <w:shd w:val="clear" w:color="auto" w:fill="auto"/>
            <w:vAlign w:val="center"/>
            <w:hideMark/>
          </w:tcPr>
          <w:p w:rsidR="00FF6C68" w:rsidRDefault="00FF6C68">
            <w:pPr>
              <w:rPr>
                <w:color w:val="000000"/>
              </w:rPr>
            </w:pPr>
            <w:r>
              <w:rPr>
                <w:color w:val="000000"/>
              </w:rPr>
              <w:t>Ст.Рамонь</w:t>
            </w:r>
          </w:p>
        </w:tc>
        <w:tc>
          <w:tcPr>
            <w:tcW w:w="1820" w:type="dxa"/>
            <w:tcBorders>
              <w:top w:val="nil"/>
              <w:left w:val="nil"/>
              <w:bottom w:val="single" w:sz="8" w:space="0" w:color="auto"/>
              <w:right w:val="single" w:sz="8" w:space="0" w:color="auto"/>
            </w:tcBorders>
            <w:shd w:val="clear" w:color="auto" w:fill="auto"/>
            <w:vAlign w:val="center"/>
            <w:hideMark/>
          </w:tcPr>
          <w:p w:rsidR="00FF6C68" w:rsidRDefault="00FF6C68">
            <w:pPr>
              <w:jc w:val="center"/>
              <w:rPr>
                <w:color w:val="000000"/>
              </w:rPr>
            </w:pPr>
            <w:r>
              <w:rPr>
                <w:color w:val="000000"/>
              </w:rPr>
              <w:t>50</w:t>
            </w:r>
          </w:p>
        </w:tc>
        <w:tc>
          <w:tcPr>
            <w:tcW w:w="1820" w:type="dxa"/>
            <w:tcBorders>
              <w:top w:val="nil"/>
              <w:left w:val="nil"/>
              <w:bottom w:val="single" w:sz="8" w:space="0" w:color="auto"/>
              <w:right w:val="single" w:sz="8" w:space="0" w:color="auto"/>
            </w:tcBorders>
            <w:shd w:val="clear" w:color="auto" w:fill="auto"/>
            <w:vAlign w:val="center"/>
            <w:hideMark/>
          </w:tcPr>
          <w:p w:rsidR="00FF6C68" w:rsidRDefault="00FF6C68">
            <w:pPr>
              <w:jc w:val="center"/>
              <w:rPr>
                <w:color w:val="000000"/>
              </w:rPr>
            </w:pPr>
            <w:r>
              <w:rPr>
                <w:color w:val="000000"/>
              </w:rPr>
              <w:t>22</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10,3</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23</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 Курск</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60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24</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12,0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24</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Ст.Богоявленск</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8,0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25</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Ст.Евдаково</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8,0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26</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Ст.Ржава</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85</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34</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17,0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27</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Ст.Гартмашевка</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24</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9,1</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28</w:t>
            </w:r>
          </w:p>
        </w:tc>
        <w:tc>
          <w:tcPr>
            <w:tcW w:w="3500" w:type="dxa"/>
            <w:tcBorders>
              <w:top w:val="nil"/>
              <w:left w:val="nil"/>
              <w:bottom w:val="single" w:sz="8" w:space="0" w:color="auto"/>
              <w:right w:val="single" w:sz="8" w:space="0" w:color="auto"/>
            </w:tcBorders>
            <w:shd w:val="clear" w:color="auto" w:fill="auto"/>
            <w:vAlign w:val="center"/>
            <w:hideMark/>
          </w:tcPr>
          <w:p w:rsidR="00FF6C68" w:rsidRDefault="00FF6C68">
            <w:pPr>
              <w:rPr>
                <w:color w:val="000000"/>
              </w:rPr>
            </w:pPr>
            <w:r>
              <w:rPr>
                <w:color w:val="000000"/>
              </w:rPr>
              <w:t>Ст.Елец</w:t>
            </w:r>
          </w:p>
        </w:tc>
        <w:tc>
          <w:tcPr>
            <w:tcW w:w="1820" w:type="dxa"/>
            <w:tcBorders>
              <w:top w:val="nil"/>
              <w:left w:val="nil"/>
              <w:bottom w:val="single" w:sz="8" w:space="0" w:color="auto"/>
              <w:right w:val="single" w:sz="8" w:space="0" w:color="auto"/>
            </w:tcBorders>
            <w:shd w:val="clear" w:color="auto" w:fill="auto"/>
            <w:vAlign w:val="center"/>
            <w:hideMark/>
          </w:tcPr>
          <w:p w:rsidR="00FF6C68" w:rsidRDefault="00FF6C68">
            <w:pPr>
              <w:jc w:val="center"/>
              <w:rPr>
                <w:color w:val="000000"/>
              </w:rPr>
            </w:pPr>
            <w:r>
              <w:rPr>
                <w:color w:val="000000"/>
              </w:rPr>
              <w:t>20</w:t>
            </w:r>
          </w:p>
        </w:tc>
        <w:tc>
          <w:tcPr>
            <w:tcW w:w="1820" w:type="dxa"/>
            <w:tcBorders>
              <w:top w:val="nil"/>
              <w:left w:val="nil"/>
              <w:bottom w:val="single" w:sz="8" w:space="0" w:color="auto"/>
              <w:right w:val="single" w:sz="8" w:space="0" w:color="auto"/>
            </w:tcBorders>
            <w:shd w:val="clear" w:color="auto" w:fill="auto"/>
            <w:vAlign w:val="center"/>
            <w:hideMark/>
          </w:tcPr>
          <w:p w:rsidR="00FF6C68" w:rsidRDefault="00FF6C68">
            <w:pPr>
              <w:jc w:val="center"/>
              <w:rPr>
                <w:color w:val="000000"/>
              </w:rPr>
            </w:pPr>
            <w:r>
              <w:rPr>
                <w:color w:val="000000"/>
              </w:rPr>
              <w:t>8</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4,0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29</w:t>
            </w:r>
          </w:p>
        </w:tc>
        <w:tc>
          <w:tcPr>
            <w:tcW w:w="3500" w:type="dxa"/>
            <w:tcBorders>
              <w:top w:val="nil"/>
              <w:left w:val="nil"/>
              <w:bottom w:val="single" w:sz="8" w:space="0" w:color="auto"/>
              <w:right w:val="single" w:sz="8" w:space="0" w:color="auto"/>
            </w:tcBorders>
            <w:shd w:val="clear" w:color="auto" w:fill="auto"/>
            <w:vAlign w:val="center"/>
            <w:hideMark/>
          </w:tcPr>
          <w:p w:rsidR="00FF6C68" w:rsidRDefault="00FF6C68">
            <w:pPr>
              <w:rPr>
                <w:color w:val="000000"/>
              </w:rPr>
            </w:pPr>
            <w:r>
              <w:rPr>
                <w:color w:val="000000"/>
              </w:rPr>
              <w:t>Ст.Новохоперск</w:t>
            </w:r>
          </w:p>
        </w:tc>
        <w:tc>
          <w:tcPr>
            <w:tcW w:w="1820" w:type="dxa"/>
            <w:tcBorders>
              <w:top w:val="nil"/>
              <w:left w:val="nil"/>
              <w:bottom w:val="single" w:sz="8" w:space="0" w:color="auto"/>
              <w:right w:val="single" w:sz="8" w:space="0" w:color="auto"/>
            </w:tcBorders>
            <w:shd w:val="clear" w:color="auto" w:fill="auto"/>
            <w:vAlign w:val="center"/>
            <w:hideMark/>
          </w:tcPr>
          <w:p w:rsidR="00FF6C68" w:rsidRDefault="00FF6C68">
            <w:pPr>
              <w:jc w:val="center"/>
              <w:rPr>
                <w:color w:val="000000"/>
              </w:rPr>
            </w:pPr>
            <w:r>
              <w:rPr>
                <w:color w:val="000000"/>
              </w:rPr>
              <w:t>60</w:t>
            </w:r>
          </w:p>
        </w:tc>
        <w:tc>
          <w:tcPr>
            <w:tcW w:w="1820" w:type="dxa"/>
            <w:tcBorders>
              <w:top w:val="nil"/>
              <w:left w:val="nil"/>
              <w:bottom w:val="single" w:sz="8" w:space="0" w:color="auto"/>
              <w:right w:val="single" w:sz="8" w:space="0" w:color="auto"/>
            </w:tcBorders>
            <w:shd w:val="clear" w:color="auto" w:fill="auto"/>
            <w:vAlign w:val="center"/>
            <w:hideMark/>
          </w:tcPr>
          <w:p w:rsidR="00FF6C68" w:rsidRDefault="00FF6C68">
            <w:pPr>
              <w:jc w:val="center"/>
              <w:rPr>
                <w:color w:val="000000"/>
              </w:rPr>
            </w:pPr>
            <w:r>
              <w:rPr>
                <w:color w:val="000000"/>
              </w:rPr>
              <w:t>24</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12,0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30</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Ст.Острогожск</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8</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4,0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31</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Ст.Раненбург</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8,0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32</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Ст.Старый - Оскол</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8,0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33</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Ст.Касторная - Новая</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15</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6</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3,0</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34</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Ст.Митрофановка</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0</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2,9</w:t>
            </w:r>
          </w:p>
        </w:tc>
      </w:tr>
      <w:tr w:rsidR="00FF6C68" w:rsidTr="00FF6C68">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FF6C68" w:rsidRDefault="00FF6C68">
            <w:pPr>
              <w:jc w:val="center"/>
              <w:rPr>
                <w:color w:val="000000"/>
              </w:rPr>
            </w:pPr>
            <w:r>
              <w:rPr>
                <w:color w:val="000000"/>
              </w:rPr>
              <w:t>35</w:t>
            </w:r>
          </w:p>
        </w:tc>
        <w:tc>
          <w:tcPr>
            <w:tcW w:w="3500" w:type="dxa"/>
            <w:tcBorders>
              <w:top w:val="nil"/>
              <w:left w:val="nil"/>
              <w:bottom w:val="single" w:sz="8" w:space="0" w:color="auto"/>
              <w:right w:val="single" w:sz="8" w:space="0" w:color="auto"/>
            </w:tcBorders>
            <w:shd w:val="clear" w:color="auto" w:fill="auto"/>
            <w:noWrap/>
            <w:vAlign w:val="center"/>
            <w:hideMark/>
          </w:tcPr>
          <w:p w:rsidR="00FF6C68" w:rsidRDefault="00FF6C68">
            <w:pPr>
              <w:rPr>
                <w:color w:val="000000"/>
              </w:rPr>
            </w:pPr>
            <w:r>
              <w:rPr>
                <w:color w:val="000000"/>
              </w:rPr>
              <w:t>Ст.Сагуны</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0</w:t>
            </w:r>
          </w:p>
        </w:tc>
        <w:tc>
          <w:tcPr>
            <w:tcW w:w="1820"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8</w:t>
            </w:r>
          </w:p>
        </w:tc>
        <w:tc>
          <w:tcPr>
            <w:tcW w:w="1894" w:type="dxa"/>
            <w:tcBorders>
              <w:top w:val="nil"/>
              <w:left w:val="nil"/>
              <w:bottom w:val="single" w:sz="8" w:space="0" w:color="auto"/>
              <w:right w:val="single" w:sz="8" w:space="0" w:color="auto"/>
            </w:tcBorders>
            <w:shd w:val="clear" w:color="auto" w:fill="auto"/>
            <w:noWrap/>
            <w:vAlign w:val="center"/>
            <w:hideMark/>
          </w:tcPr>
          <w:p w:rsidR="00FF6C68" w:rsidRDefault="00FF6C68">
            <w:pPr>
              <w:jc w:val="center"/>
              <w:rPr>
                <w:color w:val="000000"/>
              </w:rPr>
            </w:pPr>
            <w:r>
              <w:rPr>
                <w:color w:val="000000"/>
              </w:rPr>
              <w:t>1,1</w:t>
            </w:r>
          </w:p>
        </w:tc>
      </w:tr>
      <w:tr w:rsidR="00FF6C68" w:rsidTr="00FF6C68">
        <w:trPr>
          <w:trHeight w:val="645"/>
        </w:trPr>
        <w:tc>
          <w:tcPr>
            <w:tcW w:w="395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F6C68" w:rsidRDefault="00FF6C68">
            <w:pPr>
              <w:jc w:val="center"/>
              <w:rPr>
                <w:b/>
                <w:bCs/>
                <w:color w:val="000000"/>
              </w:rPr>
            </w:pPr>
            <w:r>
              <w:rPr>
                <w:b/>
                <w:bCs/>
                <w:color w:val="000000"/>
              </w:rPr>
              <w:t>Итого в течении недели подлежит уборке</w:t>
            </w:r>
          </w:p>
        </w:tc>
        <w:tc>
          <w:tcPr>
            <w:tcW w:w="18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F6C68" w:rsidRDefault="00FF6C68">
            <w:pPr>
              <w:jc w:val="center"/>
              <w:rPr>
                <w:b/>
                <w:bCs/>
                <w:color w:val="000000"/>
              </w:rPr>
            </w:pPr>
            <w:r>
              <w:rPr>
                <w:b/>
                <w:bCs/>
                <w:color w:val="000000"/>
              </w:rPr>
              <w:t>3951</w:t>
            </w:r>
          </w:p>
        </w:tc>
        <w:tc>
          <w:tcPr>
            <w:tcW w:w="1820" w:type="dxa"/>
            <w:vMerge w:val="restart"/>
            <w:tcBorders>
              <w:top w:val="nil"/>
              <w:left w:val="single" w:sz="8" w:space="0" w:color="auto"/>
              <w:bottom w:val="single" w:sz="8" w:space="0" w:color="000000"/>
              <w:right w:val="single" w:sz="8" w:space="0" w:color="auto"/>
            </w:tcBorders>
            <w:shd w:val="clear" w:color="auto" w:fill="auto"/>
            <w:vAlign w:val="center"/>
            <w:hideMark/>
          </w:tcPr>
          <w:p w:rsidR="00FF6C68" w:rsidRDefault="00FF6C68">
            <w:pPr>
              <w:jc w:val="center"/>
              <w:rPr>
                <w:b/>
                <w:bCs/>
                <w:color w:val="000000"/>
              </w:rPr>
            </w:pPr>
            <w:r>
              <w:rPr>
                <w:b/>
                <w:bCs/>
                <w:color w:val="000000"/>
              </w:rPr>
              <w:t>В сутки</w:t>
            </w:r>
          </w:p>
        </w:tc>
        <w:tc>
          <w:tcPr>
            <w:tcW w:w="18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F6C68" w:rsidRDefault="00FF6C68">
            <w:pPr>
              <w:jc w:val="center"/>
              <w:rPr>
                <w:b/>
                <w:bCs/>
                <w:color w:val="000000"/>
              </w:rPr>
            </w:pPr>
            <w:r>
              <w:rPr>
                <w:b/>
                <w:bCs/>
                <w:color w:val="000000"/>
              </w:rPr>
              <w:t>564</w:t>
            </w:r>
          </w:p>
        </w:tc>
      </w:tr>
      <w:tr w:rsidR="00FF6C68" w:rsidTr="00FF6C68">
        <w:trPr>
          <w:trHeight w:val="300"/>
        </w:trPr>
        <w:tc>
          <w:tcPr>
            <w:tcW w:w="3956" w:type="dxa"/>
            <w:gridSpan w:val="2"/>
            <w:vMerge/>
            <w:tcBorders>
              <w:top w:val="single" w:sz="8" w:space="0" w:color="auto"/>
              <w:left w:val="single" w:sz="8" w:space="0" w:color="auto"/>
              <w:bottom w:val="single" w:sz="8" w:space="0" w:color="000000"/>
              <w:right w:val="single" w:sz="8" w:space="0" w:color="000000"/>
            </w:tcBorders>
            <w:vAlign w:val="center"/>
            <w:hideMark/>
          </w:tcPr>
          <w:p w:rsidR="00FF6C68" w:rsidRDefault="00FF6C68">
            <w:pPr>
              <w:rPr>
                <w:b/>
                <w:bCs/>
                <w:color w:val="000000"/>
              </w:rPr>
            </w:pPr>
          </w:p>
        </w:tc>
        <w:tc>
          <w:tcPr>
            <w:tcW w:w="1820" w:type="dxa"/>
            <w:vMerge/>
            <w:tcBorders>
              <w:top w:val="nil"/>
              <w:left w:val="single" w:sz="8" w:space="0" w:color="auto"/>
              <w:bottom w:val="single" w:sz="8" w:space="0" w:color="000000"/>
              <w:right w:val="single" w:sz="8" w:space="0" w:color="auto"/>
            </w:tcBorders>
            <w:vAlign w:val="center"/>
            <w:hideMark/>
          </w:tcPr>
          <w:p w:rsidR="00FF6C68" w:rsidRDefault="00FF6C68">
            <w:pPr>
              <w:rPr>
                <w:b/>
                <w:bCs/>
                <w:color w:val="000000"/>
              </w:rPr>
            </w:pPr>
          </w:p>
        </w:tc>
        <w:tc>
          <w:tcPr>
            <w:tcW w:w="1820" w:type="dxa"/>
            <w:vMerge/>
            <w:tcBorders>
              <w:top w:val="nil"/>
              <w:left w:val="single" w:sz="8" w:space="0" w:color="auto"/>
              <w:bottom w:val="single" w:sz="8" w:space="0" w:color="000000"/>
              <w:right w:val="single" w:sz="8" w:space="0" w:color="auto"/>
            </w:tcBorders>
            <w:vAlign w:val="center"/>
            <w:hideMark/>
          </w:tcPr>
          <w:p w:rsidR="00FF6C68" w:rsidRDefault="00FF6C68">
            <w:pPr>
              <w:rPr>
                <w:b/>
                <w:bCs/>
                <w:color w:val="000000"/>
              </w:rPr>
            </w:pPr>
          </w:p>
        </w:tc>
        <w:tc>
          <w:tcPr>
            <w:tcW w:w="1894" w:type="dxa"/>
            <w:vMerge/>
            <w:tcBorders>
              <w:top w:val="nil"/>
              <w:left w:val="single" w:sz="8" w:space="0" w:color="auto"/>
              <w:bottom w:val="single" w:sz="8" w:space="0" w:color="000000"/>
              <w:right w:val="single" w:sz="8" w:space="0" w:color="auto"/>
            </w:tcBorders>
            <w:vAlign w:val="center"/>
            <w:hideMark/>
          </w:tcPr>
          <w:p w:rsidR="00FF6C68" w:rsidRDefault="00FF6C68">
            <w:pPr>
              <w:rPr>
                <w:b/>
                <w:bCs/>
                <w:color w:val="000000"/>
              </w:rPr>
            </w:pPr>
          </w:p>
        </w:tc>
      </w:tr>
      <w:tr w:rsidR="00FF6C68" w:rsidTr="00FF6C68">
        <w:trPr>
          <w:trHeight w:val="315"/>
        </w:trPr>
        <w:tc>
          <w:tcPr>
            <w:tcW w:w="3956" w:type="dxa"/>
            <w:gridSpan w:val="2"/>
            <w:vMerge/>
            <w:tcBorders>
              <w:top w:val="single" w:sz="8" w:space="0" w:color="auto"/>
              <w:left w:val="single" w:sz="8" w:space="0" w:color="auto"/>
              <w:bottom w:val="single" w:sz="8" w:space="0" w:color="000000"/>
              <w:right w:val="single" w:sz="8" w:space="0" w:color="000000"/>
            </w:tcBorders>
            <w:vAlign w:val="center"/>
            <w:hideMark/>
          </w:tcPr>
          <w:p w:rsidR="00FF6C68" w:rsidRDefault="00FF6C68">
            <w:pPr>
              <w:rPr>
                <w:b/>
                <w:bCs/>
                <w:color w:val="000000"/>
              </w:rPr>
            </w:pPr>
          </w:p>
        </w:tc>
        <w:tc>
          <w:tcPr>
            <w:tcW w:w="1820" w:type="dxa"/>
            <w:vMerge/>
            <w:tcBorders>
              <w:top w:val="nil"/>
              <w:left w:val="single" w:sz="8" w:space="0" w:color="auto"/>
              <w:bottom w:val="single" w:sz="8" w:space="0" w:color="000000"/>
              <w:right w:val="single" w:sz="8" w:space="0" w:color="auto"/>
            </w:tcBorders>
            <w:vAlign w:val="center"/>
            <w:hideMark/>
          </w:tcPr>
          <w:p w:rsidR="00FF6C68" w:rsidRDefault="00FF6C68">
            <w:pPr>
              <w:rPr>
                <w:b/>
                <w:bCs/>
                <w:color w:val="000000"/>
              </w:rPr>
            </w:pPr>
          </w:p>
        </w:tc>
        <w:tc>
          <w:tcPr>
            <w:tcW w:w="1820" w:type="dxa"/>
            <w:vMerge/>
            <w:tcBorders>
              <w:top w:val="nil"/>
              <w:left w:val="single" w:sz="8" w:space="0" w:color="auto"/>
              <w:bottom w:val="single" w:sz="8" w:space="0" w:color="000000"/>
              <w:right w:val="single" w:sz="8" w:space="0" w:color="auto"/>
            </w:tcBorders>
            <w:vAlign w:val="center"/>
            <w:hideMark/>
          </w:tcPr>
          <w:p w:rsidR="00FF6C68" w:rsidRDefault="00FF6C68">
            <w:pPr>
              <w:rPr>
                <w:b/>
                <w:bCs/>
                <w:color w:val="000000"/>
              </w:rPr>
            </w:pPr>
          </w:p>
        </w:tc>
        <w:tc>
          <w:tcPr>
            <w:tcW w:w="1894" w:type="dxa"/>
            <w:vMerge/>
            <w:tcBorders>
              <w:top w:val="nil"/>
              <w:left w:val="single" w:sz="8" w:space="0" w:color="auto"/>
              <w:bottom w:val="single" w:sz="8" w:space="0" w:color="000000"/>
              <w:right w:val="single" w:sz="8" w:space="0" w:color="auto"/>
            </w:tcBorders>
            <w:vAlign w:val="center"/>
            <w:hideMark/>
          </w:tcPr>
          <w:p w:rsidR="00FF6C68" w:rsidRDefault="00FF6C68">
            <w:pPr>
              <w:rPr>
                <w:b/>
                <w:bCs/>
                <w:color w:val="000000"/>
              </w:rPr>
            </w:pPr>
          </w:p>
        </w:tc>
      </w:tr>
    </w:tbl>
    <w:p w:rsidR="00FF6C68" w:rsidRDefault="00FF6C68" w:rsidP="00B449E4">
      <w:pPr>
        <w:pStyle w:val="a6"/>
        <w:ind w:left="709"/>
        <w:jc w:val="right"/>
        <w:rPr>
          <w:i/>
          <w:sz w:val="26"/>
          <w:szCs w:val="26"/>
        </w:rPr>
      </w:pPr>
    </w:p>
    <w:p w:rsidR="00B449E4" w:rsidRDefault="00B449E4" w:rsidP="00B449E4">
      <w:pPr>
        <w:tabs>
          <w:tab w:val="left" w:pos="284"/>
        </w:tabs>
        <w:spacing w:after="200" w:line="276" w:lineRule="auto"/>
        <w:jc w:val="center"/>
        <w:rPr>
          <w:b/>
          <w:i/>
          <w:sz w:val="28"/>
          <w:szCs w:val="28"/>
        </w:rPr>
      </w:pPr>
      <w:r>
        <w:rPr>
          <w:b/>
          <w:i/>
          <w:sz w:val="28"/>
          <w:szCs w:val="28"/>
        </w:rPr>
        <w:t>Объем и места оказания услуг по уборке туалетов подвижного состава</w:t>
      </w:r>
    </w:p>
    <w:p w:rsidR="00B449E4" w:rsidRDefault="00B449E4" w:rsidP="00B449E4">
      <w:pPr>
        <w:tabs>
          <w:tab w:val="left" w:pos="284"/>
        </w:tabs>
        <w:spacing w:after="200" w:line="276" w:lineRule="auto"/>
        <w:jc w:val="right"/>
        <w:rPr>
          <w:i/>
          <w:sz w:val="26"/>
          <w:szCs w:val="26"/>
        </w:rPr>
      </w:pPr>
      <w:r>
        <w:rPr>
          <w:i/>
          <w:sz w:val="26"/>
          <w:szCs w:val="26"/>
        </w:rPr>
        <w:t>Таблица №4</w:t>
      </w:r>
    </w:p>
    <w:tbl>
      <w:tblPr>
        <w:tblW w:w="9360" w:type="dxa"/>
        <w:tblInd w:w="137" w:type="dxa"/>
        <w:tblLayout w:type="fixed"/>
        <w:tblLook w:val="04A0" w:firstRow="1" w:lastRow="0" w:firstColumn="1" w:lastColumn="0" w:noHBand="0" w:noVBand="1"/>
      </w:tblPr>
      <w:tblGrid>
        <w:gridCol w:w="567"/>
        <w:gridCol w:w="5105"/>
        <w:gridCol w:w="3688"/>
      </w:tblGrid>
      <w:tr w:rsidR="00B449E4" w:rsidTr="002E20BD">
        <w:trPr>
          <w:trHeight w:val="33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color w:val="000000"/>
                <w:sz w:val="26"/>
                <w:szCs w:val="26"/>
              </w:rPr>
            </w:pPr>
            <w:r>
              <w:rPr>
                <w:color w:val="000000"/>
                <w:sz w:val="26"/>
                <w:szCs w:val="26"/>
              </w:rPr>
              <w:t>№</w:t>
            </w:r>
          </w:p>
        </w:tc>
        <w:tc>
          <w:tcPr>
            <w:tcW w:w="5105" w:type="dxa"/>
            <w:vMerge w:val="restart"/>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bCs/>
                <w:color w:val="000000"/>
                <w:sz w:val="26"/>
                <w:szCs w:val="26"/>
              </w:rPr>
            </w:pPr>
            <w:r>
              <w:rPr>
                <w:bCs/>
                <w:color w:val="000000"/>
                <w:sz w:val="26"/>
                <w:szCs w:val="26"/>
              </w:rPr>
              <w:t>Станция уборки ПС</w:t>
            </w:r>
          </w:p>
        </w:tc>
        <w:tc>
          <w:tcPr>
            <w:tcW w:w="3688" w:type="dxa"/>
            <w:vMerge w:val="restart"/>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bCs/>
                <w:color w:val="000000"/>
                <w:sz w:val="26"/>
                <w:szCs w:val="26"/>
              </w:rPr>
            </w:pPr>
            <w:r>
              <w:rPr>
                <w:bCs/>
                <w:color w:val="000000"/>
                <w:sz w:val="26"/>
                <w:szCs w:val="26"/>
              </w:rPr>
              <w:t>Кол-во составов для проведения уборки туалетов</w:t>
            </w:r>
          </w:p>
        </w:tc>
      </w:tr>
      <w:tr w:rsidR="00B449E4" w:rsidTr="002E20BD">
        <w:trPr>
          <w:trHeight w:val="33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rPr>
                <w:color w:val="000000"/>
                <w:sz w:val="26"/>
                <w:szCs w:val="26"/>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rPr>
                <w:bCs/>
                <w:color w:val="000000"/>
                <w:sz w:val="26"/>
                <w:szCs w:val="26"/>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rPr>
                <w:bCs/>
                <w:color w:val="000000"/>
                <w:sz w:val="26"/>
                <w:szCs w:val="26"/>
              </w:rPr>
            </w:pPr>
          </w:p>
        </w:tc>
      </w:tr>
      <w:tr w:rsidR="00B449E4" w:rsidTr="002E20BD">
        <w:trPr>
          <w:trHeight w:val="324"/>
        </w:trPr>
        <w:tc>
          <w:tcPr>
            <w:tcW w:w="567" w:type="dxa"/>
            <w:tcBorders>
              <w:top w:val="nil"/>
              <w:left w:val="single" w:sz="4" w:space="0" w:color="auto"/>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t>1</w:t>
            </w:r>
          </w:p>
        </w:tc>
        <w:tc>
          <w:tcPr>
            <w:tcW w:w="5105" w:type="dxa"/>
            <w:tcBorders>
              <w:top w:val="nil"/>
              <w:left w:val="nil"/>
              <w:bottom w:val="single" w:sz="4" w:space="0" w:color="auto"/>
              <w:right w:val="single" w:sz="4" w:space="0" w:color="auto"/>
            </w:tcBorders>
            <w:noWrap/>
            <w:vAlign w:val="center"/>
            <w:hideMark/>
          </w:tcPr>
          <w:p w:rsidR="00B449E4" w:rsidRDefault="00B449E4" w:rsidP="002E20BD">
            <w:pPr>
              <w:rPr>
                <w:color w:val="000000"/>
                <w:sz w:val="26"/>
                <w:szCs w:val="26"/>
              </w:rPr>
            </w:pPr>
            <w:r>
              <w:rPr>
                <w:color w:val="000000"/>
                <w:sz w:val="26"/>
                <w:szCs w:val="26"/>
              </w:rPr>
              <w:t>Ст. Лиски</w:t>
            </w:r>
          </w:p>
        </w:tc>
        <w:tc>
          <w:tcPr>
            <w:tcW w:w="3688" w:type="dxa"/>
            <w:tcBorders>
              <w:top w:val="nil"/>
              <w:left w:val="nil"/>
              <w:bottom w:val="single" w:sz="4" w:space="0" w:color="auto"/>
              <w:right w:val="single" w:sz="4" w:space="0" w:color="auto"/>
            </w:tcBorders>
            <w:vAlign w:val="center"/>
            <w:hideMark/>
          </w:tcPr>
          <w:p w:rsidR="00B449E4" w:rsidRPr="00F60D67" w:rsidRDefault="00B449E4" w:rsidP="002E20BD">
            <w:pPr>
              <w:jc w:val="center"/>
              <w:rPr>
                <w:color w:val="000000"/>
                <w:sz w:val="26"/>
                <w:szCs w:val="26"/>
              </w:rPr>
            </w:pPr>
            <w:r w:rsidRPr="00F60D67">
              <w:rPr>
                <w:color w:val="000000"/>
                <w:sz w:val="26"/>
                <w:szCs w:val="26"/>
              </w:rPr>
              <w:t>13</w:t>
            </w:r>
          </w:p>
        </w:tc>
      </w:tr>
      <w:tr w:rsidR="00B449E4" w:rsidTr="002E20BD">
        <w:trPr>
          <w:trHeight w:val="324"/>
        </w:trPr>
        <w:tc>
          <w:tcPr>
            <w:tcW w:w="567" w:type="dxa"/>
            <w:tcBorders>
              <w:top w:val="nil"/>
              <w:left w:val="single" w:sz="4" w:space="0" w:color="auto"/>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t>2</w:t>
            </w:r>
          </w:p>
        </w:tc>
        <w:tc>
          <w:tcPr>
            <w:tcW w:w="5105" w:type="dxa"/>
            <w:tcBorders>
              <w:top w:val="nil"/>
              <w:left w:val="nil"/>
              <w:bottom w:val="single" w:sz="4" w:space="0" w:color="auto"/>
              <w:right w:val="single" w:sz="4" w:space="0" w:color="auto"/>
            </w:tcBorders>
            <w:noWrap/>
            <w:vAlign w:val="bottom"/>
            <w:hideMark/>
          </w:tcPr>
          <w:p w:rsidR="00B449E4" w:rsidRDefault="00B449E4" w:rsidP="002E20BD">
            <w:pPr>
              <w:rPr>
                <w:color w:val="000000"/>
                <w:sz w:val="26"/>
                <w:szCs w:val="26"/>
              </w:rPr>
            </w:pPr>
            <w:r>
              <w:rPr>
                <w:color w:val="000000"/>
                <w:sz w:val="26"/>
                <w:szCs w:val="26"/>
              </w:rPr>
              <w:t>Ст. Воронеж</w:t>
            </w:r>
          </w:p>
        </w:tc>
        <w:tc>
          <w:tcPr>
            <w:tcW w:w="3688" w:type="dxa"/>
            <w:tcBorders>
              <w:top w:val="nil"/>
              <w:left w:val="nil"/>
              <w:bottom w:val="single" w:sz="4" w:space="0" w:color="auto"/>
              <w:right w:val="single" w:sz="4" w:space="0" w:color="auto"/>
            </w:tcBorders>
            <w:noWrap/>
            <w:vAlign w:val="center"/>
            <w:hideMark/>
          </w:tcPr>
          <w:p w:rsidR="00B449E4" w:rsidRPr="00F60D67" w:rsidRDefault="00B449E4" w:rsidP="002E20BD">
            <w:pPr>
              <w:jc w:val="center"/>
              <w:rPr>
                <w:color w:val="000000"/>
                <w:sz w:val="26"/>
                <w:szCs w:val="26"/>
              </w:rPr>
            </w:pPr>
            <w:r w:rsidRPr="00F60D67">
              <w:rPr>
                <w:color w:val="000000"/>
                <w:sz w:val="26"/>
                <w:szCs w:val="26"/>
              </w:rPr>
              <w:t>14</w:t>
            </w:r>
          </w:p>
        </w:tc>
      </w:tr>
      <w:tr w:rsidR="00B449E4" w:rsidTr="002E20BD">
        <w:trPr>
          <w:trHeight w:val="324"/>
        </w:trPr>
        <w:tc>
          <w:tcPr>
            <w:tcW w:w="567" w:type="dxa"/>
            <w:tcBorders>
              <w:top w:val="nil"/>
              <w:left w:val="single" w:sz="4" w:space="0" w:color="auto"/>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t>3</w:t>
            </w:r>
          </w:p>
        </w:tc>
        <w:tc>
          <w:tcPr>
            <w:tcW w:w="5105" w:type="dxa"/>
            <w:tcBorders>
              <w:top w:val="nil"/>
              <w:left w:val="nil"/>
              <w:bottom w:val="single" w:sz="4" w:space="0" w:color="auto"/>
              <w:right w:val="single" w:sz="4" w:space="0" w:color="auto"/>
            </w:tcBorders>
            <w:noWrap/>
            <w:vAlign w:val="bottom"/>
            <w:hideMark/>
          </w:tcPr>
          <w:p w:rsidR="00B449E4" w:rsidRDefault="00B449E4" w:rsidP="002E20BD">
            <w:pPr>
              <w:rPr>
                <w:color w:val="000000"/>
                <w:sz w:val="26"/>
                <w:szCs w:val="26"/>
              </w:rPr>
            </w:pPr>
            <w:r>
              <w:rPr>
                <w:color w:val="000000"/>
                <w:sz w:val="26"/>
                <w:szCs w:val="26"/>
              </w:rPr>
              <w:t>Ст. Мичуринск-Уральский</w:t>
            </w:r>
          </w:p>
        </w:tc>
        <w:tc>
          <w:tcPr>
            <w:tcW w:w="3688" w:type="dxa"/>
            <w:tcBorders>
              <w:top w:val="nil"/>
              <w:left w:val="nil"/>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t>5</w:t>
            </w:r>
          </w:p>
        </w:tc>
      </w:tr>
      <w:tr w:rsidR="00B449E4" w:rsidTr="002E20BD">
        <w:trPr>
          <w:trHeight w:val="324"/>
        </w:trPr>
        <w:tc>
          <w:tcPr>
            <w:tcW w:w="567" w:type="dxa"/>
            <w:tcBorders>
              <w:top w:val="nil"/>
              <w:left w:val="single" w:sz="4" w:space="0" w:color="auto"/>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t>4</w:t>
            </w:r>
          </w:p>
        </w:tc>
        <w:tc>
          <w:tcPr>
            <w:tcW w:w="5105" w:type="dxa"/>
            <w:tcBorders>
              <w:top w:val="nil"/>
              <w:left w:val="nil"/>
              <w:bottom w:val="single" w:sz="4" w:space="0" w:color="auto"/>
              <w:right w:val="single" w:sz="4" w:space="0" w:color="auto"/>
            </w:tcBorders>
            <w:noWrap/>
            <w:vAlign w:val="center"/>
            <w:hideMark/>
          </w:tcPr>
          <w:p w:rsidR="00B449E4" w:rsidRDefault="00B449E4" w:rsidP="002E20BD">
            <w:pPr>
              <w:rPr>
                <w:color w:val="000000"/>
                <w:sz w:val="26"/>
                <w:szCs w:val="26"/>
              </w:rPr>
            </w:pPr>
            <w:r>
              <w:rPr>
                <w:color w:val="000000"/>
                <w:sz w:val="26"/>
                <w:szCs w:val="26"/>
              </w:rPr>
              <w:t>Ст. Белгород</w:t>
            </w:r>
          </w:p>
        </w:tc>
        <w:tc>
          <w:tcPr>
            <w:tcW w:w="3688" w:type="dxa"/>
            <w:tcBorders>
              <w:top w:val="nil"/>
              <w:left w:val="nil"/>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t>3</w:t>
            </w:r>
          </w:p>
        </w:tc>
      </w:tr>
      <w:tr w:rsidR="00B449E4" w:rsidTr="002E20BD">
        <w:trPr>
          <w:trHeight w:val="324"/>
        </w:trPr>
        <w:tc>
          <w:tcPr>
            <w:tcW w:w="567" w:type="dxa"/>
            <w:tcBorders>
              <w:top w:val="nil"/>
              <w:left w:val="single" w:sz="4" w:space="0" w:color="auto"/>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t>5</w:t>
            </w:r>
          </w:p>
        </w:tc>
        <w:tc>
          <w:tcPr>
            <w:tcW w:w="5105" w:type="dxa"/>
            <w:tcBorders>
              <w:top w:val="nil"/>
              <w:left w:val="nil"/>
              <w:bottom w:val="single" w:sz="4" w:space="0" w:color="auto"/>
              <w:right w:val="single" w:sz="4" w:space="0" w:color="auto"/>
            </w:tcBorders>
            <w:noWrap/>
            <w:hideMark/>
          </w:tcPr>
          <w:p w:rsidR="00B449E4" w:rsidRDefault="00B449E4" w:rsidP="002E20BD">
            <w:pPr>
              <w:rPr>
                <w:color w:val="000000"/>
                <w:sz w:val="26"/>
                <w:szCs w:val="26"/>
              </w:rPr>
            </w:pPr>
            <w:r>
              <w:rPr>
                <w:color w:val="000000"/>
                <w:sz w:val="26"/>
                <w:szCs w:val="26"/>
              </w:rPr>
              <w:t>Ст. Таловая</w:t>
            </w:r>
          </w:p>
        </w:tc>
        <w:tc>
          <w:tcPr>
            <w:tcW w:w="3688" w:type="dxa"/>
            <w:tcBorders>
              <w:top w:val="nil"/>
              <w:left w:val="nil"/>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t>1</w:t>
            </w:r>
          </w:p>
        </w:tc>
      </w:tr>
      <w:tr w:rsidR="00B449E4" w:rsidTr="002E20BD">
        <w:trPr>
          <w:trHeight w:val="324"/>
        </w:trPr>
        <w:tc>
          <w:tcPr>
            <w:tcW w:w="567" w:type="dxa"/>
            <w:tcBorders>
              <w:top w:val="nil"/>
              <w:left w:val="single" w:sz="4" w:space="0" w:color="auto"/>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t>6</w:t>
            </w:r>
          </w:p>
        </w:tc>
        <w:tc>
          <w:tcPr>
            <w:tcW w:w="5105" w:type="dxa"/>
            <w:tcBorders>
              <w:top w:val="nil"/>
              <w:left w:val="nil"/>
              <w:bottom w:val="single" w:sz="4" w:space="0" w:color="auto"/>
              <w:right w:val="single" w:sz="4" w:space="0" w:color="auto"/>
            </w:tcBorders>
            <w:noWrap/>
            <w:hideMark/>
          </w:tcPr>
          <w:p w:rsidR="00B449E4" w:rsidRDefault="00B449E4" w:rsidP="002E20BD">
            <w:pPr>
              <w:rPr>
                <w:color w:val="000000"/>
                <w:sz w:val="26"/>
                <w:szCs w:val="26"/>
              </w:rPr>
            </w:pPr>
            <w:r>
              <w:rPr>
                <w:color w:val="000000"/>
                <w:sz w:val="26"/>
                <w:szCs w:val="26"/>
              </w:rPr>
              <w:t>Ст. Валуйки - Сорт.</w:t>
            </w:r>
          </w:p>
        </w:tc>
        <w:tc>
          <w:tcPr>
            <w:tcW w:w="3688" w:type="dxa"/>
            <w:tcBorders>
              <w:top w:val="nil"/>
              <w:left w:val="nil"/>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t>2</w:t>
            </w:r>
          </w:p>
        </w:tc>
      </w:tr>
      <w:tr w:rsidR="00B449E4" w:rsidTr="002E20BD">
        <w:trPr>
          <w:trHeight w:val="324"/>
        </w:trPr>
        <w:tc>
          <w:tcPr>
            <w:tcW w:w="567" w:type="dxa"/>
            <w:tcBorders>
              <w:top w:val="nil"/>
              <w:left w:val="single" w:sz="4" w:space="0" w:color="auto"/>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t>7</w:t>
            </w:r>
          </w:p>
        </w:tc>
        <w:tc>
          <w:tcPr>
            <w:tcW w:w="5105" w:type="dxa"/>
            <w:tcBorders>
              <w:top w:val="nil"/>
              <w:left w:val="nil"/>
              <w:bottom w:val="single" w:sz="4" w:space="0" w:color="auto"/>
              <w:right w:val="single" w:sz="4" w:space="0" w:color="auto"/>
            </w:tcBorders>
            <w:noWrap/>
            <w:vAlign w:val="bottom"/>
            <w:hideMark/>
          </w:tcPr>
          <w:p w:rsidR="00B449E4" w:rsidRDefault="00B449E4" w:rsidP="002E20BD">
            <w:pPr>
              <w:rPr>
                <w:color w:val="000000"/>
                <w:sz w:val="26"/>
                <w:szCs w:val="26"/>
              </w:rPr>
            </w:pPr>
            <w:r>
              <w:rPr>
                <w:color w:val="000000"/>
                <w:sz w:val="26"/>
                <w:szCs w:val="26"/>
              </w:rPr>
              <w:t>Ст. Грязи - Воронежские</w:t>
            </w:r>
          </w:p>
        </w:tc>
        <w:tc>
          <w:tcPr>
            <w:tcW w:w="3688" w:type="dxa"/>
            <w:tcBorders>
              <w:top w:val="nil"/>
              <w:left w:val="nil"/>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t>4</w:t>
            </w:r>
          </w:p>
        </w:tc>
      </w:tr>
      <w:tr w:rsidR="00B449E4" w:rsidTr="002E20BD">
        <w:trPr>
          <w:trHeight w:val="324"/>
        </w:trPr>
        <w:tc>
          <w:tcPr>
            <w:tcW w:w="567" w:type="dxa"/>
            <w:tcBorders>
              <w:top w:val="nil"/>
              <w:left w:val="single" w:sz="4" w:space="0" w:color="auto"/>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t>8</w:t>
            </w:r>
          </w:p>
        </w:tc>
        <w:tc>
          <w:tcPr>
            <w:tcW w:w="5105" w:type="dxa"/>
            <w:tcBorders>
              <w:top w:val="nil"/>
              <w:left w:val="nil"/>
              <w:bottom w:val="single" w:sz="4" w:space="0" w:color="auto"/>
              <w:right w:val="single" w:sz="4" w:space="0" w:color="auto"/>
            </w:tcBorders>
            <w:noWrap/>
            <w:vAlign w:val="bottom"/>
            <w:hideMark/>
          </w:tcPr>
          <w:p w:rsidR="00B449E4" w:rsidRDefault="00B449E4" w:rsidP="002E20BD">
            <w:pPr>
              <w:rPr>
                <w:color w:val="000000"/>
                <w:sz w:val="26"/>
                <w:szCs w:val="26"/>
              </w:rPr>
            </w:pPr>
            <w:r>
              <w:rPr>
                <w:color w:val="000000"/>
                <w:sz w:val="26"/>
                <w:szCs w:val="26"/>
              </w:rPr>
              <w:t>Ст. Поворино</w:t>
            </w:r>
          </w:p>
        </w:tc>
        <w:tc>
          <w:tcPr>
            <w:tcW w:w="3688" w:type="dxa"/>
            <w:tcBorders>
              <w:top w:val="nil"/>
              <w:left w:val="nil"/>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t>2</w:t>
            </w:r>
          </w:p>
        </w:tc>
      </w:tr>
      <w:tr w:rsidR="00B449E4" w:rsidTr="002E20BD">
        <w:trPr>
          <w:trHeight w:val="324"/>
        </w:trPr>
        <w:tc>
          <w:tcPr>
            <w:tcW w:w="567" w:type="dxa"/>
            <w:tcBorders>
              <w:top w:val="nil"/>
              <w:left w:val="single" w:sz="4" w:space="0" w:color="auto"/>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lastRenderedPageBreak/>
              <w:t>9</w:t>
            </w:r>
          </w:p>
        </w:tc>
        <w:tc>
          <w:tcPr>
            <w:tcW w:w="5105" w:type="dxa"/>
            <w:tcBorders>
              <w:top w:val="nil"/>
              <w:left w:val="nil"/>
              <w:bottom w:val="single" w:sz="4" w:space="0" w:color="auto"/>
              <w:right w:val="single" w:sz="4" w:space="0" w:color="auto"/>
            </w:tcBorders>
            <w:noWrap/>
            <w:vAlign w:val="bottom"/>
            <w:hideMark/>
          </w:tcPr>
          <w:p w:rsidR="00B449E4" w:rsidRDefault="00B449E4" w:rsidP="002E20BD">
            <w:pPr>
              <w:rPr>
                <w:color w:val="000000"/>
                <w:sz w:val="26"/>
                <w:szCs w:val="26"/>
              </w:rPr>
            </w:pPr>
            <w:r>
              <w:rPr>
                <w:color w:val="000000"/>
                <w:sz w:val="26"/>
                <w:szCs w:val="26"/>
              </w:rPr>
              <w:t>Ст. Россошь</w:t>
            </w:r>
          </w:p>
        </w:tc>
        <w:tc>
          <w:tcPr>
            <w:tcW w:w="3688" w:type="dxa"/>
            <w:tcBorders>
              <w:top w:val="nil"/>
              <w:left w:val="nil"/>
              <w:bottom w:val="single" w:sz="4" w:space="0" w:color="auto"/>
              <w:right w:val="single" w:sz="4" w:space="0" w:color="auto"/>
            </w:tcBorders>
            <w:noWrap/>
            <w:vAlign w:val="center"/>
            <w:hideMark/>
          </w:tcPr>
          <w:p w:rsidR="00B449E4" w:rsidRDefault="00B449E4" w:rsidP="002E20BD">
            <w:pPr>
              <w:jc w:val="center"/>
              <w:rPr>
                <w:color w:val="000000"/>
                <w:sz w:val="26"/>
                <w:szCs w:val="26"/>
              </w:rPr>
            </w:pPr>
            <w:r>
              <w:rPr>
                <w:color w:val="000000"/>
                <w:sz w:val="26"/>
                <w:szCs w:val="26"/>
              </w:rPr>
              <w:t>1</w:t>
            </w:r>
          </w:p>
        </w:tc>
      </w:tr>
      <w:tr w:rsidR="00B449E4" w:rsidTr="002E20BD">
        <w:trPr>
          <w:trHeight w:val="336"/>
        </w:trPr>
        <w:tc>
          <w:tcPr>
            <w:tcW w:w="5672" w:type="dxa"/>
            <w:gridSpan w:val="2"/>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rPr>
                <w:b/>
                <w:color w:val="000000"/>
                <w:sz w:val="26"/>
                <w:szCs w:val="26"/>
              </w:rPr>
            </w:pPr>
            <w:r>
              <w:rPr>
                <w:b/>
                <w:color w:val="000000"/>
                <w:sz w:val="26"/>
                <w:szCs w:val="26"/>
              </w:rPr>
              <w:t>Итого ежедневно подлежит уборке (туалетных помещений)</w:t>
            </w:r>
          </w:p>
        </w:tc>
        <w:tc>
          <w:tcPr>
            <w:tcW w:w="3688" w:type="dxa"/>
            <w:tcBorders>
              <w:top w:val="nil"/>
              <w:left w:val="single" w:sz="4" w:space="0" w:color="auto"/>
              <w:bottom w:val="single" w:sz="4" w:space="0" w:color="auto"/>
              <w:right w:val="single" w:sz="4" w:space="0" w:color="auto"/>
            </w:tcBorders>
            <w:noWrap/>
            <w:vAlign w:val="center"/>
            <w:hideMark/>
          </w:tcPr>
          <w:p w:rsidR="00B449E4" w:rsidRDefault="00B449E4" w:rsidP="002E20BD">
            <w:pPr>
              <w:jc w:val="center"/>
              <w:rPr>
                <w:b/>
                <w:color w:val="000000"/>
                <w:sz w:val="26"/>
                <w:szCs w:val="26"/>
              </w:rPr>
            </w:pPr>
            <w:r>
              <w:rPr>
                <w:b/>
                <w:color w:val="000000"/>
                <w:sz w:val="26"/>
                <w:szCs w:val="26"/>
              </w:rPr>
              <w:t>90</w:t>
            </w:r>
          </w:p>
        </w:tc>
      </w:tr>
    </w:tbl>
    <w:p w:rsidR="00B449E4" w:rsidRDefault="00B449E4" w:rsidP="00B449E4">
      <w:pPr>
        <w:pStyle w:val="a6"/>
        <w:ind w:left="709"/>
        <w:rPr>
          <w:b/>
          <w:sz w:val="28"/>
          <w:szCs w:val="28"/>
        </w:rPr>
      </w:pPr>
    </w:p>
    <w:p w:rsidR="00B449E4" w:rsidRDefault="00B449E4" w:rsidP="00B449E4">
      <w:pPr>
        <w:pStyle w:val="a6"/>
        <w:ind w:left="709"/>
        <w:rPr>
          <w:b/>
          <w:sz w:val="28"/>
          <w:szCs w:val="28"/>
        </w:rPr>
      </w:pPr>
      <w:r>
        <w:rPr>
          <w:b/>
          <w:sz w:val="28"/>
          <w:szCs w:val="28"/>
        </w:rPr>
        <w:t>3.3.2. Наименование и периодичность оказания услуг</w:t>
      </w:r>
    </w:p>
    <w:p w:rsidR="00B449E4" w:rsidRPr="00006912" w:rsidRDefault="00B449E4" w:rsidP="00B449E4">
      <w:pPr>
        <w:pStyle w:val="a6"/>
        <w:ind w:left="709"/>
        <w:rPr>
          <w:b/>
          <w:sz w:val="28"/>
          <w:szCs w:val="28"/>
        </w:rPr>
      </w:pPr>
    </w:p>
    <w:p w:rsidR="00B449E4" w:rsidRPr="00006912" w:rsidRDefault="00B449E4" w:rsidP="00B449E4">
      <w:pPr>
        <w:pStyle w:val="a6"/>
        <w:ind w:left="0"/>
        <w:rPr>
          <w:sz w:val="28"/>
          <w:szCs w:val="28"/>
        </w:rPr>
      </w:pPr>
      <w:r w:rsidRPr="00006912">
        <w:rPr>
          <w:sz w:val="28"/>
          <w:szCs w:val="28"/>
        </w:rPr>
        <w:t xml:space="preserve">           Информация о наименовании и периодичности оказания услуг приведена в Таблице №</w:t>
      </w:r>
      <w:r>
        <w:rPr>
          <w:sz w:val="28"/>
          <w:szCs w:val="28"/>
        </w:rPr>
        <w:t>5</w:t>
      </w:r>
    </w:p>
    <w:p w:rsidR="00B449E4" w:rsidRDefault="00B449E4" w:rsidP="00B449E4">
      <w:pPr>
        <w:pStyle w:val="a6"/>
        <w:ind w:left="0"/>
        <w:rPr>
          <w:sz w:val="26"/>
          <w:szCs w:val="26"/>
        </w:rPr>
      </w:pPr>
    </w:p>
    <w:p w:rsidR="00B449E4" w:rsidRPr="00006912" w:rsidRDefault="00B449E4" w:rsidP="00B449E4">
      <w:pPr>
        <w:pStyle w:val="a6"/>
        <w:ind w:left="0"/>
        <w:jc w:val="right"/>
        <w:rPr>
          <w:i/>
          <w:sz w:val="26"/>
          <w:szCs w:val="26"/>
        </w:rPr>
      </w:pPr>
      <w:r>
        <w:rPr>
          <w:i/>
          <w:sz w:val="26"/>
          <w:szCs w:val="26"/>
        </w:rPr>
        <w:t>Таблица №5</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3"/>
        <w:gridCol w:w="3542"/>
      </w:tblGrid>
      <w:tr w:rsidR="00B449E4" w:rsidTr="002E20BD">
        <w:trPr>
          <w:trHeight w:val="467"/>
        </w:trPr>
        <w:tc>
          <w:tcPr>
            <w:tcW w:w="6408"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b/>
              </w:rPr>
            </w:pPr>
            <w:r>
              <w:rPr>
                <w:b/>
              </w:rPr>
              <w:t>Наименование услуг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b/>
              </w:rPr>
            </w:pPr>
            <w:r>
              <w:rPr>
                <w:b/>
              </w:rPr>
              <w:t>Периодичность</w:t>
            </w:r>
          </w:p>
        </w:tc>
      </w:tr>
      <w:tr w:rsidR="00B449E4" w:rsidTr="002E20BD">
        <w:tc>
          <w:tcPr>
            <w:tcW w:w="6408" w:type="dxa"/>
            <w:tcBorders>
              <w:top w:val="single" w:sz="4" w:space="0" w:color="auto"/>
              <w:left w:val="single" w:sz="4" w:space="0" w:color="auto"/>
              <w:bottom w:val="single" w:sz="4" w:space="0" w:color="auto"/>
              <w:right w:val="single" w:sz="4" w:space="0" w:color="auto"/>
            </w:tcBorders>
            <w:hideMark/>
          </w:tcPr>
          <w:p w:rsidR="00B449E4" w:rsidRDefault="00B449E4" w:rsidP="002E20BD">
            <w:pPr>
              <w:jc w:val="both"/>
            </w:pPr>
            <w:r>
              <w:t>Очистка стен салона вагона, окон и тамбуров от посторонних надписей, несанкционированных рекламных объявлений, локальных загрязнений</w:t>
            </w:r>
          </w:p>
        </w:tc>
        <w:tc>
          <w:tcPr>
            <w:tcW w:w="3544" w:type="dxa"/>
            <w:tcBorders>
              <w:top w:val="single" w:sz="4" w:space="0" w:color="auto"/>
              <w:left w:val="single" w:sz="4" w:space="0" w:color="auto"/>
              <w:bottom w:val="single" w:sz="4" w:space="0" w:color="auto"/>
              <w:right w:val="single" w:sz="4" w:space="0" w:color="auto"/>
            </w:tcBorders>
            <w:hideMark/>
          </w:tcPr>
          <w:p w:rsidR="00B449E4" w:rsidRDefault="00B449E4" w:rsidP="002E20BD">
            <w:r>
              <w:t>По окончании рейса, после высадки пассажиров</w:t>
            </w:r>
          </w:p>
        </w:tc>
      </w:tr>
      <w:tr w:rsidR="00B449E4" w:rsidTr="002E20BD">
        <w:tc>
          <w:tcPr>
            <w:tcW w:w="6408" w:type="dxa"/>
            <w:tcBorders>
              <w:top w:val="single" w:sz="4" w:space="0" w:color="auto"/>
              <w:left w:val="single" w:sz="4" w:space="0" w:color="auto"/>
              <w:bottom w:val="single" w:sz="4" w:space="0" w:color="auto"/>
              <w:right w:val="single" w:sz="4" w:space="0" w:color="auto"/>
            </w:tcBorders>
            <w:hideMark/>
          </w:tcPr>
          <w:p w:rsidR="00B449E4" w:rsidRDefault="00B449E4" w:rsidP="002E20BD">
            <w:pPr>
              <w:jc w:val="both"/>
            </w:pPr>
            <w:r>
              <w:t>Подметание полов вагонов, тамбуров, переходных площадок, удаление локальных загрязнений</w:t>
            </w:r>
          </w:p>
        </w:tc>
        <w:tc>
          <w:tcPr>
            <w:tcW w:w="3544" w:type="dxa"/>
            <w:tcBorders>
              <w:top w:val="single" w:sz="4" w:space="0" w:color="auto"/>
              <w:left w:val="single" w:sz="4" w:space="0" w:color="auto"/>
              <w:bottom w:val="single" w:sz="4" w:space="0" w:color="auto"/>
              <w:right w:val="single" w:sz="4" w:space="0" w:color="auto"/>
            </w:tcBorders>
            <w:hideMark/>
          </w:tcPr>
          <w:p w:rsidR="00B449E4" w:rsidRDefault="00B449E4" w:rsidP="002E20BD">
            <w:r>
              <w:t>По окончании рейса, после высадки пассажиров</w:t>
            </w:r>
          </w:p>
        </w:tc>
      </w:tr>
      <w:tr w:rsidR="00B449E4" w:rsidTr="002E20BD">
        <w:tc>
          <w:tcPr>
            <w:tcW w:w="6408" w:type="dxa"/>
            <w:tcBorders>
              <w:top w:val="single" w:sz="4" w:space="0" w:color="auto"/>
              <w:left w:val="single" w:sz="4" w:space="0" w:color="auto"/>
              <w:bottom w:val="single" w:sz="4" w:space="0" w:color="auto"/>
              <w:right w:val="single" w:sz="4" w:space="0" w:color="auto"/>
            </w:tcBorders>
            <w:hideMark/>
          </w:tcPr>
          <w:p w:rsidR="00B449E4" w:rsidRDefault="00B449E4" w:rsidP="002E20BD">
            <w:pPr>
              <w:jc w:val="both"/>
            </w:pPr>
            <w:r>
              <w:t>Протирка багажных полок, диванов с использованием моющих средств и влажной салфетки</w:t>
            </w:r>
          </w:p>
        </w:tc>
        <w:tc>
          <w:tcPr>
            <w:tcW w:w="3544" w:type="dxa"/>
            <w:tcBorders>
              <w:top w:val="single" w:sz="4" w:space="0" w:color="auto"/>
              <w:left w:val="single" w:sz="4" w:space="0" w:color="auto"/>
              <w:bottom w:val="single" w:sz="4" w:space="0" w:color="auto"/>
              <w:right w:val="single" w:sz="4" w:space="0" w:color="auto"/>
            </w:tcBorders>
            <w:hideMark/>
          </w:tcPr>
          <w:p w:rsidR="00B449E4" w:rsidRDefault="00B449E4" w:rsidP="002E20BD">
            <w:r>
              <w:t>По окончании рейса, после высадки пассажиров</w:t>
            </w:r>
          </w:p>
        </w:tc>
      </w:tr>
      <w:tr w:rsidR="00B449E4" w:rsidTr="002E20BD">
        <w:tc>
          <w:tcPr>
            <w:tcW w:w="6408" w:type="dxa"/>
            <w:tcBorders>
              <w:top w:val="single" w:sz="4" w:space="0" w:color="auto"/>
              <w:left w:val="single" w:sz="4" w:space="0" w:color="auto"/>
              <w:bottom w:val="single" w:sz="4" w:space="0" w:color="auto"/>
              <w:right w:val="single" w:sz="4" w:space="0" w:color="auto"/>
            </w:tcBorders>
            <w:hideMark/>
          </w:tcPr>
          <w:p w:rsidR="00B449E4" w:rsidRDefault="00B449E4" w:rsidP="002E20BD">
            <w:pPr>
              <w:jc w:val="both"/>
            </w:pPr>
            <w:r>
              <w:t>Удаление локальных загрязнений на переходных площадках и их подметание</w:t>
            </w:r>
          </w:p>
        </w:tc>
        <w:tc>
          <w:tcPr>
            <w:tcW w:w="3544" w:type="dxa"/>
            <w:tcBorders>
              <w:top w:val="single" w:sz="4" w:space="0" w:color="auto"/>
              <w:left w:val="single" w:sz="4" w:space="0" w:color="auto"/>
              <w:bottom w:val="single" w:sz="4" w:space="0" w:color="auto"/>
              <w:right w:val="single" w:sz="4" w:space="0" w:color="auto"/>
            </w:tcBorders>
            <w:hideMark/>
          </w:tcPr>
          <w:p w:rsidR="00B449E4" w:rsidRDefault="00B449E4" w:rsidP="002E20BD">
            <w:r>
              <w:t>По окончании рейса, после высадки пассажиров</w:t>
            </w:r>
          </w:p>
        </w:tc>
      </w:tr>
      <w:tr w:rsidR="00B449E4" w:rsidTr="002E20BD">
        <w:tc>
          <w:tcPr>
            <w:tcW w:w="6408" w:type="dxa"/>
            <w:tcBorders>
              <w:top w:val="single" w:sz="4" w:space="0" w:color="auto"/>
              <w:left w:val="single" w:sz="4" w:space="0" w:color="auto"/>
              <w:bottom w:val="single" w:sz="4" w:space="0" w:color="auto"/>
              <w:right w:val="single" w:sz="4" w:space="0" w:color="auto"/>
            </w:tcBorders>
            <w:hideMark/>
          </w:tcPr>
          <w:p w:rsidR="00B449E4" w:rsidRDefault="00B449E4" w:rsidP="002E20BD">
            <w:pPr>
              <w:jc w:val="both"/>
            </w:pPr>
            <w: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3544" w:type="dxa"/>
            <w:tcBorders>
              <w:top w:val="single" w:sz="4" w:space="0" w:color="auto"/>
              <w:left w:val="single" w:sz="4" w:space="0" w:color="auto"/>
              <w:bottom w:val="single" w:sz="4" w:space="0" w:color="auto"/>
              <w:right w:val="single" w:sz="4" w:space="0" w:color="auto"/>
            </w:tcBorders>
            <w:hideMark/>
          </w:tcPr>
          <w:p w:rsidR="00B449E4" w:rsidRDefault="00B449E4" w:rsidP="002E20BD">
            <w:r>
              <w:t>По окончании рейса, после высадки пассажиров (в зимнее время)</w:t>
            </w:r>
          </w:p>
        </w:tc>
      </w:tr>
      <w:tr w:rsidR="00B449E4" w:rsidTr="002E20BD">
        <w:tc>
          <w:tcPr>
            <w:tcW w:w="6408" w:type="dxa"/>
            <w:tcBorders>
              <w:top w:val="single" w:sz="4" w:space="0" w:color="auto"/>
              <w:left w:val="single" w:sz="4" w:space="0" w:color="auto"/>
              <w:bottom w:val="single" w:sz="4" w:space="0" w:color="auto"/>
              <w:right w:val="single" w:sz="4" w:space="0" w:color="auto"/>
            </w:tcBorders>
            <w:hideMark/>
          </w:tcPr>
          <w:p w:rsidR="00B449E4" w:rsidRDefault="00B449E4" w:rsidP="002E20BD">
            <w:pPr>
              <w:jc w:val="both"/>
            </w:pPr>
            <w:r>
              <w:t xml:space="preserve">Очистка переходных площадок от снега, наледи, обработка антигололёдными реагентами </w:t>
            </w:r>
          </w:p>
        </w:tc>
        <w:tc>
          <w:tcPr>
            <w:tcW w:w="3544" w:type="dxa"/>
            <w:tcBorders>
              <w:top w:val="single" w:sz="4" w:space="0" w:color="auto"/>
              <w:left w:val="single" w:sz="4" w:space="0" w:color="auto"/>
              <w:bottom w:val="single" w:sz="4" w:space="0" w:color="auto"/>
              <w:right w:val="single" w:sz="4" w:space="0" w:color="auto"/>
            </w:tcBorders>
            <w:hideMark/>
          </w:tcPr>
          <w:p w:rsidR="00B449E4" w:rsidRDefault="00B449E4" w:rsidP="002E20BD">
            <w:r>
              <w:t>По окончании рейса, после высадки пассажиров (в зимнее время)</w:t>
            </w:r>
          </w:p>
        </w:tc>
      </w:tr>
      <w:tr w:rsidR="00B449E4" w:rsidTr="002E20BD">
        <w:tc>
          <w:tcPr>
            <w:tcW w:w="6408" w:type="dxa"/>
            <w:tcBorders>
              <w:top w:val="single" w:sz="4" w:space="0" w:color="auto"/>
              <w:left w:val="single" w:sz="4" w:space="0" w:color="auto"/>
              <w:bottom w:val="single" w:sz="4" w:space="0" w:color="auto"/>
              <w:right w:val="single" w:sz="4" w:space="0" w:color="auto"/>
            </w:tcBorders>
            <w:hideMark/>
          </w:tcPr>
          <w:p w:rsidR="00B449E4" w:rsidRDefault="00B449E4" w:rsidP="002E20BD">
            <w:pPr>
              <w:jc w:val="both"/>
            </w:pPr>
            <w:r>
              <w:t>Удаление мусора из мусоросборников (если они предусмотрены конструкцией)</w:t>
            </w:r>
          </w:p>
        </w:tc>
        <w:tc>
          <w:tcPr>
            <w:tcW w:w="3544" w:type="dxa"/>
            <w:tcBorders>
              <w:top w:val="single" w:sz="4" w:space="0" w:color="auto"/>
              <w:left w:val="single" w:sz="4" w:space="0" w:color="auto"/>
              <w:bottom w:val="single" w:sz="4" w:space="0" w:color="auto"/>
              <w:right w:val="single" w:sz="4" w:space="0" w:color="auto"/>
            </w:tcBorders>
            <w:hideMark/>
          </w:tcPr>
          <w:p w:rsidR="00B449E4" w:rsidRDefault="00B449E4" w:rsidP="002E20BD">
            <w:r>
              <w:t>По окончании рейса, после высадки пассажиров</w:t>
            </w:r>
          </w:p>
        </w:tc>
      </w:tr>
      <w:tr w:rsidR="00B449E4" w:rsidTr="002E20BD">
        <w:tc>
          <w:tcPr>
            <w:tcW w:w="6408" w:type="dxa"/>
            <w:tcBorders>
              <w:top w:val="single" w:sz="4" w:space="0" w:color="auto"/>
              <w:left w:val="single" w:sz="4" w:space="0" w:color="auto"/>
              <w:bottom w:val="single" w:sz="4" w:space="0" w:color="auto"/>
              <w:right w:val="single" w:sz="4" w:space="0" w:color="auto"/>
            </w:tcBorders>
            <w:hideMark/>
          </w:tcPr>
          <w:p w:rsidR="00B449E4" w:rsidRDefault="00B449E4" w:rsidP="002E20BD">
            <w:pPr>
              <w:jc w:val="both"/>
            </w:pPr>
            <w:r>
              <w:t>Двукратное протирание унитазов, раковин, ручек дверей туалетного помещения раствором моюще-дезинфицирующего средства с последующей промывкой водой</w:t>
            </w:r>
          </w:p>
        </w:tc>
        <w:tc>
          <w:tcPr>
            <w:tcW w:w="3544" w:type="dxa"/>
            <w:tcBorders>
              <w:top w:val="single" w:sz="4" w:space="0" w:color="auto"/>
              <w:left w:val="single" w:sz="4" w:space="0" w:color="auto"/>
              <w:bottom w:val="single" w:sz="4" w:space="0" w:color="auto"/>
              <w:right w:val="single" w:sz="4" w:space="0" w:color="auto"/>
            </w:tcBorders>
            <w:hideMark/>
          </w:tcPr>
          <w:p w:rsidR="00B449E4" w:rsidRDefault="00B449E4" w:rsidP="002E20BD">
            <w:r>
              <w:t>Ежедневно согласно графику оборота поездов</w:t>
            </w:r>
          </w:p>
        </w:tc>
      </w:tr>
      <w:tr w:rsidR="00B449E4" w:rsidTr="002E20BD">
        <w:tc>
          <w:tcPr>
            <w:tcW w:w="6408" w:type="dxa"/>
            <w:tcBorders>
              <w:top w:val="single" w:sz="4" w:space="0" w:color="auto"/>
              <w:left w:val="single" w:sz="4" w:space="0" w:color="auto"/>
              <w:bottom w:val="single" w:sz="4" w:space="0" w:color="auto"/>
              <w:right w:val="single" w:sz="4" w:space="0" w:color="auto"/>
            </w:tcBorders>
            <w:hideMark/>
          </w:tcPr>
          <w:p w:rsidR="00B449E4" w:rsidRDefault="00B449E4" w:rsidP="002E20BD">
            <w:pPr>
              <w:jc w:val="both"/>
            </w:pPr>
            <w:r>
              <w:t>Протирание стен туалетов на высоту 1,5м и пола с использованием моюще-дезинфицирующего раствора с последующей промывкой водой</w:t>
            </w:r>
          </w:p>
        </w:tc>
        <w:tc>
          <w:tcPr>
            <w:tcW w:w="3544" w:type="dxa"/>
            <w:tcBorders>
              <w:top w:val="single" w:sz="4" w:space="0" w:color="auto"/>
              <w:left w:val="single" w:sz="4" w:space="0" w:color="auto"/>
              <w:bottom w:val="single" w:sz="4" w:space="0" w:color="auto"/>
              <w:right w:val="single" w:sz="4" w:space="0" w:color="auto"/>
            </w:tcBorders>
            <w:hideMark/>
          </w:tcPr>
          <w:p w:rsidR="00B449E4" w:rsidRDefault="00B449E4" w:rsidP="002E20BD">
            <w:r>
              <w:t>Ежедневно согласно графику оборота поездов</w:t>
            </w:r>
          </w:p>
        </w:tc>
      </w:tr>
      <w:tr w:rsidR="00B449E4" w:rsidTr="002E20BD">
        <w:tc>
          <w:tcPr>
            <w:tcW w:w="6408" w:type="dxa"/>
            <w:tcBorders>
              <w:top w:val="single" w:sz="4" w:space="0" w:color="auto"/>
              <w:left w:val="single" w:sz="4" w:space="0" w:color="auto"/>
              <w:bottom w:val="single" w:sz="4" w:space="0" w:color="auto"/>
              <w:right w:val="single" w:sz="4" w:space="0" w:color="auto"/>
            </w:tcBorders>
            <w:hideMark/>
          </w:tcPr>
          <w:p w:rsidR="00B449E4" w:rsidRDefault="00B449E4" w:rsidP="002E20BD">
            <w:pPr>
              <w:jc w:val="both"/>
            </w:pPr>
            <w:r>
              <w:t>Сбор и вынос собранного мусора к месту утилизации</w:t>
            </w:r>
          </w:p>
        </w:tc>
        <w:tc>
          <w:tcPr>
            <w:tcW w:w="3544" w:type="dxa"/>
            <w:tcBorders>
              <w:top w:val="single" w:sz="4" w:space="0" w:color="auto"/>
              <w:left w:val="single" w:sz="4" w:space="0" w:color="auto"/>
              <w:bottom w:val="single" w:sz="4" w:space="0" w:color="auto"/>
              <w:right w:val="single" w:sz="4" w:space="0" w:color="auto"/>
            </w:tcBorders>
            <w:hideMark/>
          </w:tcPr>
          <w:p w:rsidR="00B449E4" w:rsidRDefault="00B449E4" w:rsidP="002E20BD">
            <w:r>
              <w:t>По окончании рейса, после высадки пассажиров</w:t>
            </w:r>
          </w:p>
        </w:tc>
      </w:tr>
    </w:tbl>
    <w:p w:rsidR="00D90998" w:rsidRDefault="00D90998" w:rsidP="00650EB9">
      <w:pPr>
        <w:ind w:firstLine="709"/>
        <w:jc w:val="both"/>
        <w:rPr>
          <w:bCs/>
          <w:i/>
          <w:sz w:val="28"/>
          <w:szCs w:val="28"/>
        </w:rPr>
      </w:pPr>
    </w:p>
    <w:p w:rsidR="00B449E4" w:rsidRPr="004E0B40" w:rsidRDefault="00B449E4" w:rsidP="00B449E4">
      <w:pPr>
        <w:ind w:firstLine="708"/>
        <w:jc w:val="both"/>
        <w:rPr>
          <w:b/>
          <w:sz w:val="28"/>
          <w:szCs w:val="28"/>
        </w:rPr>
      </w:pPr>
      <w:r>
        <w:rPr>
          <w:b/>
          <w:bCs/>
          <w:sz w:val="28"/>
          <w:szCs w:val="28"/>
        </w:rPr>
        <w:t>3.3.3.</w:t>
      </w:r>
      <w:r w:rsidRPr="004E0B40">
        <w:rPr>
          <w:b/>
          <w:bCs/>
          <w:sz w:val="28"/>
          <w:szCs w:val="28"/>
        </w:rPr>
        <w:t xml:space="preserve"> </w:t>
      </w:r>
      <w:r w:rsidRPr="004E0B40">
        <w:rPr>
          <w:b/>
          <w:sz w:val="28"/>
          <w:szCs w:val="28"/>
        </w:rPr>
        <w:t>Технические характеристики подвижного состава, подлежащего уборке Исполнителем в пунктах оборота:</w:t>
      </w:r>
    </w:p>
    <w:p w:rsidR="00B449E4" w:rsidRDefault="00B449E4" w:rsidP="00B449E4">
      <w:pPr>
        <w:tabs>
          <w:tab w:val="left" w:pos="0"/>
        </w:tabs>
        <w:rPr>
          <w:b/>
          <w:sz w:val="26"/>
          <w:szCs w:val="26"/>
        </w:rPr>
      </w:pPr>
      <w:r>
        <w:rPr>
          <w:b/>
          <w:sz w:val="26"/>
          <w:szCs w:val="26"/>
        </w:rPr>
        <w:tab/>
      </w:r>
    </w:p>
    <w:p w:rsidR="00B449E4" w:rsidRDefault="00B449E4" w:rsidP="00B449E4">
      <w:pPr>
        <w:tabs>
          <w:tab w:val="left" w:pos="0"/>
        </w:tabs>
        <w:rPr>
          <w:b/>
          <w:sz w:val="26"/>
          <w:szCs w:val="26"/>
        </w:rPr>
      </w:pPr>
      <w:r>
        <w:rPr>
          <w:b/>
          <w:sz w:val="26"/>
          <w:szCs w:val="26"/>
        </w:rPr>
        <w:t>Электропоезд серии ЭР-9П, ЭР-9Т, ЭР-2К</w:t>
      </w:r>
    </w:p>
    <w:p w:rsidR="00B449E4" w:rsidRDefault="00B449E4" w:rsidP="00B449E4">
      <w:pPr>
        <w:tabs>
          <w:tab w:val="left" w:pos="0"/>
        </w:tabs>
        <w:rPr>
          <w:b/>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4393"/>
        <w:gridCol w:w="4126"/>
      </w:tblGrid>
      <w:tr w:rsidR="00B449E4" w:rsidTr="002E20BD">
        <w:tc>
          <w:tcPr>
            <w:tcW w:w="1115"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widowControl w:val="0"/>
              <w:autoSpaceDE w:val="0"/>
              <w:autoSpaceDN w:val="0"/>
              <w:adjustRightInd w:val="0"/>
              <w:jc w:val="center"/>
              <w:rPr>
                <w:b/>
                <w:bCs/>
                <w:sz w:val="26"/>
                <w:szCs w:val="26"/>
              </w:rPr>
            </w:pPr>
            <w:r>
              <w:rPr>
                <w:b/>
                <w:bCs/>
                <w:sz w:val="26"/>
                <w:szCs w:val="26"/>
              </w:rPr>
              <w:t>№ № п.п.</w:t>
            </w:r>
          </w:p>
        </w:tc>
        <w:tc>
          <w:tcPr>
            <w:tcW w:w="4393"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widowControl w:val="0"/>
              <w:autoSpaceDE w:val="0"/>
              <w:autoSpaceDN w:val="0"/>
              <w:adjustRightInd w:val="0"/>
              <w:jc w:val="center"/>
              <w:rPr>
                <w:b/>
                <w:bCs/>
                <w:sz w:val="26"/>
                <w:szCs w:val="26"/>
              </w:rPr>
            </w:pPr>
            <w:r>
              <w:rPr>
                <w:b/>
                <w:bCs/>
                <w:sz w:val="26"/>
                <w:szCs w:val="26"/>
              </w:rPr>
              <w:t>Характеристики</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widowControl w:val="0"/>
              <w:autoSpaceDE w:val="0"/>
              <w:autoSpaceDN w:val="0"/>
              <w:adjustRightInd w:val="0"/>
              <w:jc w:val="center"/>
              <w:rPr>
                <w:b/>
                <w:bCs/>
                <w:sz w:val="26"/>
                <w:szCs w:val="26"/>
              </w:rPr>
            </w:pPr>
            <w:r>
              <w:rPr>
                <w:b/>
                <w:bCs/>
                <w:sz w:val="26"/>
                <w:szCs w:val="26"/>
              </w:rPr>
              <w:t>Величина характеристики</w:t>
            </w: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
                <w:bCs/>
                <w:i/>
                <w:sz w:val="26"/>
                <w:szCs w:val="26"/>
              </w:rPr>
            </w:pPr>
            <w:r>
              <w:rPr>
                <w:b/>
                <w:bCs/>
                <w:i/>
                <w:sz w:val="26"/>
                <w:szCs w:val="26"/>
              </w:rPr>
              <w:t>1.</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
                <w:bCs/>
                <w:i/>
                <w:sz w:val="26"/>
                <w:szCs w:val="26"/>
              </w:rPr>
            </w:pPr>
            <w:r>
              <w:rPr>
                <w:b/>
                <w:bCs/>
                <w:i/>
                <w:sz w:val="26"/>
                <w:szCs w:val="26"/>
              </w:rPr>
              <w:t>Головной вагон</w:t>
            </w:r>
          </w:p>
        </w:tc>
        <w:tc>
          <w:tcPr>
            <w:tcW w:w="4126" w:type="dxa"/>
            <w:tcBorders>
              <w:top w:val="single" w:sz="4" w:space="0" w:color="auto"/>
              <w:left w:val="single" w:sz="4" w:space="0" w:color="auto"/>
              <w:bottom w:val="single" w:sz="4" w:space="0" w:color="auto"/>
              <w:right w:val="single" w:sz="4" w:space="0" w:color="auto"/>
            </w:tcBorders>
          </w:tcPr>
          <w:p w:rsidR="00B449E4" w:rsidRDefault="00B449E4" w:rsidP="002E20BD">
            <w:pPr>
              <w:widowControl w:val="0"/>
              <w:autoSpaceDE w:val="0"/>
              <w:autoSpaceDN w:val="0"/>
              <w:adjustRightInd w:val="0"/>
              <w:jc w:val="center"/>
              <w:rPr>
                <w:b/>
                <w:bCs/>
                <w:i/>
                <w:sz w:val="26"/>
                <w:szCs w:val="26"/>
              </w:rPr>
            </w:pP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1.1.</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smartTag w:uri="urn:schemas-microsoft-com:office:smarttags" w:element="metricconverter">
              <w:smartTagPr>
                <w:attr w:name="ProductID" w:val="12848 мм"/>
              </w:smartTagPr>
              <w:r>
                <w:rPr>
                  <w:bCs/>
                  <w:sz w:val="26"/>
                  <w:szCs w:val="26"/>
                </w:rPr>
                <w:t>12848 мм</w:t>
              </w:r>
            </w:smartTag>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lastRenderedPageBreak/>
              <w:t>1.2.</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smartTag w:uri="urn:schemas-microsoft-com:office:smarttags" w:element="metricconverter">
              <w:smartTagPr>
                <w:attr w:name="ProductID" w:val="3304 мм"/>
              </w:smartTagPr>
              <w:r>
                <w:rPr>
                  <w:bCs/>
                  <w:sz w:val="26"/>
                  <w:szCs w:val="26"/>
                </w:rPr>
                <w:t>3304 мм</w:t>
              </w:r>
            </w:smartTag>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1.3.</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Количество мест для сидения</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74</w:t>
            </w: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1.4.</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16</w:t>
            </w: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1.5</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Количество туалетных кабин</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1</w:t>
            </w: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
                <w:bCs/>
                <w:i/>
                <w:sz w:val="26"/>
                <w:szCs w:val="26"/>
              </w:rPr>
            </w:pPr>
            <w:r>
              <w:rPr>
                <w:b/>
                <w:bCs/>
                <w:i/>
                <w:sz w:val="26"/>
                <w:szCs w:val="26"/>
              </w:rPr>
              <w:t>2.</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
                <w:bCs/>
                <w:i/>
                <w:sz w:val="26"/>
                <w:szCs w:val="26"/>
              </w:rPr>
            </w:pPr>
            <w:r>
              <w:rPr>
                <w:b/>
                <w:bCs/>
                <w:i/>
                <w:sz w:val="26"/>
                <w:szCs w:val="26"/>
              </w:rPr>
              <w:t>Моторный вагон</w:t>
            </w:r>
          </w:p>
        </w:tc>
        <w:tc>
          <w:tcPr>
            <w:tcW w:w="4126" w:type="dxa"/>
            <w:tcBorders>
              <w:top w:val="single" w:sz="4" w:space="0" w:color="auto"/>
              <w:left w:val="single" w:sz="4" w:space="0" w:color="auto"/>
              <w:bottom w:val="single" w:sz="4" w:space="0" w:color="auto"/>
              <w:right w:val="single" w:sz="4" w:space="0" w:color="auto"/>
            </w:tcBorders>
          </w:tcPr>
          <w:p w:rsidR="00B449E4" w:rsidRDefault="00B449E4" w:rsidP="002E20BD">
            <w:pPr>
              <w:widowControl w:val="0"/>
              <w:autoSpaceDE w:val="0"/>
              <w:autoSpaceDN w:val="0"/>
              <w:adjustRightInd w:val="0"/>
              <w:jc w:val="center"/>
              <w:rPr>
                <w:b/>
                <w:bCs/>
                <w:i/>
                <w:sz w:val="26"/>
                <w:szCs w:val="26"/>
              </w:rPr>
            </w:pP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2.1.</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smartTag w:uri="urn:schemas-microsoft-com:office:smarttags" w:element="metricconverter">
              <w:smartTagPr>
                <w:attr w:name="ProductID" w:val="15482 мм"/>
              </w:smartTagPr>
              <w:r>
                <w:rPr>
                  <w:bCs/>
                  <w:sz w:val="26"/>
                  <w:szCs w:val="26"/>
                </w:rPr>
                <w:t>15482 мм</w:t>
              </w:r>
            </w:smartTag>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2.2.</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smartTag w:uri="urn:schemas-microsoft-com:office:smarttags" w:element="metricconverter">
              <w:smartTagPr>
                <w:attr w:name="ProductID" w:val="3304 мм"/>
              </w:smartTagPr>
              <w:r>
                <w:rPr>
                  <w:bCs/>
                  <w:sz w:val="26"/>
                  <w:szCs w:val="26"/>
                </w:rPr>
                <w:t>3304 мм</w:t>
              </w:r>
            </w:smartTag>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2.3.</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Количество мест для сидения</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98</w:t>
            </w: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2.4.</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20</w:t>
            </w: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
                <w:bCs/>
                <w:i/>
                <w:sz w:val="26"/>
                <w:szCs w:val="26"/>
              </w:rPr>
            </w:pPr>
            <w:r>
              <w:rPr>
                <w:b/>
                <w:bCs/>
                <w:i/>
                <w:sz w:val="26"/>
                <w:szCs w:val="26"/>
              </w:rPr>
              <w:t>3.</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
                <w:bCs/>
                <w:i/>
                <w:sz w:val="26"/>
                <w:szCs w:val="26"/>
              </w:rPr>
            </w:pPr>
            <w:r>
              <w:rPr>
                <w:b/>
                <w:bCs/>
                <w:i/>
                <w:sz w:val="26"/>
                <w:szCs w:val="26"/>
              </w:rPr>
              <w:t>Прицепной вагон</w:t>
            </w:r>
          </w:p>
        </w:tc>
        <w:tc>
          <w:tcPr>
            <w:tcW w:w="4126" w:type="dxa"/>
            <w:tcBorders>
              <w:top w:val="single" w:sz="4" w:space="0" w:color="auto"/>
              <w:left w:val="single" w:sz="4" w:space="0" w:color="auto"/>
              <w:bottom w:val="single" w:sz="4" w:space="0" w:color="auto"/>
              <w:right w:val="single" w:sz="4" w:space="0" w:color="auto"/>
            </w:tcBorders>
          </w:tcPr>
          <w:p w:rsidR="00B449E4" w:rsidRDefault="00B449E4" w:rsidP="002E20BD">
            <w:pPr>
              <w:widowControl w:val="0"/>
              <w:autoSpaceDE w:val="0"/>
              <w:autoSpaceDN w:val="0"/>
              <w:adjustRightInd w:val="0"/>
              <w:jc w:val="center"/>
              <w:rPr>
                <w:b/>
                <w:bCs/>
                <w:i/>
                <w:sz w:val="26"/>
                <w:szCs w:val="26"/>
              </w:rPr>
            </w:pP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3.1.</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smartTag w:uri="urn:schemas-microsoft-com:office:smarttags" w:element="metricconverter">
              <w:smartTagPr>
                <w:attr w:name="ProductID" w:val="15862 мм"/>
              </w:smartTagPr>
              <w:r>
                <w:rPr>
                  <w:bCs/>
                  <w:sz w:val="26"/>
                  <w:szCs w:val="26"/>
                </w:rPr>
                <w:t>15862 мм</w:t>
              </w:r>
            </w:smartTag>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3.2.</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smartTag w:uri="urn:schemas-microsoft-com:office:smarttags" w:element="metricconverter">
              <w:smartTagPr>
                <w:attr w:name="ProductID" w:val="3304 мм"/>
              </w:smartTagPr>
              <w:r>
                <w:rPr>
                  <w:bCs/>
                  <w:sz w:val="26"/>
                  <w:szCs w:val="26"/>
                </w:rPr>
                <w:t>3304 мм</w:t>
              </w:r>
            </w:smartTag>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3.3.</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Количество мест для сидения</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98</w:t>
            </w: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3.4.</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20</w:t>
            </w:r>
          </w:p>
        </w:tc>
      </w:tr>
    </w:tbl>
    <w:p w:rsidR="00B449E4" w:rsidRDefault="00B449E4" w:rsidP="00B449E4">
      <w:pPr>
        <w:ind w:left="360"/>
        <w:contextualSpacing/>
        <w:rPr>
          <w:b/>
          <w:sz w:val="26"/>
          <w:szCs w:val="26"/>
        </w:rPr>
      </w:pPr>
    </w:p>
    <w:p w:rsidR="00B449E4" w:rsidRDefault="00B449E4" w:rsidP="00B449E4">
      <w:pPr>
        <w:ind w:left="360"/>
        <w:contextualSpacing/>
        <w:rPr>
          <w:b/>
          <w:sz w:val="26"/>
          <w:szCs w:val="26"/>
        </w:rPr>
      </w:pPr>
      <w:r>
        <w:rPr>
          <w:b/>
          <w:sz w:val="26"/>
          <w:szCs w:val="26"/>
        </w:rPr>
        <w:t xml:space="preserve"> Электропоезд ЭД-9М, ЭД-9Т, ЭД-4, ЭД-4М</w:t>
      </w:r>
    </w:p>
    <w:p w:rsidR="00B449E4" w:rsidRDefault="00B449E4" w:rsidP="00B449E4">
      <w:pPr>
        <w:ind w:left="360"/>
        <w:contextualSpacing/>
        <w:rPr>
          <w:b/>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4393"/>
        <w:gridCol w:w="4126"/>
      </w:tblGrid>
      <w:tr w:rsidR="00B449E4" w:rsidTr="002E20BD">
        <w:tc>
          <w:tcPr>
            <w:tcW w:w="1115"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widowControl w:val="0"/>
              <w:autoSpaceDE w:val="0"/>
              <w:autoSpaceDN w:val="0"/>
              <w:adjustRightInd w:val="0"/>
              <w:jc w:val="center"/>
              <w:rPr>
                <w:b/>
                <w:bCs/>
                <w:sz w:val="26"/>
                <w:szCs w:val="26"/>
              </w:rPr>
            </w:pPr>
            <w:r>
              <w:rPr>
                <w:b/>
                <w:bCs/>
                <w:sz w:val="26"/>
                <w:szCs w:val="26"/>
              </w:rPr>
              <w:t>№ п.п.</w:t>
            </w:r>
          </w:p>
        </w:tc>
        <w:tc>
          <w:tcPr>
            <w:tcW w:w="4393"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widowControl w:val="0"/>
              <w:autoSpaceDE w:val="0"/>
              <w:autoSpaceDN w:val="0"/>
              <w:adjustRightInd w:val="0"/>
              <w:jc w:val="center"/>
              <w:rPr>
                <w:b/>
                <w:bCs/>
                <w:sz w:val="26"/>
                <w:szCs w:val="26"/>
              </w:rPr>
            </w:pPr>
            <w:r>
              <w:rPr>
                <w:b/>
                <w:bCs/>
                <w:sz w:val="26"/>
                <w:szCs w:val="26"/>
              </w:rPr>
              <w:t>Характеристики</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widowControl w:val="0"/>
              <w:autoSpaceDE w:val="0"/>
              <w:autoSpaceDN w:val="0"/>
              <w:adjustRightInd w:val="0"/>
              <w:jc w:val="center"/>
              <w:rPr>
                <w:b/>
                <w:bCs/>
                <w:sz w:val="26"/>
                <w:szCs w:val="26"/>
              </w:rPr>
            </w:pPr>
            <w:r>
              <w:rPr>
                <w:b/>
                <w:bCs/>
                <w:sz w:val="26"/>
                <w:szCs w:val="26"/>
              </w:rPr>
              <w:t>Величина характеристики</w:t>
            </w: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
                <w:bCs/>
                <w:i/>
                <w:sz w:val="26"/>
                <w:szCs w:val="26"/>
              </w:rPr>
            </w:pPr>
            <w:r>
              <w:rPr>
                <w:b/>
                <w:bCs/>
                <w:i/>
                <w:sz w:val="26"/>
                <w:szCs w:val="26"/>
              </w:rPr>
              <w:t>1.</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
                <w:bCs/>
                <w:i/>
                <w:sz w:val="26"/>
                <w:szCs w:val="26"/>
              </w:rPr>
            </w:pPr>
            <w:r>
              <w:rPr>
                <w:b/>
                <w:bCs/>
                <w:i/>
                <w:sz w:val="26"/>
                <w:szCs w:val="26"/>
              </w:rPr>
              <w:t>Головной вагон</w:t>
            </w:r>
          </w:p>
        </w:tc>
        <w:tc>
          <w:tcPr>
            <w:tcW w:w="4126" w:type="dxa"/>
            <w:tcBorders>
              <w:top w:val="single" w:sz="4" w:space="0" w:color="auto"/>
              <w:left w:val="single" w:sz="4" w:space="0" w:color="auto"/>
              <w:bottom w:val="single" w:sz="4" w:space="0" w:color="auto"/>
              <w:right w:val="single" w:sz="4" w:space="0" w:color="auto"/>
            </w:tcBorders>
          </w:tcPr>
          <w:p w:rsidR="00B449E4" w:rsidRDefault="00B449E4" w:rsidP="002E20BD">
            <w:pPr>
              <w:widowControl w:val="0"/>
              <w:autoSpaceDE w:val="0"/>
              <w:autoSpaceDN w:val="0"/>
              <w:adjustRightInd w:val="0"/>
              <w:jc w:val="center"/>
              <w:rPr>
                <w:b/>
                <w:bCs/>
                <w:i/>
                <w:sz w:val="26"/>
                <w:szCs w:val="26"/>
              </w:rPr>
            </w:pP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1.1.</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smartTag w:uri="urn:schemas-microsoft-com:office:smarttags" w:element="metricconverter">
              <w:smartTagPr>
                <w:attr w:name="ProductID" w:val="12850 мм"/>
              </w:smartTagPr>
              <w:r>
                <w:rPr>
                  <w:bCs/>
                  <w:sz w:val="26"/>
                  <w:szCs w:val="26"/>
                </w:rPr>
                <w:t>12850 мм</w:t>
              </w:r>
            </w:smartTag>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1.2.</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smartTag w:uri="urn:schemas-microsoft-com:office:smarttags" w:element="metricconverter">
              <w:smartTagPr>
                <w:attr w:name="ProductID" w:val="3304 мм"/>
              </w:smartTagPr>
              <w:r>
                <w:rPr>
                  <w:bCs/>
                  <w:sz w:val="26"/>
                  <w:szCs w:val="26"/>
                </w:rPr>
                <w:t>3304 мм</w:t>
              </w:r>
            </w:smartTag>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1.3.</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Количество мест для сидения</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80</w:t>
            </w: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1.4.</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16</w:t>
            </w:r>
          </w:p>
        </w:tc>
      </w:tr>
      <w:tr w:rsidR="00B449E4" w:rsidTr="002E20BD">
        <w:tc>
          <w:tcPr>
            <w:tcW w:w="1115" w:type="dxa"/>
            <w:tcBorders>
              <w:top w:val="single" w:sz="4" w:space="0" w:color="auto"/>
              <w:left w:val="single" w:sz="4" w:space="0" w:color="auto"/>
              <w:bottom w:val="single" w:sz="4" w:space="0" w:color="auto"/>
              <w:right w:val="single" w:sz="4" w:space="0" w:color="auto"/>
            </w:tcBorders>
          </w:tcPr>
          <w:p w:rsidR="00B449E4" w:rsidRDefault="00B449E4" w:rsidP="002E20BD">
            <w:pPr>
              <w:widowControl w:val="0"/>
              <w:autoSpaceDE w:val="0"/>
              <w:autoSpaceDN w:val="0"/>
              <w:adjustRightInd w:val="0"/>
              <w:jc w:val="center"/>
              <w:rPr>
                <w:bCs/>
                <w:sz w:val="26"/>
                <w:szCs w:val="26"/>
              </w:rPr>
            </w:pPr>
            <w:r>
              <w:rPr>
                <w:bCs/>
                <w:sz w:val="26"/>
                <w:szCs w:val="26"/>
              </w:rPr>
              <w:t>1.5.</w:t>
            </w:r>
          </w:p>
        </w:tc>
        <w:tc>
          <w:tcPr>
            <w:tcW w:w="4393" w:type="dxa"/>
            <w:tcBorders>
              <w:top w:val="single" w:sz="4" w:space="0" w:color="auto"/>
              <w:left w:val="single" w:sz="4" w:space="0" w:color="auto"/>
              <w:bottom w:val="single" w:sz="4" w:space="0" w:color="auto"/>
              <w:right w:val="single" w:sz="4" w:space="0" w:color="auto"/>
            </w:tcBorders>
          </w:tcPr>
          <w:p w:rsidR="00B449E4" w:rsidRDefault="00B449E4" w:rsidP="002E20BD">
            <w:pPr>
              <w:widowControl w:val="0"/>
              <w:autoSpaceDE w:val="0"/>
              <w:autoSpaceDN w:val="0"/>
              <w:adjustRightInd w:val="0"/>
              <w:rPr>
                <w:bCs/>
                <w:sz w:val="26"/>
                <w:szCs w:val="26"/>
              </w:rPr>
            </w:pPr>
            <w:r w:rsidRPr="005D2462">
              <w:rPr>
                <w:bCs/>
                <w:sz w:val="26"/>
                <w:szCs w:val="26"/>
              </w:rPr>
              <w:t>Количество туалетных кабин</w:t>
            </w:r>
          </w:p>
        </w:tc>
        <w:tc>
          <w:tcPr>
            <w:tcW w:w="4126" w:type="dxa"/>
            <w:tcBorders>
              <w:top w:val="single" w:sz="4" w:space="0" w:color="auto"/>
              <w:left w:val="single" w:sz="4" w:space="0" w:color="auto"/>
              <w:bottom w:val="single" w:sz="4" w:space="0" w:color="auto"/>
              <w:right w:val="single" w:sz="4" w:space="0" w:color="auto"/>
            </w:tcBorders>
          </w:tcPr>
          <w:p w:rsidR="00B449E4" w:rsidRDefault="00B449E4" w:rsidP="002E20BD">
            <w:pPr>
              <w:widowControl w:val="0"/>
              <w:autoSpaceDE w:val="0"/>
              <w:autoSpaceDN w:val="0"/>
              <w:adjustRightInd w:val="0"/>
              <w:jc w:val="center"/>
              <w:rPr>
                <w:bCs/>
                <w:sz w:val="26"/>
                <w:szCs w:val="26"/>
              </w:rPr>
            </w:pPr>
            <w:r>
              <w:rPr>
                <w:bCs/>
                <w:sz w:val="26"/>
                <w:szCs w:val="26"/>
              </w:rPr>
              <w:t>1</w:t>
            </w: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
                <w:bCs/>
                <w:i/>
                <w:sz w:val="26"/>
                <w:szCs w:val="26"/>
              </w:rPr>
            </w:pPr>
            <w:r>
              <w:rPr>
                <w:b/>
                <w:bCs/>
                <w:i/>
                <w:sz w:val="26"/>
                <w:szCs w:val="26"/>
              </w:rPr>
              <w:t>2.</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
                <w:bCs/>
                <w:i/>
                <w:sz w:val="26"/>
                <w:szCs w:val="26"/>
              </w:rPr>
            </w:pPr>
            <w:r>
              <w:rPr>
                <w:b/>
                <w:bCs/>
                <w:i/>
                <w:sz w:val="26"/>
                <w:szCs w:val="26"/>
              </w:rPr>
              <w:t>Моторный вагон</w:t>
            </w:r>
          </w:p>
        </w:tc>
        <w:tc>
          <w:tcPr>
            <w:tcW w:w="4126" w:type="dxa"/>
            <w:tcBorders>
              <w:top w:val="single" w:sz="4" w:space="0" w:color="auto"/>
              <w:left w:val="single" w:sz="4" w:space="0" w:color="auto"/>
              <w:bottom w:val="single" w:sz="4" w:space="0" w:color="auto"/>
              <w:right w:val="single" w:sz="4" w:space="0" w:color="auto"/>
            </w:tcBorders>
          </w:tcPr>
          <w:p w:rsidR="00B449E4" w:rsidRDefault="00B449E4" w:rsidP="002E20BD">
            <w:pPr>
              <w:widowControl w:val="0"/>
              <w:autoSpaceDE w:val="0"/>
              <w:autoSpaceDN w:val="0"/>
              <w:adjustRightInd w:val="0"/>
              <w:jc w:val="center"/>
              <w:rPr>
                <w:b/>
                <w:bCs/>
                <w:i/>
                <w:sz w:val="26"/>
                <w:szCs w:val="26"/>
              </w:rPr>
            </w:pP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2.1.</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smartTag w:uri="urn:schemas-microsoft-com:office:smarttags" w:element="metricconverter">
              <w:smartTagPr>
                <w:attr w:name="ProductID" w:val="16050 мм"/>
              </w:smartTagPr>
              <w:r>
                <w:rPr>
                  <w:bCs/>
                  <w:sz w:val="26"/>
                  <w:szCs w:val="26"/>
                </w:rPr>
                <w:t>16050 мм</w:t>
              </w:r>
            </w:smartTag>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2.2.</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smartTag w:uri="urn:schemas-microsoft-com:office:smarttags" w:element="metricconverter">
              <w:smartTagPr>
                <w:attr w:name="ProductID" w:val="3304 мм"/>
              </w:smartTagPr>
              <w:r>
                <w:rPr>
                  <w:bCs/>
                  <w:sz w:val="26"/>
                  <w:szCs w:val="26"/>
                </w:rPr>
                <w:t>3304 мм</w:t>
              </w:r>
            </w:smartTag>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2.3.</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Количество мест для сидения</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116</w:t>
            </w: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2.4.</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20</w:t>
            </w: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
                <w:bCs/>
                <w:i/>
                <w:sz w:val="26"/>
                <w:szCs w:val="26"/>
              </w:rPr>
            </w:pPr>
            <w:r>
              <w:rPr>
                <w:b/>
                <w:bCs/>
                <w:i/>
                <w:sz w:val="26"/>
                <w:szCs w:val="26"/>
              </w:rPr>
              <w:t>3.</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
                <w:bCs/>
                <w:i/>
                <w:sz w:val="26"/>
                <w:szCs w:val="26"/>
              </w:rPr>
            </w:pPr>
            <w:r>
              <w:rPr>
                <w:b/>
                <w:bCs/>
                <w:i/>
                <w:sz w:val="26"/>
                <w:szCs w:val="26"/>
              </w:rPr>
              <w:t>Прицепной вагон</w:t>
            </w:r>
          </w:p>
        </w:tc>
        <w:tc>
          <w:tcPr>
            <w:tcW w:w="4126" w:type="dxa"/>
            <w:tcBorders>
              <w:top w:val="single" w:sz="4" w:space="0" w:color="auto"/>
              <w:left w:val="single" w:sz="4" w:space="0" w:color="auto"/>
              <w:bottom w:val="single" w:sz="4" w:space="0" w:color="auto"/>
              <w:right w:val="single" w:sz="4" w:space="0" w:color="auto"/>
            </w:tcBorders>
          </w:tcPr>
          <w:p w:rsidR="00B449E4" w:rsidRDefault="00B449E4" w:rsidP="002E20BD">
            <w:pPr>
              <w:widowControl w:val="0"/>
              <w:autoSpaceDE w:val="0"/>
              <w:autoSpaceDN w:val="0"/>
              <w:adjustRightInd w:val="0"/>
              <w:jc w:val="center"/>
              <w:rPr>
                <w:b/>
                <w:bCs/>
                <w:i/>
                <w:sz w:val="26"/>
                <w:szCs w:val="26"/>
              </w:rPr>
            </w:pP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3.1.</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smartTag w:uri="urn:schemas-microsoft-com:office:smarttags" w:element="metricconverter">
              <w:smartTagPr>
                <w:attr w:name="ProductID" w:val="16050 мм"/>
              </w:smartTagPr>
              <w:r>
                <w:rPr>
                  <w:bCs/>
                  <w:sz w:val="26"/>
                  <w:szCs w:val="26"/>
                </w:rPr>
                <w:t>16050 мм</w:t>
              </w:r>
            </w:smartTag>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3.2.</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smartTag w:uri="urn:schemas-microsoft-com:office:smarttags" w:element="metricconverter">
              <w:smartTagPr>
                <w:attr w:name="ProductID" w:val="3304 мм"/>
              </w:smartTagPr>
              <w:r>
                <w:rPr>
                  <w:bCs/>
                  <w:sz w:val="26"/>
                  <w:szCs w:val="26"/>
                </w:rPr>
                <w:t>3304 мм</w:t>
              </w:r>
            </w:smartTag>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3.3.</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Количество мест для сидения</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116</w:t>
            </w:r>
          </w:p>
        </w:tc>
      </w:tr>
      <w:tr w:rsidR="00B449E4" w:rsidTr="002E20BD">
        <w:tc>
          <w:tcPr>
            <w:tcW w:w="1115"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3.4.</w:t>
            </w:r>
          </w:p>
        </w:tc>
        <w:tc>
          <w:tcPr>
            <w:tcW w:w="4393"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rPr>
                <w:bCs/>
                <w:sz w:val="26"/>
                <w:szCs w:val="26"/>
              </w:rPr>
            </w:pPr>
            <w:r>
              <w:rPr>
                <w:bCs/>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hideMark/>
          </w:tcPr>
          <w:p w:rsidR="00B449E4" w:rsidRDefault="00B449E4" w:rsidP="002E20BD">
            <w:pPr>
              <w:widowControl w:val="0"/>
              <w:autoSpaceDE w:val="0"/>
              <w:autoSpaceDN w:val="0"/>
              <w:adjustRightInd w:val="0"/>
              <w:jc w:val="center"/>
              <w:rPr>
                <w:bCs/>
                <w:sz w:val="26"/>
                <w:szCs w:val="26"/>
              </w:rPr>
            </w:pPr>
            <w:r>
              <w:rPr>
                <w:bCs/>
                <w:sz w:val="26"/>
                <w:szCs w:val="26"/>
              </w:rPr>
              <w:t>20</w:t>
            </w:r>
          </w:p>
        </w:tc>
      </w:tr>
    </w:tbl>
    <w:p w:rsidR="00B449E4" w:rsidRDefault="00B449E4" w:rsidP="00B449E4">
      <w:pPr>
        <w:ind w:firstLine="708"/>
        <w:rPr>
          <w:b/>
          <w:bCs/>
          <w:sz w:val="26"/>
          <w:szCs w:val="26"/>
        </w:rPr>
      </w:pPr>
    </w:p>
    <w:p w:rsidR="00B449E4" w:rsidRDefault="00B449E4" w:rsidP="00B449E4">
      <w:pPr>
        <w:ind w:firstLine="708"/>
        <w:rPr>
          <w:b/>
          <w:bCs/>
          <w:sz w:val="26"/>
          <w:szCs w:val="26"/>
        </w:rPr>
      </w:pPr>
      <w:r>
        <w:rPr>
          <w:b/>
          <w:bCs/>
          <w:sz w:val="26"/>
          <w:szCs w:val="26"/>
        </w:rPr>
        <w:t>Рельсовый автобус РА-2</w:t>
      </w:r>
    </w:p>
    <w:p w:rsidR="00B449E4" w:rsidRDefault="00B449E4" w:rsidP="00B449E4">
      <w:pPr>
        <w:ind w:firstLine="708"/>
        <w:rPr>
          <w:b/>
          <w:bCs/>
          <w:sz w:val="26"/>
          <w:szCs w:val="26"/>
        </w:rPr>
      </w:pPr>
    </w:p>
    <w:tbl>
      <w:tblPr>
        <w:tblW w:w="9526" w:type="dxa"/>
        <w:tblInd w:w="108" w:type="dxa"/>
        <w:tblLook w:val="01E0" w:firstRow="1" w:lastRow="1" w:firstColumn="1" w:lastColumn="1" w:noHBand="0" w:noVBand="0"/>
      </w:tblPr>
      <w:tblGrid>
        <w:gridCol w:w="1260"/>
        <w:gridCol w:w="4140"/>
        <w:gridCol w:w="4126"/>
      </w:tblGrid>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b/>
                <w:sz w:val="26"/>
                <w:szCs w:val="26"/>
              </w:rPr>
            </w:pPr>
            <w:r>
              <w:rPr>
                <w:b/>
                <w:sz w:val="26"/>
                <w:szCs w:val="26"/>
              </w:rPr>
              <w:t>№№</w:t>
            </w:r>
          </w:p>
          <w:p w:rsidR="00B449E4" w:rsidRDefault="00B449E4" w:rsidP="002E20BD">
            <w:pPr>
              <w:jc w:val="center"/>
              <w:rPr>
                <w:b/>
                <w:sz w:val="26"/>
                <w:szCs w:val="26"/>
              </w:rPr>
            </w:pPr>
            <w:r>
              <w:rPr>
                <w:b/>
                <w:sz w:val="26"/>
                <w:szCs w:val="26"/>
              </w:rPr>
              <w:t>п.п.</w:t>
            </w:r>
          </w:p>
        </w:tc>
        <w:tc>
          <w:tcPr>
            <w:tcW w:w="414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b/>
                <w:sz w:val="26"/>
                <w:szCs w:val="26"/>
              </w:rPr>
            </w:pPr>
            <w:r>
              <w:rPr>
                <w:b/>
                <w:sz w:val="26"/>
                <w:szCs w:val="26"/>
              </w:rPr>
              <w:t>Характеристики</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b/>
                <w:sz w:val="26"/>
                <w:szCs w:val="26"/>
              </w:rPr>
            </w:pPr>
            <w:r>
              <w:rPr>
                <w:b/>
                <w:sz w:val="26"/>
                <w:szCs w:val="26"/>
              </w:rPr>
              <w:t>Величина характеристики</w:t>
            </w:r>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b/>
                <w:i/>
                <w:sz w:val="26"/>
                <w:szCs w:val="26"/>
              </w:rPr>
            </w:pPr>
            <w:r>
              <w:rPr>
                <w:b/>
                <w:i/>
                <w:sz w:val="26"/>
                <w:szCs w:val="26"/>
              </w:rPr>
              <w:t>1.</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b/>
                <w:i/>
                <w:sz w:val="26"/>
                <w:szCs w:val="26"/>
              </w:rPr>
            </w:pPr>
            <w:r>
              <w:rPr>
                <w:b/>
                <w:i/>
                <w:sz w:val="26"/>
                <w:szCs w:val="26"/>
              </w:rPr>
              <w:t>Моторный вагон</w:t>
            </w:r>
          </w:p>
        </w:tc>
        <w:tc>
          <w:tcPr>
            <w:tcW w:w="4126" w:type="dxa"/>
            <w:tcBorders>
              <w:top w:val="single" w:sz="4" w:space="0" w:color="auto"/>
              <w:left w:val="single" w:sz="4" w:space="0" w:color="auto"/>
              <w:bottom w:val="single" w:sz="4" w:space="0" w:color="auto"/>
              <w:right w:val="single" w:sz="4" w:space="0" w:color="auto"/>
            </w:tcBorders>
            <w:vAlign w:val="center"/>
          </w:tcPr>
          <w:p w:rsidR="00B449E4" w:rsidRDefault="00B449E4" w:rsidP="002E20BD">
            <w:pPr>
              <w:jc w:val="center"/>
              <w:rPr>
                <w:sz w:val="26"/>
                <w:szCs w:val="26"/>
              </w:rPr>
            </w:pPr>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1.1.</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sz w:val="26"/>
                <w:szCs w:val="26"/>
              </w:rPr>
            </w:pPr>
            <w:r>
              <w:rPr>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smartTag w:uri="urn:schemas-microsoft-com:office:smarttags" w:element="metricconverter">
              <w:smartTagPr>
                <w:attr w:name="ProductID" w:val="18850 мм"/>
              </w:smartTagPr>
              <w:r>
                <w:rPr>
                  <w:sz w:val="26"/>
                  <w:szCs w:val="26"/>
                </w:rPr>
                <w:t>18850 мм</w:t>
              </w:r>
            </w:smartTag>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1.2.</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sz w:val="26"/>
                <w:szCs w:val="26"/>
              </w:rPr>
            </w:pPr>
            <w:r>
              <w:rPr>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smartTag w:uri="urn:schemas-microsoft-com:office:smarttags" w:element="metricconverter">
              <w:smartTagPr>
                <w:attr w:name="ProductID" w:val="3139 мм"/>
              </w:smartTagPr>
              <w:r>
                <w:rPr>
                  <w:sz w:val="26"/>
                  <w:szCs w:val="26"/>
                </w:rPr>
                <w:t>3139 мм</w:t>
              </w:r>
            </w:smartTag>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1.3.</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sz w:val="26"/>
                <w:szCs w:val="26"/>
              </w:rPr>
            </w:pPr>
            <w:r>
              <w:rPr>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19</w:t>
            </w:r>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1.4.</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sz w:val="26"/>
                <w:szCs w:val="26"/>
              </w:rPr>
            </w:pPr>
            <w:r>
              <w:rPr>
                <w:sz w:val="26"/>
                <w:szCs w:val="26"/>
              </w:rPr>
              <w:t>Количество сидений</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136</w:t>
            </w:r>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1.5</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sz w:val="26"/>
                <w:szCs w:val="26"/>
              </w:rPr>
            </w:pPr>
            <w:r>
              <w:rPr>
                <w:sz w:val="26"/>
                <w:szCs w:val="26"/>
              </w:rPr>
              <w:t>Количество туалетных кабин</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1</w:t>
            </w:r>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b/>
                <w:i/>
                <w:sz w:val="26"/>
                <w:szCs w:val="26"/>
              </w:rPr>
            </w:pPr>
            <w:r>
              <w:rPr>
                <w:b/>
                <w:i/>
                <w:sz w:val="26"/>
                <w:szCs w:val="26"/>
              </w:rPr>
              <w:t>2.</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b/>
                <w:i/>
                <w:sz w:val="26"/>
                <w:szCs w:val="26"/>
              </w:rPr>
            </w:pPr>
            <w:r>
              <w:rPr>
                <w:b/>
                <w:i/>
                <w:sz w:val="26"/>
                <w:szCs w:val="26"/>
              </w:rPr>
              <w:t>Прицепной вагон</w:t>
            </w:r>
          </w:p>
        </w:tc>
        <w:tc>
          <w:tcPr>
            <w:tcW w:w="4126" w:type="dxa"/>
            <w:tcBorders>
              <w:top w:val="single" w:sz="4" w:space="0" w:color="auto"/>
              <w:left w:val="single" w:sz="4" w:space="0" w:color="auto"/>
              <w:bottom w:val="single" w:sz="4" w:space="0" w:color="auto"/>
              <w:right w:val="single" w:sz="4" w:space="0" w:color="auto"/>
            </w:tcBorders>
            <w:vAlign w:val="center"/>
          </w:tcPr>
          <w:p w:rsidR="00B449E4" w:rsidRDefault="00B449E4" w:rsidP="002E20BD">
            <w:pPr>
              <w:jc w:val="center"/>
              <w:rPr>
                <w:sz w:val="26"/>
                <w:szCs w:val="26"/>
              </w:rPr>
            </w:pPr>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lastRenderedPageBreak/>
              <w:t>2.1.</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sz w:val="26"/>
                <w:szCs w:val="26"/>
              </w:rPr>
            </w:pPr>
            <w:r>
              <w:rPr>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smartTag w:uri="urn:schemas-microsoft-com:office:smarttags" w:element="metricconverter">
              <w:smartTagPr>
                <w:attr w:name="ProductID" w:val="22850 мм"/>
              </w:smartTagPr>
              <w:r>
                <w:rPr>
                  <w:sz w:val="26"/>
                  <w:szCs w:val="26"/>
                </w:rPr>
                <w:t>22850 мм</w:t>
              </w:r>
            </w:smartTag>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2.2.</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sz w:val="26"/>
                <w:szCs w:val="26"/>
              </w:rPr>
            </w:pPr>
            <w:r>
              <w:rPr>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smartTag w:uri="urn:schemas-microsoft-com:office:smarttags" w:element="metricconverter">
              <w:smartTagPr>
                <w:attr w:name="ProductID" w:val="3139 мм"/>
              </w:smartTagPr>
              <w:r>
                <w:rPr>
                  <w:sz w:val="26"/>
                  <w:szCs w:val="26"/>
                </w:rPr>
                <w:t>3139 мм</w:t>
              </w:r>
            </w:smartTag>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2.3.</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sz w:val="26"/>
                <w:szCs w:val="26"/>
              </w:rPr>
            </w:pPr>
            <w:r>
              <w:rPr>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18</w:t>
            </w:r>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2.4.</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sz w:val="26"/>
                <w:szCs w:val="26"/>
              </w:rPr>
            </w:pPr>
            <w:r>
              <w:rPr>
                <w:sz w:val="26"/>
                <w:szCs w:val="26"/>
              </w:rPr>
              <w:t>Количество сидений</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 xml:space="preserve">   86</w:t>
            </w:r>
          </w:p>
        </w:tc>
      </w:tr>
    </w:tbl>
    <w:p w:rsidR="00B449E4" w:rsidRDefault="00B449E4" w:rsidP="00B449E4">
      <w:pPr>
        <w:ind w:firstLine="708"/>
        <w:rPr>
          <w:b/>
          <w:bCs/>
          <w:sz w:val="26"/>
          <w:szCs w:val="26"/>
        </w:rPr>
      </w:pPr>
    </w:p>
    <w:p w:rsidR="00B449E4" w:rsidRDefault="00B449E4" w:rsidP="00B449E4">
      <w:pPr>
        <w:ind w:firstLine="708"/>
        <w:rPr>
          <w:b/>
          <w:bCs/>
          <w:sz w:val="26"/>
          <w:szCs w:val="26"/>
        </w:rPr>
      </w:pPr>
      <w:r>
        <w:rPr>
          <w:b/>
          <w:bCs/>
          <w:sz w:val="26"/>
          <w:szCs w:val="26"/>
        </w:rPr>
        <w:t>Рельсовый автобус  РА-1</w:t>
      </w:r>
    </w:p>
    <w:p w:rsidR="00B449E4" w:rsidRDefault="00B449E4" w:rsidP="00B449E4">
      <w:pPr>
        <w:ind w:firstLine="708"/>
        <w:rPr>
          <w:b/>
          <w:bCs/>
          <w:sz w:val="26"/>
          <w:szCs w:val="26"/>
        </w:rPr>
      </w:pPr>
    </w:p>
    <w:tbl>
      <w:tblPr>
        <w:tblW w:w="9526" w:type="dxa"/>
        <w:tblInd w:w="108" w:type="dxa"/>
        <w:tblLook w:val="01E0" w:firstRow="1" w:lastRow="1" w:firstColumn="1" w:lastColumn="1" w:noHBand="0" w:noVBand="0"/>
      </w:tblPr>
      <w:tblGrid>
        <w:gridCol w:w="1260"/>
        <w:gridCol w:w="4140"/>
        <w:gridCol w:w="4126"/>
      </w:tblGrid>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b/>
                <w:sz w:val="26"/>
                <w:szCs w:val="26"/>
              </w:rPr>
            </w:pPr>
            <w:r>
              <w:rPr>
                <w:b/>
                <w:sz w:val="26"/>
                <w:szCs w:val="26"/>
              </w:rPr>
              <w:t>№№</w:t>
            </w:r>
          </w:p>
          <w:p w:rsidR="00B449E4" w:rsidRDefault="00B449E4" w:rsidP="002E20BD">
            <w:pPr>
              <w:jc w:val="center"/>
              <w:rPr>
                <w:b/>
                <w:sz w:val="26"/>
                <w:szCs w:val="26"/>
              </w:rPr>
            </w:pPr>
            <w:r>
              <w:rPr>
                <w:b/>
                <w:sz w:val="26"/>
                <w:szCs w:val="26"/>
              </w:rPr>
              <w:t>п.п.</w:t>
            </w:r>
          </w:p>
        </w:tc>
        <w:tc>
          <w:tcPr>
            <w:tcW w:w="414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b/>
                <w:sz w:val="26"/>
                <w:szCs w:val="26"/>
              </w:rPr>
            </w:pPr>
            <w:r>
              <w:rPr>
                <w:b/>
                <w:sz w:val="26"/>
                <w:szCs w:val="26"/>
              </w:rPr>
              <w:t>Характеристики</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b/>
                <w:sz w:val="26"/>
                <w:szCs w:val="26"/>
              </w:rPr>
            </w:pPr>
            <w:r>
              <w:rPr>
                <w:b/>
                <w:sz w:val="26"/>
                <w:szCs w:val="26"/>
              </w:rPr>
              <w:t>Величина характеристики</w:t>
            </w:r>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b/>
                <w:i/>
                <w:sz w:val="26"/>
                <w:szCs w:val="26"/>
              </w:rPr>
            </w:pPr>
            <w:r>
              <w:rPr>
                <w:b/>
                <w:i/>
                <w:sz w:val="26"/>
                <w:szCs w:val="26"/>
              </w:rPr>
              <w:t>1.</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b/>
                <w:i/>
                <w:sz w:val="26"/>
                <w:szCs w:val="26"/>
              </w:rPr>
            </w:pPr>
            <w:r>
              <w:rPr>
                <w:b/>
                <w:i/>
                <w:sz w:val="26"/>
                <w:szCs w:val="26"/>
              </w:rPr>
              <w:t>Моторный вагон</w:t>
            </w:r>
          </w:p>
        </w:tc>
        <w:tc>
          <w:tcPr>
            <w:tcW w:w="4126" w:type="dxa"/>
            <w:tcBorders>
              <w:top w:val="single" w:sz="4" w:space="0" w:color="auto"/>
              <w:left w:val="single" w:sz="4" w:space="0" w:color="auto"/>
              <w:bottom w:val="single" w:sz="4" w:space="0" w:color="auto"/>
              <w:right w:val="single" w:sz="4" w:space="0" w:color="auto"/>
            </w:tcBorders>
            <w:vAlign w:val="center"/>
          </w:tcPr>
          <w:p w:rsidR="00B449E4" w:rsidRDefault="00B449E4" w:rsidP="002E20BD">
            <w:pPr>
              <w:jc w:val="center"/>
              <w:rPr>
                <w:sz w:val="26"/>
                <w:szCs w:val="26"/>
              </w:rPr>
            </w:pPr>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1.1.</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sz w:val="26"/>
                <w:szCs w:val="26"/>
              </w:rPr>
            </w:pPr>
            <w:r>
              <w:rPr>
                <w:sz w:val="26"/>
                <w:szCs w:val="26"/>
              </w:rPr>
              <w:t>Длина салона</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smartTag w:uri="urn:schemas-microsoft-com:office:smarttags" w:element="metricconverter">
              <w:smartTagPr>
                <w:attr w:name="ProductID" w:val="20900 мм"/>
              </w:smartTagPr>
              <w:r>
                <w:rPr>
                  <w:sz w:val="26"/>
                  <w:szCs w:val="26"/>
                </w:rPr>
                <w:t>20900 мм</w:t>
              </w:r>
            </w:smartTag>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1.2.</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sz w:val="26"/>
                <w:szCs w:val="26"/>
              </w:rPr>
            </w:pPr>
            <w:r>
              <w:rPr>
                <w:sz w:val="26"/>
                <w:szCs w:val="26"/>
              </w:rPr>
              <w:t>Ширина салона</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smartTag w:uri="urn:schemas-microsoft-com:office:smarttags" w:element="metricconverter">
              <w:smartTagPr>
                <w:attr w:name="ProductID" w:val="3139 мм"/>
              </w:smartTagPr>
              <w:r>
                <w:rPr>
                  <w:sz w:val="26"/>
                  <w:szCs w:val="26"/>
                </w:rPr>
                <w:t>3139 мм</w:t>
              </w:r>
            </w:smartTag>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1.3.</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sz w:val="26"/>
                <w:szCs w:val="26"/>
              </w:rPr>
            </w:pPr>
            <w:r>
              <w:rPr>
                <w:sz w:val="26"/>
                <w:szCs w:val="26"/>
              </w:rPr>
              <w:t>Количество окон</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24</w:t>
            </w:r>
          </w:p>
        </w:tc>
      </w:tr>
      <w:tr w:rsidR="00B449E4" w:rsidTr="002E20BD">
        <w:tc>
          <w:tcPr>
            <w:tcW w:w="1260"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1.4.</w:t>
            </w:r>
          </w:p>
        </w:tc>
        <w:tc>
          <w:tcPr>
            <w:tcW w:w="4140" w:type="dxa"/>
            <w:tcBorders>
              <w:top w:val="single" w:sz="4" w:space="0" w:color="auto"/>
              <w:left w:val="single" w:sz="4" w:space="0" w:color="auto"/>
              <w:bottom w:val="single" w:sz="4" w:space="0" w:color="auto"/>
              <w:right w:val="single" w:sz="4" w:space="0" w:color="auto"/>
            </w:tcBorders>
            <w:hideMark/>
          </w:tcPr>
          <w:p w:rsidR="00B449E4" w:rsidRDefault="00B449E4" w:rsidP="002E20BD">
            <w:pPr>
              <w:rPr>
                <w:sz w:val="26"/>
                <w:szCs w:val="26"/>
              </w:rPr>
            </w:pPr>
            <w:r>
              <w:rPr>
                <w:sz w:val="26"/>
                <w:szCs w:val="26"/>
              </w:rPr>
              <w:t>Количество сидений</w:t>
            </w:r>
          </w:p>
        </w:tc>
        <w:tc>
          <w:tcPr>
            <w:tcW w:w="4126" w:type="dxa"/>
            <w:tcBorders>
              <w:top w:val="single" w:sz="4" w:space="0" w:color="auto"/>
              <w:left w:val="single" w:sz="4" w:space="0" w:color="auto"/>
              <w:bottom w:val="single" w:sz="4" w:space="0" w:color="auto"/>
              <w:right w:val="single" w:sz="4" w:space="0" w:color="auto"/>
            </w:tcBorders>
            <w:vAlign w:val="center"/>
            <w:hideMark/>
          </w:tcPr>
          <w:p w:rsidR="00B449E4" w:rsidRDefault="00B449E4" w:rsidP="002E20BD">
            <w:pPr>
              <w:jc w:val="center"/>
              <w:rPr>
                <w:sz w:val="26"/>
                <w:szCs w:val="26"/>
              </w:rPr>
            </w:pPr>
            <w:r>
              <w:rPr>
                <w:sz w:val="26"/>
                <w:szCs w:val="26"/>
              </w:rPr>
              <w:t>74</w:t>
            </w:r>
          </w:p>
        </w:tc>
      </w:tr>
    </w:tbl>
    <w:p w:rsidR="00B449E4" w:rsidRPr="009D32C9" w:rsidRDefault="00B449E4" w:rsidP="00B449E4">
      <w:pPr>
        <w:suppressAutoHyphens/>
        <w:jc w:val="both"/>
        <w:rPr>
          <w:b/>
          <w:sz w:val="28"/>
          <w:szCs w:val="28"/>
          <w:highlight w:val="yellow"/>
        </w:rPr>
      </w:pPr>
    </w:p>
    <w:p w:rsidR="00B449E4" w:rsidRPr="009F4661" w:rsidRDefault="00B449E4" w:rsidP="00650EB9">
      <w:pPr>
        <w:ind w:firstLine="709"/>
        <w:jc w:val="both"/>
        <w:rPr>
          <w:bCs/>
          <w:i/>
          <w:sz w:val="28"/>
          <w:szCs w:val="28"/>
        </w:rPr>
      </w:pPr>
    </w:p>
    <w:p w:rsidR="00EE2E8D" w:rsidRPr="009F4661" w:rsidRDefault="00EE2E8D" w:rsidP="006D201F">
      <w:pPr>
        <w:pStyle w:val="3"/>
        <w:numPr>
          <w:ilvl w:val="1"/>
          <w:numId w:val="3"/>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Форма, сроки и порядок оплаты товара, работы, услуги</w:t>
      </w:r>
      <w:r w:rsidR="00710B04" w:rsidRPr="009F4661">
        <w:rPr>
          <w:rFonts w:ascii="Times New Roman" w:hAnsi="Times New Roman" w:cs="Times New Roman"/>
          <w:sz w:val="28"/>
          <w:szCs w:val="28"/>
        </w:rPr>
        <w:t xml:space="preserve"> </w:t>
      </w:r>
    </w:p>
    <w:p w:rsidR="001B0AA9" w:rsidRPr="009F4661" w:rsidRDefault="001B0AA9" w:rsidP="001B0AA9">
      <w:pPr>
        <w:rPr>
          <w:sz w:val="28"/>
          <w:szCs w:val="28"/>
        </w:rPr>
      </w:pPr>
    </w:p>
    <w:p w:rsidR="00B449E4" w:rsidRDefault="00B449E4" w:rsidP="00B449E4">
      <w:pPr>
        <w:suppressAutoHyphens/>
        <w:ind w:firstLine="851"/>
        <w:jc w:val="both"/>
        <w:rPr>
          <w:sz w:val="28"/>
          <w:szCs w:val="28"/>
        </w:rPr>
      </w:pPr>
      <w:r w:rsidRPr="00006912">
        <w:rPr>
          <w:sz w:val="28"/>
          <w:szCs w:val="28"/>
        </w:rPr>
        <w:t xml:space="preserve">В процессе исполнения работ ежедневно оформляется первичная отчетность с указанием номеров единиц подвижного состава прошедшего уборку, ежедекадные обобщенные данные предоставляются Заказчику, один раз в месяц составляется акт </w:t>
      </w:r>
      <w:r w:rsidR="00EF2950">
        <w:rPr>
          <w:sz w:val="28"/>
          <w:szCs w:val="28"/>
        </w:rPr>
        <w:t>оказанных услуг</w:t>
      </w:r>
      <w:r w:rsidRPr="00006912">
        <w:rPr>
          <w:sz w:val="28"/>
          <w:szCs w:val="28"/>
        </w:rPr>
        <w:t xml:space="preserve"> в соответствии с договором.</w:t>
      </w:r>
    </w:p>
    <w:p w:rsidR="00B449E4" w:rsidRDefault="00B449E4" w:rsidP="00B449E4">
      <w:pPr>
        <w:suppressAutoHyphens/>
        <w:ind w:firstLine="851"/>
        <w:jc w:val="both"/>
        <w:rPr>
          <w:sz w:val="28"/>
          <w:szCs w:val="28"/>
        </w:rPr>
      </w:pPr>
      <w:r w:rsidRPr="00006912">
        <w:rPr>
          <w:sz w:val="28"/>
          <w:szCs w:val="28"/>
        </w:rPr>
        <w:t xml:space="preserve">Расчет за фактически оказанные услуги осуществляется Заказчиком ежемесячно, в течение 10 (десяти) календарных дней с даты </w:t>
      </w:r>
      <w:r w:rsidR="00EF2950">
        <w:rPr>
          <w:sz w:val="28"/>
          <w:szCs w:val="28"/>
        </w:rPr>
        <w:t>получения от</w:t>
      </w:r>
      <w:r w:rsidRPr="00006912">
        <w:rPr>
          <w:sz w:val="28"/>
          <w:szCs w:val="28"/>
        </w:rPr>
        <w:t xml:space="preserve"> Исполнител</w:t>
      </w:r>
      <w:r w:rsidR="00EF2950">
        <w:rPr>
          <w:sz w:val="28"/>
          <w:szCs w:val="28"/>
        </w:rPr>
        <w:t>я</w:t>
      </w:r>
      <w:r w:rsidRPr="00006912">
        <w:rPr>
          <w:sz w:val="28"/>
          <w:szCs w:val="28"/>
        </w:rPr>
        <w:t xml:space="preserve"> счета после подписания Сторонами акта оказанных услуг путем безналичных перечислений денежных средств на расчетный счет Исполнителя. Днем оплаты считается день поступления денежных средств на расчетный счет Исполнителя.</w:t>
      </w:r>
    </w:p>
    <w:p w:rsidR="00EC6605" w:rsidRDefault="00EC6605" w:rsidP="00B449E4">
      <w:pPr>
        <w:suppressAutoHyphens/>
        <w:ind w:firstLine="851"/>
        <w:jc w:val="both"/>
        <w:rPr>
          <w:sz w:val="28"/>
          <w:szCs w:val="28"/>
        </w:rPr>
      </w:pPr>
    </w:p>
    <w:p w:rsidR="00390B9D" w:rsidRPr="00543384" w:rsidRDefault="00B57377" w:rsidP="006D201F">
      <w:pPr>
        <w:pStyle w:val="2"/>
        <w:numPr>
          <w:ilvl w:val="0"/>
          <w:numId w:val="3"/>
        </w:numPr>
        <w:spacing w:before="0" w:after="0"/>
        <w:ind w:hanging="219"/>
        <w:jc w:val="both"/>
        <w:rPr>
          <w:rFonts w:ascii="Times New Roman" w:hAnsi="Times New Roman"/>
          <w:i w:val="0"/>
        </w:rPr>
      </w:pPr>
      <w:r>
        <w:rPr>
          <w:rFonts w:ascii="Times New Roman" w:hAnsi="Times New Roman"/>
          <w:i w:val="0"/>
        </w:rPr>
        <w:t xml:space="preserve"> </w:t>
      </w:r>
      <w:r w:rsidR="00106E34" w:rsidRPr="00543384">
        <w:rPr>
          <w:rFonts w:ascii="Times New Roman" w:hAnsi="Times New Roman"/>
          <w:i w:val="0"/>
        </w:rPr>
        <w:t>Критерии и порядок оценки и сопоставления конкурсных заявок</w:t>
      </w:r>
    </w:p>
    <w:p w:rsidR="009848CD" w:rsidRDefault="009848CD" w:rsidP="00650EB9">
      <w:pPr>
        <w:ind w:firstLine="709"/>
        <w:jc w:val="both"/>
        <w:rPr>
          <w:bCs/>
          <w:i/>
          <w:sz w:val="28"/>
          <w:szCs w:val="28"/>
        </w:rPr>
      </w:pPr>
    </w:p>
    <w:p w:rsidR="009848CD" w:rsidRDefault="00007902" w:rsidP="00007902">
      <w:pPr>
        <w:pStyle w:val="a9"/>
        <w:rPr>
          <w:sz w:val="28"/>
          <w:szCs w:val="28"/>
        </w:rPr>
      </w:pPr>
      <w:r>
        <w:rPr>
          <w:sz w:val="28"/>
          <w:szCs w:val="28"/>
        </w:rPr>
        <w:t>4</w:t>
      </w:r>
      <w:r w:rsidRPr="001B0FB5">
        <w:rPr>
          <w:sz w:val="28"/>
          <w:szCs w:val="28"/>
        </w:rPr>
        <w:t>.</w:t>
      </w:r>
      <w:r>
        <w:rPr>
          <w:sz w:val="28"/>
          <w:szCs w:val="28"/>
        </w:rPr>
        <w:t>1</w:t>
      </w:r>
      <w:r w:rsidRPr="001B0FB5">
        <w:rPr>
          <w:sz w:val="28"/>
          <w:szCs w:val="28"/>
        </w:rPr>
        <w:t>.При сопоставлении заявок и определении победителя открытого конкурса оцениваются:</w:t>
      </w:r>
    </w:p>
    <w:p w:rsidR="00EC6605" w:rsidRDefault="00EC6605" w:rsidP="00007902">
      <w:pPr>
        <w:pStyle w:val="a9"/>
      </w:pPr>
    </w:p>
    <w:tbl>
      <w:tblPr>
        <w:tblStyle w:val="afb"/>
        <w:tblW w:w="10632" w:type="dxa"/>
        <w:tblInd w:w="-176" w:type="dxa"/>
        <w:tblLayout w:type="fixed"/>
        <w:tblLook w:val="04A0" w:firstRow="1" w:lastRow="0" w:firstColumn="1" w:lastColumn="0" w:noHBand="0" w:noVBand="1"/>
      </w:tblPr>
      <w:tblGrid>
        <w:gridCol w:w="1277"/>
        <w:gridCol w:w="2126"/>
        <w:gridCol w:w="176"/>
        <w:gridCol w:w="1843"/>
        <w:gridCol w:w="5210"/>
      </w:tblGrid>
      <w:tr w:rsidR="00936330" w:rsidRPr="009172CA" w:rsidTr="00B57377">
        <w:tc>
          <w:tcPr>
            <w:tcW w:w="1277" w:type="dxa"/>
            <w:vAlign w:val="center"/>
          </w:tcPr>
          <w:p w:rsidR="00936330" w:rsidRPr="00C167EA" w:rsidRDefault="00936330" w:rsidP="00936330">
            <w:pPr>
              <w:pStyle w:val="a9"/>
              <w:tabs>
                <w:tab w:val="left" w:pos="1418"/>
              </w:tabs>
              <w:suppressAutoHyphens/>
              <w:spacing w:line="340" w:lineRule="exact"/>
              <w:ind w:firstLine="0"/>
              <w:jc w:val="center"/>
              <w:rPr>
                <w:sz w:val="24"/>
              </w:rPr>
            </w:pPr>
            <w:r w:rsidRPr="00C167EA">
              <w:rPr>
                <w:sz w:val="24"/>
              </w:rPr>
              <w:t>№ критерия</w:t>
            </w:r>
          </w:p>
        </w:tc>
        <w:tc>
          <w:tcPr>
            <w:tcW w:w="2126" w:type="dxa"/>
            <w:vAlign w:val="center"/>
          </w:tcPr>
          <w:p w:rsidR="00B57377" w:rsidRPr="00C167EA" w:rsidRDefault="00936330" w:rsidP="00936330">
            <w:pPr>
              <w:pStyle w:val="a9"/>
              <w:tabs>
                <w:tab w:val="left" w:pos="1418"/>
              </w:tabs>
              <w:suppressAutoHyphens/>
              <w:spacing w:line="340" w:lineRule="exact"/>
              <w:ind w:firstLine="0"/>
              <w:jc w:val="center"/>
              <w:rPr>
                <w:sz w:val="24"/>
              </w:rPr>
            </w:pPr>
            <w:r w:rsidRPr="00C167EA">
              <w:rPr>
                <w:sz w:val="24"/>
              </w:rPr>
              <w:t>Наименование критерия/</w:t>
            </w:r>
          </w:p>
          <w:p w:rsidR="00936330" w:rsidRPr="00C167EA" w:rsidRDefault="00936330" w:rsidP="00936330">
            <w:pPr>
              <w:pStyle w:val="a9"/>
              <w:tabs>
                <w:tab w:val="left" w:pos="1418"/>
              </w:tabs>
              <w:suppressAutoHyphens/>
              <w:spacing w:line="340" w:lineRule="exact"/>
              <w:ind w:firstLine="0"/>
              <w:jc w:val="center"/>
              <w:rPr>
                <w:sz w:val="24"/>
              </w:rPr>
            </w:pPr>
            <w:r w:rsidRPr="00C167EA">
              <w:rPr>
                <w:sz w:val="24"/>
              </w:rPr>
              <w:t>подкритерия</w:t>
            </w:r>
          </w:p>
        </w:tc>
        <w:tc>
          <w:tcPr>
            <w:tcW w:w="2019" w:type="dxa"/>
            <w:gridSpan w:val="2"/>
            <w:vAlign w:val="center"/>
          </w:tcPr>
          <w:p w:rsidR="00936330" w:rsidRPr="00C167EA" w:rsidRDefault="00936330" w:rsidP="00936330">
            <w:pPr>
              <w:pStyle w:val="a9"/>
              <w:tabs>
                <w:tab w:val="left" w:pos="1418"/>
              </w:tabs>
              <w:suppressAutoHyphens/>
              <w:spacing w:line="340" w:lineRule="exact"/>
              <w:ind w:firstLine="0"/>
              <w:jc w:val="center"/>
              <w:rPr>
                <w:sz w:val="24"/>
              </w:rPr>
            </w:pPr>
            <w:r w:rsidRPr="00C167EA">
              <w:rPr>
                <w:sz w:val="24"/>
              </w:rPr>
              <w:t>Значимость критерия</w:t>
            </w:r>
          </w:p>
        </w:tc>
        <w:tc>
          <w:tcPr>
            <w:tcW w:w="5210" w:type="dxa"/>
            <w:vAlign w:val="center"/>
          </w:tcPr>
          <w:p w:rsidR="00936330" w:rsidRPr="009172CA" w:rsidRDefault="00936330" w:rsidP="00936330">
            <w:pPr>
              <w:pStyle w:val="a9"/>
              <w:tabs>
                <w:tab w:val="left" w:pos="1418"/>
              </w:tabs>
              <w:suppressAutoHyphens/>
              <w:spacing w:line="340" w:lineRule="exact"/>
              <w:ind w:firstLine="0"/>
              <w:jc w:val="center"/>
              <w:rPr>
                <w:sz w:val="24"/>
              </w:rPr>
            </w:pPr>
            <w:r w:rsidRPr="009172CA">
              <w:rPr>
                <w:sz w:val="24"/>
              </w:rPr>
              <w:t>Порядок оценки по критерию</w:t>
            </w:r>
          </w:p>
        </w:tc>
      </w:tr>
      <w:tr w:rsidR="00936330" w:rsidRPr="009172CA" w:rsidTr="00B57377">
        <w:tc>
          <w:tcPr>
            <w:tcW w:w="1277" w:type="dxa"/>
          </w:tcPr>
          <w:p w:rsidR="00936330" w:rsidRPr="00C167EA" w:rsidRDefault="004E460E" w:rsidP="00C167EA">
            <w:pPr>
              <w:pStyle w:val="a9"/>
              <w:tabs>
                <w:tab w:val="left" w:pos="1418"/>
              </w:tabs>
              <w:suppressAutoHyphens/>
              <w:ind w:firstLine="0"/>
              <w:jc w:val="center"/>
              <w:rPr>
                <w:sz w:val="24"/>
              </w:rPr>
            </w:pPr>
            <w:r>
              <w:rPr>
                <w:sz w:val="24"/>
              </w:rPr>
              <w:t>1</w:t>
            </w:r>
            <w:r w:rsidR="00ED2A92">
              <w:rPr>
                <w:sz w:val="24"/>
              </w:rPr>
              <w:t>.</w:t>
            </w:r>
          </w:p>
        </w:tc>
        <w:tc>
          <w:tcPr>
            <w:tcW w:w="9355" w:type="dxa"/>
            <w:gridSpan w:val="4"/>
            <w:vAlign w:val="center"/>
          </w:tcPr>
          <w:p w:rsidR="00936330" w:rsidRPr="00C167EA" w:rsidRDefault="00936330" w:rsidP="00C167EA">
            <w:pPr>
              <w:pStyle w:val="af5"/>
              <w:ind w:left="33" w:hanging="16"/>
              <w:jc w:val="both"/>
            </w:pPr>
            <w:r w:rsidRPr="00C167EA">
              <w:t>Цена договора</w:t>
            </w:r>
          </w:p>
        </w:tc>
      </w:tr>
      <w:tr w:rsidR="00936330" w:rsidRPr="009172CA" w:rsidTr="00B57377">
        <w:tc>
          <w:tcPr>
            <w:tcW w:w="1277" w:type="dxa"/>
          </w:tcPr>
          <w:p w:rsidR="00936330" w:rsidRPr="00C167EA" w:rsidRDefault="004E460E" w:rsidP="00C167EA">
            <w:pPr>
              <w:pStyle w:val="a9"/>
              <w:tabs>
                <w:tab w:val="left" w:pos="1418"/>
              </w:tabs>
              <w:suppressAutoHyphens/>
              <w:ind w:firstLine="0"/>
              <w:jc w:val="center"/>
              <w:rPr>
                <w:sz w:val="24"/>
              </w:rPr>
            </w:pPr>
            <w:r>
              <w:rPr>
                <w:sz w:val="24"/>
              </w:rPr>
              <w:t>1</w:t>
            </w:r>
            <w:r w:rsidR="00936330" w:rsidRPr="00C167EA">
              <w:rPr>
                <w:sz w:val="24"/>
              </w:rPr>
              <w:t>.1</w:t>
            </w:r>
            <w:r w:rsidR="00ED2A92">
              <w:rPr>
                <w:sz w:val="24"/>
              </w:rPr>
              <w:t>.</w:t>
            </w:r>
          </w:p>
        </w:tc>
        <w:tc>
          <w:tcPr>
            <w:tcW w:w="2302" w:type="dxa"/>
            <w:gridSpan w:val="2"/>
          </w:tcPr>
          <w:p w:rsidR="00936330" w:rsidRPr="00C167EA" w:rsidRDefault="00936330" w:rsidP="00C167EA">
            <w:pPr>
              <w:pStyle w:val="a9"/>
              <w:tabs>
                <w:tab w:val="left" w:pos="1418"/>
              </w:tabs>
              <w:suppressAutoHyphens/>
              <w:ind w:firstLine="0"/>
              <w:rPr>
                <w:sz w:val="24"/>
              </w:rPr>
            </w:pPr>
            <w:r w:rsidRPr="00C167EA">
              <w:rPr>
                <w:sz w:val="24"/>
              </w:rPr>
              <w:t>Цена договора</w:t>
            </w:r>
          </w:p>
        </w:tc>
        <w:tc>
          <w:tcPr>
            <w:tcW w:w="1843" w:type="dxa"/>
          </w:tcPr>
          <w:p w:rsidR="00936330" w:rsidRPr="00C167EA" w:rsidRDefault="00936330" w:rsidP="00EF30DD">
            <w:pPr>
              <w:pStyle w:val="a9"/>
              <w:tabs>
                <w:tab w:val="left" w:pos="1418"/>
              </w:tabs>
              <w:suppressAutoHyphens/>
              <w:ind w:firstLine="0"/>
              <w:rPr>
                <w:sz w:val="24"/>
              </w:rPr>
            </w:pPr>
            <w:r w:rsidRPr="00C167EA">
              <w:rPr>
                <w:sz w:val="24"/>
              </w:rPr>
              <w:t xml:space="preserve">Максимальное количество баллов - </w:t>
            </w:r>
            <w:r w:rsidR="00EF30DD">
              <w:rPr>
                <w:sz w:val="24"/>
              </w:rPr>
              <w:t>60</w:t>
            </w:r>
            <w:r w:rsidRPr="00C167EA">
              <w:rPr>
                <w:sz w:val="24"/>
              </w:rPr>
              <w:t xml:space="preserve"> баллов</w:t>
            </w:r>
          </w:p>
        </w:tc>
        <w:tc>
          <w:tcPr>
            <w:tcW w:w="5210" w:type="dxa"/>
          </w:tcPr>
          <w:p w:rsidR="00936330" w:rsidRDefault="00936330" w:rsidP="00936330">
            <w:pPr>
              <w:shd w:val="clear" w:color="auto" w:fill="FFFFFF"/>
              <w:tabs>
                <w:tab w:val="left" w:pos="9214"/>
              </w:tabs>
              <w:jc w:val="both"/>
              <w:rPr>
                <w:i/>
              </w:rPr>
            </w:pPr>
            <w:r w:rsidRPr="009172CA">
              <w:t>Оценивается путем деления минимальной цены финансово-коммерческого предложения (без учета НДС) из всех предложенных участниками на цену финансово-коммерческого предложения (без учета НДС), предложенную j-ым участником, по формуле:</w:t>
            </w:r>
            <w:r w:rsidRPr="009172CA">
              <w:rPr>
                <w:i/>
              </w:rPr>
              <w:t xml:space="preserve">            </w:t>
            </w:r>
          </w:p>
          <w:p w:rsidR="009848CD" w:rsidRDefault="009848CD" w:rsidP="00936330">
            <w:pPr>
              <w:shd w:val="clear" w:color="auto" w:fill="FFFFFF"/>
              <w:tabs>
                <w:tab w:val="left" w:pos="9214"/>
              </w:tabs>
              <w:jc w:val="both"/>
              <w:rPr>
                <w:i/>
              </w:rPr>
            </w:pPr>
          </w:p>
          <w:p w:rsidR="009848CD" w:rsidRPr="009172CA" w:rsidRDefault="009848CD" w:rsidP="00936330">
            <w:pPr>
              <w:shd w:val="clear" w:color="auto" w:fill="FFFFFF"/>
              <w:tabs>
                <w:tab w:val="left" w:pos="9214"/>
              </w:tabs>
              <w:jc w:val="both"/>
              <w:rPr>
                <w:i/>
              </w:rPr>
            </w:pPr>
          </w:p>
          <w:p w:rsidR="00936330" w:rsidRPr="009172CA" w:rsidRDefault="00936330" w:rsidP="00936330">
            <w:pPr>
              <w:shd w:val="clear" w:color="auto" w:fill="FFFFFF"/>
              <w:tabs>
                <w:tab w:val="left" w:pos="9214"/>
              </w:tabs>
              <w:ind w:left="33" w:firstLine="33"/>
              <w:jc w:val="both"/>
              <w:rPr>
                <w:i/>
              </w:rPr>
            </w:pPr>
            <w:r w:rsidRPr="009172CA">
              <w:rPr>
                <w:i/>
              </w:rPr>
              <w:lastRenderedPageBreak/>
              <w:t xml:space="preserve">                               Ц</w:t>
            </w:r>
            <w:r w:rsidRPr="009172CA">
              <w:rPr>
                <w:i/>
                <w:vertAlign w:val="subscript"/>
              </w:rPr>
              <w:t>min</w:t>
            </w:r>
          </w:p>
          <w:p w:rsidR="00936330" w:rsidRPr="009172CA" w:rsidRDefault="00936330" w:rsidP="00936330">
            <w:pPr>
              <w:shd w:val="clear" w:color="auto" w:fill="FFFFFF"/>
              <w:tabs>
                <w:tab w:val="left" w:pos="9214"/>
              </w:tabs>
              <w:ind w:left="34" w:right="295" w:firstLine="34"/>
              <w:jc w:val="both"/>
              <w:rPr>
                <w:i/>
              </w:rPr>
            </w:pPr>
            <w:r w:rsidRPr="009172CA">
              <w:rPr>
                <w:i/>
              </w:rPr>
              <w:t xml:space="preserve">                    Б</w:t>
            </w:r>
            <w:r w:rsidRPr="009172CA">
              <w:rPr>
                <w:i/>
                <w:vertAlign w:val="subscript"/>
              </w:rPr>
              <w:t>j</w:t>
            </w:r>
            <w:r w:rsidRPr="009172CA">
              <w:rPr>
                <w:i/>
              </w:rPr>
              <w:t xml:space="preserve"> =  ────── *</w:t>
            </w:r>
            <w:r w:rsidR="00EF30DD">
              <w:rPr>
                <w:i/>
              </w:rPr>
              <w:t>60</w:t>
            </w:r>
            <w:r w:rsidRPr="009172CA">
              <w:rPr>
                <w:i/>
              </w:rPr>
              <w:t>, где</w:t>
            </w:r>
          </w:p>
          <w:p w:rsidR="00936330" w:rsidRPr="009172CA" w:rsidRDefault="00936330" w:rsidP="00936330">
            <w:pPr>
              <w:shd w:val="clear" w:color="auto" w:fill="FFFFFF"/>
              <w:tabs>
                <w:tab w:val="left" w:pos="9214"/>
              </w:tabs>
              <w:ind w:left="34" w:right="295" w:firstLine="34"/>
              <w:jc w:val="both"/>
              <w:rPr>
                <w:i/>
                <w:vertAlign w:val="subscript"/>
              </w:rPr>
            </w:pPr>
            <w:r w:rsidRPr="009172CA">
              <w:rPr>
                <w:i/>
              </w:rPr>
              <w:t xml:space="preserve">                                  Ц</w:t>
            </w:r>
            <w:r w:rsidRPr="009172CA">
              <w:rPr>
                <w:i/>
                <w:vertAlign w:val="subscript"/>
              </w:rPr>
              <w:t>j</w:t>
            </w:r>
          </w:p>
          <w:p w:rsidR="00936330" w:rsidRPr="009172CA" w:rsidRDefault="00936330" w:rsidP="00936330">
            <w:pPr>
              <w:shd w:val="clear" w:color="auto" w:fill="FFFFFF"/>
              <w:tabs>
                <w:tab w:val="left" w:pos="9214"/>
              </w:tabs>
              <w:ind w:left="33" w:right="295" w:firstLine="33"/>
              <w:jc w:val="both"/>
              <w:rPr>
                <w:szCs w:val="20"/>
              </w:rPr>
            </w:pPr>
            <w:r w:rsidRPr="009172CA">
              <w:rPr>
                <w:i/>
                <w:szCs w:val="20"/>
              </w:rPr>
              <w:t>j</w:t>
            </w:r>
            <w:r w:rsidRPr="009172CA">
              <w:rPr>
                <w:szCs w:val="20"/>
              </w:rPr>
              <w:t xml:space="preserve"> = 1…n, n – количество участников;</w:t>
            </w:r>
          </w:p>
          <w:p w:rsidR="00936330" w:rsidRPr="009172CA" w:rsidRDefault="00936330" w:rsidP="00936330">
            <w:pPr>
              <w:shd w:val="clear" w:color="auto" w:fill="FFFFFF"/>
              <w:tabs>
                <w:tab w:val="left" w:pos="9214"/>
              </w:tabs>
              <w:ind w:left="33" w:right="295" w:firstLine="33"/>
              <w:jc w:val="both"/>
              <w:rPr>
                <w:szCs w:val="20"/>
              </w:rPr>
            </w:pPr>
            <w:r w:rsidRPr="009172CA">
              <w:rPr>
                <w:i/>
                <w:szCs w:val="20"/>
              </w:rPr>
              <w:t>Б</w:t>
            </w:r>
            <w:r w:rsidRPr="009172CA">
              <w:rPr>
                <w:i/>
                <w:szCs w:val="20"/>
                <w:vertAlign w:val="subscript"/>
              </w:rPr>
              <w:t>j</w:t>
            </w:r>
            <w:r w:rsidRPr="009172CA">
              <w:rPr>
                <w:szCs w:val="20"/>
                <w:vertAlign w:val="subscript"/>
              </w:rPr>
              <w:t xml:space="preserve"> </w:t>
            </w:r>
            <w:r w:rsidRPr="009172CA">
              <w:rPr>
                <w:szCs w:val="20"/>
              </w:rPr>
              <w:t>– количество баллов j-ого участника;</w:t>
            </w:r>
          </w:p>
          <w:p w:rsidR="00936330" w:rsidRPr="009172CA" w:rsidRDefault="00936330" w:rsidP="00936330">
            <w:pPr>
              <w:shd w:val="clear" w:color="auto" w:fill="FFFFFF"/>
              <w:tabs>
                <w:tab w:val="left" w:pos="9214"/>
              </w:tabs>
              <w:ind w:left="33" w:right="295" w:firstLine="33"/>
              <w:jc w:val="both"/>
              <w:rPr>
                <w:szCs w:val="20"/>
              </w:rPr>
            </w:pPr>
            <w:r w:rsidRPr="009172CA">
              <w:rPr>
                <w:i/>
                <w:szCs w:val="20"/>
              </w:rPr>
              <w:t>Ц</w:t>
            </w:r>
            <w:r w:rsidRPr="009172CA">
              <w:rPr>
                <w:i/>
                <w:szCs w:val="20"/>
                <w:vertAlign w:val="subscript"/>
              </w:rPr>
              <w:t>j</w:t>
            </w:r>
            <w:r w:rsidRPr="009172CA">
              <w:rPr>
                <w:szCs w:val="20"/>
              </w:rPr>
              <w:t xml:space="preserve"> – цена финансово-коммерческого предложения, предложенная j-ым участником (без учета НДС);</w:t>
            </w:r>
          </w:p>
          <w:p w:rsidR="00936330" w:rsidRPr="009172CA" w:rsidRDefault="00936330" w:rsidP="00936330">
            <w:pPr>
              <w:shd w:val="clear" w:color="auto" w:fill="FFFFFF"/>
              <w:tabs>
                <w:tab w:val="left" w:pos="9214"/>
              </w:tabs>
              <w:ind w:left="33" w:right="295" w:firstLine="33"/>
              <w:jc w:val="both"/>
              <w:rPr>
                <w:szCs w:val="20"/>
              </w:rPr>
            </w:pPr>
            <w:r w:rsidRPr="009172CA">
              <w:rPr>
                <w:i/>
                <w:szCs w:val="20"/>
              </w:rPr>
              <w:t>Ц</w:t>
            </w:r>
            <w:r w:rsidRPr="009172CA">
              <w:rPr>
                <w:i/>
                <w:szCs w:val="20"/>
                <w:vertAlign w:val="subscript"/>
              </w:rPr>
              <w:t>min</w:t>
            </w:r>
            <w:r w:rsidRPr="009172CA">
              <w:rPr>
                <w:szCs w:val="20"/>
              </w:rPr>
              <w:t xml:space="preserve"> – минимальная цена финансово-коммерческого предложения из всех предложенных участниками (без учета НДС);</w:t>
            </w:r>
          </w:p>
          <w:p w:rsidR="00936330" w:rsidRDefault="00EF30DD" w:rsidP="00936330">
            <w:pPr>
              <w:pStyle w:val="a9"/>
              <w:tabs>
                <w:tab w:val="left" w:pos="1418"/>
              </w:tabs>
              <w:suppressAutoHyphens/>
              <w:spacing w:line="340" w:lineRule="exact"/>
              <w:ind w:firstLine="0"/>
              <w:rPr>
                <w:sz w:val="24"/>
                <w:szCs w:val="20"/>
              </w:rPr>
            </w:pPr>
            <w:r>
              <w:t>60</w:t>
            </w:r>
            <w:r w:rsidR="004E460E">
              <w:t xml:space="preserve"> </w:t>
            </w:r>
            <w:r w:rsidR="00936330" w:rsidRPr="009172CA">
              <w:rPr>
                <w:sz w:val="24"/>
                <w:szCs w:val="20"/>
              </w:rPr>
              <w:t xml:space="preserve">– максимально возможное количество баллов. </w:t>
            </w:r>
          </w:p>
          <w:p w:rsidR="007C3164" w:rsidRDefault="007C3164" w:rsidP="00936330">
            <w:pPr>
              <w:pStyle w:val="a9"/>
              <w:tabs>
                <w:tab w:val="left" w:pos="1418"/>
              </w:tabs>
              <w:suppressAutoHyphens/>
              <w:spacing w:line="340" w:lineRule="exact"/>
              <w:ind w:firstLine="0"/>
              <w:rPr>
                <w:sz w:val="24"/>
                <w:szCs w:val="20"/>
              </w:rPr>
            </w:pPr>
          </w:p>
          <w:p w:rsidR="007C3164" w:rsidRPr="009172CA" w:rsidRDefault="007C3164" w:rsidP="00EF2950">
            <w:pPr>
              <w:pStyle w:val="a9"/>
              <w:tabs>
                <w:tab w:val="left" w:pos="1418"/>
              </w:tabs>
              <w:suppressAutoHyphens/>
              <w:ind w:firstLine="0"/>
              <w:rPr>
                <w:sz w:val="24"/>
              </w:rPr>
            </w:pPr>
          </w:p>
        </w:tc>
      </w:tr>
      <w:tr w:rsidR="00936330" w:rsidRPr="009172CA" w:rsidTr="00B57377">
        <w:tc>
          <w:tcPr>
            <w:tcW w:w="1277" w:type="dxa"/>
          </w:tcPr>
          <w:p w:rsidR="00936330" w:rsidRPr="00C167EA" w:rsidRDefault="004E460E" w:rsidP="00C167EA">
            <w:pPr>
              <w:pStyle w:val="a9"/>
              <w:tabs>
                <w:tab w:val="left" w:pos="1418"/>
              </w:tabs>
              <w:suppressAutoHyphens/>
              <w:ind w:firstLine="0"/>
              <w:jc w:val="center"/>
              <w:rPr>
                <w:sz w:val="24"/>
              </w:rPr>
            </w:pPr>
            <w:r>
              <w:rPr>
                <w:sz w:val="24"/>
              </w:rPr>
              <w:lastRenderedPageBreak/>
              <w:t>2</w:t>
            </w:r>
            <w:r w:rsidR="00ED2A92">
              <w:rPr>
                <w:sz w:val="24"/>
              </w:rPr>
              <w:t>.</w:t>
            </w:r>
          </w:p>
        </w:tc>
        <w:tc>
          <w:tcPr>
            <w:tcW w:w="9355" w:type="dxa"/>
            <w:gridSpan w:val="4"/>
          </w:tcPr>
          <w:p w:rsidR="00936330" w:rsidRPr="00C167EA" w:rsidRDefault="00936330" w:rsidP="00C167EA">
            <w:pPr>
              <w:pStyle w:val="a9"/>
              <w:ind w:firstLine="0"/>
              <w:rPr>
                <w:rFonts w:eastAsia="Times New Roman"/>
                <w:sz w:val="24"/>
              </w:rPr>
            </w:pPr>
            <w:r w:rsidRPr="00C167EA">
              <w:rPr>
                <w:rFonts w:eastAsia="Times New Roman"/>
                <w:sz w:val="24"/>
              </w:rPr>
              <w:t>Квалификация участника</w:t>
            </w:r>
          </w:p>
        </w:tc>
      </w:tr>
      <w:tr w:rsidR="00936330" w:rsidRPr="009172CA" w:rsidTr="00ED2A92">
        <w:tc>
          <w:tcPr>
            <w:tcW w:w="1277" w:type="dxa"/>
          </w:tcPr>
          <w:p w:rsidR="00936330" w:rsidRPr="00C167EA" w:rsidRDefault="004E460E" w:rsidP="00ED2A92">
            <w:pPr>
              <w:pStyle w:val="a9"/>
              <w:tabs>
                <w:tab w:val="left" w:pos="1418"/>
              </w:tabs>
              <w:suppressAutoHyphens/>
              <w:ind w:firstLine="0"/>
              <w:jc w:val="center"/>
              <w:rPr>
                <w:sz w:val="24"/>
              </w:rPr>
            </w:pPr>
            <w:r>
              <w:rPr>
                <w:sz w:val="24"/>
              </w:rPr>
              <w:t>2</w:t>
            </w:r>
            <w:r w:rsidR="00936330" w:rsidRPr="00C167EA">
              <w:rPr>
                <w:sz w:val="24"/>
              </w:rPr>
              <w:t>.1</w:t>
            </w:r>
            <w:r w:rsidR="00ED2A92">
              <w:rPr>
                <w:sz w:val="24"/>
              </w:rPr>
              <w:t>.</w:t>
            </w:r>
          </w:p>
        </w:tc>
        <w:tc>
          <w:tcPr>
            <w:tcW w:w="2302" w:type="dxa"/>
            <w:gridSpan w:val="2"/>
          </w:tcPr>
          <w:p w:rsidR="00936330" w:rsidRPr="00C167EA" w:rsidRDefault="00936330" w:rsidP="00ED2A92">
            <w:pPr>
              <w:jc w:val="center"/>
              <w:rPr>
                <w:b/>
              </w:rPr>
            </w:pPr>
            <w:r w:rsidRPr="00C167EA">
              <w:rPr>
                <w:bCs/>
                <w:color w:val="000000"/>
                <w:spacing w:val="-4"/>
              </w:rPr>
              <w:t>Опыт участника</w:t>
            </w:r>
          </w:p>
        </w:tc>
        <w:tc>
          <w:tcPr>
            <w:tcW w:w="1843" w:type="dxa"/>
          </w:tcPr>
          <w:p w:rsidR="00936330" w:rsidRPr="00C167EA" w:rsidRDefault="00936330" w:rsidP="00EF30DD">
            <w:pPr>
              <w:jc w:val="both"/>
            </w:pPr>
            <w:r w:rsidRPr="00C167EA">
              <w:t xml:space="preserve">Максимальное количество баллов - </w:t>
            </w:r>
            <w:r w:rsidR="00EF30DD">
              <w:t>5</w:t>
            </w:r>
            <w:r w:rsidRPr="00C167EA">
              <w:t xml:space="preserve"> баллов</w:t>
            </w:r>
          </w:p>
        </w:tc>
        <w:tc>
          <w:tcPr>
            <w:tcW w:w="5210" w:type="dxa"/>
          </w:tcPr>
          <w:p w:rsidR="00330919" w:rsidRDefault="00936330" w:rsidP="00330919">
            <w:pPr>
              <w:shd w:val="clear" w:color="auto" w:fill="FFFFFF"/>
              <w:tabs>
                <w:tab w:val="left" w:pos="9354"/>
              </w:tabs>
              <w:ind w:right="-6"/>
              <w:jc w:val="both"/>
            </w:pPr>
            <w:r w:rsidRPr="009172CA">
              <w:t xml:space="preserve">Оценивается путем деления стоимости </w:t>
            </w:r>
            <w:r w:rsidR="004E460E">
              <w:t>оказанных</w:t>
            </w:r>
            <w:r w:rsidRPr="009172CA">
              <w:t xml:space="preserve"> j-ым участником услуг, </w:t>
            </w:r>
            <w:r w:rsidRPr="009172CA">
              <w:rPr>
                <w:i/>
              </w:rPr>
              <w:t>по предмету конкурса</w:t>
            </w:r>
            <w:r w:rsidRPr="009172CA">
              <w:t xml:space="preserve"> на начальную (максимальную) цену договора (без учета НДС), по формуле: </w:t>
            </w:r>
          </w:p>
          <w:p w:rsidR="00936330" w:rsidRPr="009172CA" w:rsidRDefault="00301359" w:rsidP="00330919">
            <w:pPr>
              <w:shd w:val="clear" w:color="auto" w:fill="FFFFFF"/>
              <w:tabs>
                <w:tab w:val="left" w:pos="9354"/>
              </w:tabs>
              <w:ind w:right="-6"/>
              <w:jc w:val="center"/>
            </w:pPr>
            <w:r w:rsidRPr="00D66318">
              <w:rPr>
                <w:position w:val="-52"/>
              </w:rPr>
              <w:object w:dxaOrig="200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80.25pt" o:ole="">
                  <v:imagedata r:id="rId12" o:title=""/>
                </v:shape>
                <o:OLEObject Type="Embed" ProgID="Equation.3" ShapeID="_x0000_i1025" DrawAspect="Content" ObjectID="_1510653755" r:id="rId13"/>
              </w:object>
            </w:r>
            <w:r w:rsidR="00330919">
              <w:t xml:space="preserve">   </w:t>
            </w:r>
            <w:r w:rsidR="00936330" w:rsidRPr="009172CA">
              <w:t>, где</w:t>
            </w:r>
          </w:p>
          <w:p w:rsidR="00936330" w:rsidRPr="009172CA" w:rsidRDefault="00936330" w:rsidP="00936330">
            <w:pPr>
              <w:shd w:val="clear" w:color="auto" w:fill="FFFFFF"/>
              <w:tabs>
                <w:tab w:val="left" w:pos="9354"/>
              </w:tabs>
              <w:ind w:right="-6"/>
              <w:jc w:val="both"/>
            </w:pPr>
            <w:r w:rsidRPr="009172CA">
              <w:t>Б j – количество баллов j-го участника;</w:t>
            </w:r>
          </w:p>
          <w:p w:rsidR="00936330" w:rsidRPr="009172CA" w:rsidRDefault="00936330" w:rsidP="00936330">
            <w:pPr>
              <w:shd w:val="clear" w:color="auto" w:fill="FFFFFF"/>
              <w:tabs>
                <w:tab w:val="left" w:pos="9354"/>
              </w:tabs>
              <w:ind w:right="-6"/>
              <w:jc w:val="both"/>
            </w:pPr>
            <w:r w:rsidRPr="009172CA">
              <w:t xml:space="preserve">Цj Σ опыт поставок – стоимость </w:t>
            </w:r>
            <w:r w:rsidR="004E460E">
              <w:t>оказанных</w:t>
            </w:r>
            <w:r w:rsidRPr="009172CA">
              <w:t xml:space="preserve"> j-ым участником услуг по предмету конкурса (без учета НДС);</w:t>
            </w:r>
          </w:p>
          <w:p w:rsidR="00936330" w:rsidRPr="009172CA" w:rsidRDefault="00936330" w:rsidP="00936330">
            <w:pPr>
              <w:shd w:val="clear" w:color="auto" w:fill="FFFFFF"/>
              <w:tabs>
                <w:tab w:val="left" w:pos="9354"/>
              </w:tabs>
              <w:ind w:right="-6"/>
              <w:jc w:val="both"/>
            </w:pPr>
            <w:r w:rsidRPr="009172CA">
              <w:t>Ц нач.макс. – начальная (максимальная) цена договора (без учета НДС).</w:t>
            </w:r>
          </w:p>
          <w:p w:rsidR="00936330" w:rsidRPr="009172CA" w:rsidRDefault="00EF30DD" w:rsidP="00936330">
            <w:pPr>
              <w:jc w:val="both"/>
            </w:pPr>
            <w:r>
              <w:t>5</w:t>
            </w:r>
            <w:r w:rsidR="00936330" w:rsidRPr="009172CA">
              <w:t xml:space="preserve"> – максимально возможное количество баллов.</w:t>
            </w:r>
          </w:p>
          <w:p w:rsidR="00936330" w:rsidRPr="009172CA" w:rsidRDefault="00936330" w:rsidP="00936330">
            <w:pPr>
              <w:shd w:val="clear" w:color="auto" w:fill="FFFFFF"/>
              <w:tabs>
                <w:tab w:val="left" w:pos="9354"/>
              </w:tabs>
              <w:ind w:right="-6"/>
              <w:jc w:val="both"/>
            </w:pPr>
            <w:r w:rsidRPr="009172CA">
              <w:t xml:space="preserve">В случае, если стоимость оказанных услуг равна или больше начальной (максимальной) цены договора (без учета НДС), то участнику сразу присваивается </w:t>
            </w:r>
            <w:r w:rsidR="00EF30DD">
              <w:t>5</w:t>
            </w:r>
            <w:r w:rsidRPr="009172CA">
              <w:t xml:space="preserve"> баллов.</w:t>
            </w:r>
          </w:p>
          <w:p w:rsidR="00936330" w:rsidRPr="009172CA" w:rsidRDefault="00936330" w:rsidP="00936330">
            <w:pPr>
              <w:jc w:val="both"/>
            </w:pPr>
          </w:p>
        </w:tc>
      </w:tr>
      <w:tr w:rsidR="00936330" w:rsidRPr="009172CA" w:rsidTr="00ED2A92">
        <w:tc>
          <w:tcPr>
            <w:tcW w:w="1277" w:type="dxa"/>
          </w:tcPr>
          <w:p w:rsidR="00936330" w:rsidRPr="00C167EA" w:rsidRDefault="0064660C" w:rsidP="00ED2A92">
            <w:pPr>
              <w:pStyle w:val="a9"/>
              <w:tabs>
                <w:tab w:val="left" w:pos="1418"/>
              </w:tabs>
              <w:suppressAutoHyphens/>
              <w:ind w:firstLine="0"/>
              <w:jc w:val="center"/>
              <w:rPr>
                <w:sz w:val="24"/>
              </w:rPr>
            </w:pPr>
            <w:r>
              <w:rPr>
                <w:sz w:val="24"/>
              </w:rPr>
              <w:t>2.2</w:t>
            </w:r>
            <w:r w:rsidR="00ED2A92">
              <w:rPr>
                <w:sz w:val="24"/>
              </w:rPr>
              <w:t>.</w:t>
            </w:r>
          </w:p>
        </w:tc>
        <w:tc>
          <w:tcPr>
            <w:tcW w:w="2302" w:type="dxa"/>
            <w:gridSpan w:val="2"/>
          </w:tcPr>
          <w:p w:rsidR="00936330" w:rsidRPr="00C167EA" w:rsidRDefault="00936330" w:rsidP="009848CD">
            <w:pPr>
              <w:widowControl w:val="0"/>
              <w:shd w:val="clear" w:color="auto" w:fill="FFFFFF"/>
              <w:autoSpaceDE w:val="0"/>
              <w:autoSpaceDN w:val="0"/>
              <w:adjustRightInd w:val="0"/>
              <w:ind w:left="-134" w:right="74"/>
              <w:jc w:val="both"/>
              <w:rPr>
                <w:bCs/>
                <w:i/>
                <w:spacing w:val="-4"/>
              </w:rPr>
            </w:pPr>
            <w:r w:rsidRPr="00C167EA">
              <w:rPr>
                <w:color w:val="000000"/>
              </w:rPr>
              <w:t>Квалификация персонала</w:t>
            </w:r>
          </w:p>
          <w:p w:rsidR="00936330" w:rsidRPr="00C167EA" w:rsidRDefault="00936330" w:rsidP="009848CD">
            <w:pPr>
              <w:widowControl w:val="0"/>
              <w:shd w:val="clear" w:color="auto" w:fill="FFFFFF"/>
              <w:autoSpaceDE w:val="0"/>
              <w:autoSpaceDN w:val="0"/>
              <w:adjustRightInd w:val="0"/>
              <w:ind w:right="74"/>
              <w:jc w:val="both"/>
              <w:rPr>
                <w:color w:val="000000"/>
              </w:rPr>
            </w:pPr>
          </w:p>
        </w:tc>
        <w:tc>
          <w:tcPr>
            <w:tcW w:w="1843" w:type="dxa"/>
          </w:tcPr>
          <w:p w:rsidR="00936330" w:rsidRPr="00C167EA" w:rsidRDefault="00936330" w:rsidP="0064660C">
            <w:pPr>
              <w:jc w:val="both"/>
            </w:pPr>
            <w:r w:rsidRPr="00C167EA">
              <w:t xml:space="preserve">Максимальное количество баллов - </w:t>
            </w:r>
            <w:r w:rsidR="0064660C">
              <w:t>15</w:t>
            </w:r>
            <w:r w:rsidRPr="00C167EA">
              <w:t xml:space="preserve"> баллов</w:t>
            </w:r>
          </w:p>
        </w:tc>
        <w:tc>
          <w:tcPr>
            <w:tcW w:w="5210" w:type="dxa"/>
            <w:vAlign w:val="center"/>
          </w:tcPr>
          <w:p w:rsidR="00936330" w:rsidRPr="009172CA" w:rsidRDefault="00936330" w:rsidP="00936330">
            <w:pPr>
              <w:jc w:val="both"/>
            </w:pPr>
            <w:r w:rsidRPr="009172CA">
              <w:t xml:space="preserve">Оценивается путем деления количества персонала участника, задействованного в оказании услуг, имеющемся у </w:t>
            </w:r>
            <w:r w:rsidRPr="009172CA">
              <w:rPr>
                <w:i/>
                <w:iCs/>
                <w:lang w:val="en-US"/>
              </w:rPr>
              <w:t>j</w:t>
            </w:r>
            <w:r w:rsidRPr="009172CA">
              <w:rPr>
                <w:iCs/>
              </w:rPr>
              <w:t>-ого</w:t>
            </w:r>
            <w:r w:rsidRPr="009172CA">
              <w:t xml:space="preserve"> участника, на максимальное количество персонала, задействованного в оказании услуг из всех имеющихся у участников:</w:t>
            </w:r>
          </w:p>
          <w:p w:rsidR="00936330" w:rsidRDefault="00342A67" w:rsidP="00936330">
            <w:pPr>
              <w:jc w:val="center"/>
              <w:rPr>
                <w:bCs/>
              </w:rPr>
            </w:pPr>
            <w:r w:rsidRPr="0064660C">
              <w:rPr>
                <w:bCs/>
                <w:position w:val="-14"/>
              </w:rPr>
              <w:object w:dxaOrig="1440" w:dyaOrig="420">
                <v:shape id="_x0000_i1026" type="#_x0000_t75" style="width:107.25pt;height:30pt" o:ole="">
                  <v:imagedata r:id="rId14" o:title=""/>
                </v:shape>
                <o:OLEObject Type="Embed" ProgID="Equation.3" ShapeID="_x0000_i1026" DrawAspect="Content" ObjectID="_1510653756" r:id="rId15"/>
              </w:object>
            </w:r>
          </w:p>
          <w:p w:rsidR="006F3A67" w:rsidRPr="009172CA" w:rsidRDefault="006F3A67" w:rsidP="00936330">
            <w:pPr>
              <w:jc w:val="center"/>
            </w:pPr>
            <w:r>
              <w:rPr>
                <w:bCs/>
              </w:rPr>
              <w:t xml:space="preserve">                                              , где</w:t>
            </w:r>
          </w:p>
          <w:p w:rsidR="00936330" w:rsidRPr="009172CA" w:rsidRDefault="00936330" w:rsidP="00936330">
            <w:pPr>
              <w:jc w:val="both"/>
            </w:pPr>
            <w:r w:rsidRPr="009172CA">
              <w:t>J=1...n, n – количество участников</w:t>
            </w:r>
          </w:p>
          <w:p w:rsidR="00936330" w:rsidRPr="009172CA" w:rsidRDefault="00936330" w:rsidP="00936330">
            <w:pPr>
              <w:jc w:val="both"/>
            </w:pPr>
            <w:r w:rsidRPr="009172CA">
              <w:t>Aj - количество баллов j-ого участника;</w:t>
            </w:r>
          </w:p>
          <w:p w:rsidR="00936330" w:rsidRPr="009172CA" w:rsidRDefault="00936330" w:rsidP="00936330">
            <w:pPr>
              <w:jc w:val="both"/>
            </w:pPr>
            <w:r w:rsidRPr="009172CA">
              <w:t>Пj – количество персонала, задействованного в оказании услуг имеющегося у j–ого участника;</w:t>
            </w:r>
          </w:p>
          <w:p w:rsidR="00936330" w:rsidRPr="009172CA" w:rsidRDefault="00936330" w:rsidP="00936330">
            <w:pPr>
              <w:ind w:firstLine="33"/>
              <w:jc w:val="both"/>
            </w:pPr>
            <w:r w:rsidRPr="009172CA">
              <w:lastRenderedPageBreak/>
              <w:t>Пmax – максимальное количество персонала, задействованного в оказании услуг из всех имеющихся у участников</w:t>
            </w:r>
          </w:p>
          <w:p w:rsidR="00936330" w:rsidRPr="009172CA" w:rsidRDefault="0064660C" w:rsidP="00936330">
            <w:pPr>
              <w:ind w:firstLine="33"/>
              <w:jc w:val="both"/>
              <w:rPr>
                <w:i/>
              </w:rPr>
            </w:pPr>
            <w:r>
              <w:t>15</w:t>
            </w:r>
            <w:r w:rsidR="00936330" w:rsidRPr="009172CA">
              <w:rPr>
                <w:bCs/>
              </w:rPr>
              <w:t>– максимально возможное количество баллов.</w:t>
            </w:r>
          </w:p>
        </w:tc>
      </w:tr>
      <w:tr w:rsidR="00936330" w:rsidRPr="009172CA" w:rsidTr="00ED2A92">
        <w:tc>
          <w:tcPr>
            <w:tcW w:w="1277" w:type="dxa"/>
          </w:tcPr>
          <w:p w:rsidR="00936330" w:rsidRPr="00C167EA" w:rsidRDefault="001263E5" w:rsidP="0064660C">
            <w:pPr>
              <w:pStyle w:val="a9"/>
              <w:tabs>
                <w:tab w:val="left" w:pos="1418"/>
              </w:tabs>
              <w:suppressAutoHyphens/>
              <w:ind w:firstLine="0"/>
              <w:jc w:val="center"/>
              <w:rPr>
                <w:sz w:val="24"/>
              </w:rPr>
            </w:pPr>
            <w:r>
              <w:rPr>
                <w:sz w:val="24"/>
              </w:rPr>
              <w:lastRenderedPageBreak/>
              <w:t>2.3</w:t>
            </w:r>
            <w:r w:rsidR="0064660C">
              <w:rPr>
                <w:sz w:val="24"/>
              </w:rPr>
              <w:t>.</w:t>
            </w:r>
          </w:p>
        </w:tc>
        <w:tc>
          <w:tcPr>
            <w:tcW w:w="2302" w:type="dxa"/>
            <w:gridSpan w:val="2"/>
          </w:tcPr>
          <w:p w:rsidR="00936330" w:rsidRPr="00C167EA" w:rsidRDefault="00936330" w:rsidP="009848CD">
            <w:pPr>
              <w:widowControl w:val="0"/>
              <w:shd w:val="clear" w:color="auto" w:fill="FFFFFF"/>
              <w:autoSpaceDE w:val="0"/>
              <w:autoSpaceDN w:val="0"/>
              <w:adjustRightInd w:val="0"/>
              <w:ind w:right="74"/>
              <w:jc w:val="both"/>
            </w:pPr>
            <w:r w:rsidRPr="00C167EA">
              <w:t>Наличие производственных мощностей</w:t>
            </w:r>
          </w:p>
        </w:tc>
        <w:tc>
          <w:tcPr>
            <w:tcW w:w="1843" w:type="dxa"/>
          </w:tcPr>
          <w:p w:rsidR="00936330" w:rsidRPr="00C167EA" w:rsidRDefault="00936330" w:rsidP="0064660C">
            <w:pPr>
              <w:jc w:val="both"/>
            </w:pPr>
            <w:r w:rsidRPr="00C167EA">
              <w:t xml:space="preserve">Максимальное количество баллов - </w:t>
            </w:r>
            <w:r w:rsidR="0064660C">
              <w:t>15</w:t>
            </w:r>
            <w:r w:rsidRPr="00C167EA">
              <w:t xml:space="preserve"> баллов</w:t>
            </w:r>
          </w:p>
        </w:tc>
        <w:tc>
          <w:tcPr>
            <w:tcW w:w="5210" w:type="dxa"/>
            <w:vAlign w:val="center"/>
          </w:tcPr>
          <w:p w:rsidR="0064660C" w:rsidRPr="00631AB7" w:rsidRDefault="0064660C" w:rsidP="0064660C">
            <w:pPr>
              <w:jc w:val="both"/>
              <w:rPr>
                <w:b/>
                <w:i/>
              </w:rPr>
            </w:pPr>
            <w:r>
              <w:rPr>
                <w:b/>
                <w:i/>
              </w:rPr>
              <w:t>1.Наличие</w:t>
            </w:r>
            <w:r w:rsidRPr="00631AB7">
              <w:rPr>
                <w:b/>
                <w:i/>
              </w:rPr>
              <w:t xml:space="preserve"> мусорных контейнеров:</w:t>
            </w:r>
          </w:p>
          <w:p w:rsidR="0064660C" w:rsidRDefault="0064660C" w:rsidP="0064660C">
            <w:pPr>
              <w:jc w:val="both"/>
            </w:pPr>
            <w:r>
              <w:t xml:space="preserve">          0 баллов - в распоряжении участника 41 шт. </w:t>
            </w:r>
          </w:p>
          <w:p w:rsidR="0064660C" w:rsidRDefault="0064660C" w:rsidP="0064660C">
            <w:pPr>
              <w:jc w:val="both"/>
            </w:pPr>
            <w:r>
              <w:t xml:space="preserve">          2 балла – в распоряжении участника от 42 шт. и более.</w:t>
            </w:r>
          </w:p>
          <w:p w:rsidR="0064660C" w:rsidRPr="00631AB7" w:rsidRDefault="0064660C" w:rsidP="0064660C">
            <w:pPr>
              <w:jc w:val="both"/>
              <w:rPr>
                <w:b/>
                <w:i/>
              </w:rPr>
            </w:pPr>
            <w:r>
              <w:rPr>
                <w:b/>
                <w:i/>
              </w:rPr>
              <w:t xml:space="preserve">2. Наличие </w:t>
            </w:r>
            <w:r w:rsidRPr="00631AB7">
              <w:rPr>
                <w:b/>
                <w:i/>
              </w:rPr>
              <w:t>моющих дезинфицирующих средств/ кожных антисептиков:</w:t>
            </w:r>
            <w:r w:rsidRPr="00631AB7">
              <w:rPr>
                <w:b/>
                <w:i/>
              </w:rPr>
              <w:tab/>
            </w:r>
          </w:p>
          <w:p w:rsidR="0064660C" w:rsidRDefault="0064660C" w:rsidP="0064660C">
            <w:pPr>
              <w:jc w:val="both"/>
            </w:pPr>
            <w:r>
              <w:t xml:space="preserve">           0 баллов – в распоряжении участника 41 компл.</w:t>
            </w:r>
          </w:p>
          <w:p w:rsidR="0064660C" w:rsidRDefault="0064660C" w:rsidP="0064660C">
            <w:pPr>
              <w:jc w:val="both"/>
            </w:pPr>
            <w:r>
              <w:tab/>
              <w:t>2 балла – в распоряжении участника от 42 компл. и более.</w:t>
            </w:r>
          </w:p>
          <w:p w:rsidR="0064660C" w:rsidRPr="00631AB7" w:rsidRDefault="0064660C" w:rsidP="0064660C">
            <w:pPr>
              <w:jc w:val="both"/>
              <w:rPr>
                <w:b/>
                <w:i/>
              </w:rPr>
            </w:pPr>
            <w:r w:rsidRPr="00631AB7">
              <w:rPr>
                <w:b/>
                <w:i/>
              </w:rPr>
              <w:t xml:space="preserve">3. </w:t>
            </w:r>
            <w:r>
              <w:rPr>
                <w:b/>
                <w:i/>
              </w:rPr>
              <w:t>Наличие</w:t>
            </w:r>
            <w:r w:rsidRPr="00631AB7">
              <w:rPr>
                <w:b/>
                <w:i/>
              </w:rPr>
              <w:t xml:space="preserve"> швабр:</w:t>
            </w:r>
            <w:r w:rsidRPr="00631AB7">
              <w:rPr>
                <w:b/>
                <w:i/>
              </w:rPr>
              <w:tab/>
            </w:r>
          </w:p>
          <w:p w:rsidR="0064660C" w:rsidRDefault="0064660C" w:rsidP="0064660C">
            <w:pPr>
              <w:jc w:val="both"/>
            </w:pPr>
            <w:r>
              <w:t xml:space="preserve">           0 баллов – в распоряжении участника 8 шт.</w:t>
            </w:r>
          </w:p>
          <w:p w:rsidR="0064660C" w:rsidRDefault="0064660C" w:rsidP="0064660C">
            <w:pPr>
              <w:jc w:val="both"/>
            </w:pPr>
            <w:r>
              <w:tab/>
              <w:t>2 балл – в распоряжении участника от 9 шт. и более.</w:t>
            </w:r>
          </w:p>
          <w:p w:rsidR="0064660C" w:rsidRPr="00631AB7" w:rsidRDefault="0064660C" w:rsidP="0064660C">
            <w:pPr>
              <w:jc w:val="both"/>
              <w:rPr>
                <w:b/>
                <w:i/>
              </w:rPr>
            </w:pPr>
            <w:r w:rsidRPr="00631AB7">
              <w:rPr>
                <w:b/>
                <w:i/>
              </w:rPr>
              <w:t xml:space="preserve">4. </w:t>
            </w:r>
            <w:r>
              <w:rPr>
                <w:b/>
                <w:i/>
              </w:rPr>
              <w:t>Наличие</w:t>
            </w:r>
            <w:r w:rsidRPr="00631AB7">
              <w:rPr>
                <w:b/>
                <w:i/>
              </w:rPr>
              <w:t xml:space="preserve"> веников:</w:t>
            </w:r>
          </w:p>
          <w:p w:rsidR="0064660C" w:rsidRDefault="0064660C" w:rsidP="0064660C">
            <w:pPr>
              <w:jc w:val="both"/>
            </w:pPr>
            <w:r>
              <w:tab/>
              <w:t>0 баллов – в распоряжении участника 41 шт.</w:t>
            </w:r>
          </w:p>
          <w:p w:rsidR="0064660C" w:rsidRDefault="0064660C" w:rsidP="0064660C">
            <w:pPr>
              <w:jc w:val="both"/>
            </w:pPr>
            <w:r>
              <w:tab/>
              <w:t>2 балл – в распоряжении участника от 42 шт. и более.</w:t>
            </w:r>
          </w:p>
          <w:p w:rsidR="0064660C" w:rsidRPr="00631AB7" w:rsidRDefault="0064660C" w:rsidP="0064660C">
            <w:pPr>
              <w:jc w:val="both"/>
              <w:rPr>
                <w:b/>
                <w:i/>
              </w:rPr>
            </w:pPr>
            <w:r w:rsidRPr="00631AB7">
              <w:rPr>
                <w:b/>
                <w:i/>
              </w:rPr>
              <w:t xml:space="preserve">5. </w:t>
            </w:r>
            <w:r>
              <w:rPr>
                <w:b/>
                <w:i/>
              </w:rPr>
              <w:t>Наличие</w:t>
            </w:r>
            <w:r w:rsidRPr="00631AB7">
              <w:rPr>
                <w:b/>
                <w:i/>
              </w:rPr>
              <w:t xml:space="preserve"> совков:</w:t>
            </w:r>
          </w:p>
          <w:p w:rsidR="0064660C" w:rsidRDefault="0064660C" w:rsidP="0064660C">
            <w:pPr>
              <w:jc w:val="both"/>
            </w:pPr>
            <w:r>
              <w:t xml:space="preserve"> </w:t>
            </w:r>
            <w:r>
              <w:tab/>
              <w:t>0 баллов – в распоряжении участника 41 шт.</w:t>
            </w:r>
          </w:p>
          <w:p w:rsidR="0064660C" w:rsidRDefault="0064660C" w:rsidP="0064660C">
            <w:pPr>
              <w:jc w:val="both"/>
            </w:pPr>
            <w:r>
              <w:tab/>
              <w:t>2 балл – в распоряжении участника от 42 шт. и более.</w:t>
            </w:r>
          </w:p>
          <w:p w:rsidR="0064660C" w:rsidRPr="00631AB7" w:rsidRDefault="0064660C" w:rsidP="0064660C">
            <w:pPr>
              <w:jc w:val="both"/>
              <w:rPr>
                <w:b/>
                <w:i/>
              </w:rPr>
            </w:pPr>
            <w:r w:rsidRPr="00631AB7">
              <w:rPr>
                <w:b/>
                <w:i/>
              </w:rPr>
              <w:t xml:space="preserve">6. </w:t>
            </w:r>
            <w:r>
              <w:rPr>
                <w:b/>
                <w:i/>
              </w:rPr>
              <w:t>Наличие</w:t>
            </w:r>
            <w:r w:rsidRPr="00631AB7">
              <w:rPr>
                <w:b/>
                <w:i/>
              </w:rPr>
              <w:t xml:space="preserve"> ведер:</w:t>
            </w:r>
          </w:p>
          <w:p w:rsidR="0064660C" w:rsidRDefault="0064660C" w:rsidP="0064660C">
            <w:pPr>
              <w:jc w:val="both"/>
            </w:pPr>
            <w:r>
              <w:tab/>
              <w:t>0 баллов – в распоряжении участника 57 шт.</w:t>
            </w:r>
          </w:p>
          <w:p w:rsidR="0064660C" w:rsidRDefault="0064660C" w:rsidP="0064660C">
            <w:pPr>
              <w:jc w:val="both"/>
            </w:pPr>
            <w:r>
              <w:tab/>
              <w:t>2 балл – в распоряжении участника от 58 шт. и более.</w:t>
            </w:r>
          </w:p>
          <w:p w:rsidR="0064660C" w:rsidRPr="00631AB7" w:rsidRDefault="0064660C" w:rsidP="0064660C">
            <w:pPr>
              <w:jc w:val="both"/>
              <w:rPr>
                <w:b/>
                <w:i/>
              </w:rPr>
            </w:pPr>
            <w:r w:rsidRPr="00631AB7">
              <w:rPr>
                <w:b/>
                <w:i/>
              </w:rPr>
              <w:t>7. Наличие спецодежды:</w:t>
            </w:r>
          </w:p>
          <w:p w:rsidR="0064660C" w:rsidRDefault="0064660C" w:rsidP="0064660C">
            <w:pPr>
              <w:jc w:val="both"/>
            </w:pPr>
            <w:r>
              <w:tab/>
              <w:t>0 баллов – в распоряжении участника 41 компл.</w:t>
            </w:r>
          </w:p>
          <w:p w:rsidR="00936330" w:rsidRDefault="0064660C" w:rsidP="0064660C">
            <w:pPr>
              <w:jc w:val="both"/>
            </w:pPr>
            <w:r>
              <w:tab/>
              <w:t>3 балла – в распоряжении участника от 42 компл. и более.</w:t>
            </w:r>
          </w:p>
          <w:p w:rsidR="0064660C" w:rsidRPr="009172CA" w:rsidRDefault="0064660C" w:rsidP="0064660C">
            <w:pPr>
              <w:jc w:val="both"/>
            </w:pPr>
            <w:r>
              <w:t xml:space="preserve">15 </w:t>
            </w:r>
            <w:r w:rsidRPr="009172CA">
              <w:rPr>
                <w:bCs/>
              </w:rPr>
              <w:t>– максимально возможное количество баллов.</w:t>
            </w:r>
          </w:p>
        </w:tc>
      </w:tr>
      <w:tr w:rsidR="00936330" w:rsidRPr="009172CA" w:rsidTr="00B57377">
        <w:tc>
          <w:tcPr>
            <w:tcW w:w="1277" w:type="dxa"/>
          </w:tcPr>
          <w:p w:rsidR="00936330" w:rsidRPr="00C167EA" w:rsidRDefault="0064660C" w:rsidP="00ED2A92">
            <w:pPr>
              <w:pStyle w:val="a9"/>
              <w:tabs>
                <w:tab w:val="left" w:pos="1418"/>
              </w:tabs>
              <w:suppressAutoHyphens/>
              <w:ind w:firstLine="0"/>
              <w:jc w:val="center"/>
              <w:rPr>
                <w:sz w:val="24"/>
              </w:rPr>
            </w:pPr>
            <w:r>
              <w:rPr>
                <w:sz w:val="24"/>
              </w:rPr>
              <w:t>3</w:t>
            </w:r>
          </w:p>
        </w:tc>
        <w:tc>
          <w:tcPr>
            <w:tcW w:w="2302" w:type="dxa"/>
            <w:gridSpan w:val="2"/>
          </w:tcPr>
          <w:p w:rsidR="00936330" w:rsidRPr="00C167EA" w:rsidRDefault="00936330" w:rsidP="00C167EA">
            <w:pPr>
              <w:pStyle w:val="a9"/>
              <w:tabs>
                <w:tab w:val="left" w:pos="1418"/>
              </w:tabs>
              <w:suppressAutoHyphens/>
              <w:ind w:firstLine="0"/>
              <w:rPr>
                <w:sz w:val="24"/>
              </w:rPr>
            </w:pPr>
            <w:r w:rsidRPr="00C167EA">
              <w:rPr>
                <w:sz w:val="24"/>
              </w:rPr>
              <w:t xml:space="preserve">Наличие системы менеджмента качества </w:t>
            </w:r>
          </w:p>
        </w:tc>
        <w:tc>
          <w:tcPr>
            <w:tcW w:w="1843" w:type="dxa"/>
          </w:tcPr>
          <w:p w:rsidR="00936330" w:rsidRPr="00C167EA" w:rsidRDefault="00301359" w:rsidP="002E079E">
            <w:pPr>
              <w:pStyle w:val="a9"/>
              <w:tabs>
                <w:tab w:val="left" w:pos="1418"/>
              </w:tabs>
              <w:suppressAutoHyphens/>
              <w:ind w:firstLine="0"/>
              <w:rPr>
                <w:sz w:val="24"/>
              </w:rPr>
            </w:pPr>
            <w:r>
              <w:rPr>
                <w:sz w:val="24"/>
              </w:rPr>
              <w:t>Максимальное количество баллов – 5 баллов</w:t>
            </w:r>
          </w:p>
        </w:tc>
        <w:tc>
          <w:tcPr>
            <w:tcW w:w="5210" w:type="dxa"/>
          </w:tcPr>
          <w:p w:rsidR="00301359" w:rsidRPr="00922FDE" w:rsidRDefault="00301359" w:rsidP="00301359">
            <w:pPr>
              <w:ind w:left="31"/>
            </w:pPr>
            <w:r w:rsidRPr="00922FDE">
              <w:t xml:space="preserve">Максимальное количество баллов (5 баллов) присваиваются участнику при наличии системы менеджмента качества сертифицированной на соответствие требованиям стандарта ISO, </w:t>
            </w:r>
            <w:r w:rsidRPr="00922FDE">
              <w:rPr>
                <w:lang w:val="en-US"/>
              </w:rPr>
              <w:t>IRIS</w:t>
            </w:r>
            <w:r w:rsidRPr="00922FDE">
              <w:t xml:space="preserve">, иным стандартам. </w:t>
            </w:r>
          </w:p>
          <w:p w:rsidR="00301359" w:rsidRPr="00922FDE" w:rsidRDefault="00301359" w:rsidP="00301359">
            <w:pPr>
              <w:pStyle w:val="a9"/>
              <w:tabs>
                <w:tab w:val="left" w:pos="1418"/>
              </w:tabs>
              <w:suppressAutoHyphens/>
              <w:ind w:firstLine="0"/>
              <w:rPr>
                <w:sz w:val="24"/>
              </w:rPr>
            </w:pPr>
            <w:r w:rsidRPr="00922FDE">
              <w:rPr>
                <w:sz w:val="24"/>
              </w:rPr>
              <w:t>За наличие собственной системы менеджмента качества деятельности по предмету предварительного квалификационного отбора присваивается 2 балла.</w:t>
            </w:r>
          </w:p>
          <w:p w:rsidR="00936330" w:rsidRPr="009172CA" w:rsidRDefault="00301359" w:rsidP="00301359">
            <w:pPr>
              <w:pStyle w:val="a9"/>
              <w:tabs>
                <w:tab w:val="left" w:pos="1418"/>
              </w:tabs>
              <w:suppressAutoHyphens/>
              <w:ind w:firstLine="0"/>
              <w:rPr>
                <w:i/>
              </w:rPr>
            </w:pPr>
            <w:r w:rsidRPr="00922FDE">
              <w:rPr>
                <w:sz w:val="24"/>
              </w:rPr>
              <w:t xml:space="preserve">При отсутствии у участника системы менеджмента качества деятельности по </w:t>
            </w:r>
            <w:r w:rsidRPr="00922FDE">
              <w:rPr>
                <w:sz w:val="24"/>
              </w:rPr>
              <w:lastRenderedPageBreak/>
              <w:t>предмету предварительного квалификационного отбора баллы не начисляются.</w:t>
            </w:r>
          </w:p>
        </w:tc>
      </w:tr>
    </w:tbl>
    <w:p w:rsidR="0076187B" w:rsidRDefault="0076187B" w:rsidP="00007902">
      <w:pPr>
        <w:pStyle w:val="a9"/>
        <w:rPr>
          <w:sz w:val="28"/>
          <w:szCs w:val="28"/>
        </w:rPr>
      </w:pPr>
    </w:p>
    <w:p w:rsidR="00A13337" w:rsidRPr="001B0FB5" w:rsidRDefault="00007902" w:rsidP="00A13337">
      <w:pPr>
        <w:pStyle w:val="a9"/>
        <w:rPr>
          <w:sz w:val="28"/>
        </w:rPr>
      </w:pPr>
      <w:r>
        <w:rPr>
          <w:sz w:val="28"/>
          <w:szCs w:val="28"/>
        </w:rPr>
        <w:t>4</w:t>
      </w:r>
      <w:r w:rsidRPr="001B0FB5">
        <w:rPr>
          <w:sz w:val="28"/>
          <w:szCs w:val="28"/>
        </w:rPr>
        <w:t>.</w:t>
      </w:r>
      <w:r>
        <w:rPr>
          <w:sz w:val="28"/>
          <w:szCs w:val="28"/>
        </w:rPr>
        <w:t>2</w:t>
      </w:r>
      <w:r w:rsidRPr="001B0FB5">
        <w:rPr>
          <w:sz w:val="28"/>
          <w:szCs w:val="28"/>
        </w:rPr>
        <w:t xml:space="preserve">. </w:t>
      </w:r>
      <w:r w:rsidR="00A13337" w:rsidRPr="001B0FB5">
        <w:rPr>
          <w:sz w:val="28"/>
        </w:rPr>
        <w:t xml:space="preserve">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w:t>
      </w:r>
      <w:r w:rsidR="00A13337">
        <w:rPr>
          <w:sz w:val="28"/>
        </w:rPr>
        <w:t>участником</w:t>
      </w:r>
      <w:r w:rsidR="00A13337" w:rsidRPr="001B0FB5">
        <w:rPr>
          <w:sz w:val="28"/>
        </w:rPr>
        <w:t xml:space="preserve"> дополнительно при наличии:</w:t>
      </w:r>
    </w:p>
    <w:p w:rsidR="00077DF2" w:rsidRPr="00A13337" w:rsidRDefault="00A13337" w:rsidP="00A13337">
      <w:pPr>
        <w:pStyle w:val="a9"/>
        <w:rPr>
          <w:bCs/>
          <w:sz w:val="28"/>
          <w:szCs w:val="28"/>
        </w:rPr>
      </w:pPr>
      <w:r>
        <w:rPr>
          <w:bCs/>
          <w:i/>
          <w:sz w:val="28"/>
          <w:szCs w:val="28"/>
        </w:rPr>
        <w:t xml:space="preserve">- </w:t>
      </w:r>
      <w:r w:rsidRPr="00922FDE">
        <w:rPr>
          <w:sz w:val="28"/>
          <w:szCs w:val="28"/>
        </w:rPr>
        <w:t xml:space="preserve">копий действующего сертификата соответствия системы менеджмента качества стандарту </w:t>
      </w:r>
      <w:r w:rsidRPr="00922FDE">
        <w:rPr>
          <w:sz w:val="28"/>
          <w:szCs w:val="28"/>
          <w:lang w:val="en-US"/>
        </w:rPr>
        <w:t>ISO</w:t>
      </w:r>
      <w:r w:rsidRPr="00922FDE">
        <w:rPr>
          <w:sz w:val="28"/>
          <w:szCs w:val="28"/>
        </w:rPr>
        <w:t xml:space="preserve"> или </w:t>
      </w:r>
      <w:r w:rsidRPr="00922FDE">
        <w:rPr>
          <w:sz w:val="28"/>
          <w:szCs w:val="28"/>
          <w:lang w:val="en-US"/>
        </w:rPr>
        <w:t>IRIS</w:t>
      </w:r>
      <w:r w:rsidRPr="00922FDE">
        <w:rPr>
          <w:sz w:val="28"/>
          <w:szCs w:val="28"/>
        </w:rPr>
        <w:t xml:space="preserve">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EC6605" w:rsidRDefault="00EC6605" w:rsidP="00650EB9">
      <w:pPr>
        <w:ind w:firstLine="709"/>
        <w:jc w:val="both"/>
        <w:rPr>
          <w:bCs/>
          <w:i/>
          <w:sz w:val="28"/>
          <w:szCs w:val="28"/>
        </w:rPr>
      </w:pPr>
    </w:p>
    <w:p w:rsidR="00EC6605" w:rsidRDefault="00EC6605" w:rsidP="00650EB9">
      <w:pPr>
        <w:ind w:firstLine="709"/>
        <w:jc w:val="both"/>
        <w:rPr>
          <w:bCs/>
          <w:i/>
          <w:sz w:val="28"/>
          <w:szCs w:val="28"/>
        </w:rPr>
      </w:pPr>
    </w:p>
    <w:p w:rsidR="00EC6605" w:rsidRPr="009F4661" w:rsidRDefault="00EC6605" w:rsidP="00650EB9">
      <w:pPr>
        <w:ind w:firstLine="709"/>
        <w:jc w:val="both"/>
        <w:rPr>
          <w:bCs/>
          <w:i/>
          <w:sz w:val="28"/>
          <w:szCs w:val="28"/>
        </w:rPr>
      </w:pPr>
    </w:p>
    <w:p w:rsidR="003E4A1F" w:rsidRPr="00543384" w:rsidRDefault="00C32496" w:rsidP="006D201F">
      <w:pPr>
        <w:pStyle w:val="a6"/>
        <w:numPr>
          <w:ilvl w:val="0"/>
          <w:numId w:val="3"/>
        </w:numPr>
        <w:ind w:hanging="219"/>
        <w:jc w:val="both"/>
        <w:rPr>
          <w:b/>
          <w:bCs/>
          <w:sz w:val="28"/>
          <w:szCs w:val="28"/>
        </w:rPr>
      </w:pPr>
      <w:r>
        <w:rPr>
          <w:b/>
          <w:bCs/>
          <w:sz w:val="28"/>
          <w:szCs w:val="28"/>
        </w:rPr>
        <w:t xml:space="preserve"> </w:t>
      </w:r>
      <w:r w:rsidR="003E4A1F" w:rsidRPr="00543384">
        <w:rPr>
          <w:b/>
          <w:bCs/>
          <w:sz w:val="28"/>
          <w:szCs w:val="28"/>
        </w:rPr>
        <w:t>Заключение и исполнение договора</w:t>
      </w:r>
    </w:p>
    <w:p w:rsidR="003E4A1F" w:rsidRPr="009F4661" w:rsidRDefault="003E4A1F" w:rsidP="003E4A1F">
      <w:pPr>
        <w:pStyle w:val="a6"/>
        <w:ind w:left="720"/>
        <w:jc w:val="both"/>
        <w:rPr>
          <w:bCs/>
          <w:i/>
          <w:sz w:val="28"/>
          <w:szCs w:val="28"/>
        </w:rPr>
      </w:pPr>
    </w:p>
    <w:p w:rsidR="00342A67" w:rsidRPr="00FD2792" w:rsidRDefault="00342A67" w:rsidP="00342A67">
      <w:pPr>
        <w:pStyle w:val="a6"/>
        <w:ind w:left="0" w:firstLine="720"/>
        <w:jc w:val="both"/>
        <w:rPr>
          <w:bCs/>
          <w:i/>
          <w:color w:val="FF0000"/>
          <w:sz w:val="28"/>
          <w:szCs w:val="28"/>
        </w:rPr>
      </w:pPr>
      <w:r w:rsidRPr="004733B6">
        <w:rPr>
          <w:bCs/>
          <w:sz w:val="28"/>
          <w:szCs w:val="28"/>
        </w:rPr>
        <w:t xml:space="preserve">Изменение количества предусмотренного договором объема </w:t>
      </w:r>
      <w:r>
        <w:rPr>
          <w:bCs/>
          <w:sz w:val="28"/>
          <w:szCs w:val="28"/>
        </w:rPr>
        <w:t>услуг</w:t>
      </w:r>
      <w:r w:rsidRPr="004733B6">
        <w:rPr>
          <w:bCs/>
          <w:sz w:val="28"/>
          <w:szCs w:val="28"/>
        </w:rPr>
        <w:t xml:space="preserve"> при изменении потребности в </w:t>
      </w:r>
      <w:r>
        <w:rPr>
          <w:bCs/>
          <w:sz w:val="28"/>
          <w:szCs w:val="28"/>
        </w:rPr>
        <w:t>услугах,</w:t>
      </w:r>
      <w:r w:rsidRPr="004733B6">
        <w:rPr>
          <w:bCs/>
          <w:sz w:val="28"/>
          <w:szCs w:val="28"/>
        </w:rPr>
        <w:t xml:space="preserve"> на </w:t>
      </w:r>
      <w:r>
        <w:rPr>
          <w:bCs/>
          <w:sz w:val="28"/>
          <w:szCs w:val="28"/>
        </w:rPr>
        <w:t>оказание</w:t>
      </w:r>
      <w:r w:rsidRPr="004733B6">
        <w:rPr>
          <w:bCs/>
          <w:sz w:val="28"/>
          <w:szCs w:val="28"/>
        </w:rPr>
        <w:t xml:space="preserve"> которых заключен договор допускается в пределах 30 % от начальной (максимальной) цены договора без учета НДС</w:t>
      </w:r>
      <w:r>
        <w:rPr>
          <w:bCs/>
          <w:sz w:val="28"/>
          <w:szCs w:val="28"/>
        </w:rPr>
        <w:t>.</w:t>
      </w:r>
    </w:p>
    <w:p w:rsidR="00342A67" w:rsidRDefault="00342A67" w:rsidP="00342A67">
      <w:pPr>
        <w:ind w:firstLine="709"/>
        <w:jc w:val="both"/>
        <w:rPr>
          <w:sz w:val="28"/>
          <w:szCs w:val="28"/>
        </w:rPr>
      </w:pPr>
    </w:p>
    <w:p w:rsidR="00342A67" w:rsidRDefault="00342A67" w:rsidP="00342A67">
      <w:pPr>
        <w:ind w:firstLine="709"/>
        <w:jc w:val="both"/>
        <w:rPr>
          <w:sz w:val="28"/>
          <w:szCs w:val="28"/>
        </w:rPr>
      </w:pPr>
    </w:p>
    <w:p w:rsidR="00B0609C" w:rsidRPr="009F4661" w:rsidRDefault="00B5760F" w:rsidP="00B5760F">
      <w:pPr>
        <w:tabs>
          <w:tab w:val="left" w:pos="6874"/>
        </w:tabs>
        <w:ind w:firstLine="709"/>
        <w:jc w:val="both"/>
        <w:rPr>
          <w:sz w:val="28"/>
          <w:szCs w:val="28"/>
        </w:rPr>
      </w:pPr>
      <w:r w:rsidRPr="009F4661">
        <w:rPr>
          <w:sz w:val="28"/>
          <w:szCs w:val="28"/>
        </w:rPr>
        <w:tab/>
      </w:r>
    </w:p>
    <w:p w:rsidR="001B0AA9" w:rsidRPr="000A09E7" w:rsidRDefault="001B0AA9">
      <w:r w:rsidRPr="009F4661">
        <w:rPr>
          <w:sz w:val="28"/>
          <w:szCs w:val="28"/>
        </w:rPr>
        <w:br w:type="page"/>
      </w:r>
    </w:p>
    <w:p w:rsidR="00625FBB" w:rsidRPr="00543384" w:rsidRDefault="00625FBB" w:rsidP="006D201F">
      <w:pPr>
        <w:pStyle w:val="1"/>
        <w:numPr>
          <w:ilvl w:val="0"/>
          <w:numId w:val="2"/>
        </w:numPr>
        <w:spacing w:before="0" w:after="0"/>
        <w:jc w:val="center"/>
        <w:rPr>
          <w:rFonts w:ascii="Times New Roman" w:hAnsi="Times New Roman" w:cs="Times New Roman"/>
          <w:sz w:val="28"/>
          <w:szCs w:val="28"/>
        </w:rPr>
      </w:pPr>
      <w:r w:rsidRPr="00543384">
        <w:rPr>
          <w:rFonts w:ascii="Times New Roman" w:hAnsi="Times New Roman" w:cs="Times New Roman"/>
          <w:sz w:val="28"/>
          <w:szCs w:val="28"/>
        </w:rPr>
        <w:lastRenderedPageBreak/>
        <w:t>Порядок проведения конкурса</w:t>
      </w:r>
    </w:p>
    <w:p w:rsidR="001B0AA9" w:rsidRPr="000A09E7" w:rsidRDefault="001B0AA9" w:rsidP="001B0AA9"/>
    <w:p w:rsidR="002B5627" w:rsidRPr="00543384" w:rsidRDefault="00625FBB" w:rsidP="006D201F">
      <w:pPr>
        <w:pStyle w:val="2"/>
        <w:numPr>
          <w:ilvl w:val="0"/>
          <w:numId w:val="3"/>
        </w:numPr>
        <w:spacing w:before="0" w:after="0"/>
        <w:ind w:left="0" w:firstLine="709"/>
        <w:jc w:val="both"/>
        <w:rPr>
          <w:rFonts w:ascii="Times New Roman" w:hAnsi="Times New Roman"/>
          <w:i w:val="0"/>
        </w:rPr>
      </w:pPr>
      <w:r w:rsidRPr="00543384">
        <w:rPr>
          <w:rFonts w:ascii="Times New Roman" w:hAnsi="Times New Roman"/>
          <w:i w:val="0"/>
        </w:rPr>
        <w:t>У</w:t>
      </w:r>
      <w:r w:rsidR="002B5627" w:rsidRPr="00543384">
        <w:rPr>
          <w:rFonts w:ascii="Times New Roman" w:hAnsi="Times New Roman"/>
          <w:i w:val="0"/>
        </w:rPr>
        <w:t>частник конкурса</w:t>
      </w:r>
    </w:p>
    <w:p w:rsidR="001B0AA9" w:rsidRPr="009F4661" w:rsidRDefault="001B0AA9" w:rsidP="001B0AA9">
      <w:pPr>
        <w:rPr>
          <w:sz w:val="28"/>
          <w:szCs w:val="28"/>
        </w:rPr>
      </w:pPr>
    </w:p>
    <w:p w:rsidR="002B5627" w:rsidRPr="009F4661" w:rsidRDefault="002B5627" w:rsidP="006D201F">
      <w:pPr>
        <w:pStyle w:val="3"/>
        <w:numPr>
          <w:ilvl w:val="1"/>
          <w:numId w:val="3"/>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Участник конкурса</w:t>
      </w:r>
    </w:p>
    <w:p w:rsidR="001B0AA9" w:rsidRPr="009F4661" w:rsidRDefault="001B0AA9" w:rsidP="001B0AA9">
      <w:pPr>
        <w:rPr>
          <w:sz w:val="28"/>
          <w:szCs w:val="28"/>
        </w:rPr>
      </w:pPr>
    </w:p>
    <w:p w:rsidR="0012603D" w:rsidRPr="009F4661" w:rsidRDefault="0012603D" w:rsidP="006D201F">
      <w:pPr>
        <w:pStyle w:val="110"/>
        <w:numPr>
          <w:ilvl w:val="2"/>
          <w:numId w:val="3"/>
        </w:numPr>
        <w:ind w:left="0" w:firstLine="709"/>
        <w:rPr>
          <w:szCs w:val="28"/>
        </w:rPr>
      </w:pPr>
      <w:r w:rsidRPr="009F4661">
        <w:rPr>
          <w:szCs w:val="28"/>
        </w:rPr>
        <w:t xml:space="preserve">Участником конкурса признается любое юридическое лицо или несколько юридических лиц, выступающих на стороне одного участника </w:t>
      </w:r>
      <w:r w:rsidR="00D90606" w:rsidRPr="009F4661">
        <w:rPr>
          <w:szCs w:val="28"/>
        </w:rPr>
        <w:t>конкурса</w:t>
      </w:r>
      <w:r w:rsidRPr="009F466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90606" w:rsidRPr="009F4661">
        <w:rPr>
          <w:szCs w:val="28"/>
        </w:rPr>
        <w:t>конкурса</w:t>
      </w:r>
      <w:r w:rsidRPr="009F466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90606" w:rsidRPr="009F4661">
        <w:rPr>
          <w:szCs w:val="28"/>
        </w:rPr>
        <w:t>конкурса</w:t>
      </w:r>
      <w:r w:rsidRPr="009F4661">
        <w:rPr>
          <w:szCs w:val="28"/>
        </w:rPr>
        <w:t>, и подавшие в установленные сроки  и в установленном порядке конкурс</w:t>
      </w:r>
      <w:r w:rsidR="00497B55" w:rsidRPr="009F4661">
        <w:rPr>
          <w:szCs w:val="28"/>
        </w:rPr>
        <w:t>ную заявку на участие в</w:t>
      </w:r>
      <w:r w:rsidRPr="009F4661">
        <w:rPr>
          <w:szCs w:val="28"/>
        </w:rPr>
        <w:t xml:space="preserve"> конкурсе.</w:t>
      </w:r>
    </w:p>
    <w:p w:rsidR="0012603D" w:rsidRPr="009F4661" w:rsidRDefault="0012603D" w:rsidP="006D201F">
      <w:pPr>
        <w:pStyle w:val="110"/>
        <w:numPr>
          <w:ilvl w:val="2"/>
          <w:numId w:val="3"/>
        </w:numPr>
        <w:ind w:left="0" w:firstLine="709"/>
        <w:rPr>
          <w:szCs w:val="28"/>
        </w:rPr>
      </w:pPr>
      <w:r w:rsidRPr="009F4661">
        <w:rPr>
          <w:szCs w:val="28"/>
        </w:rPr>
        <w:t xml:space="preserve">Если проводится конкурс с ограниченным участием, участником конкурса является лицо, </w:t>
      </w:r>
      <w:r w:rsidR="00EC0CCE" w:rsidRPr="009F4661">
        <w:rPr>
          <w:szCs w:val="28"/>
        </w:rPr>
        <w:t xml:space="preserve">признанное  на момент размещения информации о проведении конкурса на сайтах, </w:t>
      </w:r>
      <w:r w:rsidRPr="009F4661">
        <w:rPr>
          <w:szCs w:val="28"/>
        </w:rPr>
        <w:t>прошедш</w:t>
      </w:r>
      <w:r w:rsidR="00EC0CCE" w:rsidRPr="009F4661">
        <w:rPr>
          <w:szCs w:val="28"/>
        </w:rPr>
        <w:t>им</w:t>
      </w:r>
      <w:r w:rsidRPr="009F4661">
        <w:rPr>
          <w:szCs w:val="28"/>
        </w:rPr>
        <w:t xml:space="preserve"> предварительный квалификационный отбор, указанный в п</w:t>
      </w:r>
      <w:r w:rsidR="008A5FFD" w:rsidRPr="009F4661">
        <w:rPr>
          <w:szCs w:val="28"/>
        </w:rPr>
        <w:t>ункте 1.4</w:t>
      </w:r>
      <w:r w:rsidRPr="009F4661">
        <w:rPr>
          <w:szCs w:val="28"/>
        </w:rPr>
        <w:t xml:space="preserve"> конкурсной документации</w:t>
      </w:r>
      <w:r w:rsidR="00E648CE" w:rsidRPr="009F4661">
        <w:rPr>
          <w:szCs w:val="28"/>
        </w:rPr>
        <w:t>, подавш</w:t>
      </w:r>
      <w:r w:rsidR="00FF521B" w:rsidRPr="009F4661">
        <w:rPr>
          <w:szCs w:val="28"/>
        </w:rPr>
        <w:t>е</w:t>
      </w:r>
      <w:r w:rsidR="00E648CE" w:rsidRPr="009F4661">
        <w:rPr>
          <w:szCs w:val="28"/>
        </w:rPr>
        <w:t>е в установленные сроки  и в установленном порядке конкурсную заявку на участие в конкурсе</w:t>
      </w:r>
      <w:r w:rsidRPr="009F4661">
        <w:rPr>
          <w:szCs w:val="28"/>
        </w:rPr>
        <w:t>. Лица, не прошедшие предварительный квалификационный отбор</w:t>
      </w:r>
      <w:r w:rsidR="0063655D">
        <w:rPr>
          <w:szCs w:val="28"/>
        </w:rPr>
        <w:t>,</w:t>
      </w:r>
      <w:r w:rsidRPr="009F4661">
        <w:rPr>
          <w:szCs w:val="28"/>
        </w:rPr>
        <w:t xml:space="preserve"> не вправе </w:t>
      </w:r>
      <w:r w:rsidR="00C32585" w:rsidRPr="009F4661">
        <w:rPr>
          <w:szCs w:val="28"/>
        </w:rPr>
        <w:t>принимать</w:t>
      </w:r>
      <w:r w:rsidRPr="009F4661">
        <w:rPr>
          <w:szCs w:val="28"/>
        </w:rPr>
        <w:t xml:space="preserve"> участие в конкурсе с ограниченным участием.</w:t>
      </w:r>
      <w:r w:rsidR="00DD3446" w:rsidRPr="009F4661">
        <w:rPr>
          <w:i/>
          <w:szCs w:val="28"/>
        </w:rPr>
        <w:t xml:space="preserve"> </w:t>
      </w:r>
    </w:p>
    <w:p w:rsidR="00B65A0D" w:rsidRPr="009F4661" w:rsidRDefault="0012603D" w:rsidP="006D201F">
      <w:pPr>
        <w:pStyle w:val="110"/>
        <w:numPr>
          <w:ilvl w:val="2"/>
          <w:numId w:val="3"/>
        </w:numPr>
        <w:ind w:left="0" w:firstLine="709"/>
        <w:rPr>
          <w:szCs w:val="28"/>
        </w:rPr>
      </w:pPr>
      <w:r w:rsidRPr="009F4661">
        <w:rPr>
          <w:szCs w:val="28"/>
        </w:rPr>
        <w:t>Если проводится конкурс среди субъектов малого и среднего предпринимательства, участниками конкурса являются субъекты малого и среднего предпринимательства</w:t>
      </w:r>
      <w:r w:rsidR="00E648CE" w:rsidRPr="009F4661">
        <w:rPr>
          <w:szCs w:val="28"/>
        </w:rPr>
        <w:t>, подавшие в установленные сроки  и в установленном порядке конкурсную заявку на участие в конкурсе</w:t>
      </w:r>
      <w:r w:rsidRPr="009F4661">
        <w:rPr>
          <w:szCs w:val="28"/>
        </w:rPr>
        <w:t>. Лица</w:t>
      </w:r>
      <w:r w:rsidR="00EC285F">
        <w:rPr>
          <w:szCs w:val="28"/>
        </w:rPr>
        <w:t xml:space="preserve"> (в том числе лица, выступающие на стороне участника)</w:t>
      </w:r>
      <w:r w:rsidRPr="009F4661">
        <w:rPr>
          <w:szCs w:val="28"/>
        </w:rPr>
        <w:t>, не являющиеся субъектами малого и среднего предпринимательства</w:t>
      </w:r>
      <w:r w:rsidR="0063655D">
        <w:rPr>
          <w:szCs w:val="28"/>
        </w:rPr>
        <w:t>,</w:t>
      </w:r>
      <w:r w:rsidRPr="009F4661">
        <w:rPr>
          <w:szCs w:val="28"/>
        </w:rPr>
        <w:t xml:space="preserve"> не вправе </w:t>
      </w:r>
      <w:r w:rsidR="00C32585" w:rsidRPr="009F4661">
        <w:rPr>
          <w:szCs w:val="28"/>
        </w:rPr>
        <w:t>принимать</w:t>
      </w:r>
      <w:r w:rsidRPr="009F4661">
        <w:rPr>
          <w:szCs w:val="28"/>
        </w:rPr>
        <w:t xml:space="preserve"> участие в таком конкурсе.</w:t>
      </w:r>
      <w:r w:rsidR="00DD3446" w:rsidRPr="009F4661">
        <w:rPr>
          <w:i/>
          <w:szCs w:val="28"/>
        </w:rPr>
        <w:t xml:space="preserve"> </w:t>
      </w:r>
    </w:p>
    <w:p w:rsidR="00B65A0D" w:rsidRPr="009F4661" w:rsidRDefault="00497B55" w:rsidP="006D201F">
      <w:pPr>
        <w:pStyle w:val="110"/>
        <w:numPr>
          <w:ilvl w:val="2"/>
          <w:numId w:val="3"/>
        </w:numPr>
        <w:ind w:left="0" w:firstLine="709"/>
        <w:rPr>
          <w:szCs w:val="28"/>
        </w:rPr>
      </w:pPr>
      <w:r w:rsidRPr="009F4661">
        <w:rPr>
          <w:szCs w:val="28"/>
        </w:rPr>
        <w:t xml:space="preserve">К участию в </w:t>
      </w:r>
      <w:r w:rsidR="0012603D" w:rsidRPr="009F4661">
        <w:rPr>
          <w:szCs w:val="28"/>
        </w:rPr>
        <w:t xml:space="preserve">конкурсе допускаются участники, соответствующие требованиям пунктов </w:t>
      </w:r>
      <w:r w:rsidR="008A5FFD" w:rsidRPr="009F4661">
        <w:rPr>
          <w:szCs w:val="28"/>
        </w:rPr>
        <w:t>6.1.1-6.1.3</w:t>
      </w:r>
      <w:r w:rsidR="00E30EDE" w:rsidRPr="009F4661">
        <w:rPr>
          <w:szCs w:val="28"/>
        </w:rPr>
        <w:t xml:space="preserve"> конкурсной документации</w:t>
      </w:r>
      <w:r w:rsidR="0012603D" w:rsidRPr="009F4661">
        <w:rPr>
          <w:szCs w:val="28"/>
        </w:rPr>
        <w:t xml:space="preserve">, предъявляемым обязательным и квалификационным требованиям, конкурсные заявки которых соответствуют требованиям технического задания, </w:t>
      </w:r>
      <w:r w:rsidR="00FC58A9" w:rsidRPr="00FC58A9">
        <w:rPr>
          <w:szCs w:val="28"/>
        </w:rPr>
        <w:t xml:space="preserve">конкурсной </w:t>
      </w:r>
      <w:r w:rsidR="004C5F3D">
        <w:rPr>
          <w:szCs w:val="28"/>
        </w:rPr>
        <w:t xml:space="preserve">документации, </w:t>
      </w:r>
      <w:r w:rsidR="0012603D" w:rsidRPr="009F4661">
        <w:rPr>
          <w:szCs w:val="28"/>
        </w:rPr>
        <w:t>представившие надлежащим образом оформленные документы, предусмотренные конкурсной документацией.</w:t>
      </w:r>
    </w:p>
    <w:p w:rsidR="00B65A0D" w:rsidRPr="009F4661" w:rsidRDefault="0012603D" w:rsidP="006D201F">
      <w:pPr>
        <w:pStyle w:val="110"/>
        <w:numPr>
          <w:ilvl w:val="2"/>
          <w:numId w:val="3"/>
        </w:numPr>
        <w:ind w:left="0" w:firstLine="709"/>
        <w:rPr>
          <w:szCs w:val="28"/>
        </w:rPr>
      </w:pPr>
      <w:r w:rsidRPr="009F4661">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B65A0D" w:rsidRPr="009F4661" w:rsidRDefault="0012603D" w:rsidP="006D201F">
      <w:pPr>
        <w:pStyle w:val="110"/>
        <w:numPr>
          <w:ilvl w:val="2"/>
          <w:numId w:val="3"/>
        </w:numPr>
        <w:ind w:left="0" w:firstLine="709"/>
        <w:rPr>
          <w:szCs w:val="28"/>
        </w:rPr>
      </w:pPr>
      <w:r w:rsidRPr="009F4661">
        <w:rPr>
          <w:szCs w:val="28"/>
        </w:rPr>
        <w:t>Документы, представленные участниками в составе конкурсных заявок, возврату не подлежат</w:t>
      </w:r>
      <w:r w:rsidR="009A4D77" w:rsidRPr="009F4661">
        <w:rPr>
          <w:szCs w:val="28"/>
        </w:rPr>
        <w:t>.</w:t>
      </w:r>
    </w:p>
    <w:p w:rsidR="0012603D" w:rsidRPr="009F4661" w:rsidRDefault="0012603D" w:rsidP="006D201F">
      <w:pPr>
        <w:pStyle w:val="110"/>
        <w:numPr>
          <w:ilvl w:val="2"/>
          <w:numId w:val="3"/>
        </w:numPr>
        <w:ind w:left="0" w:firstLine="709"/>
        <w:rPr>
          <w:szCs w:val="28"/>
        </w:rPr>
      </w:pPr>
      <w:r w:rsidRPr="009F4661">
        <w:rPr>
          <w:szCs w:val="28"/>
        </w:rPr>
        <w:lastRenderedPageBreak/>
        <w:t xml:space="preserve">Конкурсные заявки рассматриваются как обязательства </w:t>
      </w:r>
      <w:r w:rsidR="00497B55" w:rsidRPr="009F4661">
        <w:rPr>
          <w:szCs w:val="28"/>
        </w:rPr>
        <w:t>участников</w:t>
      </w:r>
      <w:r w:rsidRPr="009F4661">
        <w:rPr>
          <w:szCs w:val="28"/>
        </w:rPr>
        <w:t>. Заказчик вправе требовать от победителя конкурса заключения договора на условиях, предложенных в его конкурсной заявке.</w:t>
      </w:r>
    </w:p>
    <w:p w:rsidR="00017A3F" w:rsidRPr="009F4661" w:rsidRDefault="00017A3F" w:rsidP="00017A3F">
      <w:pPr>
        <w:pStyle w:val="110"/>
        <w:ind w:left="709" w:firstLine="0"/>
        <w:rPr>
          <w:szCs w:val="28"/>
        </w:rPr>
      </w:pPr>
    </w:p>
    <w:p w:rsidR="002B5627"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Участник, на стороне которого </w:t>
      </w:r>
      <w:r w:rsidR="0063655D" w:rsidRPr="009F4661">
        <w:rPr>
          <w:rFonts w:ascii="Times New Roman" w:hAnsi="Times New Roman" w:cs="Times New Roman"/>
          <w:sz w:val="28"/>
          <w:szCs w:val="28"/>
        </w:rPr>
        <w:t>выступа</w:t>
      </w:r>
      <w:r w:rsidR="0063655D">
        <w:rPr>
          <w:rFonts w:ascii="Times New Roman" w:hAnsi="Times New Roman" w:cs="Times New Roman"/>
          <w:sz w:val="28"/>
          <w:szCs w:val="28"/>
        </w:rPr>
        <w:t>ю</w:t>
      </w:r>
      <w:r w:rsidR="0063655D" w:rsidRPr="009F4661">
        <w:rPr>
          <w:rFonts w:ascii="Times New Roman" w:hAnsi="Times New Roman" w:cs="Times New Roman"/>
          <w:sz w:val="28"/>
          <w:szCs w:val="28"/>
        </w:rPr>
        <w:t xml:space="preserve">т </w:t>
      </w:r>
      <w:r w:rsidRPr="009F4661">
        <w:rPr>
          <w:rFonts w:ascii="Times New Roman" w:hAnsi="Times New Roman" w:cs="Times New Roman"/>
          <w:sz w:val="28"/>
          <w:szCs w:val="28"/>
        </w:rPr>
        <w:t>несколько лиц</w:t>
      </w:r>
    </w:p>
    <w:p w:rsidR="00017A3F" w:rsidRPr="009F4661" w:rsidRDefault="00017A3F" w:rsidP="00017A3F">
      <w:pPr>
        <w:rPr>
          <w:sz w:val="28"/>
          <w:szCs w:val="28"/>
        </w:rPr>
      </w:pPr>
    </w:p>
    <w:p w:rsidR="00B65A0D" w:rsidRPr="009F4661" w:rsidRDefault="0012603D" w:rsidP="006D201F">
      <w:pPr>
        <w:pStyle w:val="11"/>
        <w:numPr>
          <w:ilvl w:val="2"/>
          <w:numId w:val="3"/>
        </w:numPr>
        <w:ind w:left="0" w:firstLine="709"/>
        <w:rPr>
          <w:szCs w:val="28"/>
        </w:rPr>
      </w:pPr>
      <w:r w:rsidRPr="009F466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w:t>
      </w:r>
      <w:r w:rsidR="00DD3446" w:rsidRPr="009F4661">
        <w:rPr>
          <w:szCs w:val="28"/>
        </w:rPr>
        <w:t xml:space="preserve">№ </w:t>
      </w:r>
      <w:r w:rsidR="008A5FFD" w:rsidRPr="009F4661">
        <w:rPr>
          <w:szCs w:val="28"/>
        </w:rPr>
        <w:t>1</w:t>
      </w:r>
      <w:r w:rsidRPr="009F4661">
        <w:rPr>
          <w:szCs w:val="28"/>
        </w:rPr>
        <w:t xml:space="preserve"> к </w:t>
      </w:r>
      <w:r w:rsidR="00E30EDE" w:rsidRPr="009F4661">
        <w:rPr>
          <w:szCs w:val="28"/>
        </w:rPr>
        <w:t xml:space="preserve">конкурсной </w:t>
      </w:r>
      <w:r w:rsidRPr="009F4661">
        <w:rPr>
          <w:szCs w:val="28"/>
        </w:rPr>
        <w:t xml:space="preserve">документации. </w:t>
      </w:r>
      <w:r w:rsidR="008A5FFD" w:rsidRPr="009F4661">
        <w:rPr>
          <w:szCs w:val="28"/>
        </w:rPr>
        <w:t xml:space="preserve">Если соответствующая информация не указана в заявке, участник считается подавшим заявку от своего имени и действующим в своих интересах. </w:t>
      </w:r>
    </w:p>
    <w:p w:rsidR="00B65A0D" w:rsidRPr="009F4661" w:rsidRDefault="0012603D" w:rsidP="006D201F">
      <w:pPr>
        <w:pStyle w:val="11"/>
        <w:numPr>
          <w:ilvl w:val="2"/>
          <w:numId w:val="3"/>
        </w:numPr>
        <w:ind w:left="0" w:firstLine="709"/>
        <w:rPr>
          <w:szCs w:val="28"/>
        </w:rPr>
      </w:pPr>
      <w:r w:rsidRPr="009F4661">
        <w:rPr>
          <w:szCs w:val="28"/>
        </w:rPr>
        <w:t xml:space="preserve">В составе </w:t>
      </w:r>
      <w:r w:rsidR="0063655D">
        <w:rPr>
          <w:szCs w:val="28"/>
        </w:rPr>
        <w:t xml:space="preserve">конкурсной </w:t>
      </w:r>
      <w:r w:rsidRPr="009F4661">
        <w:rPr>
          <w:szCs w:val="28"/>
        </w:rPr>
        <w:t xml:space="preserve">заявки участника, на стороне которого </w:t>
      </w:r>
      <w:r w:rsidR="0063655D" w:rsidRPr="009F4661">
        <w:rPr>
          <w:szCs w:val="28"/>
        </w:rPr>
        <w:t>выступа</w:t>
      </w:r>
      <w:r w:rsidR="0063655D">
        <w:rPr>
          <w:szCs w:val="28"/>
        </w:rPr>
        <w:t>ю</w:t>
      </w:r>
      <w:r w:rsidR="0063655D" w:rsidRPr="009F4661">
        <w:rPr>
          <w:szCs w:val="28"/>
        </w:rPr>
        <w:t xml:space="preserve">т </w:t>
      </w:r>
      <w:r w:rsidRPr="009F4661">
        <w:rPr>
          <w:szCs w:val="28"/>
        </w:rPr>
        <w:t xml:space="preserve">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w:t>
      </w:r>
      <w:r w:rsidR="00DD3446" w:rsidRPr="009F4661">
        <w:rPr>
          <w:szCs w:val="28"/>
        </w:rPr>
        <w:t>предусмотренным</w:t>
      </w:r>
      <w:r w:rsidRPr="009F4661">
        <w:rPr>
          <w:szCs w:val="28"/>
        </w:rPr>
        <w:t xml:space="preserve"> пункт</w:t>
      </w:r>
      <w:r w:rsidR="00A54E90" w:rsidRPr="009F4661">
        <w:rPr>
          <w:szCs w:val="28"/>
        </w:rPr>
        <w:t>ом</w:t>
      </w:r>
      <w:r w:rsidRPr="009F4661">
        <w:rPr>
          <w:szCs w:val="28"/>
        </w:rPr>
        <w:t xml:space="preserve"> </w:t>
      </w:r>
      <w:r w:rsidR="008A5FFD" w:rsidRPr="009F4661">
        <w:rPr>
          <w:szCs w:val="28"/>
        </w:rPr>
        <w:t>6.</w:t>
      </w:r>
      <w:r w:rsidR="00A54E90" w:rsidRPr="009F4661">
        <w:rPr>
          <w:szCs w:val="28"/>
        </w:rPr>
        <w:t>4.3</w:t>
      </w:r>
      <w:r w:rsidRPr="009F4661">
        <w:rPr>
          <w:szCs w:val="28"/>
        </w:rPr>
        <w:t xml:space="preserve"> конкурсной документации, а также документы, предусмотренные </w:t>
      </w:r>
      <w:r w:rsidR="000C776A" w:rsidRPr="009F4661">
        <w:rPr>
          <w:szCs w:val="28"/>
        </w:rPr>
        <w:t>пунктами</w:t>
      </w:r>
      <w:r w:rsidR="00C41EC7" w:rsidRPr="009F4661">
        <w:rPr>
          <w:szCs w:val="28"/>
        </w:rPr>
        <w:t xml:space="preserve"> 8.1.8.3, 8.1.8.4, 8.1.8.8</w:t>
      </w:r>
      <w:r w:rsidR="00FA02CD">
        <w:rPr>
          <w:szCs w:val="28"/>
        </w:rPr>
        <w:t xml:space="preserve"> </w:t>
      </w:r>
      <w:r w:rsidRPr="009F4661">
        <w:rPr>
          <w:szCs w:val="28"/>
        </w:rPr>
        <w:t>конкурсной документации</w:t>
      </w:r>
      <w:r w:rsidR="0028507D">
        <w:rPr>
          <w:szCs w:val="28"/>
        </w:rPr>
        <w:t>,</w:t>
      </w:r>
      <w:r w:rsidR="0028507D" w:rsidRPr="0028507D">
        <w:rPr>
          <w:sz w:val="24"/>
          <w:szCs w:val="28"/>
        </w:rPr>
        <w:t xml:space="preserve"> </w:t>
      </w:r>
      <w:r w:rsidR="0028507D" w:rsidRPr="0028507D">
        <w:rPr>
          <w:szCs w:val="28"/>
        </w:rPr>
        <w:t xml:space="preserve">и документ, оформленный в соответствии с приложением № 2 к </w:t>
      </w:r>
      <w:r w:rsidR="0028507D">
        <w:rPr>
          <w:szCs w:val="28"/>
        </w:rPr>
        <w:t>конкурсной</w:t>
      </w:r>
      <w:r w:rsidR="0028507D" w:rsidRPr="0028507D">
        <w:rPr>
          <w:szCs w:val="28"/>
        </w:rPr>
        <w:t xml:space="preserve"> документации,</w:t>
      </w:r>
      <w:r w:rsidRPr="009F4661">
        <w:rPr>
          <w:szCs w:val="28"/>
        </w:rPr>
        <w:t xml:space="preserve"> на каждое лицо, выступающее на стороне такого участника</w:t>
      </w:r>
      <w:r w:rsidR="008A5FFD" w:rsidRPr="009F4661">
        <w:rPr>
          <w:szCs w:val="28"/>
        </w:rPr>
        <w:t>.</w:t>
      </w:r>
    </w:p>
    <w:p w:rsidR="00B65A0D" w:rsidRPr="009F4661" w:rsidRDefault="0012603D" w:rsidP="006D201F">
      <w:pPr>
        <w:pStyle w:val="11"/>
        <w:numPr>
          <w:ilvl w:val="2"/>
          <w:numId w:val="3"/>
        </w:numPr>
        <w:ind w:left="0" w:firstLine="709"/>
        <w:rPr>
          <w:szCs w:val="28"/>
        </w:rPr>
      </w:pPr>
      <w:r w:rsidRPr="009F4661">
        <w:rPr>
          <w:szCs w:val="28"/>
        </w:rPr>
        <w:t>Участник, на стороне которого выступают несколько лиц (все юридические и</w:t>
      </w:r>
      <w:r w:rsidR="00FF521B" w:rsidRPr="009F4661">
        <w:rPr>
          <w:szCs w:val="28"/>
        </w:rPr>
        <w:t>/</w:t>
      </w:r>
      <w:r w:rsidRPr="009F4661">
        <w:rPr>
          <w:szCs w:val="28"/>
        </w:rPr>
        <w:t>или физические лица, выступающие на стороне одного участника, в совокупности)</w:t>
      </w:r>
      <w:r w:rsidR="004E4163">
        <w:rPr>
          <w:szCs w:val="28"/>
        </w:rPr>
        <w:t>,</w:t>
      </w:r>
      <w:r w:rsidRPr="009F4661">
        <w:rPr>
          <w:szCs w:val="28"/>
        </w:rPr>
        <w:t xml:space="preserve"> должен соответствовать квалификационным требованиям конкурсной документации, а </w:t>
      </w:r>
      <w:r w:rsidR="004E4163">
        <w:rPr>
          <w:szCs w:val="28"/>
        </w:rPr>
        <w:t xml:space="preserve">конкурсная </w:t>
      </w:r>
      <w:r w:rsidRPr="009F4661">
        <w:rPr>
          <w:szCs w:val="28"/>
        </w:rPr>
        <w:t>заявка такого участника должна соответствовать требованиям технического задания.</w:t>
      </w:r>
    </w:p>
    <w:p w:rsidR="0012603D" w:rsidRPr="009F4661" w:rsidRDefault="0012603D" w:rsidP="006D201F">
      <w:pPr>
        <w:pStyle w:val="11"/>
        <w:numPr>
          <w:ilvl w:val="2"/>
          <w:numId w:val="3"/>
        </w:numPr>
        <w:ind w:left="0" w:firstLine="709"/>
        <w:rPr>
          <w:szCs w:val="28"/>
        </w:rPr>
      </w:pPr>
      <w:r w:rsidRPr="009F4661">
        <w:rPr>
          <w:szCs w:val="28"/>
        </w:rPr>
        <w:t>Участник, на стороне которого выступает несколько лиц</w:t>
      </w:r>
      <w:r w:rsidR="007F0B19" w:rsidRPr="009F4661">
        <w:rPr>
          <w:szCs w:val="28"/>
        </w:rPr>
        <w:t>,</w:t>
      </w:r>
      <w:r w:rsidRPr="009F4661">
        <w:rPr>
          <w:szCs w:val="28"/>
        </w:rPr>
        <w:t xml:space="preserve"> должен представить в составе </w:t>
      </w:r>
      <w:r w:rsidR="004E4163">
        <w:rPr>
          <w:szCs w:val="28"/>
        </w:rPr>
        <w:t xml:space="preserve">конкурсной </w:t>
      </w:r>
      <w:r w:rsidRPr="009F4661">
        <w:rPr>
          <w:szCs w:val="28"/>
        </w:rPr>
        <w:t>заявки  все предусмотренные</w:t>
      </w:r>
      <w:r w:rsidR="00C41EC7" w:rsidRPr="009F4661">
        <w:rPr>
          <w:szCs w:val="28"/>
        </w:rPr>
        <w:t xml:space="preserve"> </w:t>
      </w:r>
      <w:r w:rsidR="00F9575E">
        <w:rPr>
          <w:szCs w:val="28"/>
        </w:rPr>
        <w:br/>
      </w:r>
      <w:r w:rsidR="00C41EC7" w:rsidRPr="009F4661">
        <w:rPr>
          <w:szCs w:val="28"/>
        </w:rPr>
        <w:t>пунктом 8.1.8</w:t>
      </w:r>
      <w:r w:rsidRPr="009F4661">
        <w:rPr>
          <w:szCs w:val="28"/>
        </w:rPr>
        <w:t xml:space="preserve"> конкурсной документацией документы, с учетом требований пунктов</w:t>
      </w:r>
      <w:r w:rsidR="00F5379B">
        <w:rPr>
          <w:szCs w:val="28"/>
        </w:rPr>
        <w:t xml:space="preserve"> 6.1.3, </w:t>
      </w:r>
      <w:r w:rsidRPr="009F4661">
        <w:rPr>
          <w:szCs w:val="28"/>
        </w:rPr>
        <w:t xml:space="preserve"> </w:t>
      </w:r>
      <w:r w:rsidR="008A5FFD" w:rsidRPr="009F4661">
        <w:rPr>
          <w:szCs w:val="28"/>
        </w:rPr>
        <w:t>6.2.1.-6.2.3</w:t>
      </w:r>
      <w:r w:rsidR="00E30EDE" w:rsidRPr="009F4661">
        <w:rPr>
          <w:szCs w:val="28"/>
        </w:rPr>
        <w:t xml:space="preserve"> конкурсной документации</w:t>
      </w:r>
      <w:r w:rsidR="007F0B19" w:rsidRPr="009F4661">
        <w:rPr>
          <w:szCs w:val="28"/>
        </w:rPr>
        <w:t>.</w:t>
      </w:r>
    </w:p>
    <w:p w:rsidR="00017A3F" w:rsidRPr="009F4661" w:rsidRDefault="00017A3F" w:rsidP="00017A3F">
      <w:pPr>
        <w:pStyle w:val="11"/>
        <w:ind w:left="709" w:firstLine="0"/>
        <w:rPr>
          <w:szCs w:val="28"/>
        </w:rPr>
      </w:pPr>
    </w:p>
    <w:p w:rsidR="002B5627" w:rsidRPr="009F4661" w:rsidRDefault="002B5627" w:rsidP="006D201F">
      <w:pPr>
        <w:pStyle w:val="3"/>
        <w:numPr>
          <w:ilvl w:val="1"/>
          <w:numId w:val="3"/>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Участник конкурса среди субъектов малого и среднего предпринимательства</w:t>
      </w:r>
    </w:p>
    <w:p w:rsidR="00017A3F" w:rsidRPr="009F4661" w:rsidRDefault="00017A3F" w:rsidP="00017A3F">
      <w:pPr>
        <w:rPr>
          <w:sz w:val="28"/>
          <w:szCs w:val="28"/>
        </w:rPr>
      </w:pPr>
    </w:p>
    <w:p w:rsidR="007F0B19" w:rsidRPr="009F4661" w:rsidRDefault="007F0B19" w:rsidP="006D201F">
      <w:pPr>
        <w:pStyle w:val="a6"/>
        <w:numPr>
          <w:ilvl w:val="2"/>
          <w:numId w:val="3"/>
        </w:numPr>
        <w:ind w:left="0" w:firstLine="709"/>
        <w:jc w:val="both"/>
        <w:rPr>
          <w:sz w:val="28"/>
          <w:szCs w:val="28"/>
        </w:rPr>
      </w:pPr>
      <w:r w:rsidRPr="009F4661">
        <w:rPr>
          <w:sz w:val="28"/>
          <w:szCs w:val="28"/>
        </w:rPr>
        <w:t xml:space="preserve">Участники </w:t>
      </w:r>
      <w:r w:rsidR="00F5379B">
        <w:rPr>
          <w:sz w:val="28"/>
          <w:szCs w:val="28"/>
        </w:rPr>
        <w:t xml:space="preserve">(лица, выступающие на стороне участника) </w:t>
      </w:r>
      <w:r w:rsidRPr="009F4661">
        <w:rPr>
          <w:sz w:val="28"/>
          <w:szCs w:val="28"/>
        </w:rPr>
        <w:t>конкурса среди субъектов малого и среднего предпринимательства в конкурсной заявке обязаны декларировать свою принадлежность к субъектам малого и среднего предпринимательства</w:t>
      </w:r>
      <w:r w:rsidR="00A54E90" w:rsidRPr="009F4661">
        <w:rPr>
          <w:sz w:val="28"/>
          <w:szCs w:val="28"/>
        </w:rPr>
        <w:t xml:space="preserve"> в соответствии с пунктом 7.14 конкурсной документации</w:t>
      </w:r>
      <w:r w:rsidR="00D17563" w:rsidRPr="009F4661">
        <w:rPr>
          <w:sz w:val="28"/>
          <w:szCs w:val="28"/>
        </w:rPr>
        <w:t>.</w:t>
      </w:r>
    </w:p>
    <w:p w:rsidR="00017A3F" w:rsidRPr="009F4661" w:rsidRDefault="00017A3F" w:rsidP="00017A3F">
      <w:pPr>
        <w:pStyle w:val="a6"/>
        <w:ind w:left="709"/>
        <w:jc w:val="both"/>
        <w:rPr>
          <w:sz w:val="28"/>
          <w:szCs w:val="28"/>
        </w:rPr>
      </w:pPr>
    </w:p>
    <w:p w:rsidR="002B5627"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Требования к участникам</w:t>
      </w:r>
    </w:p>
    <w:p w:rsidR="00017A3F" w:rsidRPr="009F4661" w:rsidRDefault="00017A3F" w:rsidP="00017A3F">
      <w:pPr>
        <w:rPr>
          <w:sz w:val="28"/>
          <w:szCs w:val="28"/>
        </w:rPr>
      </w:pPr>
    </w:p>
    <w:p w:rsidR="007B56D4" w:rsidRPr="009F4661" w:rsidRDefault="007B56D4" w:rsidP="006D201F">
      <w:pPr>
        <w:pStyle w:val="a6"/>
        <w:numPr>
          <w:ilvl w:val="2"/>
          <w:numId w:val="3"/>
        </w:numPr>
        <w:ind w:left="0" w:firstLine="709"/>
        <w:jc w:val="both"/>
        <w:rPr>
          <w:sz w:val="28"/>
          <w:szCs w:val="28"/>
        </w:rPr>
      </w:pPr>
      <w:r w:rsidRPr="009F4661">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w:t>
      </w:r>
      <w:r w:rsidR="004E4163">
        <w:rPr>
          <w:sz w:val="28"/>
          <w:szCs w:val="28"/>
        </w:rPr>
        <w:t xml:space="preserve"> конкурсной документации</w:t>
      </w:r>
      <w:r w:rsidRPr="009F4661">
        <w:rPr>
          <w:sz w:val="28"/>
          <w:szCs w:val="28"/>
        </w:rPr>
        <w:t>. Для подтверждения соответствия требованиям</w:t>
      </w:r>
      <w:r w:rsidR="008A5FFD" w:rsidRPr="009F4661">
        <w:rPr>
          <w:sz w:val="28"/>
          <w:szCs w:val="28"/>
        </w:rPr>
        <w:t xml:space="preserve"> конкурсной </w:t>
      </w:r>
      <w:r w:rsidR="008A5FFD" w:rsidRPr="009F4661">
        <w:rPr>
          <w:sz w:val="28"/>
          <w:szCs w:val="28"/>
        </w:rPr>
        <w:lastRenderedPageBreak/>
        <w:t>документации</w:t>
      </w:r>
      <w:r w:rsidR="0018794D" w:rsidRPr="009F4661">
        <w:rPr>
          <w:sz w:val="28"/>
          <w:szCs w:val="28"/>
        </w:rPr>
        <w:t xml:space="preserve"> </w:t>
      </w:r>
      <w:r w:rsidRPr="009F4661">
        <w:rPr>
          <w:sz w:val="28"/>
          <w:szCs w:val="28"/>
        </w:rPr>
        <w:t xml:space="preserve">в составе </w:t>
      </w:r>
      <w:r w:rsidR="004E4163">
        <w:rPr>
          <w:sz w:val="28"/>
          <w:szCs w:val="28"/>
        </w:rPr>
        <w:t xml:space="preserve">конкурсной </w:t>
      </w:r>
      <w:r w:rsidRPr="009F4661">
        <w:rPr>
          <w:sz w:val="28"/>
          <w:szCs w:val="28"/>
        </w:rPr>
        <w:t>заявки должны быть представлены все необходимые документы и информация в соответствии с требованиями конкурсной документации.</w:t>
      </w:r>
    </w:p>
    <w:p w:rsidR="007B56D4" w:rsidRPr="009F4661" w:rsidRDefault="007B56D4" w:rsidP="006D201F">
      <w:pPr>
        <w:pStyle w:val="a6"/>
        <w:numPr>
          <w:ilvl w:val="2"/>
          <w:numId w:val="3"/>
        </w:numPr>
        <w:ind w:left="0" w:firstLine="709"/>
        <w:jc w:val="both"/>
        <w:rPr>
          <w:sz w:val="28"/>
          <w:szCs w:val="28"/>
        </w:rPr>
      </w:pPr>
      <w:r w:rsidRPr="009F4661">
        <w:rPr>
          <w:sz w:val="28"/>
          <w:szCs w:val="28"/>
        </w:rPr>
        <w:t>Информация о квалификационных требованиях и требованиях технического задания</w:t>
      </w:r>
      <w:r w:rsidR="008A5FFD" w:rsidRPr="009F4661">
        <w:rPr>
          <w:sz w:val="28"/>
          <w:szCs w:val="28"/>
        </w:rPr>
        <w:t>, а также о документах, представляемых в подтверждение данным требованиям</w:t>
      </w:r>
      <w:r w:rsidR="0018794D" w:rsidRPr="009F4661">
        <w:rPr>
          <w:sz w:val="28"/>
          <w:szCs w:val="28"/>
        </w:rPr>
        <w:t>,</w:t>
      </w:r>
      <w:r w:rsidRPr="009F4661">
        <w:rPr>
          <w:sz w:val="28"/>
          <w:szCs w:val="28"/>
        </w:rPr>
        <w:t xml:space="preserve"> изложена в </w:t>
      </w:r>
      <w:r w:rsidR="00C47282" w:rsidRPr="009F4661">
        <w:rPr>
          <w:sz w:val="28"/>
          <w:szCs w:val="28"/>
        </w:rPr>
        <w:t>пунктах</w:t>
      </w:r>
      <w:r w:rsidR="00DD3446" w:rsidRPr="009F4661">
        <w:rPr>
          <w:sz w:val="28"/>
          <w:szCs w:val="28"/>
        </w:rPr>
        <w:t xml:space="preserve"> </w:t>
      </w:r>
      <w:r w:rsidR="008A5FFD" w:rsidRPr="009F4661">
        <w:rPr>
          <w:sz w:val="28"/>
          <w:szCs w:val="28"/>
        </w:rPr>
        <w:t>2, 3</w:t>
      </w:r>
      <w:r w:rsidRPr="009F4661">
        <w:rPr>
          <w:sz w:val="28"/>
          <w:szCs w:val="28"/>
        </w:rPr>
        <w:t xml:space="preserve"> конкурсной документации</w:t>
      </w:r>
      <w:r w:rsidR="008A5FFD" w:rsidRPr="009F4661">
        <w:rPr>
          <w:sz w:val="28"/>
          <w:szCs w:val="28"/>
        </w:rPr>
        <w:t>.</w:t>
      </w:r>
    </w:p>
    <w:p w:rsidR="00B65A0D" w:rsidRPr="009F4661" w:rsidRDefault="007B56D4" w:rsidP="006D201F">
      <w:pPr>
        <w:pStyle w:val="a9"/>
        <w:numPr>
          <w:ilvl w:val="2"/>
          <w:numId w:val="3"/>
        </w:numPr>
        <w:tabs>
          <w:tab w:val="left" w:pos="0"/>
        </w:tabs>
        <w:ind w:left="0" w:firstLine="709"/>
        <w:rPr>
          <w:rFonts w:eastAsia="Times New Roman"/>
          <w:bCs/>
          <w:sz w:val="28"/>
          <w:szCs w:val="28"/>
        </w:rPr>
      </w:pPr>
      <w:r w:rsidRPr="009F4661">
        <w:rPr>
          <w:rFonts w:eastAsia="Times New Roman"/>
          <w:bCs/>
          <w:sz w:val="28"/>
          <w:szCs w:val="28"/>
        </w:rPr>
        <w:t>Участник (в том числе каждое юридическое и</w:t>
      </w:r>
      <w:r w:rsidR="00FF521B" w:rsidRPr="009F4661">
        <w:rPr>
          <w:rFonts w:eastAsia="Times New Roman"/>
          <w:bCs/>
          <w:sz w:val="28"/>
          <w:szCs w:val="28"/>
        </w:rPr>
        <w:t>/</w:t>
      </w:r>
      <w:r w:rsidRPr="009F4661">
        <w:rPr>
          <w:rFonts w:eastAsia="Times New Roman"/>
          <w:bCs/>
          <w:sz w:val="28"/>
          <w:szCs w:val="28"/>
        </w:rPr>
        <w:t xml:space="preserve">или физическое лицо, выступающее на стороне одного </w:t>
      </w:r>
      <w:r w:rsidR="00497B55" w:rsidRPr="009F4661">
        <w:rPr>
          <w:rFonts w:eastAsia="Times New Roman"/>
          <w:bCs/>
          <w:sz w:val="28"/>
          <w:szCs w:val="28"/>
        </w:rPr>
        <w:t>участника</w:t>
      </w:r>
      <w:r w:rsidRPr="009F4661">
        <w:rPr>
          <w:rFonts w:eastAsia="Times New Roman"/>
          <w:bCs/>
          <w:sz w:val="28"/>
          <w:szCs w:val="28"/>
        </w:rPr>
        <w:t>) должен соответствовать обязательным требованиям конкурсной документации, а именно:</w:t>
      </w:r>
    </w:p>
    <w:p w:rsidR="007B56D4" w:rsidRPr="009F4661" w:rsidRDefault="00CA55C1" w:rsidP="006D201F">
      <w:pPr>
        <w:pStyle w:val="a9"/>
        <w:numPr>
          <w:ilvl w:val="3"/>
          <w:numId w:val="3"/>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 xml:space="preserve">тсутствие у участника </w:t>
      </w:r>
      <w:r w:rsidR="00D90606" w:rsidRPr="009F4661">
        <w:rPr>
          <w:rFonts w:eastAsia="Times New Roman"/>
          <w:bCs/>
          <w:sz w:val="28"/>
          <w:szCs w:val="28"/>
        </w:rPr>
        <w:t>конкурса</w:t>
      </w:r>
      <w:r w:rsidR="004D2F02" w:rsidRPr="009F4661">
        <w:rPr>
          <w:rFonts w:eastAsia="Times New Roman"/>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w:t>
      </w:r>
      <w:r w:rsidR="000B2A62" w:rsidRPr="009F4661">
        <w:rPr>
          <w:rFonts w:eastAsia="Times New Roman"/>
          <w:bCs/>
          <w:sz w:val="28"/>
          <w:szCs w:val="28"/>
        </w:rPr>
        <w:t>и</w:t>
      </w:r>
      <w:r w:rsidR="004D2F02" w:rsidRPr="009F4661">
        <w:rPr>
          <w:rFonts w:eastAsia="Times New Roman"/>
          <w:bCs/>
          <w:sz w:val="28"/>
          <w:szCs w:val="28"/>
        </w:rPr>
        <w:t>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0B2A62" w:rsidRPr="009F4661">
        <w:rPr>
          <w:rFonts w:eastAsia="Times New Roman"/>
          <w:bCs/>
          <w:sz w:val="28"/>
          <w:szCs w:val="28"/>
        </w:rPr>
        <w:t>)</w:t>
      </w:r>
      <w:r w:rsidR="004D2F02" w:rsidRPr="009F4661">
        <w:rPr>
          <w:rFonts w:eastAsia="Times New Roman"/>
          <w:bCs/>
          <w:sz w:val="28"/>
          <w:szCs w:val="28"/>
        </w:rPr>
        <w:t>.</w:t>
      </w:r>
      <w:r w:rsidR="007B56D4" w:rsidRPr="009F4661">
        <w:rPr>
          <w:sz w:val="28"/>
          <w:szCs w:val="28"/>
        </w:rPr>
        <w:t xml:space="preserve"> </w:t>
      </w:r>
      <w:r w:rsidR="008A5FFD" w:rsidRPr="009F4661">
        <w:rPr>
          <w:sz w:val="28"/>
          <w:szCs w:val="28"/>
        </w:rPr>
        <w:t xml:space="preserve">Участник закупки считается соответствующим установленному требованию в случае наличия у него задолженности </w:t>
      </w:r>
      <w:r w:rsidRPr="009F4661">
        <w:rPr>
          <w:sz w:val="28"/>
          <w:szCs w:val="28"/>
        </w:rPr>
        <w:t>п</w:t>
      </w:r>
      <w:r w:rsidR="008A5FFD" w:rsidRPr="009F4661">
        <w:rPr>
          <w:sz w:val="28"/>
          <w:szCs w:val="28"/>
        </w:rPr>
        <w:t>о налогам, сбора</w:t>
      </w:r>
      <w:r w:rsidR="00C47282" w:rsidRPr="009F4661">
        <w:rPr>
          <w:sz w:val="28"/>
          <w:szCs w:val="28"/>
        </w:rPr>
        <w:t>м</w:t>
      </w:r>
      <w:r w:rsidR="008A5FFD" w:rsidRPr="009F4661">
        <w:rPr>
          <w:sz w:val="28"/>
          <w:szCs w:val="28"/>
        </w:rPr>
        <w:t xml:space="preserve"> и пени на дату рассмотрения заявки на участие в закупке в размере не более 1000 рублей.  </w:t>
      </w:r>
      <w:r w:rsidR="007B56D4" w:rsidRPr="009F4661">
        <w:rPr>
          <w:sz w:val="28"/>
          <w:szCs w:val="28"/>
        </w:rPr>
        <w:t xml:space="preserve">Соответствие данному требованию подтверждается справкой </w:t>
      </w:r>
      <w:r w:rsidR="004E4163" w:rsidRPr="004E4163">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w:t>
      </w:r>
      <w:r w:rsidR="004E4163">
        <w:rPr>
          <w:sz w:val="28"/>
          <w:szCs w:val="28"/>
        </w:rPr>
        <w:t>конкурсной</w:t>
      </w:r>
      <w:r w:rsidR="004E4163" w:rsidRPr="004E4163">
        <w:rPr>
          <w:sz w:val="28"/>
          <w:szCs w:val="28"/>
        </w:rPr>
        <w:t xml:space="preserve"> документации на сайтах налоговыми органами по форме, утвержденной </w:t>
      </w:r>
      <w:r w:rsidR="004173C3">
        <w:rPr>
          <w:sz w:val="28"/>
          <w:szCs w:val="28"/>
        </w:rPr>
        <w:t>п</w:t>
      </w:r>
      <w:r w:rsidR="004E4163" w:rsidRPr="004E4163">
        <w:rPr>
          <w:sz w:val="28"/>
          <w:szCs w:val="28"/>
        </w:rPr>
        <w:t>риказом ФНС России от 21 июля 2014 года № ММВ-7-8/378@</w:t>
      </w:r>
      <w:r w:rsidR="00003CAC">
        <w:rPr>
          <w:sz w:val="28"/>
          <w:szCs w:val="28"/>
        </w:rPr>
        <w:t>,</w:t>
      </w:r>
      <w:r w:rsidR="004E4163" w:rsidRPr="004E4163">
        <w:rPr>
          <w:sz w:val="28"/>
          <w:szCs w:val="28"/>
        </w:rPr>
        <w:t xml:space="preserve"> с учетом внесенных в приказ изменений (оригинал </w:t>
      </w:r>
      <w:r w:rsidR="00383B9E">
        <w:rPr>
          <w:sz w:val="28"/>
          <w:szCs w:val="28"/>
        </w:rPr>
        <w:t xml:space="preserve">с печатью и подписью уполномоченного лица ИФНС </w:t>
      </w:r>
      <w:r w:rsidR="004E4163" w:rsidRPr="004E4163">
        <w:rPr>
          <w:sz w:val="28"/>
          <w:szCs w:val="28"/>
        </w:rPr>
        <w:t xml:space="preserve">либо нотариально заверенная копия). В случае наличия задолженности также необходимо представить справку </w:t>
      </w:r>
      <w:r w:rsidR="007B56D4" w:rsidRPr="009F4661">
        <w:rPr>
          <w:sz w:val="28"/>
          <w:szCs w:val="28"/>
        </w:rPr>
        <w:t xml:space="preserve">о состоянии расчетов по налогам, сборам, пеням, штрафам, процентам организаций и индивидуальных предпринимателей, </w:t>
      </w:r>
      <w:r w:rsidR="00771AA3" w:rsidRPr="009F4661">
        <w:rPr>
          <w:sz w:val="28"/>
          <w:szCs w:val="28"/>
        </w:rPr>
        <w:t>выданн</w:t>
      </w:r>
      <w:r w:rsidR="00771AA3">
        <w:rPr>
          <w:sz w:val="28"/>
          <w:szCs w:val="28"/>
        </w:rPr>
        <w:t>ую</w:t>
      </w:r>
      <w:r w:rsidR="00771AA3" w:rsidRPr="009F4661">
        <w:rPr>
          <w:sz w:val="28"/>
          <w:szCs w:val="28"/>
        </w:rPr>
        <w:t xml:space="preserve"> </w:t>
      </w:r>
      <w:r w:rsidR="007B56D4" w:rsidRPr="009F4661">
        <w:rPr>
          <w:sz w:val="28"/>
          <w:szCs w:val="28"/>
        </w:rPr>
        <w:t xml:space="preserve">по состоянию на дату не ранее дня опубликования извещения и конкурсной документации </w:t>
      </w:r>
      <w:r w:rsidR="000824E9" w:rsidRPr="009F4661">
        <w:rPr>
          <w:sz w:val="28"/>
          <w:szCs w:val="28"/>
        </w:rPr>
        <w:t>на сайтах</w:t>
      </w:r>
      <w:r w:rsidR="007B56D4" w:rsidRPr="009F4661">
        <w:rPr>
          <w:sz w:val="28"/>
          <w:szCs w:val="28"/>
        </w:rPr>
        <w:t xml:space="preserve">, налоговыми органами по форме, утвержденной </w:t>
      </w:r>
      <w:r w:rsidR="00ED3E34">
        <w:rPr>
          <w:sz w:val="28"/>
          <w:szCs w:val="28"/>
        </w:rPr>
        <w:t>п</w:t>
      </w:r>
      <w:r w:rsidR="007B56D4" w:rsidRPr="009F4661">
        <w:rPr>
          <w:sz w:val="28"/>
          <w:szCs w:val="28"/>
        </w:rPr>
        <w:t xml:space="preserve">риказом ФНС России от </w:t>
      </w:r>
      <w:r w:rsidR="00F5379B">
        <w:rPr>
          <w:sz w:val="28"/>
          <w:szCs w:val="28"/>
        </w:rPr>
        <w:t>5</w:t>
      </w:r>
      <w:r w:rsidR="00F5379B" w:rsidRPr="009F4661">
        <w:rPr>
          <w:sz w:val="28"/>
          <w:szCs w:val="28"/>
        </w:rPr>
        <w:t xml:space="preserve"> </w:t>
      </w:r>
      <w:r w:rsidR="00F5379B">
        <w:rPr>
          <w:sz w:val="28"/>
          <w:szCs w:val="28"/>
        </w:rPr>
        <w:t>июня</w:t>
      </w:r>
      <w:r w:rsidR="00F5379B" w:rsidRPr="009F4661">
        <w:rPr>
          <w:sz w:val="28"/>
          <w:szCs w:val="28"/>
        </w:rPr>
        <w:t xml:space="preserve"> 201</w:t>
      </w:r>
      <w:r w:rsidR="00F5379B">
        <w:rPr>
          <w:sz w:val="28"/>
          <w:szCs w:val="28"/>
        </w:rPr>
        <w:t>5</w:t>
      </w:r>
      <w:r w:rsidR="00F5379B" w:rsidRPr="009F4661">
        <w:rPr>
          <w:sz w:val="28"/>
          <w:szCs w:val="28"/>
        </w:rPr>
        <w:t xml:space="preserve"> </w:t>
      </w:r>
      <w:r w:rsidR="007B56D4" w:rsidRPr="009F4661">
        <w:rPr>
          <w:sz w:val="28"/>
          <w:szCs w:val="28"/>
        </w:rPr>
        <w:t>г. № ММВ-7-</w:t>
      </w:r>
      <w:r w:rsidR="00F5379B">
        <w:rPr>
          <w:sz w:val="28"/>
          <w:szCs w:val="28"/>
        </w:rPr>
        <w:t>17</w:t>
      </w:r>
      <w:r w:rsidR="007B56D4" w:rsidRPr="009F4661">
        <w:rPr>
          <w:sz w:val="28"/>
          <w:szCs w:val="28"/>
        </w:rPr>
        <w:t>/</w:t>
      </w:r>
      <w:r w:rsidR="00F5379B">
        <w:rPr>
          <w:sz w:val="28"/>
          <w:szCs w:val="28"/>
        </w:rPr>
        <w:t>227</w:t>
      </w:r>
      <w:r w:rsidR="00D67C32" w:rsidRPr="00D67C32">
        <w:rPr>
          <w:sz w:val="28"/>
          <w:szCs w:val="28"/>
        </w:rPr>
        <w:t>@</w:t>
      </w:r>
      <w:r w:rsidR="00003CAC">
        <w:rPr>
          <w:sz w:val="28"/>
          <w:szCs w:val="28"/>
        </w:rPr>
        <w:t>,</w:t>
      </w:r>
      <w:r w:rsidR="007B56D4" w:rsidRPr="009F4661">
        <w:rPr>
          <w:sz w:val="28"/>
          <w:szCs w:val="28"/>
        </w:rPr>
        <w:t xml:space="preserve"> с учетом внесенных в приказ изменений (оригинал</w:t>
      </w:r>
      <w:r w:rsidR="00383B9E" w:rsidRPr="00383B9E">
        <w:rPr>
          <w:sz w:val="28"/>
          <w:szCs w:val="28"/>
        </w:rPr>
        <w:t xml:space="preserve"> </w:t>
      </w:r>
      <w:r w:rsidR="00383B9E">
        <w:rPr>
          <w:sz w:val="28"/>
          <w:szCs w:val="28"/>
        </w:rPr>
        <w:t>с печатью и подписью уполномоченного лица ИФНС</w:t>
      </w:r>
      <w:r w:rsidR="007B56D4" w:rsidRPr="009F4661">
        <w:rPr>
          <w:sz w:val="28"/>
          <w:szCs w:val="28"/>
        </w:rPr>
        <w:t xml:space="preserve"> либо нотариально заверенная копия</w:t>
      </w:r>
      <w:r w:rsidR="008A5FFD" w:rsidRPr="009F4661">
        <w:rPr>
          <w:sz w:val="28"/>
          <w:szCs w:val="28"/>
        </w:rPr>
        <w:t>)</w:t>
      </w:r>
      <w:r w:rsidR="00441280" w:rsidRPr="009F4661">
        <w:rPr>
          <w:sz w:val="28"/>
          <w:szCs w:val="28"/>
        </w:rPr>
        <w:t>;</w:t>
      </w:r>
      <w:r w:rsidR="006B00DB" w:rsidRPr="009F4661">
        <w:rPr>
          <w:rFonts w:eastAsia="Times New Roman"/>
          <w:bCs/>
          <w:sz w:val="28"/>
          <w:szCs w:val="28"/>
        </w:rPr>
        <w:t xml:space="preserve"> </w:t>
      </w:r>
    </w:p>
    <w:p w:rsidR="007B56D4" w:rsidRPr="009F4661" w:rsidRDefault="0072649A" w:rsidP="006D201F">
      <w:pPr>
        <w:pStyle w:val="a9"/>
        <w:numPr>
          <w:ilvl w:val="3"/>
          <w:numId w:val="3"/>
        </w:numPr>
        <w:tabs>
          <w:tab w:val="left" w:pos="0"/>
        </w:tabs>
        <w:ind w:left="0" w:firstLine="709"/>
        <w:rPr>
          <w:rFonts w:eastAsia="Times New Roman"/>
          <w:bCs/>
          <w:sz w:val="28"/>
          <w:szCs w:val="28"/>
        </w:rPr>
      </w:pPr>
      <w:r w:rsidRPr="009F4661">
        <w:rPr>
          <w:rFonts w:eastAsia="Times New Roman"/>
          <w:bCs/>
          <w:sz w:val="28"/>
          <w:szCs w:val="28"/>
        </w:rPr>
        <w:t xml:space="preserve">непроведение ликвидации участника </w:t>
      </w:r>
      <w:r w:rsidR="00D90606" w:rsidRPr="009F4661">
        <w:rPr>
          <w:rFonts w:eastAsia="Times New Roman"/>
          <w:bCs/>
          <w:sz w:val="28"/>
          <w:szCs w:val="28"/>
        </w:rPr>
        <w:t>конкурса</w:t>
      </w:r>
      <w:r w:rsidRPr="009F4661">
        <w:rPr>
          <w:rFonts w:eastAsia="Times New Roman"/>
          <w:bCs/>
          <w:sz w:val="28"/>
          <w:szCs w:val="28"/>
        </w:rPr>
        <w:t xml:space="preserve"> – юридического лиц</w:t>
      </w:r>
      <w:r w:rsidR="004D2F02" w:rsidRPr="009F4661">
        <w:rPr>
          <w:rFonts w:eastAsia="Times New Roman"/>
          <w:bCs/>
          <w:sz w:val="28"/>
          <w:szCs w:val="28"/>
        </w:rPr>
        <w:t>а</w:t>
      </w:r>
      <w:r w:rsidRPr="009F4661">
        <w:rPr>
          <w:rFonts w:eastAsia="Times New Roman"/>
          <w:bCs/>
          <w:sz w:val="28"/>
          <w:szCs w:val="28"/>
        </w:rPr>
        <w:t xml:space="preserve"> и отсутствие </w:t>
      </w:r>
      <w:r w:rsidR="002D17A2" w:rsidRPr="009F4661">
        <w:rPr>
          <w:rFonts w:eastAsia="Times New Roman"/>
          <w:bCs/>
          <w:sz w:val="28"/>
          <w:szCs w:val="28"/>
        </w:rPr>
        <w:t xml:space="preserve">решения </w:t>
      </w:r>
      <w:r w:rsidRPr="009F4661">
        <w:rPr>
          <w:rFonts w:eastAsia="Times New Roman"/>
          <w:bCs/>
          <w:sz w:val="28"/>
          <w:szCs w:val="28"/>
        </w:rPr>
        <w:t xml:space="preserve">арбитражного суда о признании участника </w:t>
      </w:r>
      <w:r w:rsidR="00D90606" w:rsidRPr="009F4661">
        <w:rPr>
          <w:rFonts w:eastAsia="Times New Roman"/>
          <w:bCs/>
          <w:sz w:val="28"/>
          <w:szCs w:val="28"/>
        </w:rPr>
        <w:t>конкурса</w:t>
      </w:r>
      <w:r w:rsidRPr="009F4661">
        <w:rPr>
          <w:rFonts w:eastAsia="Times New Roman"/>
          <w:bCs/>
          <w:sz w:val="28"/>
          <w:szCs w:val="28"/>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9F4661">
        <w:rPr>
          <w:rFonts w:eastAsia="Times New Roman"/>
          <w:bCs/>
          <w:sz w:val="28"/>
          <w:szCs w:val="28"/>
        </w:rPr>
        <w:t>;</w:t>
      </w:r>
    </w:p>
    <w:p w:rsidR="007B56D4" w:rsidRPr="009F4661" w:rsidRDefault="0072649A" w:rsidP="006D201F">
      <w:pPr>
        <w:pStyle w:val="a9"/>
        <w:numPr>
          <w:ilvl w:val="3"/>
          <w:numId w:val="3"/>
        </w:numPr>
        <w:tabs>
          <w:tab w:val="left" w:pos="0"/>
        </w:tabs>
        <w:ind w:left="0" w:firstLine="709"/>
        <w:rPr>
          <w:rFonts w:eastAsia="Times New Roman"/>
          <w:bCs/>
          <w:sz w:val="28"/>
          <w:szCs w:val="28"/>
        </w:rPr>
      </w:pPr>
      <w:r w:rsidRPr="009F4661">
        <w:rPr>
          <w:rFonts w:eastAsia="Times New Roman"/>
          <w:bCs/>
          <w:sz w:val="28"/>
          <w:szCs w:val="28"/>
        </w:rPr>
        <w:t xml:space="preserve">неприостановление деятельности участника в порядке, установленном Кодексом Российской Федерации об административных правонарушениях, на дату подачи </w:t>
      </w:r>
      <w:r w:rsidR="00271225">
        <w:rPr>
          <w:rFonts w:eastAsia="Times New Roman"/>
          <w:bCs/>
          <w:sz w:val="28"/>
          <w:szCs w:val="28"/>
        </w:rPr>
        <w:t xml:space="preserve">конкурсной </w:t>
      </w:r>
      <w:r w:rsidRPr="009F4661">
        <w:rPr>
          <w:rFonts w:eastAsia="Times New Roman"/>
          <w:bCs/>
          <w:sz w:val="28"/>
          <w:szCs w:val="28"/>
        </w:rPr>
        <w:t xml:space="preserve">заявки на участие в </w:t>
      </w:r>
      <w:r w:rsidR="00D90606" w:rsidRPr="009F4661">
        <w:rPr>
          <w:rFonts w:eastAsia="Times New Roman"/>
          <w:bCs/>
          <w:sz w:val="28"/>
          <w:szCs w:val="28"/>
        </w:rPr>
        <w:t>конкурсе</w:t>
      </w:r>
      <w:r w:rsidR="007B56D4" w:rsidRPr="009F4661">
        <w:rPr>
          <w:rFonts w:eastAsia="Times New Roman"/>
          <w:bCs/>
          <w:sz w:val="28"/>
          <w:szCs w:val="28"/>
        </w:rPr>
        <w:t>;</w:t>
      </w:r>
    </w:p>
    <w:p w:rsidR="00B65A0D" w:rsidRPr="009F4661" w:rsidRDefault="004D2F02" w:rsidP="006D201F">
      <w:pPr>
        <w:pStyle w:val="a9"/>
        <w:numPr>
          <w:ilvl w:val="3"/>
          <w:numId w:val="3"/>
        </w:numPr>
        <w:tabs>
          <w:tab w:val="left" w:pos="0"/>
        </w:tabs>
        <w:ind w:left="0" w:firstLine="709"/>
        <w:rPr>
          <w:rFonts w:eastAsia="Times New Roman"/>
          <w:bCs/>
          <w:sz w:val="28"/>
          <w:szCs w:val="28"/>
        </w:rPr>
      </w:pPr>
      <w:r w:rsidRPr="009F4661">
        <w:rPr>
          <w:rFonts w:eastAsia="Times New Roman"/>
          <w:bCs/>
          <w:sz w:val="28"/>
          <w:szCs w:val="28"/>
        </w:rPr>
        <w:t xml:space="preserve">отсутствие у участника </w:t>
      </w:r>
      <w:r w:rsidR="00D90606" w:rsidRPr="009F4661">
        <w:rPr>
          <w:rFonts w:eastAsia="Times New Roman"/>
          <w:bCs/>
          <w:sz w:val="28"/>
          <w:szCs w:val="28"/>
        </w:rPr>
        <w:t>конкурса</w:t>
      </w:r>
      <w:r w:rsidRPr="009F4661">
        <w:rPr>
          <w:rFonts w:eastAsia="Times New Roman"/>
          <w:bCs/>
          <w:sz w:val="28"/>
          <w:szCs w:val="28"/>
        </w:rPr>
        <w:t xml:space="preserve"> –</w:t>
      </w:r>
      <w:r w:rsidR="008A5FFD" w:rsidRPr="009F4661">
        <w:rPr>
          <w:rFonts w:eastAsia="Times New Roman"/>
          <w:bCs/>
          <w:sz w:val="28"/>
          <w:szCs w:val="28"/>
        </w:rPr>
        <w:t xml:space="preserve"> </w:t>
      </w:r>
      <w:r w:rsidRPr="009F4661">
        <w:rPr>
          <w:rFonts w:eastAsia="Times New Roman"/>
          <w:bCs/>
          <w:sz w:val="28"/>
          <w:szCs w:val="28"/>
        </w:rPr>
        <w:t xml:space="preserve">физического лица либо у руководителя, членов коллегиального исполнительного органа или главного </w:t>
      </w:r>
      <w:r w:rsidRPr="009F4661">
        <w:rPr>
          <w:rFonts w:eastAsia="Times New Roman"/>
          <w:bCs/>
          <w:sz w:val="28"/>
          <w:szCs w:val="28"/>
        </w:rPr>
        <w:lastRenderedPageBreak/>
        <w:t xml:space="preserve">бухгалтера юридического лица </w:t>
      </w:r>
      <w:r w:rsidR="00C11873">
        <w:rPr>
          <w:rFonts w:eastAsia="Times New Roman"/>
          <w:bCs/>
          <w:sz w:val="28"/>
          <w:szCs w:val="28"/>
        </w:rPr>
        <w:t xml:space="preserve"> </w:t>
      </w:r>
      <w:r w:rsidRPr="009F4661">
        <w:rPr>
          <w:rFonts w:eastAsia="Times New Roman"/>
          <w:bCs/>
          <w:sz w:val="28"/>
          <w:szCs w:val="28"/>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sidR="00D90606" w:rsidRPr="009F4661">
        <w:rPr>
          <w:rFonts w:eastAsia="Times New Roman"/>
          <w:bCs/>
          <w:sz w:val="28"/>
          <w:szCs w:val="28"/>
        </w:rPr>
        <w:t>ляющихся предметом конкурса</w:t>
      </w:r>
      <w:r w:rsidRPr="009F4661">
        <w:rPr>
          <w:rFonts w:eastAsia="Times New Roman"/>
          <w:bCs/>
          <w:sz w:val="28"/>
          <w:szCs w:val="28"/>
        </w:rPr>
        <w:t>, и административного наказания в виде дисквалификации;</w:t>
      </w:r>
      <w:r w:rsidR="002E69B7" w:rsidRPr="009F4661">
        <w:rPr>
          <w:rFonts w:eastAsia="Times New Roman"/>
          <w:bCs/>
          <w:sz w:val="28"/>
          <w:szCs w:val="28"/>
        </w:rPr>
        <w:t xml:space="preserve"> </w:t>
      </w:r>
    </w:p>
    <w:p w:rsidR="00B65A0D" w:rsidRPr="009F4661" w:rsidRDefault="00882C72" w:rsidP="006D201F">
      <w:pPr>
        <w:pStyle w:val="a9"/>
        <w:numPr>
          <w:ilvl w:val="3"/>
          <w:numId w:val="3"/>
        </w:numPr>
        <w:tabs>
          <w:tab w:val="left" w:pos="0"/>
        </w:tabs>
        <w:ind w:left="0" w:firstLine="709"/>
        <w:rPr>
          <w:rFonts w:eastAsia="Times New Roman"/>
          <w:bCs/>
          <w:sz w:val="28"/>
          <w:szCs w:val="28"/>
        </w:rPr>
      </w:pPr>
      <w:r w:rsidRPr="009F466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w:t>
      </w:r>
      <w:r w:rsidR="004173C3">
        <w:rPr>
          <w:rFonts w:eastAsia="Times New Roman"/>
          <w:bCs/>
          <w:sz w:val="28"/>
          <w:szCs w:val="28"/>
        </w:rPr>
        <w:t xml:space="preserve"> закона от </w:t>
      </w:r>
      <w:r w:rsidR="004173C3">
        <w:rPr>
          <w:rFonts w:eastAsia="Times New Roman"/>
          <w:bCs/>
          <w:sz w:val="28"/>
          <w:szCs w:val="28"/>
        </w:rPr>
        <w:br/>
      </w:r>
      <w:r w:rsidRPr="009F4661">
        <w:rPr>
          <w:rFonts w:eastAsia="Times New Roman"/>
          <w:bCs/>
          <w:sz w:val="28"/>
          <w:szCs w:val="28"/>
        </w:rPr>
        <w:t>18 июля 2011 г. № 223-ФЗ «О закупках товаров, работ, услуг отдельным</w:t>
      </w:r>
      <w:r w:rsidR="009A7F5F">
        <w:rPr>
          <w:rFonts w:eastAsia="Times New Roman"/>
          <w:bCs/>
          <w:sz w:val="28"/>
          <w:szCs w:val="28"/>
        </w:rPr>
        <w:t>и</w:t>
      </w:r>
      <w:r w:rsidRPr="009F4661">
        <w:rPr>
          <w:rFonts w:eastAsia="Times New Roman"/>
          <w:bCs/>
          <w:sz w:val="28"/>
          <w:szCs w:val="28"/>
        </w:rPr>
        <w:t xml:space="preserve"> видами юридических лиц»</w:t>
      </w:r>
      <w:r w:rsidR="00441280" w:rsidRPr="009F4661">
        <w:rPr>
          <w:rFonts w:eastAsia="Times New Roman"/>
          <w:bCs/>
          <w:sz w:val="28"/>
          <w:szCs w:val="28"/>
        </w:rPr>
        <w:t>;</w:t>
      </w:r>
    </w:p>
    <w:p w:rsidR="00B65A0D" w:rsidRPr="009F4661" w:rsidRDefault="00E30EDE" w:rsidP="006D201F">
      <w:pPr>
        <w:pStyle w:val="a9"/>
        <w:numPr>
          <w:ilvl w:val="3"/>
          <w:numId w:val="3"/>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тсутствие просроченной задолженности перед АО «</w:t>
      </w:r>
      <w:r w:rsidR="00F60D67">
        <w:rPr>
          <w:rFonts w:eastAsia="Times New Roman"/>
          <w:bCs/>
          <w:sz w:val="28"/>
          <w:szCs w:val="28"/>
        </w:rPr>
        <w:t>ППК «Черноземье</w:t>
      </w:r>
      <w:r w:rsidR="004D2F02" w:rsidRPr="009F4661">
        <w:rPr>
          <w:rFonts w:eastAsia="Times New Roman"/>
          <w:bCs/>
          <w:sz w:val="28"/>
          <w:szCs w:val="28"/>
        </w:rPr>
        <w:t>»</w:t>
      </w:r>
      <w:r w:rsidR="008A5FFD" w:rsidRPr="009F4661">
        <w:rPr>
          <w:rFonts w:eastAsia="Times New Roman"/>
          <w:bCs/>
          <w:sz w:val="28"/>
          <w:szCs w:val="28"/>
          <w:lang w:eastAsia="en-US"/>
        </w:rPr>
        <w:t xml:space="preserve"> </w:t>
      </w:r>
      <w:r w:rsidR="004D2F02" w:rsidRPr="009F4661">
        <w:rPr>
          <w:rFonts w:eastAsia="Times New Roman"/>
          <w:bCs/>
          <w:sz w:val="28"/>
          <w:szCs w:val="28"/>
        </w:rPr>
        <w:t>за 3 года, предшествующие дате размещения извещения о проведении конкурса и конкурсной документации</w:t>
      </w:r>
      <w:r w:rsidR="00441280" w:rsidRPr="009F4661">
        <w:rPr>
          <w:rFonts w:eastAsia="Times New Roman"/>
          <w:bCs/>
          <w:sz w:val="28"/>
          <w:szCs w:val="28"/>
        </w:rPr>
        <w:t>;</w:t>
      </w:r>
    </w:p>
    <w:p w:rsidR="008A5FFD" w:rsidRPr="009F4661" w:rsidRDefault="00E30EDE" w:rsidP="006D201F">
      <w:pPr>
        <w:pStyle w:val="a9"/>
        <w:numPr>
          <w:ilvl w:val="3"/>
          <w:numId w:val="3"/>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тсутствие неисполненных обязательств перед АО «</w:t>
      </w:r>
      <w:r w:rsidR="00F60D67">
        <w:rPr>
          <w:rFonts w:eastAsia="Times New Roman"/>
          <w:bCs/>
          <w:sz w:val="28"/>
          <w:szCs w:val="28"/>
        </w:rPr>
        <w:t>ППК «Черноземье</w:t>
      </w:r>
      <w:r w:rsidR="004D2F02" w:rsidRPr="009F4661">
        <w:rPr>
          <w:rFonts w:eastAsia="Times New Roman"/>
          <w:bCs/>
          <w:sz w:val="28"/>
          <w:szCs w:val="28"/>
        </w:rPr>
        <w:t>»</w:t>
      </w:r>
      <w:r w:rsidR="00441280" w:rsidRPr="009F4661">
        <w:rPr>
          <w:rFonts w:eastAsia="Times New Roman"/>
          <w:bCs/>
          <w:sz w:val="28"/>
          <w:szCs w:val="28"/>
        </w:rPr>
        <w:t>;</w:t>
      </w:r>
    </w:p>
    <w:p w:rsidR="004D2F02" w:rsidRPr="009F4661" w:rsidRDefault="008A5FFD" w:rsidP="006D201F">
      <w:pPr>
        <w:pStyle w:val="a9"/>
        <w:numPr>
          <w:ilvl w:val="3"/>
          <w:numId w:val="3"/>
        </w:numPr>
        <w:tabs>
          <w:tab w:val="left" w:pos="0"/>
        </w:tabs>
        <w:ind w:left="0" w:firstLine="709"/>
        <w:rPr>
          <w:rFonts w:eastAsia="Times New Roman"/>
          <w:bCs/>
          <w:sz w:val="28"/>
          <w:szCs w:val="28"/>
        </w:rPr>
      </w:pPr>
      <w:r w:rsidRPr="009F4661">
        <w:rPr>
          <w:rFonts w:eastAsia="Times New Roman"/>
          <w:bCs/>
          <w:sz w:val="28"/>
          <w:szCs w:val="28"/>
        </w:rPr>
        <w:t xml:space="preserve"> </w:t>
      </w:r>
      <w:r w:rsidR="00E30EDE" w:rsidRPr="009F4661">
        <w:rPr>
          <w:rFonts w:eastAsia="Times New Roman"/>
          <w:bCs/>
          <w:sz w:val="28"/>
          <w:szCs w:val="28"/>
        </w:rPr>
        <w:t>н</w:t>
      </w:r>
      <w:r w:rsidR="004D2F02" w:rsidRPr="009F4661">
        <w:rPr>
          <w:rFonts w:eastAsia="Times New Roman"/>
          <w:bCs/>
          <w:sz w:val="28"/>
          <w:szCs w:val="28"/>
        </w:rPr>
        <w:t>епричинение вреда имуществу</w:t>
      </w:r>
      <w:r w:rsidR="0018794D" w:rsidRPr="009F4661">
        <w:rPr>
          <w:rFonts w:eastAsia="Times New Roman"/>
          <w:bCs/>
          <w:sz w:val="28"/>
          <w:szCs w:val="28"/>
        </w:rPr>
        <w:t xml:space="preserve"> </w:t>
      </w:r>
      <w:r w:rsidR="004D2F02" w:rsidRPr="009F4661">
        <w:rPr>
          <w:rFonts w:eastAsia="Times New Roman"/>
          <w:bCs/>
          <w:sz w:val="28"/>
          <w:szCs w:val="28"/>
        </w:rPr>
        <w:t>АО «</w:t>
      </w:r>
      <w:r w:rsidR="00F60D67">
        <w:rPr>
          <w:rFonts w:eastAsia="Times New Roman"/>
          <w:bCs/>
          <w:sz w:val="28"/>
          <w:szCs w:val="28"/>
        </w:rPr>
        <w:t>ППК «Черноземье</w:t>
      </w:r>
      <w:r w:rsidR="004D2F02" w:rsidRPr="009F4661">
        <w:rPr>
          <w:rFonts w:eastAsia="Times New Roman"/>
          <w:bCs/>
          <w:sz w:val="28"/>
          <w:szCs w:val="28"/>
          <w:lang w:eastAsia="en-US"/>
        </w:rPr>
        <w:t>»</w:t>
      </w:r>
      <w:r w:rsidR="00CA55C1" w:rsidRPr="009F4661">
        <w:rPr>
          <w:rFonts w:eastAsia="Times New Roman"/>
          <w:bCs/>
          <w:sz w:val="28"/>
          <w:szCs w:val="28"/>
          <w:lang w:eastAsia="en-US"/>
        </w:rPr>
        <w:t>.</w:t>
      </w:r>
    </w:p>
    <w:p w:rsidR="007B56D4" w:rsidRPr="009F4661" w:rsidRDefault="007B56D4" w:rsidP="00650EB9">
      <w:pPr>
        <w:ind w:firstLine="709"/>
        <w:jc w:val="both"/>
        <w:rPr>
          <w:sz w:val="28"/>
          <w:szCs w:val="28"/>
        </w:rPr>
      </w:pPr>
      <w:r w:rsidRPr="009F4661">
        <w:rPr>
          <w:sz w:val="28"/>
          <w:szCs w:val="28"/>
        </w:rPr>
        <w:t>Соответствие обязательным требованиям</w:t>
      </w:r>
      <w:r w:rsidR="00CA55C1" w:rsidRPr="009F4661">
        <w:rPr>
          <w:sz w:val="28"/>
          <w:szCs w:val="28"/>
        </w:rPr>
        <w:t>,</w:t>
      </w:r>
      <w:r w:rsidRPr="009F4661">
        <w:rPr>
          <w:sz w:val="28"/>
          <w:szCs w:val="28"/>
        </w:rPr>
        <w:t xml:space="preserve"> </w:t>
      </w:r>
      <w:r w:rsidR="008A5FFD" w:rsidRPr="009F4661">
        <w:rPr>
          <w:sz w:val="28"/>
          <w:szCs w:val="28"/>
        </w:rPr>
        <w:t xml:space="preserve">указанным в </w:t>
      </w:r>
      <w:r w:rsidR="003D122D">
        <w:rPr>
          <w:sz w:val="28"/>
          <w:szCs w:val="28"/>
        </w:rPr>
        <w:br/>
      </w:r>
      <w:r w:rsidR="008A5FFD" w:rsidRPr="009F4661">
        <w:rPr>
          <w:sz w:val="28"/>
          <w:szCs w:val="28"/>
        </w:rPr>
        <w:t>пунктах 6.4.3.2</w:t>
      </w:r>
      <w:r w:rsidR="00271225">
        <w:rPr>
          <w:sz w:val="28"/>
          <w:szCs w:val="28"/>
        </w:rPr>
        <w:t>-</w:t>
      </w:r>
      <w:r w:rsidR="008A5FFD" w:rsidRPr="009F4661">
        <w:rPr>
          <w:sz w:val="28"/>
          <w:szCs w:val="28"/>
        </w:rPr>
        <w:t xml:space="preserve">6.4.3.8 </w:t>
      </w:r>
      <w:r w:rsidR="00E30EDE" w:rsidRPr="009F4661">
        <w:rPr>
          <w:sz w:val="28"/>
          <w:szCs w:val="28"/>
        </w:rPr>
        <w:t>конкурсной документации</w:t>
      </w:r>
      <w:r w:rsidR="00E83202" w:rsidRPr="009F4661">
        <w:rPr>
          <w:sz w:val="28"/>
          <w:szCs w:val="28"/>
        </w:rPr>
        <w:t>,</w:t>
      </w:r>
      <w:r w:rsidR="00E30EDE" w:rsidRPr="009F4661">
        <w:rPr>
          <w:sz w:val="28"/>
          <w:szCs w:val="28"/>
        </w:rPr>
        <w:t xml:space="preserve"> </w:t>
      </w:r>
      <w:r w:rsidRPr="009F4661">
        <w:rPr>
          <w:sz w:val="28"/>
          <w:szCs w:val="28"/>
        </w:rPr>
        <w:t xml:space="preserve">подтверждается участником в декларативной форме в соответствии с приложением </w:t>
      </w:r>
      <w:r w:rsidR="008A5FFD" w:rsidRPr="009F4661">
        <w:rPr>
          <w:sz w:val="28"/>
          <w:szCs w:val="28"/>
        </w:rPr>
        <w:t>№ 1</w:t>
      </w:r>
      <w:r w:rsidRPr="009F4661">
        <w:rPr>
          <w:sz w:val="28"/>
          <w:szCs w:val="28"/>
        </w:rPr>
        <w:t xml:space="preserve"> к конкурсной документации.</w:t>
      </w:r>
      <w:r w:rsidR="00D415B6" w:rsidRPr="009F4661">
        <w:rPr>
          <w:sz w:val="28"/>
          <w:szCs w:val="28"/>
        </w:rPr>
        <w:t xml:space="preserve"> </w:t>
      </w:r>
    </w:p>
    <w:p w:rsidR="00017A3F" w:rsidRPr="009F4661" w:rsidRDefault="00017A3F" w:rsidP="00650EB9">
      <w:pPr>
        <w:ind w:firstLine="709"/>
        <w:jc w:val="both"/>
        <w:rPr>
          <w:sz w:val="28"/>
          <w:szCs w:val="28"/>
        </w:rPr>
      </w:pPr>
    </w:p>
    <w:p w:rsidR="002B5627" w:rsidRPr="00543384" w:rsidRDefault="002B5627" w:rsidP="006D201F">
      <w:pPr>
        <w:pStyle w:val="2"/>
        <w:numPr>
          <w:ilvl w:val="0"/>
          <w:numId w:val="3"/>
        </w:numPr>
        <w:spacing w:before="0" w:after="0"/>
        <w:ind w:hanging="219"/>
        <w:jc w:val="both"/>
        <w:rPr>
          <w:rFonts w:ascii="Times New Roman" w:hAnsi="Times New Roman"/>
          <w:i w:val="0"/>
        </w:rPr>
      </w:pPr>
      <w:r w:rsidRPr="00543384">
        <w:rPr>
          <w:rFonts w:ascii="Times New Roman" w:hAnsi="Times New Roman"/>
          <w:i w:val="0"/>
        </w:rPr>
        <w:t>Порядок проведения конкурса</w:t>
      </w:r>
    </w:p>
    <w:p w:rsidR="00017A3F" w:rsidRPr="009F4661" w:rsidRDefault="00017A3F" w:rsidP="00017A3F">
      <w:pPr>
        <w:rPr>
          <w:sz w:val="28"/>
          <w:szCs w:val="28"/>
        </w:rPr>
      </w:pPr>
    </w:p>
    <w:p w:rsidR="002B5627"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Информационное сопровождение</w:t>
      </w:r>
    </w:p>
    <w:p w:rsidR="00017A3F" w:rsidRPr="009F4661" w:rsidRDefault="00017A3F" w:rsidP="00017A3F">
      <w:pPr>
        <w:rPr>
          <w:sz w:val="28"/>
          <w:szCs w:val="28"/>
        </w:rPr>
      </w:pPr>
    </w:p>
    <w:p w:rsidR="007A1ACB" w:rsidRPr="009F4661" w:rsidRDefault="007A1ACB" w:rsidP="006D201F">
      <w:pPr>
        <w:pStyle w:val="a6"/>
        <w:numPr>
          <w:ilvl w:val="2"/>
          <w:numId w:val="3"/>
        </w:numPr>
        <w:autoSpaceDE w:val="0"/>
        <w:autoSpaceDN w:val="0"/>
        <w:adjustRightInd w:val="0"/>
        <w:ind w:left="0" w:firstLine="709"/>
        <w:jc w:val="both"/>
        <w:rPr>
          <w:sz w:val="28"/>
          <w:szCs w:val="28"/>
        </w:rPr>
      </w:pPr>
      <w:r w:rsidRPr="009F4661">
        <w:rPr>
          <w:sz w:val="28"/>
          <w:szCs w:val="28"/>
        </w:rPr>
        <w:t xml:space="preserve">Конкурсная документация и иная информация о конкурсе размещается </w:t>
      </w:r>
      <w:r w:rsidR="00271225">
        <w:rPr>
          <w:sz w:val="28"/>
          <w:szCs w:val="28"/>
        </w:rPr>
        <w:t>на сайтах</w:t>
      </w:r>
      <w:r w:rsidRPr="009F4661">
        <w:rPr>
          <w:sz w:val="28"/>
          <w:szCs w:val="28"/>
        </w:rPr>
        <w:t xml:space="preserve">. За получение </w:t>
      </w:r>
      <w:r w:rsidR="00FC58A9" w:rsidRPr="00FC58A9">
        <w:rPr>
          <w:sz w:val="28"/>
          <w:szCs w:val="28"/>
        </w:rPr>
        <w:t xml:space="preserve">конкурсной </w:t>
      </w:r>
      <w:r w:rsidRPr="009F4661">
        <w:rPr>
          <w:sz w:val="28"/>
          <w:szCs w:val="28"/>
        </w:rPr>
        <w:t xml:space="preserve">документации плата не взимается. </w:t>
      </w:r>
      <w:r w:rsidR="008A5FFD" w:rsidRPr="009F4661">
        <w:rPr>
          <w:sz w:val="28"/>
          <w:szCs w:val="28"/>
        </w:rPr>
        <w:t>Размещение информации на сайтах осуществляется в один день.</w:t>
      </w:r>
    </w:p>
    <w:p w:rsidR="00B65A0D" w:rsidRPr="009F4661" w:rsidRDefault="007A1ACB" w:rsidP="006D201F">
      <w:pPr>
        <w:pStyle w:val="11"/>
        <w:numPr>
          <w:ilvl w:val="2"/>
          <w:numId w:val="3"/>
        </w:numPr>
        <w:ind w:left="0" w:firstLine="709"/>
        <w:rPr>
          <w:szCs w:val="28"/>
        </w:rPr>
      </w:pPr>
      <w:r w:rsidRPr="009F4661">
        <w:rPr>
          <w:szCs w:val="28"/>
        </w:rPr>
        <w:t xml:space="preserve">При проведении конкурса в электронной форме информация о конкурсе размещается также на сайте </w:t>
      </w:r>
      <w:r w:rsidRPr="009F4661">
        <w:rPr>
          <w:szCs w:val="28"/>
          <w:lang w:val="en-US"/>
        </w:rPr>
        <w:t>www</w:t>
      </w:r>
      <w:r w:rsidRPr="009F4661">
        <w:rPr>
          <w:szCs w:val="28"/>
        </w:rPr>
        <w:t>.</w:t>
      </w:r>
      <w:r w:rsidRPr="009F4661">
        <w:rPr>
          <w:szCs w:val="28"/>
          <w:lang w:val="en-US"/>
        </w:rPr>
        <w:t>etzp</w:t>
      </w:r>
      <w:r w:rsidRPr="009F4661">
        <w:rPr>
          <w:szCs w:val="28"/>
        </w:rPr>
        <w:t>.</w:t>
      </w:r>
      <w:r w:rsidRPr="009F4661">
        <w:rPr>
          <w:szCs w:val="28"/>
          <w:lang w:val="en-US"/>
        </w:rPr>
        <w:t>rzd</w:t>
      </w:r>
      <w:r w:rsidRPr="009F4661">
        <w:rPr>
          <w:szCs w:val="28"/>
        </w:rPr>
        <w:t>.</w:t>
      </w:r>
      <w:r w:rsidRPr="009F4661">
        <w:rPr>
          <w:szCs w:val="28"/>
          <w:lang w:val="en-US"/>
        </w:rPr>
        <w:t>r</w:t>
      </w:r>
      <w:r w:rsidR="008A5FFD" w:rsidRPr="009F4661">
        <w:rPr>
          <w:szCs w:val="28"/>
          <w:lang w:val="en-US"/>
        </w:rPr>
        <w:t>u</w:t>
      </w:r>
      <w:r w:rsidR="00ED3E34">
        <w:rPr>
          <w:szCs w:val="28"/>
        </w:rPr>
        <w:t>.</w:t>
      </w:r>
      <w:r w:rsidR="008A5FFD" w:rsidRPr="009F4661">
        <w:rPr>
          <w:szCs w:val="28"/>
        </w:rPr>
        <w:t xml:space="preserve"> </w:t>
      </w:r>
    </w:p>
    <w:p w:rsidR="00B65A0D" w:rsidRPr="009F4661" w:rsidRDefault="007A1ACB" w:rsidP="006D201F">
      <w:pPr>
        <w:pStyle w:val="11"/>
        <w:numPr>
          <w:ilvl w:val="2"/>
          <w:numId w:val="3"/>
        </w:numPr>
        <w:ind w:left="0" w:firstLine="709"/>
        <w:rPr>
          <w:szCs w:val="28"/>
        </w:rPr>
      </w:pPr>
      <w:r w:rsidRPr="009F4661">
        <w:rPr>
          <w:szCs w:val="28"/>
        </w:rPr>
        <w:t xml:space="preserve">В случае возникновения технических и иных неполадок при работе </w:t>
      </w:r>
      <w:r w:rsidR="00270223" w:rsidRPr="009F4661">
        <w:rPr>
          <w:szCs w:val="28"/>
        </w:rPr>
        <w:t>единой информационной системы</w:t>
      </w:r>
      <w:r w:rsidRPr="009F4661">
        <w:rPr>
          <w:szCs w:val="28"/>
        </w:rPr>
        <w:t xml:space="preserve">, блокирующих доступ к </w:t>
      </w:r>
      <w:r w:rsidR="00270223" w:rsidRPr="009F4661">
        <w:rPr>
          <w:szCs w:val="28"/>
        </w:rPr>
        <w:t>единой информационной системе</w:t>
      </w:r>
      <w:r w:rsidRPr="009F4661">
        <w:rPr>
          <w:szCs w:val="28"/>
        </w:rPr>
        <w:t xml:space="preserve"> в течение более чем </w:t>
      </w:r>
      <w:r w:rsidR="00271225">
        <w:rPr>
          <w:szCs w:val="28"/>
        </w:rPr>
        <w:t>1 (</w:t>
      </w:r>
      <w:r w:rsidRPr="009F4661">
        <w:rPr>
          <w:szCs w:val="28"/>
        </w:rPr>
        <w:t>одного</w:t>
      </w:r>
      <w:r w:rsidR="00271225">
        <w:rPr>
          <w:szCs w:val="28"/>
        </w:rPr>
        <w:t>)</w:t>
      </w:r>
      <w:r w:rsidRPr="009F4661">
        <w:rPr>
          <w:szCs w:val="28"/>
        </w:rPr>
        <w:t xml:space="preserve"> рабочего дня, информация, подлежащая размещению </w:t>
      </w:r>
      <w:r w:rsidR="00270223" w:rsidRPr="009F4661">
        <w:rPr>
          <w:szCs w:val="28"/>
        </w:rPr>
        <w:t>в единой информационной системе</w:t>
      </w:r>
      <w:r w:rsidR="00003CAC">
        <w:rPr>
          <w:szCs w:val="28"/>
        </w:rPr>
        <w:t>,</w:t>
      </w:r>
      <w:r w:rsidRPr="009F4661">
        <w:rPr>
          <w:szCs w:val="28"/>
        </w:rPr>
        <w:t xml:space="preserve"> размещается на сайт</w:t>
      </w:r>
      <w:r w:rsidR="000036F2" w:rsidRPr="009F4661">
        <w:rPr>
          <w:szCs w:val="28"/>
        </w:rPr>
        <w:t>е</w:t>
      </w:r>
      <w:r w:rsidRPr="009F4661">
        <w:rPr>
          <w:szCs w:val="28"/>
        </w:rPr>
        <w:t xml:space="preserve"> </w:t>
      </w:r>
      <w:hyperlink r:id="rId16" w:history="1">
        <w:r w:rsidR="000036F2" w:rsidRPr="009F4661">
          <w:rPr>
            <w:rStyle w:val="a8"/>
            <w:color w:val="auto"/>
            <w:szCs w:val="28"/>
          </w:rPr>
          <w:t>www.rzd.ru</w:t>
        </w:r>
      </w:hyperlink>
      <w:r w:rsidR="00271225" w:rsidRPr="00271225">
        <w:rPr>
          <w:szCs w:val="28"/>
        </w:rPr>
        <w:t>, а также</w:t>
      </w:r>
      <w:r w:rsidR="00271225" w:rsidRPr="00271225">
        <w:rPr>
          <w:bCs/>
          <w:szCs w:val="28"/>
        </w:rPr>
        <w:t xml:space="preserve"> на сайте </w:t>
      </w:r>
      <w:r w:rsidR="00271225" w:rsidRPr="00271225">
        <w:rPr>
          <w:bCs/>
          <w:szCs w:val="28"/>
          <w:lang w:val="en-US"/>
        </w:rPr>
        <w:t>www</w:t>
      </w:r>
      <w:r w:rsidR="00271225" w:rsidRPr="00271225">
        <w:rPr>
          <w:bCs/>
          <w:szCs w:val="28"/>
        </w:rPr>
        <w:t>.</w:t>
      </w:r>
      <w:r w:rsidR="00271225" w:rsidRPr="00271225">
        <w:rPr>
          <w:bCs/>
          <w:szCs w:val="28"/>
          <w:lang w:val="en-US"/>
        </w:rPr>
        <w:t>etzp</w:t>
      </w:r>
      <w:r w:rsidR="00271225" w:rsidRPr="00271225">
        <w:rPr>
          <w:bCs/>
          <w:szCs w:val="28"/>
        </w:rPr>
        <w:t>.</w:t>
      </w:r>
      <w:r w:rsidR="00271225" w:rsidRPr="00271225">
        <w:rPr>
          <w:bCs/>
          <w:szCs w:val="28"/>
          <w:lang w:val="en-US"/>
        </w:rPr>
        <w:t>rzd</w:t>
      </w:r>
      <w:r w:rsidR="00271225" w:rsidRPr="00271225">
        <w:rPr>
          <w:bCs/>
          <w:szCs w:val="28"/>
        </w:rPr>
        <w:t>.</w:t>
      </w:r>
      <w:r w:rsidR="00271225" w:rsidRPr="00271225">
        <w:rPr>
          <w:bCs/>
          <w:szCs w:val="28"/>
          <w:lang w:val="en-US"/>
        </w:rPr>
        <w:t>ru</w:t>
      </w:r>
      <w:r w:rsidR="00271225" w:rsidRPr="00271225">
        <w:rPr>
          <w:bCs/>
          <w:szCs w:val="28"/>
        </w:rPr>
        <w:t xml:space="preserve"> (в случае проведения </w:t>
      </w:r>
      <w:r w:rsidR="00271225">
        <w:rPr>
          <w:bCs/>
          <w:szCs w:val="28"/>
        </w:rPr>
        <w:t>конкурса</w:t>
      </w:r>
      <w:r w:rsidR="00271225" w:rsidRPr="00271225">
        <w:rPr>
          <w:bCs/>
          <w:szCs w:val="28"/>
        </w:rPr>
        <w:t xml:space="preserve"> в электронной форме)</w:t>
      </w:r>
      <w:r w:rsidR="000036F2" w:rsidRPr="009F4661">
        <w:rPr>
          <w:szCs w:val="28"/>
        </w:rPr>
        <w:t xml:space="preserve"> </w:t>
      </w:r>
      <w:r w:rsidRPr="009F4661">
        <w:rPr>
          <w:szCs w:val="28"/>
        </w:rPr>
        <w:t xml:space="preserve">с последующим размещением такой информации </w:t>
      </w:r>
      <w:r w:rsidR="00270223" w:rsidRPr="009F4661">
        <w:rPr>
          <w:szCs w:val="28"/>
        </w:rPr>
        <w:t>в единой информационной системе</w:t>
      </w:r>
      <w:r w:rsidRPr="009F4661">
        <w:rPr>
          <w:szCs w:val="28"/>
        </w:rPr>
        <w:t xml:space="preserve"> в течение </w:t>
      </w:r>
      <w:r w:rsidR="00271225">
        <w:rPr>
          <w:szCs w:val="28"/>
        </w:rPr>
        <w:t>1 (</w:t>
      </w:r>
      <w:r w:rsidRPr="009F4661">
        <w:rPr>
          <w:szCs w:val="28"/>
        </w:rPr>
        <w:t>одного</w:t>
      </w:r>
      <w:r w:rsidR="00271225">
        <w:rPr>
          <w:szCs w:val="28"/>
        </w:rPr>
        <w:t>)</w:t>
      </w:r>
      <w:r w:rsidRPr="009F4661">
        <w:rPr>
          <w:szCs w:val="28"/>
        </w:rPr>
        <w:t xml:space="preserve"> рабочего дня со дня устранения технических или</w:t>
      </w:r>
      <w:r w:rsidR="008A5FFD" w:rsidRPr="009F4661">
        <w:rPr>
          <w:szCs w:val="28"/>
        </w:rPr>
        <w:t xml:space="preserve"> </w:t>
      </w:r>
      <w:r w:rsidRPr="009F4661">
        <w:rPr>
          <w:szCs w:val="28"/>
        </w:rPr>
        <w:t xml:space="preserve">иных неполадок, блокирующих доступ к </w:t>
      </w:r>
      <w:r w:rsidR="00270223" w:rsidRPr="009F4661">
        <w:rPr>
          <w:szCs w:val="28"/>
        </w:rPr>
        <w:t>единой информационной системе</w:t>
      </w:r>
      <w:r w:rsidRPr="009F4661">
        <w:rPr>
          <w:szCs w:val="28"/>
        </w:rPr>
        <w:t>, и считается размещенной в установленном порядке.</w:t>
      </w:r>
      <w:r w:rsidR="00D415B6" w:rsidRPr="009F4661">
        <w:rPr>
          <w:i/>
          <w:szCs w:val="28"/>
        </w:rPr>
        <w:t xml:space="preserve"> </w:t>
      </w:r>
    </w:p>
    <w:p w:rsidR="00B65A0D" w:rsidRPr="009F4661" w:rsidRDefault="007A1ACB" w:rsidP="006D201F">
      <w:pPr>
        <w:pStyle w:val="11"/>
        <w:numPr>
          <w:ilvl w:val="2"/>
          <w:numId w:val="3"/>
        </w:numPr>
        <w:ind w:left="0" w:firstLine="709"/>
        <w:rPr>
          <w:szCs w:val="28"/>
        </w:rPr>
      </w:pPr>
      <w:r w:rsidRPr="009F4661">
        <w:rPr>
          <w:szCs w:val="28"/>
        </w:rPr>
        <w:t xml:space="preserve">Протоколы, оформляемые в ходе проведения конкурса, размещаются </w:t>
      </w:r>
      <w:r w:rsidR="008A5FFD" w:rsidRPr="009F4661">
        <w:rPr>
          <w:szCs w:val="28"/>
        </w:rPr>
        <w:t>на сайтах</w:t>
      </w:r>
      <w:r w:rsidRPr="009F4661">
        <w:rPr>
          <w:szCs w:val="28"/>
        </w:rPr>
        <w:t xml:space="preserve"> в течение </w:t>
      </w:r>
      <w:r w:rsidR="00271225">
        <w:rPr>
          <w:szCs w:val="28"/>
        </w:rPr>
        <w:t>3 (</w:t>
      </w:r>
      <w:r w:rsidRPr="009F4661">
        <w:rPr>
          <w:szCs w:val="28"/>
        </w:rPr>
        <w:t>трех</w:t>
      </w:r>
      <w:r w:rsidR="00271225">
        <w:rPr>
          <w:szCs w:val="28"/>
        </w:rPr>
        <w:t>)</w:t>
      </w:r>
      <w:r w:rsidRPr="009F4661">
        <w:rPr>
          <w:szCs w:val="28"/>
        </w:rPr>
        <w:t xml:space="preserve"> дней</w:t>
      </w:r>
      <w:r w:rsidR="00642A09" w:rsidRPr="009F4661">
        <w:rPr>
          <w:szCs w:val="28"/>
        </w:rPr>
        <w:t xml:space="preserve"> с </w:t>
      </w:r>
      <w:r w:rsidRPr="009F4661">
        <w:rPr>
          <w:szCs w:val="28"/>
        </w:rPr>
        <w:t>даты их подписания</w:t>
      </w:r>
      <w:r w:rsidR="00C42396" w:rsidRPr="009F4661">
        <w:rPr>
          <w:szCs w:val="28"/>
        </w:rPr>
        <w:t xml:space="preserve">, за </w:t>
      </w:r>
      <w:r w:rsidR="00C42396" w:rsidRPr="009F4661">
        <w:rPr>
          <w:szCs w:val="28"/>
        </w:rPr>
        <w:lastRenderedPageBreak/>
        <w:t>исключением протоколов, указанных в пункте 7.15.22 конкурсной документации</w:t>
      </w:r>
      <w:r w:rsidRPr="009F4661">
        <w:rPr>
          <w:szCs w:val="28"/>
        </w:rPr>
        <w:t>.</w:t>
      </w:r>
      <w:r w:rsidR="00150B37" w:rsidRPr="009F4661">
        <w:rPr>
          <w:szCs w:val="28"/>
        </w:rPr>
        <w:t xml:space="preserve"> </w:t>
      </w:r>
      <w:r w:rsidR="002E4361" w:rsidRPr="009F4661">
        <w:rPr>
          <w:szCs w:val="28"/>
        </w:rPr>
        <w:t>Н</w:t>
      </w:r>
      <w:r w:rsidR="00150B37" w:rsidRPr="009F4661">
        <w:rPr>
          <w:szCs w:val="28"/>
        </w:rPr>
        <w:t xml:space="preserve">а сайтах </w:t>
      </w:r>
      <w:r w:rsidR="002E4361" w:rsidRPr="009F4661">
        <w:rPr>
          <w:szCs w:val="28"/>
        </w:rPr>
        <w:t xml:space="preserve">могут </w:t>
      </w:r>
      <w:r w:rsidR="00150B37" w:rsidRPr="009F4661">
        <w:rPr>
          <w:szCs w:val="28"/>
        </w:rPr>
        <w:t>размеща</w:t>
      </w:r>
      <w:r w:rsidR="002E4361" w:rsidRPr="009F4661">
        <w:rPr>
          <w:szCs w:val="28"/>
        </w:rPr>
        <w:t>ться</w:t>
      </w:r>
      <w:r w:rsidR="00150B37" w:rsidRPr="009F4661">
        <w:rPr>
          <w:szCs w:val="28"/>
        </w:rPr>
        <w:t xml:space="preserve"> выписки из протоколов</w:t>
      </w:r>
      <w:r w:rsidR="002E4361" w:rsidRPr="009F4661">
        <w:rPr>
          <w:szCs w:val="28"/>
        </w:rPr>
        <w:t>, при этом такие выписки должны содержать информацию о ходе проведения процедуры</w:t>
      </w:r>
      <w:r w:rsidR="0086714A" w:rsidRPr="009F4661">
        <w:rPr>
          <w:szCs w:val="28"/>
        </w:rPr>
        <w:t>.</w:t>
      </w:r>
    </w:p>
    <w:p w:rsidR="007A1ACB" w:rsidRPr="009F4661" w:rsidRDefault="007A1ACB" w:rsidP="006D201F">
      <w:pPr>
        <w:pStyle w:val="11"/>
        <w:numPr>
          <w:ilvl w:val="2"/>
          <w:numId w:val="3"/>
        </w:numPr>
        <w:ind w:left="0" w:firstLine="709"/>
        <w:rPr>
          <w:szCs w:val="28"/>
        </w:rPr>
      </w:pPr>
      <w:r w:rsidRPr="009F4661">
        <w:rPr>
          <w:szCs w:val="28"/>
        </w:rPr>
        <w:t>Конфиденциальная информация, ставшая известной сторонам при проведении конкурса, не может быть передана третьим лицам</w:t>
      </w:r>
      <w:r w:rsidR="00271225">
        <w:rPr>
          <w:szCs w:val="28"/>
        </w:rPr>
        <w:t>,</w:t>
      </w:r>
      <w:r w:rsidRPr="009F4661">
        <w:rPr>
          <w:szCs w:val="28"/>
        </w:rPr>
        <w:t xml:space="preserve"> за исключением случаев, предусмотренных законодательством Российской Федерации.</w:t>
      </w:r>
    </w:p>
    <w:p w:rsidR="00017A3F" w:rsidRPr="009F4661" w:rsidRDefault="00017A3F" w:rsidP="00017A3F">
      <w:pPr>
        <w:pStyle w:val="11"/>
        <w:ind w:left="709" w:firstLine="0"/>
        <w:rPr>
          <w:szCs w:val="28"/>
        </w:rPr>
      </w:pPr>
    </w:p>
    <w:p w:rsidR="002B5627" w:rsidRPr="009F4661" w:rsidRDefault="00270223" w:rsidP="006D201F">
      <w:pPr>
        <w:pStyle w:val="3"/>
        <w:numPr>
          <w:ilvl w:val="1"/>
          <w:numId w:val="3"/>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Р</w:t>
      </w:r>
      <w:r w:rsidR="002B5627" w:rsidRPr="009F4661">
        <w:rPr>
          <w:rFonts w:ascii="Times New Roman" w:hAnsi="Times New Roman" w:cs="Times New Roman"/>
          <w:sz w:val="28"/>
          <w:szCs w:val="28"/>
        </w:rPr>
        <w:t xml:space="preserve">азъяснения </w:t>
      </w:r>
      <w:r w:rsidR="00750533" w:rsidRPr="009F4661">
        <w:rPr>
          <w:rFonts w:ascii="Times New Roman" w:hAnsi="Times New Roman" w:cs="Times New Roman"/>
          <w:sz w:val="28"/>
          <w:szCs w:val="28"/>
        </w:rPr>
        <w:t xml:space="preserve">конкурсной документации, </w:t>
      </w:r>
      <w:r w:rsidRPr="009F4661">
        <w:rPr>
          <w:rFonts w:ascii="Times New Roman" w:hAnsi="Times New Roman" w:cs="Times New Roman"/>
          <w:sz w:val="28"/>
          <w:szCs w:val="28"/>
        </w:rPr>
        <w:t xml:space="preserve"> изменения </w:t>
      </w:r>
      <w:r w:rsidR="00750533" w:rsidRPr="009F4661">
        <w:rPr>
          <w:rFonts w:ascii="Times New Roman" w:hAnsi="Times New Roman" w:cs="Times New Roman"/>
          <w:sz w:val="28"/>
          <w:szCs w:val="28"/>
        </w:rPr>
        <w:t>конкурсной документации и</w:t>
      </w:r>
      <w:r w:rsidR="002B5627" w:rsidRPr="009F4661">
        <w:rPr>
          <w:rFonts w:ascii="Times New Roman" w:hAnsi="Times New Roman" w:cs="Times New Roman"/>
          <w:sz w:val="28"/>
          <w:szCs w:val="28"/>
        </w:rPr>
        <w:t xml:space="preserve"> </w:t>
      </w:r>
      <w:r w:rsidR="004600AB" w:rsidRPr="009F4661">
        <w:rPr>
          <w:rFonts w:ascii="Times New Roman" w:hAnsi="Times New Roman" w:cs="Times New Roman"/>
          <w:sz w:val="28"/>
          <w:szCs w:val="28"/>
        </w:rPr>
        <w:t xml:space="preserve">извещения о проведении конкурса, </w:t>
      </w:r>
      <w:r w:rsidR="002B5627" w:rsidRPr="009F4661">
        <w:rPr>
          <w:rFonts w:ascii="Times New Roman" w:hAnsi="Times New Roman" w:cs="Times New Roman"/>
          <w:sz w:val="28"/>
          <w:szCs w:val="28"/>
        </w:rPr>
        <w:t>прекращение конкурса</w:t>
      </w:r>
      <w:r w:rsidR="00E16AE9" w:rsidRPr="009F4661">
        <w:rPr>
          <w:rFonts w:ascii="Times New Roman" w:eastAsia="Calibri" w:hAnsi="Times New Roman" w:cs="Times New Roman"/>
          <w:bCs w:val="0"/>
          <w:sz w:val="28"/>
          <w:szCs w:val="28"/>
          <w:lang w:eastAsia="en-US"/>
        </w:rPr>
        <w:t xml:space="preserve"> </w:t>
      </w:r>
    </w:p>
    <w:p w:rsidR="00017A3F" w:rsidRPr="009F4661" w:rsidRDefault="00017A3F" w:rsidP="00017A3F">
      <w:pPr>
        <w:rPr>
          <w:sz w:val="28"/>
          <w:szCs w:val="28"/>
        </w:rPr>
      </w:pPr>
    </w:p>
    <w:p w:rsidR="00B65A0D" w:rsidRPr="009F4661" w:rsidRDefault="00270223" w:rsidP="006D201F">
      <w:pPr>
        <w:pStyle w:val="a6"/>
        <w:numPr>
          <w:ilvl w:val="2"/>
          <w:numId w:val="3"/>
        </w:numPr>
        <w:ind w:left="0" w:firstLine="709"/>
        <w:jc w:val="both"/>
        <w:rPr>
          <w:rFonts w:eastAsia="MS Mincho"/>
          <w:sz w:val="28"/>
          <w:szCs w:val="28"/>
        </w:rPr>
      </w:pPr>
      <w:r w:rsidRPr="009F4661">
        <w:rPr>
          <w:rFonts w:eastAsia="MS Mincho"/>
          <w:sz w:val="28"/>
          <w:szCs w:val="28"/>
        </w:rPr>
        <w:t>Запрос о разъяснении конкурсной документации</w:t>
      </w:r>
      <w:r w:rsidR="004600AB" w:rsidRPr="009F4661">
        <w:rPr>
          <w:rFonts w:eastAsia="MS Mincho"/>
          <w:sz w:val="28"/>
          <w:szCs w:val="28"/>
        </w:rPr>
        <w:t xml:space="preserve"> </w:t>
      </w:r>
      <w:r w:rsidRPr="009F4661">
        <w:rPr>
          <w:rFonts w:eastAsia="MS Mincho"/>
          <w:sz w:val="28"/>
          <w:szCs w:val="28"/>
        </w:rPr>
        <w:t xml:space="preserve">может быть направлен с момента размещения конкурсной документации, извещения о проведении конкурса </w:t>
      </w:r>
      <w:r w:rsidR="008A5FFD" w:rsidRPr="009F4661">
        <w:rPr>
          <w:rFonts w:eastAsia="MS Mincho"/>
          <w:sz w:val="28"/>
          <w:szCs w:val="28"/>
        </w:rPr>
        <w:t xml:space="preserve">на сайтах </w:t>
      </w:r>
      <w:r w:rsidRPr="009F4661">
        <w:rPr>
          <w:rFonts w:eastAsia="MS Mincho"/>
          <w:sz w:val="28"/>
          <w:szCs w:val="28"/>
        </w:rPr>
        <w:t>и не позднее чем за 7 (семь) календарных дней до окончания срока подачи заявок на участие в конкурсе.</w:t>
      </w:r>
    </w:p>
    <w:p w:rsidR="00B65A0D" w:rsidRPr="009F4661" w:rsidRDefault="003C7E60" w:rsidP="006D201F">
      <w:pPr>
        <w:pStyle w:val="a6"/>
        <w:numPr>
          <w:ilvl w:val="2"/>
          <w:numId w:val="3"/>
        </w:numPr>
        <w:ind w:left="0" w:firstLine="709"/>
        <w:jc w:val="both"/>
        <w:rPr>
          <w:rFonts w:eastAsia="MS Mincho"/>
          <w:sz w:val="28"/>
          <w:szCs w:val="28"/>
        </w:rPr>
      </w:pPr>
      <w:r w:rsidRPr="009F4661">
        <w:rPr>
          <w:rFonts w:eastAsia="MS Mincho"/>
          <w:sz w:val="28"/>
          <w:szCs w:val="28"/>
        </w:rPr>
        <w:t>П</w:t>
      </w:r>
      <w:r w:rsidR="00D415B6" w:rsidRPr="009F4661">
        <w:rPr>
          <w:rFonts w:eastAsia="MS Mincho"/>
          <w:sz w:val="28"/>
          <w:szCs w:val="28"/>
        </w:rPr>
        <w:t>р</w:t>
      </w:r>
      <w:r w:rsidRPr="009F4661">
        <w:rPr>
          <w:rFonts w:eastAsia="MS Mincho"/>
          <w:sz w:val="28"/>
          <w:szCs w:val="28"/>
        </w:rPr>
        <w:t>и проведении конкурса</w:t>
      </w:r>
      <w:r w:rsidR="002E69B7" w:rsidRPr="009F4661">
        <w:rPr>
          <w:rFonts w:eastAsia="MS Mincho"/>
          <w:sz w:val="28"/>
          <w:szCs w:val="28"/>
        </w:rPr>
        <w:t xml:space="preserve">, </w:t>
      </w:r>
      <w:r w:rsidR="005632B3">
        <w:rPr>
          <w:rFonts w:eastAsia="MS Mincho"/>
          <w:sz w:val="28"/>
          <w:szCs w:val="28"/>
        </w:rPr>
        <w:t xml:space="preserve">конкурсные </w:t>
      </w:r>
      <w:r w:rsidR="002E69B7" w:rsidRPr="009F4661">
        <w:rPr>
          <w:rFonts w:eastAsia="MS Mincho"/>
          <w:sz w:val="28"/>
          <w:szCs w:val="28"/>
        </w:rPr>
        <w:t>заявки на участие в котором подаются</w:t>
      </w:r>
      <w:r w:rsidRPr="009F4661">
        <w:rPr>
          <w:rFonts w:eastAsia="MS Mincho"/>
          <w:sz w:val="28"/>
          <w:szCs w:val="28"/>
        </w:rPr>
        <w:t xml:space="preserve"> на бумажном носителе</w:t>
      </w:r>
      <w:r w:rsidR="0018794D" w:rsidRPr="009F4661">
        <w:rPr>
          <w:rFonts w:eastAsia="MS Mincho"/>
          <w:sz w:val="28"/>
          <w:szCs w:val="28"/>
        </w:rPr>
        <w:t>,</w:t>
      </w:r>
      <w:r w:rsidRPr="009F4661">
        <w:rPr>
          <w:rFonts w:eastAsia="MS Mincho"/>
          <w:sz w:val="28"/>
          <w:szCs w:val="28"/>
        </w:rPr>
        <w:t xml:space="preserve"> з</w:t>
      </w:r>
      <w:r w:rsidR="006861AE" w:rsidRPr="009F4661">
        <w:rPr>
          <w:rFonts w:eastAsia="MS Mincho"/>
          <w:sz w:val="28"/>
          <w:szCs w:val="28"/>
        </w:rPr>
        <w:t xml:space="preserve">апрос от юридического лица оформляется на фирменном бланке участника </w:t>
      </w:r>
      <w:r w:rsidR="00D90606" w:rsidRPr="009F4661">
        <w:rPr>
          <w:rFonts w:eastAsia="MS Mincho"/>
          <w:sz w:val="28"/>
          <w:szCs w:val="28"/>
        </w:rPr>
        <w:t>конкурса</w:t>
      </w:r>
      <w:r w:rsidR="006861AE" w:rsidRPr="009F4661">
        <w:rPr>
          <w:rFonts w:eastAsia="MS Mincho"/>
          <w:sz w:val="28"/>
          <w:szCs w:val="28"/>
        </w:rPr>
        <w:t xml:space="preserve"> (при наличии), заверяется уполномоченным лицом участника. Запрос может быть направлен посредством почтовой связи, </w:t>
      </w:r>
      <w:r w:rsidR="00F72EA5" w:rsidRPr="00F72EA5">
        <w:rPr>
          <w:rFonts w:eastAsia="MS Mincho"/>
          <w:sz w:val="28"/>
          <w:szCs w:val="28"/>
        </w:rPr>
        <w:t xml:space="preserve">курьерской доставки </w:t>
      </w:r>
      <w:r w:rsidR="00F72EA5">
        <w:rPr>
          <w:rFonts w:eastAsia="MS Mincho"/>
          <w:sz w:val="28"/>
          <w:szCs w:val="28"/>
        </w:rPr>
        <w:t xml:space="preserve">по адресу, указанному в </w:t>
      </w:r>
      <w:r w:rsidR="003D122D">
        <w:rPr>
          <w:rFonts w:eastAsia="MS Mincho"/>
          <w:sz w:val="28"/>
          <w:szCs w:val="28"/>
        </w:rPr>
        <w:br/>
      </w:r>
      <w:r w:rsidR="00F72EA5">
        <w:rPr>
          <w:rFonts w:eastAsia="MS Mincho"/>
          <w:sz w:val="28"/>
          <w:szCs w:val="28"/>
        </w:rPr>
        <w:t xml:space="preserve">пункте 1.8 </w:t>
      </w:r>
      <w:r w:rsidR="003D122D">
        <w:rPr>
          <w:rFonts w:eastAsia="MS Mincho"/>
          <w:sz w:val="28"/>
          <w:szCs w:val="28"/>
        </w:rPr>
        <w:t xml:space="preserve">конкурсной </w:t>
      </w:r>
      <w:r w:rsidR="00F72EA5">
        <w:rPr>
          <w:rFonts w:eastAsia="MS Mincho"/>
          <w:sz w:val="28"/>
          <w:szCs w:val="28"/>
        </w:rPr>
        <w:t xml:space="preserve">документации, или </w:t>
      </w:r>
      <w:r w:rsidR="006861AE" w:rsidRPr="009F4661">
        <w:rPr>
          <w:rFonts w:eastAsia="MS Mincho"/>
          <w:sz w:val="28"/>
          <w:szCs w:val="28"/>
        </w:rPr>
        <w:t>факсимильной связи</w:t>
      </w:r>
      <w:r w:rsidR="00F72EA5">
        <w:rPr>
          <w:rFonts w:eastAsia="MS Mincho"/>
          <w:sz w:val="28"/>
          <w:szCs w:val="28"/>
        </w:rPr>
        <w:t xml:space="preserve"> по номеру факса</w:t>
      </w:r>
      <w:r w:rsidR="0048251C">
        <w:rPr>
          <w:rFonts w:eastAsia="MS Mincho"/>
          <w:sz w:val="28"/>
          <w:szCs w:val="28"/>
        </w:rPr>
        <w:t xml:space="preserve"> лица, ответственного за проведение процедуры, указанного в </w:t>
      </w:r>
      <w:r w:rsidR="003D122D">
        <w:rPr>
          <w:rFonts w:eastAsia="MS Mincho"/>
          <w:sz w:val="28"/>
          <w:szCs w:val="28"/>
        </w:rPr>
        <w:br/>
      </w:r>
      <w:r w:rsidR="0048251C">
        <w:rPr>
          <w:rFonts w:eastAsia="MS Mincho"/>
          <w:sz w:val="28"/>
          <w:szCs w:val="28"/>
        </w:rPr>
        <w:t>пункте 1.1</w:t>
      </w:r>
      <w:r w:rsidR="0083318D">
        <w:rPr>
          <w:rFonts w:eastAsia="MS Mincho"/>
          <w:sz w:val="28"/>
          <w:szCs w:val="28"/>
        </w:rPr>
        <w:t>.2</w:t>
      </w:r>
      <w:r w:rsidR="0048251C">
        <w:rPr>
          <w:rFonts w:eastAsia="MS Mincho"/>
          <w:sz w:val="28"/>
          <w:szCs w:val="28"/>
        </w:rPr>
        <w:t xml:space="preserve"> </w:t>
      </w:r>
      <w:r w:rsidR="003D122D">
        <w:rPr>
          <w:rFonts w:eastAsia="MS Mincho"/>
          <w:sz w:val="28"/>
          <w:szCs w:val="28"/>
        </w:rPr>
        <w:t xml:space="preserve">конкурсной </w:t>
      </w:r>
      <w:r w:rsidR="0048251C">
        <w:rPr>
          <w:rFonts w:eastAsia="MS Mincho"/>
          <w:sz w:val="28"/>
          <w:szCs w:val="28"/>
        </w:rPr>
        <w:t>документации</w:t>
      </w:r>
      <w:r w:rsidR="006861AE" w:rsidRPr="009F4661">
        <w:rPr>
          <w:rFonts w:eastAsia="MS Mincho"/>
          <w:sz w:val="28"/>
          <w:szCs w:val="28"/>
        </w:rPr>
        <w:t>. Запрос не может быть направлен посредством электронной почты</w:t>
      </w:r>
      <w:r w:rsidR="00642A09" w:rsidRPr="009F4661">
        <w:rPr>
          <w:rFonts w:eastAsia="MS Mincho"/>
          <w:sz w:val="28"/>
          <w:szCs w:val="28"/>
        </w:rPr>
        <w:t>.</w:t>
      </w:r>
      <w:r w:rsidR="002E69B7" w:rsidRPr="009F4661">
        <w:rPr>
          <w:rFonts w:eastAsia="MS Mincho"/>
          <w:sz w:val="28"/>
          <w:szCs w:val="28"/>
        </w:rPr>
        <w:t xml:space="preserve"> </w:t>
      </w:r>
    </w:p>
    <w:p w:rsidR="00C47282" w:rsidRPr="009F4661" w:rsidRDefault="003C7E60" w:rsidP="006D201F">
      <w:pPr>
        <w:pStyle w:val="a6"/>
        <w:numPr>
          <w:ilvl w:val="2"/>
          <w:numId w:val="3"/>
        </w:numPr>
        <w:ind w:left="0" w:firstLine="709"/>
        <w:jc w:val="both"/>
        <w:rPr>
          <w:rFonts w:eastAsia="MS Mincho"/>
          <w:sz w:val="28"/>
          <w:szCs w:val="28"/>
        </w:rPr>
      </w:pPr>
      <w:r w:rsidRPr="009F4661">
        <w:rPr>
          <w:rFonts w:eastAsia="MS Mincho"/>
          <w:sz w:val="28"/>
          <w:szCs w:val="28"/>
        </w:rPr>
        <w:t xml:space="preserve">При проведении конкурса в электронной форме запрос может быть направлен только посредством </w:t>
      </w:r>
      <w:r w:rsidR="00AE0F92" w:rsidRPr="009F4661">
        <w:rPr>
          <w:rFonts w:eastAsia="MS Mincho"/>
          <w:sz w:val="28"/>
          <w:szCs w:val="28"/>
        </w:rPr>
        <w:t>Автоматизированной информационной системы «Электронная торгово-закупочная площадка ОАО «РЖД»</w:t>
      </w:r>
      <w:r w:rsidRPr="009F4661">
        <w:rPr>
          <w:rFonts w:eastAsia="MS Mincho"/>
          <w:sz w:val="28"/>
          <w:szCs w:val="28"/>
        </w:rPr>
        <w:t xml:space="preserve"> </w:t>
      </w:r>
      <w:r w:rsidR="005632B3">
        <w:rPr>
          <w:rFonts w:eastAsia="MS Mincho"/>
          <w:sz w:val="28"/>
          <w:szCs w:val="28"/>
        </w:rPr>
        <w:t xml:space="preserve">(далее – ЭТЗП) </w:t>
      </w:r>
      <w:r w:rsidRPr="009F4661">
        <w:rPr>
          <w:rFonts w:eastAsia="MS Mincho"/>
          <w:sz w:val="28"/>
          <w:szCs w:val="28"/>
        </w:rPr>
        <w:t xml:space="preserve">с обязательным подписанием </w:t>
      </w:r>
      <w:r w:rsidR="00DF570E" w:rsidRPr="009F4661">
        <w:rPr>
          <w:rFonts w:eastAsia="MS Mincho"/>
          <w:sz w:val="28"/>
          <w:szCs w:val="28"/>
        </w:rPr>
        <w:t>электронной подписью</w:t>
      </w:r>
      <w:r w:rsidR="008A5FFD" w:rsidRPr="009F4661">
        <w:rPr>
          <w:rFonts w:eastAsia="MS Mincho"/>
          <w:sz w:val="28"/>
          <w:szCs w:val="28"/>
        </w:rPr>
        <w:t>.</w:t>
      </w:r>
      <w:r w:rsidR="00DF570E" w:rsidRPr="009F4661">
        <w:rPr>
          <w:rFonts w:eastAsia="MS Mincho"/>
          <w:sz w:val="28"/>
          <w:szCs w:val="28"/>
        </w:rPr>
        <w:t xml:space="preserve"> </w:t>
      </w:r>
    </w:p>
    <w:p w:rsidR="00B65A0D" w:rsidRPr="009F4661" w:rsidRDefault="004600AB" w:rsidP="006D201F">
      <w:pPr>
        <w:pStyle w:val="a6"/>
        <w:numPr>
          <w:ilvl w:val="2"/>
          <w:numId w:val="3"/>
        </w:numPr>
        <w:ind w:left="0" w:firstLine="709"/>
        <w:jc w:val="both"/>
        <w:rPr>
          <w:rFonts w:eastAsia="MS Mincho"/>
          <w:sz w:val="28"/>
          <w:szCs w:val="28"/>
        </w:rPr>
      </w:pPr>
      <w:r w:rsidRPr="009F4661">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B65A0D" w:rsidRPr="009F4661" w:rsidRDefault="00270223" w:rsidP="006D201F">
      <w:pPr>
        <w:pStyle w:val="a6"/>
        <w:numPr>
          <w:ilvl w:val="2"/>
          <w:numId w:val="3"/>
        </w:numPr>
        <w:ind w:left="0" w:firstLine="709"/>
        <w:jc w:val="both"/>
        <w:rPr>
          <w:rFonts w:eastAsia="MS Mincho"/>
          <w:sz w:val="28"/>
          <w:szCs w:val="28"/>
        </w:rPr>
      </w:pPr>
      <w:r w:rsidRPr="009F4661">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B65A0D" w:rsidRPr="009F4661" w:rsidRDefault="00270223" w:rsidP="006D201F">
      <w:pPr>
        <w:pStyle w:val="a6"/>
        <w:numPr>
          <w:ilvl w:val="2"/>
          <w:numId w:val="3"/>
        </w:numPr>
        <w:ind w:left="0" w:firstLine="709"/>
        <w:jc w:val="both"/>
        <w:rPr>
          <w:rFonts w:eastAsia="MS Mincho"/>
          <w:sz w:val="28"/>
          <w:szCs w:val="28"/>
        </w:rPr>
      </w:pPr>
      <w:r w:rsidRPr="009F4661">
        <w:rPr>
          <w:rFonts w:eastAsia="MS Mincho"/>
          <w:sz w:val="28"/>
          <w:szCs w:val="28"/>
        </w:rPr>
        <w:t xml:space="preserve">Разъяснения размещаются </w:t>
      </w:r>
      <w:r w:rsidR="00AE0F92" w:rsidRPr="009F4661">
        <w:rPr>
          <w:rFonts w:eastAsia="MS Mincho"/>
          <w:sz w:val="28"/>
          <w:szCs w:val="28"/>
        </w:rPr>
        <w:t>на сайтах</w:t>
      </w:r>
      <w:r w:rsidRPr="009F4661">
        <w:rPr>
          <w:rFonts w:eastAsia="MS Mincho"/>
          <w:sz w:val="28"/>
          <w:szCs w:val="28"/>
        </w:rPr>
        <w:t xml:space="preserve"> не позднее </w:t>
      </w:r>
      <w:r w:rsidR="005632B3">
        <w:rPr>
          <w:rFonts w:eastAsia="MS Mincho"/>
          <w:sz w:val="28"/>
          <w:szCs w:val="28"/>
        </w:rPr>
        <w:t>3 (</w:t>
      </w:r>
      <w:r w:rsidRPr="009F4661">
        <w:rPr>
          <w:rFonts w:eastAsia="MS Mincho"/>
          <w:sz w:val="28"/>
          <w:szCs w:val="28"/>
        </w:rPr>
        <w:t>трех</w:t>
      </w:r>
      <w:r w:rsidR="005632B3">
        <w:rPr>
          <w:rFonts w:eastAsia="MS Mincho"/>
          <w:sz w:val="28"/>
          <w:szCs w:val="28"/>
        </w:rPr>
        <w:t>)</w:t>
      </w:r>
      <w:r w:rsidRPr="009F4661">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B65A0D" w:rsidRPr="009F4661" w:rsidRDefault="00270223" w:rsidP="006D201F">
      <w:pPr>
        <w:pStyle w:val="a6"/>
        <w:numPr>
          <w:ilvl w:val="2"/>
          <w:numId w:val="3"/>
        </w:numPr>
        <w:ind w:left="0" w:firstLine="709"/>
        <w:jc w:val="both"/>
        <w:rPr>
          <w:rFonts w:eastAsia="MS Mincho"/>
          <w:sz w:val="28"/>
          <w:szCs w:val="28"/>
        </w:rPr>
      </w:pPr>
      <w:r w:rsidRPr="009F4661">
        <w:rPr>
          <w:sz w:val="28"/>
          <w:szCs w:val="28"/>
        </w:rPr>
        <w:t xml:space="preserve">В любое время, но не позднее, чем за 1 </w:t>
      </w:r>
      <w:r w:rsidR="005632B3">
        <w:rPr>
          <w:sz w:val="28"/>
          <w:szCs w:val="28"/>
        </w:rPr>
        <w:t xml:space="preserve">(один) </w:t>
      </w:r>
      <w:r w:rsidRPr="009F4661">
        <w:rPr>
          <w:sz w:val="28"/>
          <w:szCs w:val="28"/>
        </w:rPr>
        <w:t>день до окончания срока подачи конкурсных заявок, могут быть внесены дополнения и изменения в извещение о проведении конкурса и</w:t>
      </w:r>
      <w:r w:rsidR="005632B3">
        <w:rPr>
          <w:sz w:val="28"/>
          <w:szCs w:val="28"/>
        </w:rPr>
        <w:t xml:space="preserve"> </w:t>
      </w:r>
      <w:r w:rsidR="00750533" w:rsidRPr="009F4661">
        <w:rPr>
          <w:sz w:val="28"/>
          <w:szCs w:val="28"/>
        </w:rPr>
        <w:t>(или)</w:t>
      </w:r>
      <w:r w:rsidRPr="009F4661">
        <w:rPr>
          <w:sz w:val="28"/>
          <w:szCs w:val="28"/>
        </w:rPr>
        <w:t xml:space="preserve"> в конкурсную документацию.</w:t>
      </w:r>
    </w:p>
    <w:p w:rsidR="00B65A0D" w:rsidRPr="009F4661" w:rsidRDefault="00270223" w:rsidP="006D201F">
      <w:pPr>
        <w:pStyle w:val="a6"/>
        <w:numPr>
          <w:ilvl w:val="2"/>
          <w:numId w:val="3"/>
        </w:numPr>
        <w:ind w:left="0" w:firstLine="709"/>
        <w:jc w:val="both"/>
        <w:rPr>
          <w:rFonts w:eastAsia="MS Mincho"/>
          <w:sz w:val="28"/>
          <w:szCs w:val="28"/>
        </w:rPr>
      </w:pPr>
      <w:r w:rsidRPr="009F4661">
        <w:rPr>
          <w:sz w:val="28"/>
          <w:szCs w:val="28"/>
        </w:rPr>
        <w:t>Дополнения и изменения, внесенные в извещение о проведении конкурса и</w:t>
      </w:r>
      <w:r w:rsidR="005632B3">
        <w:rPr>
          <w:sz w:val="28"/>
          <w:szCs w:val="28"/>
        </w:rPr>
        <w:t xml:space="preserve"> </w:t>
      </w:r>
      <w:r w:rsidR="00750533" w:rsidRPr="009F4661">
        <w:rPr>
          <w:sz w:val="28"/>
          <w:szCs w:val="28"/>
        </w:rPr>
        <w:t>(или)</w:t>
      </w:r>
      <w:r w:rsidRPr="009F4661">
        <w:rPr>
          <w:sz w:val="28"/>
          <w:szCs w:val="28"/>
        </w:rPr>
        <w:t xml:space="preserve"> в конкурсную документацию, размещаются </w:t>
      </w:r>
      <w:r w:rsidR="008A5FFD" w:rsidRPr="009F4661">
        <w:rPr>
          <w:sz w:val="28"/>
          <w:szCs w:val="28"/>
        </w:rPr>
        <w:t>на сайтах</w:t>
      </w:r>
      <w:r w:rsidRPr="009F4661">
        <w:rPr>
          <w:sz w:val="28"/>
          <w:szCs w:val="28"/>
        </w:rPr>
        <w:t xml:space="preserve"> в течение </w:t>
      </w:r>
      <w:r w:rsidR="005632B3">
        <w:rPr>
          <w:sz w:val="28"/>
          <w:szCs w:val="28"/>
        </w:rPr>
        <w:t>3 (</w:t>
      </w:r>
      <w:r w:rsidRPr="009F4661">
        <w:rPr>
          <w:sz w:val="28"/>
          <w:szCs w:val="28"/>
        </w:rPr>
        <w:t>трех</w:t>
      </w:r>
      <w:r w:rsidR="005632B3">
        <w:rPr>
          <w:sz w:val="28"/>
          <w:szCs w:val="28"/>
        </w:rPr>
        <w:t>)</w:t>
      </w:r>
      <w:r w:rsidRPr="009F4661">
        <w:rPr>
          <w:sz w:val="28"/>
          <w:szCs w:val="28"/>
        </w:rPr>
        <w:t xml:space="preserve"> дней с даты принятия решения о внесении изменений.</w:t>
      </w:r>
    </w:p>
    <w:p w:rsidR="00B65A0D" w:rsidRPr="009F4661" w:rsidRDefault="004600AB" w:rsidP="006D201F">
      <w:pPr>
        <w:pStyle w:val="a6"/>
        <w:numPr>
          <w:ilvl w:val="2"/>
          <w:numId w:val="3"/>
        </w:numPr>
        <w:ind w:left="0" w:firstLine="709"/>
        <w:jc w:val="both"/>
        <w:rPr>
          <w:rFonts w:eastAsia="MS Mincho"/>
          <w:sz w:val="28"/>
          <w:szCs w:val="28"/>
        </w:rPr>
      </w:pPr>
      <w:r w:rsidRPr="009F4661">
        <w:rPr>
          <w:sz w:val="28"/>
          <w:szCs w:val="28"/>
        </w:rPr>
        <w:t xml:space="preserve">В случае внесения изменений </w:t>
      </w:r>
      <w:r w:rsidR="00750533" w:rsidRPr="009F4661">
        <w:rPr>
          <w:sz w:val="28"/>
          <w:szCs w:val="28"/>
        </w:rPr>
        <w:t>в извещение о проведении конкурса и</w:t>
      </w:r>
      <w:r w:rsidR="005632B3">
        <w:rPr>
          <w:sz w:val="28"/>
          <w:szCs w:val="28"/>
        </w:rPr>
        <w:t xml:space="preserve"> </w:t>
      </w:r>
      <w:r w:rsidR="00750533" w:rsidRPr="009F4661">
        <w:rPr>
          <w:sz w:val="28"/>
          <w:szCs w:val="28"/>
        </w:rPr>
        <w:t xml:space="preserve">(или) конкурсную документацию </w:t>
      </w:r>
      <w:r w:rsidRPr="009F4661">
        <w:rPr>
          <w:sz w:val="28"/>
          <w:szCs w:val="28"/>
        </w:rPr>
        <w:t xml:space="preserve">позднее чем за 15 </w:t>
      </w:r>
      <w:r w:rsidR="005632B3">
        <w:rPr>
          <w:sz w:val="28"/>
          <w:szCs w:val="28"/>
        </w:rPr>
        <w:t xml:space="preserve">(пятнадцать) </w:t>
      </w:r>
      <w:r w:rsidRPr="009F4661">
        <w:rPr>
          <w:sz w:val="28"/>
          <w:szCs w:val="28"/>
        </w:rPr>
        <w:t xml:space="preserve">дней до даты окончания подачи </w:t>
      </w:r>
      <w:r w:rsidR="00BE08A4">
        <w:rPr>
          <w:sz w:val="28"/>
          <w:szCs w:val="28"/>
        </w:rPr>
        <w:t xml:space="preserve">конкурсных </w:t>
      </w:r>
      <w:r w:rsidRPr="009F4661">
        <w:rPr>
          <w:sz w:val="28"/>
          <w:szCs w:val="28"/>
        </w:rPr>
        <w:t xml:space="preserve">заявок, заказчик обязан продлить срок подачи конкурсных заявок таким образом, чтобы со дня размещения </w:t>
      </w:r>
      <w:r w:rsidR="008A5FFD" w:rsidRPr="009F4661">
        <w:rPr>
          <w:sz w:val="28"/>
          <w:szCs w:val="28"/>
        </w:rPr>
        <w:t>на сайтах</w:t>
      </w:r>
      <w:r w:rsidRPr="009F4661">
        <w:rPr>
          <w:sz w:val="28"/>
          <w:szCs w:val="28"/>
        </w:rPr>
        <w:t xml:space="preserve"> </w:t>
      </w:r>
      <w:r w:rsidRPr="009F4661">
        <w:rPr>
          <w:sz w:val="28"/>
          <w:szCs w:val="28"/>
        </w:rPr>
        <w:lastRenderedPageBreak/>
        <w:t xml:space="preserve">внесенных в </w:t>
      </w:r>
      <w:r w:rsidR="00750533" w:rsidRPr="009F4661">
        <w:rPr>
          <w:sz w:val="28"/>
          <w:szCs w:val="28"/>
        </w:rPr>
        <w:t>извещение о проведении конкурса и</w:t>
      </w:r>
      <w:r w:rsidR="00BE08A4">
        <w:rPr>
          <w:sz w:val="28"/>
          <w:szCs w:val="28"/>
        </w:rPr>
        <w:t xml:space="preserve"> </w:t>
      </w:r>
      <w:r w:rsidR="00750533" w:rsidRPr="009F4661">
        <w:rPr>
          <w:sz w:val="28"/>
          <w:szCs w:val="28"/>
        </w:rPr>
        <w:t xml:space="preserve">(или) конкурсную документацию </w:t>
      </w:r>
      <w:r w:rsidRPr="009F4661">
        <w:rPr>
          <w:sz w:val="28"/>
          <w:szCs w:val="28"/>
        </w:rPr>
        <w:t xml:space="preserve">изменений до даты окончания срока подачи </w:t>
      </w:r>
      <w:r w:rsidR="00BE08A4">
        <w:rPr>
          <w:sz w:val="28"/>
          <w:szCs w:val="28"/>
        </w:rPr>
        <w:t xml:space="preserve">конкурсных </w:t>
      </w:r>
      <w:r w:rsidRPr="009F4661">
        <w:rPr>
          <w:sz w:val="28"/>
          <w:szCs w:val="28"/>
        </w:rPr>
        <w:t>заявок оставалось не менее 15</w:t>
      </w:r>
      <w:r w:rsidR="00BE08A4">
        <w:rPr>
          <w:sz w:val="28"/>
          <w:szCs w:val="28"/>
        </w:rPr>
        <w:t xml:space="preserve"> (пятнадцати)</w:t>
      </w:r>
      <w:r w:rsidRPr="009F4661">
        <w:rPr>
          <w:sz w:val="28"/>
          <w:szCs w:val="28"/>
        </w:rPr>
        <w:t xml:space="preserve"> дней, либо, если в </w:t>
      </w:r>
      <w:r w:rsidR="00750533" w:rsidRPr="009F4661">
        <w:rPr>
          <w:sz w:val="28"/>
          <w:szCs w:val="28"/>
        </w:rPr>
        <w:t>извещение о проведении конкурса и</w:t>
      </w:r>
      <w:r w:rsidR="00BE08A4">
        <w:rPr>
          <w:sz w:val="28"/>
          <w:szCs w:val="28"/>
        </w:rPr>
        <w:t xml:space="preserve"> </w:t>
      </w:r>
      <w:r w:rsidR="00750533" w:rsidRPr="009F4661">
        <w:rPr>
          <w:sz w:val="28"/>
          <w:szCs w:val="28"/>
        </w:rPr>
        <w:t xml:space="preserve">(или) </w:t>
      </w:r>
      <w:r w:rsidRPr="009F4661">
        <w:rPr>
          <w:sz w:val="28"/>
          <w:szCs w:val="28"/>
        </w:rPr>
        <w:t xml:space="preserve">конкурсную документацию такие изменения вносятся в отношении конкретного лота, срок подачи </w:t>
      </w:r>
      <w:r w:rsidR="00BE08A4">
        <w:rPr>
          <w:sz w:val="28"/>
          <w:szCs w:val="28"/>
        </w:rPr>
        <w:t xml:space="preserve">конкурсных </w:t>
      </w:r>
      <w:r w:rsidRPr="009F4661">
        <w:rPr>
          <w:sz w:val="28"/>
          <w:szCs w:val="28"/>
        </w:rPr>
        <w:t>заявок на участие в конкурсе в отношении конкретного лота должен быть продлен таким образом.</w:t>
      </w:r>
      <w:r w:rsidR="00D415B6" w:rsidRPr="009F4661">
        <w:rPr>
          <w:i/>
          <w:sz w:val="28"/>
          <w:szCs w:val="28"/>
        </w:rPr>
        <w:t xml:space="preserve"> </w:t>
      </w:r>
    </w:p>
    <w:p w:rsidR="00B65A0D" w:rsidRPr="009F4661" w:rsidRDefault="00270223" w:rsidP="006D201F">
      <w:pPr>
        <w:pStyle w:val="a6"/>
        <w:numPr>
          <w:ilvl w:val="2"/>
          <w:numId w:val="3"/>
        </w:numPr>
        <w:ind w:left="0" w:firstLine="709"/>
        <w:jc w:val="both"/>
        <w:rPr>
          <w:rFonts w:eastAsia="MS Mincho"/>
          <w:sz w:val="28"/>
          <w:szCs w:val="28"/>
        </w:rPr>
      </w:pPr>
      <w:r w:rsidRPr="009F4661">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9F4661">
        <w:rPr>
          <w:sz w:val="28"/>
          <w:szCs w:val="28"/>
        </w:rPr>
        <w:t xml:space="preserve">извещение о проведении конкурса, </w:t>
      </w:r>
      <w:r w:rsidRPr="009F4661">
        <w:rPr>
          <w:sz w:val="28"/>
          <w:szCs w:val="28"/>
        </w:rPr>
        <w:t>конкурсную документацию, а также по уведомлению участников об итогах конкурса и не нес</w:t>
      </w:r>
      <w:r w:rsidR="006861AE" w:rsidRPr="009F4661">
        <w:rPr>
          <w:sz w:val="28"/>
          <w:szCs w:val="28"/>
        </w:rPr>
        <w:t>е</w:t>
      </w:r>
      <w:r w:rsidRPr="009F4661">
        <w:rPr>
          <w:sz w:val="28"/>
          <w:szCs w:val="28"/>
        </w:rPr>
        <w:t xml:space="preserve">т ответственности в случаях, когда участник не осведомлен о </w:t>
      </w:r>
      <w:r w:rsidR="006861AE" w:rsidRPr="009F4661">
        <w:rPr>
          <w:sz w:val="28"/>
          <w:szCs w:val="28"/>
        </w:rPr>
        <w:t xml:space="preserve">разъяснениях, </w:t>
      </w:r>
      <w:r w:rsidRPr="009F4661">
        <w:rPr>
          <w:sz w:val="28"/>
          <w:szCs w:val="28"/>
        </w:rPr>
        <w:t xml:space="preserve">внесенных изменениях, дополнениях, итогах конкурса при условии их надлежащего размещения </w:t>
      </w:r>
      <w:r w:rsidR="00AE0F92" w:rsidRPr="009F4661">
        <w:rPr>
          <w:sz w:val="28"/>
          <w:szCs w:val="28"/>
        </w:rPr>
        <w:t>на сайтах</w:t>
      </w:r>
      <w:r w:rsidRPr="009F4661">
        <w:rPr>
          <w:sz w:val="28"/>
          <w:szCs w:val="28"/>
        </w:rPr>
        <w:t>.</w:t>
      </w:r>
    </w:p>
    <w:p w:rsidR="00B65A0D" w:rsidRPr="009F4661" w:rsidRDefault="00270223" w:rsidP="006D201F">
      <w:pPr>
        <w:pStyle w:val="a6"/>
        <w:numPr>
          <w:ilvl w:val="2"/>
          <w:numId w:val="3"/>
        </w:numPr>
        <w:ind w:left="0" w:firstLine="709"/>
        <w:jc w:val="both"/>
        <w:rPr>
          <w:rFonts w:eastAsia="MS Mincho"/>
          <w:sz w:val="28"/>
          <w:szCs w:val="28"/>
        </w:rPr>
      </w:pPr>
      <w:r w:rsidRPr="009F4661">
        <w:rPr>
          <w:sz w:val="28"/>
          <w:szCs w:val="28"/>
        </w:rPr>
        <w:t>Конкурс может быть прекращен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9F4661" w:rsidRDefault="00270223" w:rsidP="006D201F">
      <w:pPr>
        <w:pStyle w:val="a6"/>
        <w:numPr>
          <w:ilvl w:val="2"/>
          <w:numId w:val="3"/>
        </w:numPr>
        <w:ind w:left="0" w:firstLine="709"/>
        <w:jc w:val="both"/>
        <w:rPr>
          <w:rFonts w:eastAsia="MS Mincho"/>
          <w:sz w:val="28"/>
          <w:szCs w:val="28"/>
        </w:rPr>
      </w:pPr>
      <w:r w:rsidRPr="009F4661">
        <w:rPr>
          <w:sz w:val="28"/>
          <w:szCs w:val="28"/>
        </w:rPr>
        <w:t xml:space="preserve">Уведомление об отказе от проведения конкурса размещается </w:t>
      </w:r>
      <w:r w:rsidR="00AE0F92" w:rsidRPr="009F4661">
        <w:rPr>
          <w:sz w:val="28"/>
          <w:szCs w:val="28"/>
        </w:rPr>
        <w:t>на сайтах</w:t>
      </w:r>
      <w:r w:rsidRPr="009F4661">
        <w:rPr>
          <w:sz w:val="28"/>
          <w:szCs w:val="28"/>
        </w:rPr>
        <w:t xml:space="preserve"> не позднее 3 </w:t>
      </w:r>
      <w:r w:rsidR="00BE08A4">
        <w:rPr>
          <w:sz w:val="28"/>
          <w:szCs w:val="28"/>
        </w:rPr>
        <w:t xml:space="preserve">(трех) </w:t>
      </w:r>
      <w:r w:rsidRPr="009F4661">
        <w:rPr>
          <w:sz w:val="28"/>
          <w:szCs w:val="28"/>
        </w:rPr>
        <w:t>дней со дня принятия решения о</w:t>
      </w:r>
      <w:r w:rsidR="00750533" w:rsidRPr="009F4661">
        <w:rPr>
          <w:sz w:val="28"/>
          <w:szCs w:val="28"/>
        </w:rPr>
        <w:t>б</w:t>
      </w:r>
      <w:r w:rsidRPr="009F4661">
        <w:rPr>
          <w:sz w:val="28"/>
          <w:szCs w:val="28"/>
        </w:rPr>
        <w:t xml:space="preserve"> отказе от проведения конкурса.</w:t>
      </w:r>
    </w:p>
    <w:p w:rsidR="00017A3F" w:rsidRPr="009F4661" w:rsidRDefault="00017A3F" w:rsidP="00017A3F">
      <w:pPr>
        <w:pStyle w:val="a6"/>
        <w:ind w:left="709"/>
        <w:jc w:val="both"/>
        <w:rPr>
          <w:rFonts w:eastAsia="MS Mincho"/>
          <w:sz w:val="28"/>
          <w:szCs w:val="28"/>
        </w:rPr>
      </w:pPr>
    </w:p>
    <w:p w:rsidR="002B5627"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Формы проведения конкурса</w:t>
      </w:r>
    </w:p>
    <w:p w:rsidR="00017A3F" w:rsidRPr="009F4661" w:rsidRDefault="00017A3F" w:rsidP="00017A3F">
      <w:pPr>
        <w:rPr>
          <w:sz w:val="28"/>
          <w:szCs w:val="28"/>
        </w:rPr>
      </w:pPr>
    </w:p>
    <w:p w:rsidR="00CB1581" w:rsidRPr="009F4661" w:rsidRDefault="00CB1581" w:rsidP="00650EB9">
      <w:pPr>
        <w:pStyle w:val="a6"/>
        <w:tabs>
          <w:tab w:val="left" w:pos="1276"/>
        </w:tabs>
        <w:ind w:left="0" w:firstLine="709"/>
        <w:jc w:val="both"/>
        <w:rPr>
          <w:sz w:val="28"/>
          <w:szCs w:val="28"/>
        </w:rPr>
      </w:pPr>
      <w:r w:rsidRPr="009F4661">
        <w:rPr>
          <w:sz w:val="28"/>
          <w:szCs w:val="28"/>
        </w:rPr>
        <w:t>Конкурс может быть проведен как в электронной форме, так и на бумажном носителе. Информация о</w:t>
      </w:r>
      <w:r w:rsidR="008A5FFD" w:rsidRPr="009F4661">
        <w:rPr>
          <w:sz w:val="28"/>
          <w:szCs w:val="28"/>
        </w:rPr>
        <w:t xml:space="preserve"> форме конкурса указывается в </w:t>
      </w:r>
      <w:r w:rsidR="003D122D">
        <w:rPr>
          <w:sz w:val="28"/>
          <w:szCs w:val="28"/>
        </w:rPr>
        <w:br/>
      </w:r>
      <w:r w:rsidR="008A5FFD" w:rsidRPr="009F4661">
        <w:rPr>
          <w:sz w:val="28"/>
          <w:szCs w:val="28"/>
        </w:rPr>
        <w:t>пункте 1.</w:t>
      </w:r>
      <w:r w:rsidR="00C42396" w:rsidRPr="009F4661">
        <w:rPr>
          <w:sz w:val="28"/>
          <w:szCs w:val="28"/>
        </w:rPr>
        <w:t xml:space="preserve">2 </w:t>
      </w:r>
      <w:r w:rsidR="00497B55" w:rsidRPr="009F4661">
        <w:rPr>
          <w:sz w:val="28"/>
          <w:szCs w:val="28"/>
        </w:rPr>
        <w:t xml:space="preserve">конкурсной </w:t>
      </w:r>
      <w:r w:rsidRPr="009F4661">
        <w:rPr>
          <w:sz w:val="28"/>
          <w:szCs w:val="28"/>
        </w:rPr>
        <w:t xml:space="preserve"> документации</w:t>
      </w:r>
      <w:r w:rsidR="008A5FFD" w:rsidRPr="009F4661">
        <w:rPr>
          <w:sz w:val="28"/>
          <w:szCs w:val="28"/>
        </w:rPr>
        <w:t>.</w:t>
      </w:r>
    </w:p>
    <w:p w:rsidR="00017A3F" w:rsidRPr="009F4661" w:rsidRDefault="00017A3F" w:rsidP="00650EB9">
      <w:pPr>
        <w:pStyle w:val="a6"/>
        <w:tabs>
          <w:tab w:val="left" w:pos="1276"/>
        </w:tabs>
        <w:ind w:left="0" w:firstLine="709"/>
        <w:jc w:val="both"/>
        <w:rPr>
          <w:sz w:val="28"/>
          <w:szCs w:val="28"/>
        </w:rPr>
      </w:pPr>
    </w:p>
    <w:p w:rsidR="00017A3F" w:rsidRDefault="002B5627" w:rsidP="006D201F">
      <w:pPr>
        <w:pStyle w:val="4"/>
        <w:numPr>
          <w:ilvl w:val="1"/>
          <w:numId w:val="3"/>
        </w:numPr>
        <w:spacing w:before="0" w:after="0"/>
        <w:ind w:hanging="371"/>
        <w:jc w:val="both"/>
        <w:rPr>
          <w:rFonts w:ascii="Times New Roman" w:hAnsi="Times New Roman" w:cs="Times New Roman"/>
        </w:rPr>
      </w:pPr>
      <w:r w:rsidRPr="009F4661">
        <w:rPr>
          <w:rFonts w:ascii="Times New Roman" w:hAnsi="Times New Roman" w:cs="Times New Roman"/>
        </w:rPr>
        <w:t>Конкурс в электронной форме</w:t>
      </w:r>
      <w:r w:rsidR="00482FBE" w:rsidRPr="009F4661">
        <w:rPr>
          <w:rFonts w:ascii="Times New Roman" w:hAnsi="Times New Roman" w:cs="Times New Roman"/>
        </w:rPr>
        <w:t xml:space="preserve"> </w:t>
      </w:r>
    </w:p>
    <w:p w:rsidR="00ED3E34" w:rsidRPr="00ED3E34" w:rsidRDefault="00ED3E34" w:rsidP="00ED3E34"/>
    <w:p w:rsidR="009F6B5B" w:rsidRPr="009F4661" w:rsidRDefault="00CB1581" w:rsidP="006D201F">
      <w:pPr>
        <w:pStyle w:val="11"/>
        <w:numPr>
          <w:ilvl w:val="3"/>
          <w:numId w:val="3"/>
        </w:numPr>
        <w:ind w:left="0" w:firstLine="709"/>
        <w:rPr>
          <w:szCs w:val="28"/>
        </w:rPr>
      </w:pPr>
      <w:r w:rsidRPr="009F4661">
        <w:rPr>
          <w:szCs w:val="28"/>
        </w:rPr>
        <w:t xml:space="preserve">Конкурс в электронной форме проводится </w:t>
      </w:r>
      <w:r w:rsidR="00BE08A4">
        <w:rPr>
          <w:szCs w:val="28"/>
        </w:rPr>
        <w:t>на</w:t>
      </w:r>
      <w:r w:rsidRPr="009F4661">
        <w:rPr>
          <w:szCs w:val="28"/>
        </w:rPr>
        <w:t xml:space="preserve"> ЭТЗП. Порядок и правила регистрации, получения ключей электронной подписи, работы на ЭТЗП размещен</w:t>
      </w:r>
      <w:r w:rsidR="00B721BD" w:rsidRPr="009F4661">
        <w:rPr>
          <w:szCs w:val="28"/>
        </w:rPr>
        <w:t>ы</w:t>
      </w:r>
      <w:r w:rsidRPr="009F4661">
        <w:rPr>
          <w:szCs w:val="28"/>
        </w:rPr>
        <w:t xml:space="preserve"> на сайте </w:t>
      </w:r>
      <w:r w:rsidRPr="009F4661">
        <w:rPr>
          <w:szCs w:val="28"/>
          <w:lang w:val="en-US"/>
        </w:rPr>
        <w:t>www</w:t>
      </w:r>
      <w:r w:rsidRPr="009F4661">
        <w:rPr>
          <w:szCs w:val="28"/>
        </w:rPr>
        <w:t>.</w:t>
      </w:r>
      <w:r w:rsidRPr="009F4661">
        <w:rPr>
          <w:szCs w:val="28"/>
          <w:lang w:val="en-US"/>
        </w:rPr>
        <w:t>etzp</w:t>
      </w:r>
      <w:r w:rsidRPr="009F4661">
        <w:rPr>
          <w:szCs w:val="28"/>
        </w:rPr>
        <w:t>.</w:t>
      </w:r>
      <w:r w:rsidRPr="009F4661">
        <w:rPr>
          <w:szCs w:val="28"/>
          <w:lang w:val="en-US"/>
        </w:rPr>
        <w:t>rzd</w:t>
      </w:r>
      <w:r w:rsidRPr="009F4661">
        <w:rPr>
          <w:szCs w:val="28"/>
        </w:rPr>
        <w:t>.</w:t>
      </w:r>
      <w:r w:rsidRPr="009F4661">
        <w:rPr>
          <w:szCs w:val="28"/>
          <w:lang w:val="en-US"/>
        </w:rPr>
        <w:t>ru</w:t>
      </w:r>
      <w:r w:rsidR="00ED3E34">
        <w:rPr>
          <w:szCs w:val="28"/>
        </w:rPr>
        <w:t>.</w:t>
      </w:r>
    </w:p>
    <w:p w:rsidR="009F6B5B" w:rsidRPr="009F4661" w:rsidRDefault="00CB1581" w:rsidP="006D201F">
      <w:pPr>
        <w:pStyle w:val="11"/>
        <w:numPr>
          <w:ilvl w:val="3"/>
          <w:numId w:val="3"/>
        </w:numPr>
        <w:ind w:left="0" w:firstLine="709"/>
        <w:rPr>
          <w:szCs w:val="28"/>
        </w:rPr>
      </w:pPr>
      <w:r w:rsidRPr="009F4661">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9F4661" w:rsidRDefault="00CB1581" w:rsidP="006D201F">
      <w:pPr>
        <w:pStyle w:val="11"/>
        <w:numPr>
          <w:ilvl w:val="3"/>
          <w:numId w:val="3"/>
        </w:numPr>
        <w:ind w:left="0" w:firstLine="709"/>
        <w:rPr>
          <w:szCs w:val="28"/>
        </w:rPr>
      </w:pPr>
      <w:r w:rsidRPr="009F4661">
        <w:rPr>
          <w:szCs w:val="28"/>
        </w:rPr>
        <w:t>Если конкурс проводится в электронной форме на ЭТЗП, участник должен:</w:t>
      </w:r>
    </w:p>
    <w:p w:rsidR="009F6B5B" w:rsidRPr="009F4661" w:rsidRDefault="00CB1581" w:rsidP="00650EB9">
      <w:pPr>
        <w:pStyle w:val="11"/>
        <w:ind w:firstLine="709"/>
        <w:rPr>
          <w:szCs w:val="28"/>
        </w:rPr>
      </w:pPr>
      <w:r w:rsidRPr="009F4661">
        <w:rPr>
          <w:szCs w:val="28"/>
        </w:rPr>
        <w:t>получить сертификаты электронной подписи для своих уполномоченных представителей;</w:t>
      </w:r>
    </w:p>
    <w:p w:rsidR="009F6B5B" w:rsidRPr="009F4661" w:rsidRDefault="00CB1581" w:rsidP="00650EB9">
      <w:pPr>
        <w:pStyle w:val="11"/>
        <w:ind w:firstLine="709"/>
        <w:rPr>
          <w:rFonts w:eastAsia="Calibri"/>
          <w:szCs w:val="28"/>
          <w:lang w:eastAsia="en-US"/>
        </w:rPr>
      </w:pPr>
      <w:r w:rsidRPr="009F4661">
        <w:rPr>
          <w:szCs w:val="28"/>
        </w:rPr>
        <w:t>зарегистрироваться на ЭТЗП.</w:t>
      </w:r>
      <w:r w:rsidR="00E16AE9" w:rsidRPr="009F4661">
        <w:rPr>
          <w:rFonts w:eastAsia="Calibri"/>
          <w:szCs w:val="28"/>
          <w:lang w:eastAsia="en-US"/>
        </w:rPr>
        <w:t xml:space="preserve"> </w:t>
      </w:r>
    </w:p>
    <w:p w:rsidR="008A5FFD" w:rsidRPr="009F4661" w:rsidRDefault="008A5FFD" w:rsidP="00650EB9">
      <w:pPr>
        <w:pStyle w:val="11"/>
        <w:ind w:firstLine="709"/>
        <w:rPr>
          <w:szCs w:val="28"/>
        </w:rPr>
      </w:pPr>
      <w:r w:rsidRPr="009F4661">
        <w:rPr>
          <w:rFonts w:eastAsia="Calibri"/>
          <w:szCs w:val="28"/>
          <w:lang w:eastAsia="en-US"/>
        </w:rPr>
        <w:t>Порядок и правила регистрации на ЭТЗП содержатся в Руководстве пользователя, размещенном на сайте ЭТЗП.</w:t>
      </w:r>
    </w:p>
    <w:p w:rsidR="009F6B5B" w:rsidRPr="009F4661" w:rsidRDefault="00CB1581" w:rsidP="006D201F">
      <w:pPr>
        <w:pStyle w:val="11"/>
        <w:numPr>
          <w:ilvl w:val="3"/>
          <w:numId w:val="3"/>
        </w:numPr>
        <w:ind w:left="0" w:firstLine="709"/>
        <w:rPr>
          <w:szCs w:val="28"/>
        </w:rPr>
      </w:pPr>
      <w:r w:rsidRPr="009F4661">
        <w:rPr>
          <w:szCs w:val="28"/>
        </w:rPr>
        <w:t xml:space="preserve">Все действия, выполненные на ЭТЗП лицом, указавшим правильные имя и пароль лица, зарегистрированного  на ЭТЗП, по которым </w:t>
      </w:r>
      <w:r w:rsidRPr="009F4661">
        <w:rPr>
          <w:szCs w:val="28"/>
        </w:rPr>
        <w:lastRenderedPageBreak/>
        <w:t>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9F4661" w:rsidRDefault="00CB1581" w:rsidP="006D201F">
      <w:pPr>
        <w:pStyle w:val="11"/>
        <w:numPr>
          <w:ilvl w:val="3"/>
          <w:numId w:val="3"/>
        </w:numPr>
        <w:ind w:left="0" w:firstLine="709"/>
        <w:rPr>
          <w:szCs w:val="28"/>
        </w:rPr>
      </w:pPr>
      <w:r w:rsidRPr="009F466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9F4661">
        <w:rPr>
          <w:szCs w:val="28"/>
        </w:rPr>
        <w:t>в</w:t>
      </w:r>
      <w:r w:rsidRPr="009F4661">
        <w:rPr>
          <w:szCs w:val="28"/>
        </w:rPr>
        <w:t xml:space="preserve"> нарушения заказчиком обязательств, предусмотренных конкурсной документацией, законодательством Российской Федерации.</w:t>
      </w:r>
    </w:p>
    <w:p w:rsidR="009F6B5B" w:rsidRPr="009F4661" w:rsidRDefault="00CB1581" w:rsidP="006D201F">
      <w:pPr>
        <w:pStyle w:val="11"/>
        <w:numPr>
          <w:ilvl w:val="3"/>
          <w:numId w:val="3"/>
        </w:numPr>
        <w:ind w:left="0" w:firstLine="709"/>
        <w:rPr>
          <w:szCs w:val="28"/>
        </w:rPr>
      </w:pPr>
      <w:r w:rsidRPr="009F4661">
        <w:rPr>
          <w:szCs w:val="28"/>
        </w:rPr>
        <w:t>Все действия, осуществляемые зарегистрированным лицом на ЭТЗП, а также время их совершения фиксируются автоматически.</w:t>
      </w:r>
    </w:p>
    <w:p w:rsidR="009F6B5B" w:rsidRPr="009F4661" w:rsidRDefault="00CB1581" w:rsidP="006D201F">
      <w:pPr>
        <w:pStyle w:val="11"/>
        <w:numPr>
          <w:ilvl w:val="3"/>
          <w:numId w:val="3"/>
        </w:numPr>
        <w:ind w:left="0" w:firstLine="709"/>
        <w:rPr>
          <w:szCs w:val="28"/>
        </w:rPr>
      </w:pPr>
      <w:r w:rsidRPr="009F4661">
        <w:rPr>
          <w:szCs w:val="28"/>
        </w:rPr>
        <w:t xml:space="preserve">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w:t>
      </w:r>
      <w:r w:rsidR="00CA5F91">
        <w:rPr>
          <w:szCs w:val="28"/>
        </w:rPr>
        <w:t xml:space="preserve">конкурсной </w:t>
      </w:r>
      <w:r w:rsidRPr="009F4661">
        <w:rPr>
          <w:szCs w:val="28"/>
        </w:rPr>
        <w:t xml:space="preserve">заявки на участие в конкурсе, ее отзыв осуществляются через личный кабинет участника электронных процедур на ЭТЗП на сайте </w:t>
      </w:r>
      <w:r w:rsidRPr="009F4661">
        <w:rPr>
          <w:szCs w:val="28"/>
          <w:lang w:val="en-US"/>
        </w:rPr>
        <w:t>www</w:t>
      </w:r>
      <w:r w:rsidRPr="009F4661">
        <w:rPr>
          <w:szCs w:val="28"/>
        </w:rPr>
        <w:t>.</w:t>
      </w:r>
      <w:r w:rsidRPr="009F4661">
        <w:rPr>
          <w:szCs w:val="28"/>
          <w:lang w:val="en-US"/>
        </w:rPr>
        <w:t>etzp</w:t>
      </w:r>
      <w:r w:rsidRPr="009F4661">
        <w:rPr>
          <w:szCs w:val="28"/>
        </w:rPr>
        <w:t>.</w:t>
      </w:r>
      <w:r w:rsidRPr="009F4661">
        <w:rPr>
          <w:szCs w:val="28"/>
          <w:lang w:val="en-US"/>
        </w:rPr>
        <w:t>rzd</w:t>
      </w:r>
      <w:r w:rsidRPr="009F4661">
        <w:rPr>
          <w:szCs w:val="28"/>
        </w:rPr>
        <w:t>.</w:t>
      </w:r>
      <w:r w:rsidRPr="009F4661">
        <w:rPr>
          <w:szCs w:val="28"/>
          <w:lang w:val="en-US"/>
        </w:rPr>
        <w:t>ru</w:t>
      </w:r>
      <w:r w:rsidR="00ED3E34">
        <w:rPr>
          <w:szCs w:val="28"/>
        </w:rPr>
        <w:t>.</w:t>
      </w:r>
    </w:p>
    <w:p w:rsidR="009F6B5B" w:rsidRPr="009F4661" w:rsidRDefault="00CB1581" w:rsidP="006D201F">
      <w:pPr>
        <w:pStyle w:val="11"/>
        <w:numPr>
          <w:ilvl w:val="3"/>
          <w:numId w:val="3"/>
        </w:numPr>
        <w:ind w:left="0" w:firstLine="709"/>
        <w:rPr>
          <w:szCs w:val="28"/>
        </w:rPr>
      </w:pPr>
      <w:r w:rsidRPr="009F4661">
        <w:rPr>
          <w:szCs w:val="28"/>
        </w:rPr>
        <w:t xml:space="preserve">Заказчик рассматривает только те </w:t>
      </w:r>
      <w:r w:rsidR="00CA5F91">
        <w:rPr>
          <w:szCs w:val="28"/>
        </w:rPr>
        <w:t xml:space="preserve">конкурсные </w:t>
      </w:r>
      <w:r w:rsidRPr="009F4661">
        <w:rPr>
          <w:szCs w:val="28"/>
        </w:rPr>
        <w:t>заявки</w:t>
      </w:r>
      <w:r w:rsidR="008A5FFD" w:rsidRPr="009F4661">
        <w:rPr>
          <w:szCs w:val="28"/>
        </w:rPr>
        <w:t xml:space="preserve"> (части заявок)</w:t>
      </w:r>
      <w:r w:rsidRPr="009F4661">
        <w:rPr>
          <w:szCs w:val="28"/>
        </w:rPr>
        <w:t xml:space="preserve"> на участие в конкурсе, которые подписаны электронной подписью и направлены ему до наступления срока окончания подачи заявок</w:t>
      </w:r>
      <w:r w:rsidR="008A5FFD" w:rsidRPr="009F4661">
        <w:rPr>
          <w:szCs w:val="28"/>
        </w:rPr>
        <w:t>.</w:t>
      </w:r>
    </w:p>
    <w:p w:rsidR="009F6B5B" w:rsidRPr="009F4661" w:rsidRDefault="00CB1581" w:rsidP="006D201F">
      <w:pPr>
        <w:pStyle w:val="11"/>
        <w:numPr>
          <w:ilvl w:val="3"/>
          <w:numId w:val="3"/>
        </w:numPr>
        <w:ind w:left="0" w:firstLine="709"/>
        <w:rPr>
          <w:szCs w:val="28"/>
        </w:rPr>
      </w:pPr>
      <w:r w:rsidRPr="009F4661">
        <w:rPr>
          <w:szCs w:val="28"/>
        </w:rPr>
        <w:t>Лица, зарегистрированные на ЭТЗП, осуществляют обмен электронными документами только с заказчиком.</w:t>
      </w:r>
    </w:p>
    <w:p w:rsidR="009F6B5B" w:rsidRPr="009F4661" w:rsidRDefault="00CB1581" w:rsidP="006D201F">
      <w:pPr>
        <w:pStyle w:val="11"/>
        <w:numPr>
          <w:ilvl w:val="3"/>
          <w:numId w:val="3"/>
        </w:numPr>
        <w:ind w:left="0" w:firstLine="709"/>
        <w:rPr>
          <w:szCs w:val="28"/>
        </w:rPr>
      </w:pPr>
      <w:r w:rsidRPr="009F4661">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17A3F" w:rsidRPr="009F4661" w:rsidRDefault="00CB1581" w:rsidP="006D201F">
      <w:pPr>
        <w:pStyle w:val="11"/>
        <w:numPr>
          <w:ilvl w:val="3"/>
          <w:numId w:val="3"/>
        </w:numPr>
        <w:ind w:left="0" w:firstLine="709"/>
        <w:rPr>
          <w:szCs w:val="28"/>
        </w:rPr>
      </w:pPr>
      <w:r w:rsidRPr="009F466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r w:rsidR="008A5FFD" w:rsidRPr="009F4661">
        <w:rPr>
          <w:szCs w:val="28"/>
        </w:rPr>
        <w:t>).</w:t>
      </w:r>
    </w:p>
    <w:p w:rsidR="008A5FFD" w:rsidRPr="009F4661" w:rsidRDefault="008A5FFD" w:rsidP="008A5FFD">
      <w:pPr>
        <w:pStyle w:val="11"/>
        <w:ind w:left="709" w:firstLine="0"/>
        <w:rPr>
          <w:szCs w:val="28"/>
        </w:rPr>
      </w:pPr>
    </w:p>
    <w:p w:rsidR="002B5627" w:rsidRPr="009F4661" w:rsidRDefault="002B5627" w:rsidP="006D201F">
      <w:pPr>
        <w:pStyle w:val="4"/>
        <w:numPr>
          <w:ilvl w:val="1"/>
          <w:numId w:val="3"/>
        </w:numPr>
        <w:spacing w:before="0" w:after="0"/>
        <w:ind w:hanging="371"/>
        <w:jc w:val="both"/>
        <w:rPr>
          <w:rFonts w:ascii="Times New Roman" w:hAnsi="Times New Roman" w:cs="Times New Roman"/>
        </w:rPr>
      </w:pPr>
      <w:r w:rsidRPr="009F4661">
        <w:rPr>
          <w:rFonts w:ascii="Times New Roman" w:hAnsi="Times New Roman" w:cs="Times New Roman"/>
        </w:rPr>
        <w:t>Конкурс, проводимый на бумажном носителе</w:t>
      </w:r>
    </w:p>
    <w:p w:rsidR="00017A3F" w:rsidRPr="009F4661" w:rsidRDefault="00017A3F" w:rsidP="00017A3F">
      <w:pPr>
        <w:rPr>
          <w:sz w:val="28"/>
          <w:szCs w:val="28"/>
        </w:rPr>
      </w:pPr>
    </w:p>
    <w:p w:rsidR="00F6388C" w:rsidRPr="009F4661" w:rsidRDefault="00F6388C" w:rsidP="00650EB9">
      <w:pPr>
        <w:pStyle w:val="11"/>
        <w:ind w:firstLine="709"/>
        <w:rPr>
          <w:szCs w:val="28"/>
        </w:rPr>
      </w:pPr>
      <w:r w:rsidRPr="009F4661">
        <w:rPr>
          <w:szCs w:val="28"/>
        </w:rPr>
        <w:t>Заказчик обеспечивает сохранность</w:t>
      </w:r>
      <w:r w:rsidR="001E0C91" w:rsidRPr="009F4661">
        <w:rPr>
          <w:szCs w:val="28"/>
        </w:rPr>
        <w:t>,</w:t>
      </w:r>
      <w:r w:rsidRPr="009F4661">
        <w:rPr>
          <w:szCs w:val="28"/>
        </w:rPr>
        <w:t xml:space="preserve">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w:t>
      </w:r>
      <w:r w:rsidRPr="009F4661">
        <w:rPr>
          <w:szCs w:val="28"/>
        </w:rPr>
        <w:lastRenderedPageBreak/>
        <w:t>осуществляющие хранение конвертов с конкурсными заявками</w:t>
      </w:r>
      <w:r w:rsidR="00003CAC">
        <w:rPr>
          <w:szCs w:val="28"/>
        </w:rPr>
        <w:t>,</w:t>
      </w:r>
      <w:r w:rsidRPr="009F4661">
        <w:rPr>
          <w:szCs w:val="28"/>
        </w:rPr>
        <w:t xml:space="preserve">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r w:rsidR="008A5FFD" w:rsidRPr="009F4661">
        <w:rPr>
          <w:szCs w:val="28"/>
        </w:rPr>
        <w:t>.</w:t>
      </w:r>
    </w:p>
    <w:p w:rsidR="00017A3F" w:rsidRPr="009F4661" w:rsidRDefault="00017A3F" w:rsidP="00650EB9">
      <w:pPr>
        <w:pStyle w:val="11"/>
        <w:ind w:firstLine="709"/>
        <w:rPr>
          <w:szCs w:val="28"/>
        </w:rPr>
      </w:pPr>
    </w:p>
    <w:p w:rsidR="002B5627"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Вскрытие </w:t>
      </w:r>
      <w:r w:rsidR="0000574C" w:rsidRPr="009F4661">
        <w:rPr>
          <w:rFonts w:ascii="Times New Roman" w:hAnsi="Times New Roman" w:cs="Times New Roman"/>
          <w:sz w:val="28"/>
          <w:szCs w:val="28"/>
        </w:rPr>
        <w:t>конвертов с конкурсными заявками</w:t>
      </w:r>
    </w:p>
    <w:p w:rsidR="00017A3F" w:rsidRPr="009F4661" w:rsidRDefault="00017A3F" w:rsidP="00017A3F">
      <w:pPr>
        <w:rPr>
          <w:sz w:val="28"/>
          <w:szCs w:val="28"/>
        </w:rPr>
      </w:pPr>
    </w:p>
    <w:p w:rsidR="009F6B5B" w:rsidRPr="009F4661" w:rsidRDefault="00D642B4" w:rsidP="006D201F">
      <w:pPr>
        <w:pStyle w:val="a6"/>
        <w:numPr>
          <w:ilvl w:val="2"/>
          <w:numId w:val="3"/>
        </w:numPr>
        <w:ind w:left="0" w:firstLine="709"/>
        <w:jc w:val="both"/>
        <w:rPr>
          <w:sz w:val="28"/>
          <w:szCs w:val="28"/>
        </w:rPr>
      </w:pPr>
      <w:r w:rsidRPr="009F4661">
        <w:rPr>
          <w:sz w:val="28"/>
          <w:szCs w:val="28"/>
        </w:rPr>
        <w:t>Конверты с конкурсным</w:t>
      </w:r>
      <w:r w:rsidR="00CA5F91">
        <w:rPr>
          <w:sz w:val="28"/>
          <w:szCs w:val="28"/>
        </w:rPr>
        <w:t>и</w:t>
      </w:r>
      <w:r w:rsidRPr="009F4661">
        <w:rPr>
          <w:sz w:val="28"/>
          <w:szCs w:val="28"/>
        </w:rPr>
        <w:t xml:space="preserve"> заявками вскрываются публично во время, месте, указанные в разделе </w:t>
      </w:r>
      <w:r w:rsidR="008A5FFD" w:rsidRPr="009F4661">
        <w:rPr>
          <w:sz w:val="28"/>
          <w:szCs w:val="28"/>
        </w:rPr>
        <w:t>1.</w:t>
      </w:r>
      <w:r w:rsidR="003D3192" w:rsidRPr="009F4661">
        <w:rPr>
          <w:sz w:val="28"/>
          <w:szCs w:val="28"/>
        </w:rPr>
        <w:t>8</w:t>
      </w:r>
      <w:r w:rsidR="000036F2" w:rsidRPr="009F4661">
        <w:rPr>
          <w:sz w:val="28"/>
          <w:szCs w:val="28"/>
        </w:rPr>
        <w:t xml:space="preserve"> </w:t>
      </w:r>
      <w:r w:rsidRPr="009F4661">
        <w:rPr>
          <w:sz w:val="28"/>
          <w:szCs w:val="28"/>
        </w:rPr>
        <w:t>конкурсной документации.</w:t>
      </w:r>
      <w:r w:rsidR="000B2A62" w:rsidRPr="009F4661">
        <w:rPr>
          <w:sz w:val="28"/>
          <w:szCs w:val="28"/>
        </w:rPr>
        <w:t xml:space="preserve"> </w:t>
      </w:r>
    </w:p>
    <w:p w:rsidR="009F6B5B" w:rsidRPr="009F4661" w:rsidRDefault="00D642B4" w:rsidP="006D201F">
      <w:pPr>
        <w:pStyle w:val="a6"/>
        <w:numPr>
          <w:ilvl w:val="2"/>
          <w:numId w:val="3"/>
        </w:numPr>
        <w:ind w:left="0" w:firstLine="709"/>
        <w:jc w:val="both"/>
        <w:rPr>
          <w:sz w:val="28"/>
          <w:szCs w:val="28"/>
        </w:rPr>
      </w:pPr>
      <w:r w:rsidRPr="009F4661">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F6B5B" w:rsidRPr="009F4661" w:rsidRDefault="00D642B4" w:rsidP="006D201F">
      <w:pPr>
        <w:pStyle w:val="a6"/>
        <w:numPr>
          <w:ilvl w:val="2"/>
          <w:numId w:val="3"/>
        </w:numPr>
        <w:ind w:left="0" w:firstLine="709"/>
        <w:jc w:val="both"/>
        <w:rPr>
          <w:sz w:val="28"/>
          <w:szCs w:val="28"/>
        </w:rPr>
      </w:pPr>
      <w:r w:rsidRPr="009F4661">
        <w:rPr>
          <w:sz w:val="28"/>
          <w:szCs w:val="28"/>
        </w:rPr>
        <w:t xml:space="preserve">Представители участников, подавших </w:t>
      </w:r>
      <w:r w:rsidR="00CA5F91">
        <w:rPr>
          <w:sz w:val="28"/>
          <w:szCs w:val="28"/>
        </w:rPr>
        <w:t xml:space="preserve">конкурсные </w:t>
      </w:r>
      <w:r w:rsidRPr="009F4661">
        <w:rPr>
          <w:sz w:val="28"/>
          <w:szCs w:val="28"/>
        </w:rPr>
        <w:t>заявки, подтверждают полномочия</w:t>
      </w:r>
      <w:r w:rsidR="006E01C4" w:rsidRPr="009F4661">
        <w:rPr>
          <w:sz w:val="28"/>
          <w:szCs w:val="28"/>
        </w:rPr>
        <w:t xml:space="preserve"> на право участия в процедуре вскрытия</w:t>
      </w:r>
      <w:r w:rsidRPr="009F4661">
        <w:rPr>
          <w:sz w:val="28"/>
          <w:szCs w:val="28"/>
        </w:rPr>
        <w:t xml:space="preserve"> </w:t>
      </w:r>
      <w:r w:rsidR="008A5FFD" w:rsidRPr="009F4661">
        <w:rPr>
          <w:sz w:val="28"/>
          <w:szCs w:val="28"/>
        </w:rPr>
        <w:t>в порядке, предусмотренном</w:t>
      </w:r>
      <w:r w:rsidR="00DF5602" w:rsidRPr="009F4661">
        <w:rPr>
          <w:sz w:val="28"/>
          <w:szCs w:val="28"/>
        </w:rPr>
        <w:t xml:space="preserve"> абзацем 2 пункта 8.4.1</w:t>
      </w:r>
      <w:r w:rsidR="008A5FFD" w:rsidRPr="009F4661">
        <w:rPr>
          <w:sz w:val="28"/>
          <w:szCs w:val="28"/>
        </w:rPr>
        <w:t xml:space="preserve"> </w:t>
      </w:r>
      <w:r w:rsidR="00AE572C" w:rsidRPr="009F4661">
        <w:rPr>
          <w:sz w:val="28"/>
          <w:szCs w:val="28"/>
        </w:rPr>
        <w:t>конкурсной документации.</w:t>
      </w:r>
    </w:p>
    <w:p w:rsidR="009F6B5B" w:rsidRPr="009F4661" w:rsidRDefault="00D642B4" w:rsidP="006D201F">
      <w:pPr>
        <w:pStyle w:val="a6"/>
        <w:numPr>
          <w:ilvl w:val="2"/>
          <w:numId w:val="3"/>
        </w:numPr>
        <w:ind w:left="0" w:firstLine="709"/>
        <w:jc w:val="both"/>
        <w:rPr>
          <w:sz w:val="28"/>
          <w:szCs w:val="28"/>
        </w:rPr>
      </w:pPr>
      <w:r w:rsidRPr="009F4661">
        <w:rPr>
          <w:sz w:val="28"/>
          <w:szCs w:val="28"/>
        </w:rPr>
        <w:t xml:space="preserve">В случае установления факта подачи одним участником </w:t>
      </w:r>
      <w:r w:rsidR="00D90606" w:rsidRPr="009F4661">
        <w:rPr>
          <w:sz w:val="28"/>
          <w:szCs w:val="28"/>
        </w:rPr>
        <w:t>конкурса</w:t>
      </w:r>
      <w:r w:rsidRPr="009F4661">
        <w:rPr>
          <w:sz w:val="28"/>
          <w:szCs w:val="28"/>
        </w:rPr>
        <w:t xml:space="preserve"> двух и более конкурсных заявок в отношении одного и того же лота при условии, что поданные ранее этим участником </w:t>
      </w:r>
      <w:r w:rsidR="00D90606" w:rsidRPr="009F4661">
        <w:rPr>
          <w:sz w:val="28"/>
          <w:szCs w:val="28"/>
        </w:rPr>
        <w:t>конкурса</w:t>
      </w:r>
      <w:r w:rsidRPr="009F4661">
        <w:rPr>
          <w:sz w:val="28"/>
          <w:szCs w:val="28"/>
        </w:rPr>
        <w:t xml:space="preserve"> конкурсные заявки не отозваны, все конкурсные заявки этого участника </w:t>
      </w:r>
      <w:r w:rsidR="00D90606" w:rsidRPr="009F4661">
        <w:rPr>
          <w:sz w:val="28"/>
          <w:szCs w:val="28"/>
        </w:rPr>
        <w:t>конкурса</w:t>
      </w:r>
      <w:r w:rsidRPr="009F4661">
        <w:rPr>
          <w:sz w:val="28"/>
          <w:szCs w:val="28"/>
        </w:rPr>
        <w:t>, поданные в отношении одного и того же лота</w:t>
      </w:r>
      <w:r w:rsidR="00C70206" w:rsidRPr="009F4661">
        <w:rPr>
          <w:sz w:val="28"/>
          <w:szCs w:val="28"/>
        </w:rPr>
        <w:t xml:space="preserve"> (исключением является подача одним участником нескольких альтернативных предложений в отношении одного и того же лота)</w:t>
      </w:r>
      <w:r w:rsidRPr="009F4661">
        <w:rPr>
          <w:sz w:val="28"/>
          <w:szCs w:val="28"/>
        </w:rPr>
        <w:t xml:space="preserve">, не рассматриваются и возвращаются этому участнику </w:t>
      </w:r>
      <w:r w:rsidR="00D90606" w:rsidRPr="009F4661">
        <w:rPr>
          <w:sz w:val="28"/>
          <w:szCs w:val="28"/>
        </w:rPr>
        <w:t>конкурса</w:t>
      </w:r>
      <w:r w:rsidR="008A5FFD" w:rsidRPr="009F4661">
        <w:rPr>
          <w:sz w:val="28"/>
          <w:szCs w:val="28"/>
        </w:rPr>
        <w:t xml:space="preserve"> по его требованию</w:t>
      </w:r>
      <w:r w:rsidRPr="009F4661">
        <w:rPr>
          <w:sz w:val="28"/>
          <w:szCs w:val="28"/>
        </w:rPr>
        <w:t>.</w:t>
      </w:r>
      <w:r w:rsidR="00364A7D" w:rsidRPr="009F4661">
        <w:rPr>
          <w:i/>
          <w:sz w:val="28"/>
          <w:szCs w:val="28"/>
        </w:rPr>
        <w:t xml:space="preserve"> </w:t>
      </w:r>
    </w:p>
    <w:p w:rsidR="009F6B5B" w:rsidRPr="009F4661" w:rsidRDefault="00D642B4" w:rsidP="006D201F">
      <w:pPr>
        <w:pStyle w:val="a6"/>
        <w:numPr>
          <w:ilvl w:val="2"/>
          <w:numId w:val="3"/>
        </w:numPr>
        <w:ind w:left="0" w:firstLine="709"/>
        <w:jc w:val="both"/>
        <w:rPr>
          <w:sz w:val="28"/>
          <w:szCs w:val="28"/>
        </w:rPr>
      </w:pPr>
      <w:r w:rsidRPr="009F4661">
        <w:rPr>
          <w:sz w:val="28"/>
          <w:szCs w:val="28"/>
        </w:rPr>
        <w:t>При вскрытии конвертов с конкурсными заявками объявляется:</w:t>
      </w:r>
    </w:p>
    <w:p w:rsidR="009F6B5B" w:rsidRPr="009F4661" w:rsidRDefault="00D642B4" w:rsidP="00650EB9">
      <w:pPr>
        <w:pStyle w:val="a6"/>
        <w:ind w:left="0" w:firstLine="709"/>
        <w:jc w:val="both"/>
        <w:rPr>
          <w:sz w:val="28"/>
          <w:szCs w:val="28"/>
        </w:rPr>
      </w:pPr>
      <w:r w:rsidRPr="009F4661">
        <w:rPr>
          <w:sz w:val="28"/>
          <w:szCs w:val="28"/>
        </w:rPr>
        <w:t xml:space="preserve">Наименование участника </w:t>
      </w:r>
      <w:r w:rsidR="00D90606" w:rsidRPr="009F4661">
        <w:rPr>
          <w:sz w:val="28"/>
          <w:szCs w:val="28"/>
        </w:rPr>
        <w:t>конкурса</w:t>
      </w:r>
      <w:r w:rsidR="00FF521B" w:rsidRPr="009F4661">
        <w:rPr>
          <w:sz w:val="28"/>
          <w:szCs w:val="28"/>
        </w:rPr>
        <w:t>;</w:t>
      </w:r>
    </w:p>
    <w:p w:rsidR="009F6B5B" w:rsidRPr="009F4661" w:rsidRDefault="00D642B4" w:rsidP="00650EB9">
      <w:pPr>
        <w:pStyle w:val="a6"/>
        <w:ind w:left="0" w:firstLine="709"/>
        <w:jc w:val="both"/>
        <w:rPr>
          <w:sz w:val="28"/>
          <w:szCs w:val="28"/>
        </w:rPr>
      </w:pPr>
      <w:r w:rsidRPr="009F4661">
        <w:rPr>
          <w:sz w:val="28"/>
          <w:szCs w:val="28"/>
        </w:rPr>
        <w:t xml:space="preserve">Сведения, изложенные в финансово-коммерческом предложении участника </w:t>
      </w:r>
      <w:r w:rsidR="00D90606" w:rsidRPr="009F4661">
        <w:rPr>
          <w:sz w:val="28"/>
          <w:szCs w:val="28"/>
        </w:rPr>
        <w:t>конкурса</w:t>
      </w:r>
      <w:r w:rsidRPr="009F4661">
        <w:rPr>
          <w:sz w:val="28"/>
          <w:szCs w:val="28"/>
        </w:rPr>
        <w:t>, используемые для оценки заявок</w:t>
      </w:r>
      <w:r w:rsidR="00FF521B" w:rsidRPr="009F4661">
        <w:rPr>
          <w:sz w:val="28"/>
          <w:szCs w:val="28"/>
        </w:rPr>
        <w:t>;</w:t>
      </w:r>
    </w:p>
    <w:p w:rsidR="009F6B5B" w:rsidRPr="009F4661" w:rsidRDefault="00D642B4" w:rsidP="00650EB9">
      <w:pPr>
        <w:pStyle w:val="a6"/>
        <w:ind w:left="0" w:firstLine="709"/>
        <w:jc w:val="both"/>
        <w:rPr>
          <w:sz w:val="28"/>
          <w:szCs w:val="28"/>
        </w:rPr>
      </w:pPr>
      <w:r w:rsidRPr="009F4661">
        <w:rPr>
          <w:sz w:val="28"/>
          <w:szCs w:val="28"/>
        </w:rPr>
        <w:t>Иная информация (при необходимости)</w:t>
      </w:r>
      <w:r w:rsidR="00FF521B" w:rsidRPr="009F4661">
        <w:rPr>
          <w:sz w:val="28"/>
          <w:szCs w:val="28"/>
        </w:rPr>
        <w:t>.</w:t>
      </w:r>
    </w:p>
    <w:p w:rsidR="009F6B5B" w:rsidRPr="009F4661" w:rsidRDefault="00314A74" w:rsidP="00650EB9">
      <w:pPr>
        <w:pStyle w:val="a6"/>
        <w:ind w:left="0" w:firstLine="709"/>
        <w:jc w:val="both"/>
        <w:rPr>
          <w:sz w:val="28"/>
          <w:szCs w:val="28"/>
        </w:rPr>
      </w:pPr>
      <w:r w:rsidRPr="009F4661">
        <w:rPr>
          <w:sz w:val="28"/>
          <w:szCs w:val="28"/>
        </w:rPr>
        <w:t>Заказчик может проводить аудиозапись</w:t>
      </w:r>
      <w:r w:rsidR="001E0C91" w:rsidRPr="009F4661">
        <w:rPr>
          <w:sz w:val="28"/>
          <w:szCs w:val="28"/>
        </w:rPr>
        <w:t xml:space="preserve">, </w:t>
      </w:r>
      <w:r w:rsidR="006B00DB" w:rsidRPr="009F4661">
        <w:rPr>
          <w:sz w:val="28"/>
          <w:szCs w:val="28"/>
        </w:rPr>
        <w:t>видеозапись</w:t>
      </w:r>
      <w:r w:rsidRPr="009F4661">
        <w:rPr>
          <w:sz w:val="28"/>
          <w:szCs w:val="28"/>
        </w:rPr>
        <w:t xml:space="preserve"> процедуры вскрытия конвертов с конкурсными заявками</w:t>
      </w:r>
      <w:r w:rsidR="00784288" w:rsidRPr="009F4661">
        <w:rPr>
          <w:sz w:val="28"/>
          <w:szCs w:val="28"/>
        </w:rPr>
        <w:t>.</w:t>
      </w:r>
    </w:p>
    <w:p w:rsidR="009F6B5B" w:rsidRPr="009F4661" w:rsidRDefault="00314A74" w:rsidP="006D201F">
      <w:pPr>
        <w:pStyle w:val="a6"/>
        <w:numPr>
          <w:ilvl w:val="2"/>
          <w:numId w:val="3"/>
        </w:numPr>
        <w:ind w:left="0" w:firstLine="709"/>
        <w:jc w:val="both"/>
        <w:rPr>
          <w:sz w:val="28"/>
          <w:szCs w:val="28"/>
        </w:rPr>
      </w:pPr>
      <w:r w:rsidRPr="009F4661">
        <w:rPr>
          <w:sz w:val="28"/>
          <w:szCs w:val="28"/>
        </w:rPr>
        <w:t xml:space="preserve">При вскрытии конвертов с </w:t>
      </w:r>
      <w:r w:rsidR="00A10821">
        <w:rPr>
          <w:sz w:val="28"/>
          <w:szCs w:val="28"/>
        </w:rPr>
        <w:t xml:space="preserve">конкурсными </w:t>
      </w:r>
      <w:r w:rsidRPr="009F4661">
        <w:rPr>
          <w:sz w:val="28"/>
          <w:szCs w:val="28"/>
        </w:rPr>
        <w:t>заявками документы по существу не рассматриваются</w:t>
      </w:r>
      <w:r w:rsidR="001E0C91" w:rsidRPr="009F4661">
        <w:rPr>
          <w:sz w:val="28"/>
          <w:szCs w:val="28"/>
        </w:rPr>
        <w:t>.</w:t>
      </w:r>
    </w:p>
    <w:p w:rsidR="00314A74" w:rsidRPr="009F4661" w:rsidRDefault="00314A74" w:rsidP="006D201F">
      <w:pPr>
        <w:pStyle w:val="a6"/>
        <w:numPr>
          <w:ilvl w:val="2"/>
          <w:numId w:val="3"/>
        </w:numPr>
        <w:ind w:left="0" w:firstLine="709"/>
        <w:jc w:val="both"/>
        <w:rPr>
          <w:sz w:val="28"/>
          <w:szCs w:val="28"/>
        </w:rPr>
      </w:pPr>
      <w:r w:rsidRPr="009F4661">
        <w:rPr>
          <w:sz w:val="28"/>
          <w:szCs w:val="28"/>
        </w:rPr>
        <w:t xml:space="preserve">По итогам вскрытия конвертов </w:t>
      </w:r>
      <w:r w:rsidR="002D17A2" w:rsidRPr="009F4661">
        <w:rPr>
          <w:sz w:val="28"/>
          <w:szCs w:val="28"/>
        </w:rPr>
        <w:t xml:space="preserve">оформляется </w:t>
      </w:r>
      <w:r w:rsidRPr="009F4661">
        <w:rPr>
          <w:sz w:val="28"/>
          <w:szCs w:val="28"/>
        </w:rPr>
        <w:t xml:space="preserve">протокол, который подлежит публикации </w:t>
      </w:r>
      <w:r w:rsidR="00AE0F92" w:rsidRPr="009F4661">
        <w:rPr>
          <w:sz w:val="28"/>
          <w:szCs w:val="28"/>
        </w:rPr>
        <w:t>на сайтах</w:t>
      </w:r>
      <w:r w:rsidRPr="009F4661">
        <w:rPr>
          <w:sz w:val="28"/>
          <w:szCs w:val="28"/>
        </w:rPr>
        <w:t xml:space="preserve"> не позднее 3 </w:t>
      </w:r>
      <w:r w:rsidR="00A10821">
        <w:rPr>
          <w:sz w:val="28"/>
          <w:szCs w:val="28"/>
        </w:rPr>
        <w:t xml:space="preserve">(трех) </w:t>
      </w:r>
      <w:r w:rsidRPr="009F4661">
        <w:rPr>
          <w:sz w:val="28"/>
          <w:szCs w:val="28"/>
        </w:rPr>
        <w:t>дней с даты его подписания.</w:t>
      </w:r>
    </w:p>
    <w:p w:rsidR="00017A3F" w:rsidRPr="009F4661" w:rsidRDefault="00017A3F" w:rsidP="00017A3F">
      <w:pPr>
        <w:pStyle w:val="a6"/>
        <w:ind w:left="709"/>
        <w:jc w:val="both"/>
        <w:rPr>
          <w:sz w:val="28"/>
          <w:szCs w:val="28"/>
        </w:rPr>
      </w:pPr>
    </w:p>
    <w:p w:rsidR="0000574C" w:rsidRPr="009F4661" w:rsidRDefault="0000574C"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Вскрытие заявок на ЭТЗП</w:t>
      </w:r>
    </w:p>
    <w:p w:rsidR="00017A3F" w:rsidRPr="009F4661" w:rsidRDefault="00017A3F" w:rsidP="00017A3F">
      <w:pPr>
        <w:rPr>
          <w:sz w:val="28"/>
          <w:szCs w:val="28"/>
        </w:rPr>
      </w:pPr>
    </w:p>
    <w:p w:rsidR="009F6B5B" w:rsidRPr="009F4661" w:rsidRDefault="0000574C" w:rsidP="006D201F">
      <w:pPr>
        <w:pStyle w:val="a9"/>
        <w:numPr>
          <w:ilvl w:val="2"/>
          <w:numId w:val="3"/>
        </w:numPr>
        <w:suppressAutoHyphens/>
        <w:ind w:left="0" w:firstLine="709"/>
        <w:rPr>
          <w:sz w:val="28"/>
          <w:szCs w:val="28"/>
        </w:rPr>
      </w:pPr>
      <w:r w:rsidRPr="009F4661">
        <w:rPr>
          <w:sz w:val="28"/>
          <w:szCs w:val="28"/>
        </w:rPr>
        <w:t xml:space="preserve">По окончании срока подачи конкурсных заявок для участия в конкурсе представленные </w:t>
      </w:r>
      <w:r w:rsidR="00210D38">
        <w:rPr>
          <w:sz w:val="28"/>
          <w:szCs w:val="28"/>
        </w:rPr>
        <w:t xml:space="preserve">конкурсные </w:t>
      </w:r>
      <w:r w:rsidRPr="009F4661">
        <w:rPr>
          <w:sz w:val="28"/>
          <w:szCs w:val="28"/>
        </w:rPr>
        <w:t xml:space="preserve">заявки вскрываются на ЭТЗП, при этом открытые части заявок становятся доступны для всех пользователей на странице данного конкурса на сайте </w:t>
      </w:r>
      <w:r w:rsidRPr="009F4661">
        <w:rPr>
          <w:sz w:val="28"/>
          <w:szCs w:val="28"/>
          <w:lang w:val="en-US"/>
        </w:rPr>
        <w:t>www</w:t>
      </w:r>
      <w:r w:rsidRPr="009F4661">
        <w:rPr>
          <w:sz w:val="28"/>
          <w:szCs w:val="28"/>
        </w:rPr>
        <w:t>.</w:t>
      </w:r>
      <w:r w:rsidRPr="009F4661">
        <w:rPr>
          <w:sz w:val="28"/>
          <w:szCs w:val="28"/>
          <w:lang w:val="en-US"/>
        </w:rPr>
        <w:t>etzp</w:t>
      </w:r>
      <w:r w:rsidRPr="009F4661">
        <w:rPr>
          <w:sz w:val="28"/>
          <w:szCs w:val="28"/>
        </w:rPr>
        <w:t>.</w:t>
      </w:r>
      <w:r w:rsidRPr="009F4661">
        <w:rPr>
          <w:sz w:val="28"/>
          <w:szCs w:val="28"/>
          <w:lang w:val="en-US"/>
        </w:rPr>
        <w:t>rzd</w:t>
      </w:r>
      <w:r w:rsidRPr="009F4661">
        <w:rPr>
          <w:sz w:val="28"/>
          <w:szCs w:val="28"/>
        </w:rPr>
        <w:t>.</w:t>
      </w:r>
      <w:r w:rsidRPr="009F4661">
        <w:rPr>
          <w:sz w:val="28"/>
          <w:szCs w:val="28"/>
          <w:lang w:val="en-US"/>
        </w:rPr>
        <w:t>ru</w:t>
      </w:r>
      <w:r w:rsidRPr="009F4661">
        <w:rPr>
          <w:sz w:val="28"/>
          <w:szCs w:val="28"/>
        </w:rPr>
        <w:t>, а закрытые части заявок становят</w:t>
      </w:r>
      <w:r w:rsidR="00314A74" w:rsidRPr="009F4661">
        <w:rPr>
          <w:sz w:val="28"/>
          <w:szCs w:val="28"/>
        </w:rPr>
        <w:t xml:space="preserve">ся доступны только </w:t>
      </w:r>
      <w:r w:rsidRPr="009F4661">
        <w:rPr>
          <w:sz w:val="28"/>
          <w:szCs w:val="28"/>
        </w:rPr>
        <w:t>заказчику.</w:t>
      </w:r>
    </w:p>
    <w:p w:rsidR="009F6B5B" w:rsidRPr="009F4661" w:rsidRDefault="00497B55" w:rsidP="006D201F">
      <w:pPr>
        <w:pStyle w:val="a9"/>
        <w:numPr>
          <w:ilvl w:val="2"/>
          <w:numId w:val="3"/>
        </w:numPr>
        <w:suppressAutoHyphens/>
        <w:ind w:left="0" w:firstLine="709"/>
        <w:rPr>
          <w:sz w:val="28"/>
          <w:szCs w:val="28"/>
        </w:rPr>
      </w:pPr>
      <w:r w:rsidRPr="009F4661">
        <w:rPr>
          <w:sz w:val="28"/>
          <w:szCs w:val="28"/>
        </w:rPr>
        <w:lastRenderedPageBreak/>
        <w:t>П</w:t>
      </w:r>
      <w:r w:rsidR="00364A7D" w:rsidRPr="009F4661">
        <w:rPr>
          <w:sz w:val="28"/>
          <w:szCs w:val="28"/>
        </w:rPr>
        <w:t>о</w:t>
      </w:r>
      <w:r w:rsidRPr="009F4661">
        <w:rPr>
          <w:sz w:val="28"/>
          <w:szCs w:val="28"/>
        </w:rPr>
        <w:t xml:space="preserve"> итогам вскрытия о</w:t>
      </w:r>
      <w:r w:rsidR="0000574C" w:rsidRPr="009F4661">
        <w:rPr>
          <w:sz w:val="28"/>
          <w:szCs w:val="28"/>
        </w:rPr>
        <w:t xml:space="preserve">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C70206" w:rsidRPr="009F4661">
        <w:rPr>
          <w:sz w:val="28"/>
          <w:szCs w:val="28"/>
        </w:rPr>
        <w:t xml:space="preserve">8.3.2. </w:t>
      </w:r>
      <w:r w:rsidR="0000574C" w:rsidRPr="009F4661">
        <w:rPr>
          <w:sz w:val="28"/>
          <w:szCs w:val="28"/>
        </w:rPr>
        <w:t xml:space="preserve">конкурсной документации. </w:t>
      </w:r>
    </w:p>
    <w:p w:rsidR="009F6B5B" w:rsidRPr="009F4661" w:rsidRDefault="00314A74" w:rsidP="006D201F">
      <w:pPr>
        <w:pStyle w:val="a9"/>
        <w:numPr>
          <w:ilvl w:val="2"/>
          <w:numId w:val="3"/>
        </w:numPr>
        <w:suppressAutoHyphens/>
        <w:ind w:left="0" w:firstLine="709"/>
        <w:rPr>
          <w:sz w:val="28"/>
          <w:szCs w:val="28"/>
        </w:rPr>
      </w:pPr>
      <w:r w:rsidRPr="009F4661">
        <w:rPr>
          <w:sz w:val="28"/>
          <w:szCs w:val="28"/>
        </w:rPr>
        <w:t xml:space="preserve">При вскрытии </w:t>
      </w:r>
      <w:r w:rsidR="00A52461" w:rsidRPr="009F4661">
        <w:rPr>
          <w:sz w:val="28"/>
          <w:szCs w:val="28"/>
        </w:rPr>
        <w:t xml:space="preserve">заявок </w:t>
      </w:r>
      <w:r w:rsidRPr="009F4661">
        <w:rPr>
          <w:sz w:val="28"/>
          <w:szCs w:val="28"/>
        </w:rPr>
        <w:t>документы по существу не рассматриваются</w:t>
      </w:r>
      <w:r w:rsidR="008A5FFD" w:rsidRPr="009F4661">
        <w:rPr>
          <w:sz w:val="28"/>
          <w:szCs w:val="28"/>
        </w:rPr>
        <w:t>.</w:t>
      </w:r>
    </w:p>
    <w:p w:rsidR="0000574C" w:rsidRPr="009F4661" w:rsidRDefault="00314A74" w:rsidP="006D201F">
      <w:pPr>
        <w:pStyle w:val="a9"/>
        <w:numPr>
          <w:ilvl w:val="2"/>
          <w:numId w:val="3"/>
        </w:numPr>
        <w:suppressAutoHyphens/>
        <w:ind w:left="0" w:firstLine="709"/>
        <w:rPr>
          <w:sz w:val="28"/>
          <w:szCs w:val="28"/>
        </w:rPr>
      </w:pPr>
      <w:r w:rsidRPr="009F4661">
        <w:rPr>
          <w:sz w:val="28"/>
          <w:szCs w:val="28"/>
        </w:rPr>
        <w:t xml:space="preserve">По итогам вскрытия </w:t>
      </w:r>
      <w:r w:rsidR="008A5FFD" w:rsidRPr="009F4661">
        <w:rPr>
          <w:sz w:val="28"/>
          <w:szCs w:val="28"/>
        </w:rPr>
        <w:t>заявок оформляется</w:t>
      </w:r>
      <w:r w:rsidRPr="009F4661">
        <w:rPr>
          <w:sz w:val="28"/>
          <w:szCs w:val="28"/>
        </w:rPr>
        <w:t xml:space="preserve"> протокол, который подлежит публикации </w:t>
      </w:r>
      <w:r w:rsidR="008A5FFD" w:rsidRPr="009F4661">
        <w:rPr>
          <w:sz w:val="28"/>
          <w:szCs w:val="28"/>
        </w:rPr>
        <w:t xml:space="preserve">на сайтах </w:t>
      </w:r>
      <w:r w:rsidRPr="009F4661">
        <w:rPr>
          <w:sz w:val="28"/>
          <w:szCs w:val="28"/>
        </w:rPr>
        <w:t xml:space="preserve">не позднее 3 </w:t>
      </w:r>
      <w:r w:rsidR="00506A12">
        <w:rPr>
          <w:sz w:val="28"/>
          <w:szCs w:val="28"/>
        </w:rPr>
        <w:t xml:space="preserve">(трех) </w:t>
      </w:r>
      <w:r w:rsidRPr="009F4661">
        <w:rPr>
          <w:sz w:val="28"/>
          <w:szCs w:val="28"/>
        </w:rPr>
        <w:t>дней с даты его подписания.</w:t>
      </w:r>
    </w:p>
    <w:p w:rsidR="00017A3F" w:rsidRPr="009F4661" w:rsidRDefault="00017A3F" w:rsidP="00017A3F">
      <w:pPr>
        <w:pStyle w:val="a9"/>
        <w:suppressAutoHyphens/>
        <w:ind w:left="709" w:firstLine="0"/>
        <w:rPr>
          <w:sz w:val="28"/>
          <w:szCs w:val="28"/>
        </w:rPr>
      </w:pPr>
    </w:p>
    <w:p w:rsidR="002B5627"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Рассмотрение и </w:t>
      </w:r>
      <w:r w:rsidR="00992B25" w:rsidRPr="009F4661">
        <w:rPr>
          <w:rFonts w:ascii="Times New Roman" w:hAnsi="Times New Roman" w:cs="Times New Roman"/>
          <w:sz w:val="28"/>
          <w:szCs w:val="28"/>
        </w:rPr>
        <w:t>оценка</w:t>
      </w:r>
      <w:r w:rsidRPr="009F4661">
        <w:rPr>
          <w:rFonts w:ascii="Times New Roman" w:hAnsi="Times New Roman" w:cs="Times New Roman"/>
          <w:sz w:val="28"/>
          <w:szCs w:val="28"/>
        </w:rPr>
        <w:t xml:space="preserve"> конкурсных заявок</w:t>
      </w:r>
      <w:r w:rsidR="00056715" w:rsidRPr="009F4661">
        <w:rPr>
          <w:rFonts w:ascii="Times New Roman" w:eastAsia="Calibri" w:hAnsi="Times New Roman" w:cs="Times New Roman"/>
          <w:b w:val="0"/>
          <w:bCs w:val="0"/>
          <w:sz w:val="28"/>
          <w:szCs w:val="28"/>
          <w:lang w:eastAsia="en-US"/>
        </w:rPr>
        <w:t xml:space="preserve"> </w:t>
      </w:r>
    </w:p>
    <w:p w:rsidR="00017A3F" w:rsidRPr="009F4661" w:rsidRDefault="00017A3F" w:rsidP="00017A3F">
      <w:pPr>
        <w:rPr>
          <w:sz w:val="28"/>
          <w:szCs w:val="28"/>
        </w:rPr>
      </w:pPr>
    </w:p>
    <w:p w:rsidR="009F6B5B" w:rsidRPr="009F4661" w:rsidRDefault="00314A74" w:rsidP="006D201F">
      <w:pPr>
        <w:pStyle w:val="a6"/>
        <w:numPr>
          <w:ilvl w:val="2"/>
          <w:numId w:val="3"/>
        </w:numPr>
        <w:ind w:left="0" w:firstLine="709"/>
        <w:jc w:val="both"/>
        <w:rPr>
          <w:rFonts w:eastAsia="MS Mincho"/>
          <w:sz w:val="28"/>
          <w:szCs w:val="28"/>
        </w:rPr>
      </w:pPr>
      <w:r w:rsidRPr="009F4661">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6B5B" w:rsidRPr="009F4661" w:rsidRDefault="00716A0B" w:rsidP="006D201F">
      <w:pPr>
        <w:pStyle w:val="a6"/>
        <w:numPr>
          <w:ilvl w:val="2"/>
          <w:numId w:val="3"/>
        </w:numPr>
        <w:ind w:left="0" w:firstLine="709"/>
        <w:jc w:val="both"/>
        <w:rPr>
          <w:rFonts w:eastAsia="MS Mincho"/>
          <w:sz w:val="28"/>
          <w:szCs w:val="28"/>
        </w:rPr>
      </w:pPr>
      <w:r w:rsidRPr="009F4661">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w:t>
      </w:r>
      <w:r w:rsidR="00B4397B">
        <w:rPr>
          <w:rFonts w:eastAsia="MS Mincho"/>
          <w:sz w:val="28"/>
          <w:szCs w:val="28"/>
        </w:rPr>
        <w:t xml:space="preserve">(двадцать) </w:t>
      </w:r>
      <w:r w:rsidRPr="009F4661">
        <w:rPr>
          <w:rFonts w:eastAsia="MS Mincho"/>
          <w:sz w:val="28"/>
          <w:szCs w:val="28"/>
        </w:rPr>
        <w:t xml:space="preserve">рабочих дней. При этом заказчик размещает соответствующее уведомление </w:t>
      </w:r>
      <w:r w:rsidR="008A5FFD" w:rsidRPr="009F4661">
        <w:rPr>
          <w:rFonts w:eastAsia="MS Mincho"/>
          <w:sz w:val="28"/>
          <w:szCs w:val="28"/>
        </w:rPr>
        <w:t xml:space="preserve">на сайтах </w:t>
      </w:r>
      <w:r w:rsidRPr="009F4661">
        <w:rPr>
          <w:rFonts w:eastAsia="MS Mincho"/>
          <w:sz w:val="28"/>
          <w:szCs w:val="28"/>
        </w:rPr>
        <w:t xml:space="preserve">в течение 3 </w:t>
      </w:r>
      <w:r w:rsidR="00B4397B">
        <w:rPr>
          <w:rFonts w:eastAsia="MS Mincho"/>
          <w:sz w:val="28"/>
          <w:szCs w:val="28"/>
        </w:rPr>
        <w:t xml:space="preserve">(трех) </w:t>
      </w:r>
      <w:r w:rsidRPr="009F4661">
        <w:rPr>
          <w:rFonts w:eastAsia="MS Mincho"/>
          <w:sz w:val="28"/>
          <w:szCs w:val="28"/>
        </w:rPr>
        <w:t>дней с даты принятия решения о продлении срока рассмотрения и оценки заявок.</w:t>
      </w:r>
      <w:r w:rsidR="00364A7D" w:rsidRPr="009F4661">
        <w:rPr>
          <w:rFonts w:eastAsia="MS Mincho"/>
          <w:i/>
          <w:sz w:val="28"/>
          <w:szCs w:val="28"/>
        </w:rPr>
        <w:t xml:space="preserve"> </w:t>
      </w:r>
    </w:p>
    <w:p w:rsidR="009F6B5B" w:rsidRPr="009F4661" w:rsidRDefault="00716A0B" w:rsidP="006D201F">
      <w:pPr>
        <w:pStyle w:val="a6"/>
        <w:numPr>
          <w:ilvl w:val="2"/>
          <w:numId w:val="3"/>
        </w:numPr>
        <w:ind w:left="0" w:firstLine="709"/>
        <w:jc w:val="both"/>
        <w:rPr>
          <w:rFonts w:eastAsia="MS Mincho"/>
          <w:sz w:val="28"/>
          <w:szCs w:val="28"/>
        </w:rPr>
      </w:pPr>
      <w:r w:rsidRPr="009F4661">
        <w:rPr>
          <w:rFonts w:eastAsia="MS Mincho"/>
          <w:sz w:val="28"/>
          <w:szCs w:val="28"/>
        </w:rPr>
        <w:t>Участник конкурса не допускается к участию в конкурсе в случае:</w:t>
      </w:r>
    </w:p>
    <w:p w:rsidR="009F6B5B" w:rsidRPr="009F4661" w:rsidRDefault="00320CEA" w:rsidP="006D201F">
      <w:pPr>
        <w:pStyle w:val="a6"/>
        <w:numPr>
          <w:ilvl w:val="3"/>
          <w:numId w:val="3"/>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епредставления определенных конк</w:t>
      </w:r>
      <w:r w:rsidR="00011546">
        <w:rPr>
          <w:rFonts w:eastAsia="MS Mincho"/>
          <w:sz w:val="28"/>
          <w:szCs w:val="28"/>
        </w:rPr>
        <w:t>урсной документацией документов</w:t>
      </w:r>
      <w:r w:rsidR="00716A0B" w:rsidRPr="009F4661">
        <w:rPr>
          <w:rFonts w:eastAsia="MS Mincho"/>
          <w:sz w:val="28"/>
          <w:szCs w:val="28"/>
        </w:rPr>
        <w:t xml:space="preserve">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r w:rsidRPr="009F4661">
        <w:rPr>
          <w:rFonts w:eastAsia="MS Mincho"/>
          <w:sz w:val="28"/>
          <w:szCs w:val="28"/>
        </w:rPr>
        <w:t>;</w:t>
      </w:r>
    </w:p>
    <w:p w:rsidR="009F6B5B" w:rsidRPr="009F4661" w:rsidRDefault="00320CEA" w:rsidP="006D201F">
      <w:pPr>
        <w:pStyle w:val="a6"/>
        <w:numPr>
          <w:ilvl w:val="3"/>
          <w:numId w:val="3"/>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есоответствия участника конкурса предусмотренным конкурсной документацией требованиям</w:t>
      </w:r>
      <w:r w:rsidRPr="009F4661">
        <w:rPr>
          <w:rFonts w:eastAsia="MS Mincho"/>
          <w:sz w:val="28"/>
          <w:szCs w:val="28"/>
        </w:rPr>
        <w:t>;</w:t>
      </w:r>
    </w:p>
    <w:p w:rsidR="009F6B5B" w:rsidRPr="009F4661" w:rsidRDefault="00320CEA" w:rsidP="006D201F">
      <w:pPr>
        <w:pStyle w:val="a6"/>
        <w:numPr>
          <w:ilvl w:val="3"/>
          <w:numId w:val="3"/>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евнесения обеспечения конкурсной заявки (если конкурсной документацией установлено такое требование)</w:t>
      </w:r>
      <w:r w:rsidRPr="009F4661">
        <w:rPr>
          <w:rFonts w:eastAsia="MS Mincho"/>
          <w:sz w:val="28"/>
          <w:szCs w:val="28"/>
        </w:rPr>
        <w:t>;</w:t>
      </w:r>
    </w:p>
    <w:p w:rsidR="009F6B5B" w:rsidRPr="009F4661" w:rsidRDefault="00320CEA" w:rsidP="006D201F">
      <w:pPr>
        <w:pStyle w:val="a6"/>
        <w:numPr>
          <w:ilvl w:val="3"/>
          <w:numId w:val="3"/>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есоответствия конкурсной заявки требованиям конкурсной документации, в том числе:</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конкурсная </w:t>
      </w:r>
      <w:r w:rsidR="00716A0B" w:rsidRPr="009F4661">
        <w:rPr>
          <w:rFonts w:eastAsia="MS Mincho"/>
          <w:sz w:val="28"/>
          <w:szCs w:val="28"/>
        </w:rPr>
        <w:t>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r w:rsidRPr="009F4661">
        <w:rPr>
          <w:rFonts w:eastAsia="MS Mincho"/>
          <w:sz w:val="28"/>
          <w:szCs w:val="28"/>
        </w:rPr>
        <w:t>;</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документы </w:t>
      </w:r>
      <w:r w:rsidR="00716A0B" w:rsidRPr="009F4661">
        <w:rPr>
          <w:rFonts w:eastAsia="MS Mincho"/>
          <w:sz w:val="28"/>
          <w:szCs w:val="28"/>
        </w:rPr>
        <w:t>не подписаны должным образом (в соответствии с требованиями конкурсной документации)</w:t>
      </w:r>
      <w:r w:rsidRPr="009F4661">
        <w:rPr>
          <w:rFonts w:eastAsia="MS Mincho"/>
          <w:sz w:val="28"/>
          <w:szCs w:val="28"/>
        </w:rPr>
        <w:t>;</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предложение </w:t>
      </w:r>
      <w:r w:rsidR="00716A0B" w:rsidRPr="009F4661">
        <w:rPr>
          <w:rFonts w:eastAsia="MS Mincho"/>
          <w:sz w:val="28"/>
          <w:szCs w:val="28"/>
        </w:rPr>
        <w:t>о цене договора (цене лота</w:t>
      </w:r>
      <w:r w:rsidR="0080768C" w:rsidRPr="009F4661">
        <w:rPr>
          <w:rFonts w:eastAsia="MS Mincho"/>
          <w:sz w:val="28"/>
          <w:szCs w:val="28"/>
        </w:rPr>
        <w:t>)</w:t>
      </w:r>
      <w:r w:rsidR="00716A0B" w:rsidRPr="009F4661">
        <w:rPr>
          <w:rFonts w:eastAsia="MS Mincho"/>
          <w:sz w:val="28"/>
          <w:szCs w:val="28"/>
        </w:rPr>
        <w:t xml:space="preserve"> превышает начальную (максимальную) цену договора</w:t>
      </w:r>
      <w:r w:rsidR="00964955" w:rsidRPr="009F4661">
        <w:rPr>
          <w:rFonts w:eastAsia="MS Mincho"/>
          <w:sz w:val="28"/>
          <w:szCs w:val="28"/>
        </w:rPr>
        <w:t>/</w:t>
      </w:r>
      <w:r w:rsidR="00B4397B">
        <w:rPr>
          <w:rFonts w:eastAsia="MS Mincho"/>
          <w:sz w:val="28"/>
          <w:szCs w:val="28"/>
        </w:rPr>
        <w:t xml:space="preserve">цену </w:t>
      </w:r>
      <w:r w:rsidR="00964955" w:rsidRPr="009F4661">
        <w:rPr>
          <w:rFonts w:eastAsia="MS Mincho"/>
          <w:sz w:val="28"/>
          <w:szCs w:val="28"/>
        </w:rPr>
        <w:t>лота</w:t>
      </w:r>
      <w:r w:rsidR="00716A0B" w:rsidRPr="009F4661">
        <w:rPr>
          <w:rFonts w:eastAsia="MS Mincho"/>
          <w:sz w:val="28"/>
          <w:szCs w:val="28"/>
        </w:rPr>
        <w:t xml:space="preserve"> (если такая цена установлена)</w:t>
      </w:r>
      <w:r w:rsidRPr="009F4661">
        <w:rPr>
          <w:rFonts w:eastAsia="MS Mincho"/>
          <w:sz w:val="28"/>
          <w:szCs w:val="28"/>
        </w:rPr>
        <w:t>;</w:t>
      </w:r>
    </w:p>
    <w:p w:rsidR="009F6B5B" w:rsidRPr="009F4661" w:rsidRDefault="004C5F3D" w:rsidP="00650EB9">
      <w:pPr>
        <w:pStyle w:val="a6"/>
        <w:ind w:left="0" w:firstLine="709"/>
        <w:jc w:val="both"/>
        <w:rPr>
          <w:rFonts w:eastAsia="MS Mincho"/>
          <w:sz w:val="28"/>
          <w:szCs w:val="28"/>
        </w:rPr>
      </w:pPr>
      <w:r>
        <w:rPr>
          <w:rFonts w:eastAsia="MS Mincho"/>
          <w:sz w:val="28"/>
          <w:szCs w:val="28"/>
        </w:rPr>
        <w:t xml:space="preserve">7.8.3.5. </w:t>
      </w:r>
      <w:r w:rsidR="00A37885" w:rsidRPr="009F4661">
        <w:rPr>
          <w:rFonts w:eastAsia="MS Mincho"/>
          <w:sz w:val="28"/>
          <w:szCs w:val="28"/>
        </w:rPr>
        <w:t>о</w:t>
      </w:r>
      <w:r w:rsidR="00716A0B" w:rsidRPr="009F4661">
        <w:rPr>
          <w:rFonts w:eastAsia="MS Mincho"/>
          <w:sz w:val="28"/>
          <w:szCs w:val="28"/>
        </w:rPr>
        <w:t>тказа участника от продления срока действия заявки и обеспечения конкурсной заявки.</w:t>
      </w:r>
      <w:r w:rsidR="00364A7D" w:rsidRPr="009F4661">
        <w:rPr>
          <w:rFonts w:eastAsia="MS Mincho"/>
          <w:i/>
          <w:sz w:val="28"/>
          <w:szCs w:val="28"/>
        </w:rPr>
        <w:t xml:space="preserve"> </w:t>
      </w:r>
    </w:p>
    <w:p w:rsidR="009F6B5B" w:rsidRPr="009F4661" w:rsidRDefault="00ED0224" w:rsidP="006D201F">
      <w:pPr>
        <w:pStyle w:val="a6"/>
        <w:numPr>
          <w:ilvl w:val="2"/>
          <w:numId w:val="3"/>
        </w:numPr>
        <w:ind w:left="0" w:firstLine="709"/>
        <w:jc w:val="both"/>
        <w:rPr>
          <w:rFonts w:eastAsia="MS Mincho"/>
          <w:sz w:val="28"/>
          <w:szCs w:val="28"/>
        </w:rPr>
      </w:pPr>
      <w:r w:rsidRPr="009F4661">
        <w:rPr>
          <w:rFonts w:eastAsia="MS Mincho"/>
          <w:sz w:val="28"/>
          <w:szCs w:val="28"/>
        </w:rPr>
        <w:t>В случае установления недостоверности информации, содержащейся в документах, представленных</w:t>
      </w:r>
      <w:r w:rsidR="000036F2" w:rsidRPr="009F4661">
        <w:rPr>
          <w:rFonts w:eastAsia="MS Mincho"/>
          <w:sz w:val="28"/>
          <w:szCs w:val="28"/>
        </w:rPr>
        <w:t xml:space="preserve"> </w:t>
      </w:r>
      <w:r w:rsidR="00523E0A" w:rsidRPr="009F4661">
        <w:rPr>
          <w:rFonts w:eastAsia="MS Mincho"/>
          <w:sz w:val="28"/>
          <w:szCs w:val="28"/>
        </w:rPr>
        <w:t>участником</w:t>
      </w:r>
      <w:r w:rsidRPr="009F4661">
        <w:rPr>
          <w:rFonts w:eastAsia="MS Mincho"/>
          <w:sz w:val="28"/>
          <w:szCs w:val="28"/>
        </w:rPr>
        <w:t xml:space="preserve"> в составе заявки, </w:t>
      </w:r>
      <w:r w:rsidRPr="009F4661">
        <w:rPr>
          <w:rFonts w:eastAsia="MS Mincho"/>
          <w:sz w:val="28"/>
          <w:szCs w:val="28"/>
        </w:rPr>
        <w:lastRenderedPageBreak/>
        <w:t>заказчик обязан отстранить такого участника конкурса на любом этапе проведения конкурса.</w:t>
      </w:r>
    </w:p>
    <w:p w:rsidR="009F6B5B" w:rsidRPr="009F4661" w:rsidRDefault="00497B55" w:rsidP="006D201F">
      <w:pPr>
        <w:pStyle w:val="a6"/>
        <w:numPr>
          <w:ilvl w:val="2"/>
          <w:numId w:val="3"/>
        </w:numPr>
        <w:ind w:left="0" w:firstLine="709"/>
        <w:jc w:val="both"/>
        <w:rPr>
          <w:rFonts w:eastAsia="MS Mincho"/>
          <w:sz w:val="28"/>
          <w:szCs w:val="28"/>
        </w:rPr>
      </w:pPr>
      <w:r w:rsidRPr="009F4661">
        <w:rPr>
          <w:rFonts w:eastAsia="MS Mincho"/>
          <w:sz w:val="28"/>
          <w:szCs w:val="28"/>
        </w:rPr>
        <w:t>Заказчик рассматривает</w:t>
      </w:r>
      <w:r w:rsidR="00314A74" w:rsidRPr="009F4661">
        <w:rPr>
          <w:rFonts w:eastAsia="MS Mincho"/>
          <w:sz w:val="28"/>
          <w:szCs w:val="28"/>
        </w:rPr>
        <w:t xml:space="preserve"> только те </w:t>
      </w:r>
      <w:r w:rsidR="00B4397B">
        <w:rPr>
          <w:rFonts w:eastAsia="MS Mincho"/>
          <w:sz w:val="28"/>
          <w:szCs w:val="28"/>
        </w:rPr>
        <w:t xml:space="preserve">конкурсные </w:t>
      </w:r>
      <w:r w:rsidR="00314A74" w:rsidRPr="009F4661">
        <w:rPr>
          <w:rFonts w:eastAsia="MS Mincho"/>
          <w:sz w:val="28"/>
          <w:szCs w:val="28"/>
        </w:rPr>
        <w:t>заявки в электронной форме, которые подписаны электронной подписью и направлены ему в установленные сроки.</w:t>
      </w:r>
    </w:p>
    <w:p w:rsidR="00611FE7" w:rsidRPr="009F4661" w:rsidRDefault="00314A74" w:rsidP="006D201F">
      <w:pPr>
        <w:pStyle w:val="a6"/>
        <w:numPr>
          <w:ilvl w:val="2"/>
          <w:numId w:val="3"/>
        </w:numPr>
        <w:ind w:left="0" w:firstLine="709"/>
        <w:jc w:val="both"/>
        <w:rPr>
          <w:rFonts w:eastAsia="MS Mincho"/>
          <w:sz w:val="28"/>
          <w:szCs w:val="28"/>
        </w:rPr>
      </w:pPr>
      <w:r w:rsidRPr="009F4661">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r w:rsidR="00497B55" w:rsidRPr="009F4661">
        <w:rPr>
          <w:rFonts w:eastAsia="MS Mincho"/>
          <w:sz w:val="28"/>
          <w:szCs w:val="28"/>
        </w:rPr>
        <w:t>Заказчик</w:t>
      </w:r>
      <w:r w:rsidRPr="009F4661">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00364A7D" w:rsidRPr="009F4661">
        <w:rPr>
          <w:rFonts w:eastAsia="MS Mincho"/>
          <w:i/>
          <w:sz w:val="28"/>
          <w:szCs w:val="28"/>
        </w:rPr>
        <w:t xml:space="preserve"> </w:t>
      </w:r>
    </w:p>
    <w:p w:rsidR="00611FE7" w:rsidRPr="009F4661" w:rsidRDefault="00314A74" w:rsidP="006D201F">
      <w:pPr>
        <w:pStyle w:val="a6"/>
        <w:numPr>
          <w:ilvl w:val="2"/>
          <w:numId w:val="3"/>
        </w:numPr>
        <w:ind w:left="0" w:firstLine="709"/>
        <w:jc w:val="both"/>
        <w:rPr>
          <w:rFonts w:eastAsia="MS Mincho"/>
          <w:sz w:val="28"/>
          <w:szCs w:val="28"/>
        </w:rPr>
      </w:pPr>
      <w:r w:rsidRPr="009F4661">
        <w:rPr>
          <w:rFonts w:eastAsia="MS Mincho"/>
          <w:sz w:val="28"/>
          <w:szCs w:val="28"/>
        </w:rPr>
        <w:t xml:space="preserve">До истечения срока действия конкурсной заявки участнику может быть предложено продлить срок действия </w:t>
      </w:r>
      <w:r w:rsidR="00B4397B">
        <w:rPr>
          <w:rFonts w:eastAsia="MS Mincho"/>
          <w:sz w:val="28"/>
          <w:szCs w:val="28"/>
        </w:rPr>
        <w:t xml:space="preserve">конкурсных </w:t>
      </w:r>
      <w:r w:rsidRPr="009F4661">
        <w:rPr>
          <w:rFonts w:eastAsia="MS Mincho"/>
          <w:sz w:val="28"/>
          <w:szCs w:val="28"/>
        </w:rPr>
        <w:t>заявок и обеспечения конкурсной заявки. Участники вправе отклонить такое предложение, не утрачивая права на обеспечение конкурсной заявки. В случае отказа участника от продления срока действия заявки ему возвращаются денежные средства, перечисленные в качестве обеспечения заявки, а конкурсная заявка отклоняется от участия в конкурсе.</w:t>
      </w:r>
    </w:p>
    <w:p w:rsidR="00611FE7" w:rsidRPr="009F4661" w:rsidRDefault="00ED0224" w:rsidP="006D201F">
      <w:pPr>
        <w:pStyle w:val="a6"/>
        <w:numPr>
          <w:ilvl w:val="2"/>
          <w:numId w:val="3"/>
        </w:numPr>
        <w:ind w:left="0" w:firstLine="709"/>
        <w:jc w:val="both"/>
        <w:rPr>
          <w:rFonts w:eastAsia="MS Mincho"/>
          <w:sz w:val="28"/>
          <w:szCs w:val="28"/>
        </w:rPr>
      </w:pPr>
      <w:r w:rsidRPr="009F4661">
        <w:rPr>
          <w:sz w:val="28"/>
          <w:szCs w:val="28"/>
        </w:rPr>
        <w:t>Заказчик вправе до подведения итогов конкурса в письменной форме запросить</w:t>
      </w:r>
      <w:r w:rsidRPr="009F4661">
        <w:rPr>
          <w:b/>
          <w:sz w:val="28"/>
          <w:szCs w:val="28"/>
        </w:rPr>
        <w:t xml:space="preserve"> </w:t>
      </w:r>
      <w:r w:rsidRPr="009F4661">
        <w:rPr>
          <w:sz w:val="28"/>
          <w:szCs w:val="28"/>
        </w:rPr>
        <w:t xml:space="preserve">у участников конкурса информацию и документы, необходимые для подтверждения соответствия участника, товаров, работ, услуг, предлагаемых в соответствии с </w:t>
      </w:r>
      <w:r w:rsidR="00B4397B">
        <w:rPr>
          <w:sz w:val="28"/>
          <w:szCs w:val="28"/>
        </w:rPr>
        <w:t xml:space="preserve">конкурсной </w:t>
      </w:r>
      <w:r w:rsidRPr="009F4661">
        <w:rPr>
          <w:sz w:val="28"/>
          <w:szCs w:val="28"/>
        </w:rPr>
        <w:t>заявкой такого участника, предъявляемым требованиям, изложенным в конкурсной документации. При этом не допускается изменение и</w:t>
      </w:r>
      <w:r w:rsidR="00B4397B">
        <w:rPr>
          <w:sz w:val="28"/>
          <w:szCs w:val="28"/>
        </w:rPr>
        <w:t xml:space="preserve"> </w:t>
      </w:r>
      <w:r w:rsidRPr="009F4661">
        <w:rPr>
          <w:sz w:val="28"/>
          <w:szCs w:val="28"/>
        </w:rPr>
        <w:t xml:space="preserve">(или) дополнение </w:t>
      </w:r>
      <w:r w:rsidR="00B4397B">
        <w:rPr>
          <w:sz w:val="28"/>
          <w:szCs w:val="28"/>
        </w:rPr>
        <w:t xml:space="preserve">конкурсных </w:t>
      </w:r>
      <w:r w:rsidRPr="009F4661">
        <w:rPr>
          <w:sz w:val="28"/>
          <w:szCs w:val="28"/>
        </w:rPr>
        <w:t>заявок участников.</w:t>
      </w:r>
    </w:p>
    <w:p w:rsidR="00611FE7" w:rsidRPr="009F4661" w:rsidRDefault="00ED0224" w:rsidP="006D201F">
      <w:pPr>
        <w:pStyle w:val="a6"/>
        <w:numPr>
          <w:ilvl w:val="2"/>
          <w:numId w:val="3"/>
        </w:numPr>
        <w:ind w:left="0" w:firstLine="709"/>
        <w:jc w:val="both"/>
        <w:rPr>
          <w:rFonts w:eastAsia="MS Mincho"/>
          <w:sz w:val="28"/>
          <w:szCs w:val="28"/>
        </w:rPr>
      </w:pPr>
      <w:r w:rsidRPr="009F4661">
        <w:rPr>
          <w:sz w:val="28"/>
          <w:szCs w:val="28"/>
        </w:rPr>
        <w:t xml:space="preserve">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FC58A9" w:rsidRPr="00FC58A9">
        <w:rPr>
          <w:sz w:val="28"/>
          <w:szCs w:val="28"/>
        </w:rPr>
        <w:t xml:space="preserve">конкурсной </w:t>
      </w:r>
      <w:r w:rsidRPr="009F4661">
        <w:rPr>
          <w:sz w:val="28"/>
          <w:szCs w:val="28"/>
        </w:rPr>
        <w:t>документации.</w:t>
      </w:r>
    </w:p>
    <w:p w:rsidR="00611FE7" w:rsidRPr="009F4661" w:rsidRDefault="00ED0224" w:rsidP="006D201F">
      <w:pPr>
        <w:pStyle w:val="a6"/>
        <w:numPr>
          <w:ilvl w:val="2"/>
          <w:numId w:val="3"/>
        </w:numPr>
        <w:ind w:left="0" w:firstLine="709"/>
        <w:jc w:val="both"/>
        <w:rPr>
          <w:rFonts w:eastAsia="MS Mincho"/>
          <w:sz w:val="28"/>
          <w:szCs w:val="28"/>
        </w:rPr>
      </w:pPr>
      <w:r w:rsidRPr="009F4661">
        <w:rPr>
          <w:sz w:val="28"/>
          <w:szCs w:val="28"/>
        </w:rPr>
        <w:t xml:space="preserve">Заказчик вправе проверять достоверность сведений, информации и документов, содержащихся в </w:t>
      </w:r>
      <w:r w:rsidR="00B4397B">
        <w:rPr>
          <w:sz w:val="28"/>
          <w:szCs w:val="28"/>
        </w:rPr>
        <w:t xml:space="preserve">конкурсных </w:t>
      </w:r>
      <w:r w:rsidRPr="009F4661">
        <w:rPr>
          <w:sz w:val="28"/>
          <w:szCs w:val="28"/>
        </w:rPr>
        <w:t>заявках участников, путем выездных проверок.</w:t>
      </w:r>
      <w:r w:rsidR="00FE54C7" w:rsidRPr="009F4661">
        <w:rPr>
          <w:sz w:val="28"/>
          <w:szCs w:val="28"/>
        </w:rPr>
        <w:t xml:space="preserve"> В случае препятствования участником данной проверки, его заявка может быть отклонена.</w:t>
      </w:r>
    </w:p>
    <w:p w:rsidR="00611FE7" w:rsidRPr="009F4661" w:rsidRDefault="00ED0224" w:rsidP="006D201F">
      <w:pPr>
        <w:pStyle w:val="a6"/>
        <w:numPr>
          <w:ilvl w:val="2"/>
          <w:numId w:val="3"/>
        </w:numPr>
        <w:ind w:left="0" w:firstLine="709"/>
        <w:jc w:val="both"/>
        <w:rPr>
          <w:rFonts w:eastAsia="MS Mincho"/>
          <w:sz w:val="28"/>
          <w:szCs w:val="28"/>
        </w:rPr>
      </w:pPr>
      <w:r w:rsidRPr="009F4661">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002D17A2" w:rsidRPr="009F4661">
        <w:rPr>
          <w:b/>
          <w:i/>
          <w:sz w:val="28"/>
          <w:szCs w:val="28"/>
        </w:rPr>
        <w:t xml:space="preserve"> </w:t>
      </w:r>
    </w:p>
    <w:p w:rsidR="00611FE7" w:rsidRPr="009F4661" w:rsidRDefault="00314A74" w:rsidP="006D201F">
      <w:pPr>
        <w:pStyle w:val="a6"/>
        <w:numPr>
          <w:ilvl w:val="2"/>
          <w:numId w:val="3"/>
        </w:numPr>
        <w:ind w:left="0" w:firstLine="709"/>
        <w:jc w:val="both"/>
        <w:rPr>
          <w:rFonts w:eastAsia="MS Mincho"/>
          <w:sz w:val="28"/>
          <w:szCs w:val="28"/>
        </w:rPr>
      </w:pPr>
      <w:r w:rsidRPr="009F4661">
        <w:rPr>
          <w:sz w:val="28"/>
          <w:szCs w:val="28"/>
        </w:rPr>
        <w:t xml:space="preserve">При наличии информации и документов, подтверждающих, что товары, работы, услуги, предлагаемые в соответствии с </w:t>
      </w:r>
      <w:r w:rsidR="00B4397B">
        <w:rPr>
          <w:sz w:val="28"/>
          <w:szCs w:val="28"/>
        </w:rPr>
        <w:t xml:space="preserve">конкурсной </w:t>
      </w:r>
      <w:r w:rsidRPr="009F4661">
        <w:rPr>
          <w:sz w:val="28"/>
          <w:szCs w:val="28"/>
        </w:rPr>
        <w:t xml:space="preserve">заявкой </w:t>
      </w:r>
      <w:r w:rsidRPr="009F4661">
        <w:rPr>
          <w:sz w:val="28"/>
          <w:szCs w:val="28"/>
        </w:rPr>
        <w:lastRenderedPageBreak/>
        <w:t>участника, не соответствуют требованиям, изложенным в</w:t>
      </w:r>
      <w:r w:rsidR="00FC58A9" w:rsidRPr="00FC58A9">
        <w:rPr>
          <w:sz w:val="28"/>
          <w:szCs w:val="28"/>
        </w:rPr>
        <w:t xml:space="preserve"> конкурсной</w:t>
      </w:r>
      <w:r w:rsidRPr="009F4661">
        <w:rPr>
          <w:sz w:val="28"/>
          <w:szCs w:val="28"/>
        </w:rPr>
        <w:t xml:space="preserve"> документации, заявка </w:t>
      </w:r>
      <w:r w:rsidR="00497B55" w:rsidRPr="009F4661">
        <w:rPr>
          <w:sz w:val="28"/>
          <w:szCs w:val="28"/>
        </w:rPr>
        <w:t xml:space="preserve">участника </w:t>
      </w:r>
      <w:r w:rsidRPr="009F4661">
        <w:rPr>
          <w:sz w:val="28"/>
          <w:szCs w:val="28"/>
        </w:rPr>
        <w:t>отклоняется.</w:t>
      </w:r>
      <w:r w:rsidR="009D6544" w:rsidRPr="009F4661">
        <w:rPr>
          <w:rFonts w:eastAsia="Calibri"/>
          <w:sz w:val="28"/>
          <w:szCs w:val="28"/>
          <w:lang w:eastAsia="en-US"/>
        </w:rPr>
        <w:t xml:space="preserve"> </w:t>
      </w:r>
    </w:p>
    <w:p w:rsidR="00611FE7" w:rsidRPr="009F4661" w:rsidRDefault="00314A74" w:rsidP="006D201F">
      <w:pPr>
        <w:pStyle w:val="a6"/>
        <w:numPr>
          <w:ilvl w:val="2"/>
          <w:numId w:val="3"/>
        </w:numPr>
        <w:ind w:left="0" w:firstLine="709"/>
        <w:jc w:val="both"/>
        <w:rPr>
          <w:rFonts w:eastAsia="MS Mincho"/>
          <w:sz w:val="28"/>
          <w:szCs w:val="28"/>
        </w:rPr>
      </w:pPr>
      <w:r w:rsidRPr="009F4661">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611FE7" w:rsidRPr="009F4661" w:rsidRDefault="00314A74" w:rsidP="006D201F">
      <w:pPr>
        <w:pStyle w:val="a6"/>
        <w:numPr>
          <w:ilvl w:val="2"/>
          <w:numId w:val="3"/>
        </w:numPr>
        <w:ind w:left="0" w:firstLine="709"/>
        <w:jc w:val="both"/>
        <w:rPr>
          <w:rFonts w:eastAsia="MS Mincho"/>
          <w:sz w:val="28"/>
          <w:szCs w:val="28"/>
        </w:rPr>
      </w:pPr>
      <w:r w:rsidRPr="009F4661">
        <w:rPr>
          <w:sz w:val="28"/>
          <w:szCs w:val="28"/>
        </w:rPr>
        <w:t xml:space="preserve">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w:t>
      </w:r>
      <w:r w:rsidR="008A5FFD" w:rsidRPr="009F4661">
        <w:rPr>
          <w:sz w:val="28"/>
          <w:szCs w:val="28"/>
        </w:rPr>
        <w:t>на сайт</w:t>
      </w:r>
      <w:r w:rsidR="0019379B" w:rsidRPr="009F4661">
        <w:rPr>
          <w:sz w:val="28"/>
          <w:szCs w:val="28"/>
        </w:rPr>
        <w:t>ах</w:t>
      </w:r>
      <w:r w:rsidRPr="009F4661">
        <w:rPr>
          <w:sz w:val="28"/>
          <w:szCs w:val="28"/>
        </w:rPr>
        <w:t>, служат основанием для отклонения конкурсных заявок таких участников.</w:t>
      </w:r>
      <w:r w:rsidR="009D6544" w:rsidRPr="009F4661">
        <w:rPr>
          <w:rFonts w:eastAsia="Calibri"/>
          <w:sz w:val="28"/>
          <w:szCs w:val="28"/>
          <w:lang w:eastAsia="en-US"/>
        </w:rPr>
        <w:t xml:space="preserve"> </w:t>
      </w:r>
    </w:p>
    <w:p w:rsidR="00611FE7" w:rsidRPr="009F4661" w:rsidRDefault="00DA5EB0" w:rsidP="006D201F">
      <w:pPr>
        <w:pStyle w:val="a6"/>
        <w:numPr>
          <w:ilvl w:val="2"/>
          <w:numId w:val="3"/>
        </w:numPr>
        <w:ind w:left="0" w:firstLine="709"/>
        <w:jc w:val="both"/>
        <w:rPr>
          <w:rFonts w:eastAsia="MS Mincho"/>
          <w:sz w:val="28"/>
          <w:szCs w:val="28"/>
        </w:rPr>
      </w:pPr>
      <w:r w:rsidRPr="009F4661">
        <w:rPr>
          <w:sz w:val="28"/>
          <w:szCs w:val="28"/>
        </w:rPr>
        <w:t xml:space="preserve">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w:t>
      </w:r>
      <w:r w:rsidR="00364A7D" w:rsidRPr="009F4661">
        <w:rPr>
          <w:sz w:val="28"/>
          <w:szCs w:val="28"/>
        </w:rPr>
        <w:t xml:space="preserve">порядком </w:t>
      </w:r>
      <w:r w:rsidRPr="009F4661">
        <w:rPr>
          <w:sz w:val="28"/>
          <w:szCs w:val="28"/>
        </w:rPr>
        <w:t>и критериями, установленными конкурсной документацией.</w:t>
      </w:r>
    </w:p>
    <w:p w:rsidR="00611FE7" w:rsidRPr="009F4661" w:rsidRDefault="00DA5EB0" w:rsidP="006D201F">
      <w:pPr>
        <w:pStyle w:val="a6"/>
        <w:numPr>
          <w:ilvl w:val="2"/>
          <w:numId w:val="3"/>
        </w:numPr>
        <w:ind w:left="0" w:firstLine="709"/>
        <w:jc w:val="both"/>
        <w:rPr>
          <w:rFonts w:eastAsia="MS Mincho"/>
          <w:sz w:val="28"/>
          <w:szCs w:val="28"/>
        </w:rPr>
      </w:pPr>
      <w:r w:rsidRPr="009F4661">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611FE7" w:rsidRPr="009F4661" w:rsidRDefault="00DA5EB0" w:rsidP="006D201F">
      <w:pPr>
        <w:pStyle w:val="a6"/>
        <w:numPr>
          <w:ilvl w:val="2"/>
          <w:numId w:val="3"/>
        </w:numPr>
        <w:ind w:left="0" w:firstLine="709"/>
        <w:jc w:val="both"/>
        <w:rPr>
          <w:rFonts w:eastAsia="MS Mincho"/>
          <w:sz w:val="28"/>
          <w:szCs w:val="28"/>
        </w:rPr>
      </w:pPr>
      <w:r w:rsidRPr="009F4661">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w:t>
      </w:r>
      <w:r w:rsidR="008A5FFD" w:rsidRPr="009F4661">
        <w:rPr>
          <w:sz w:val="28"/>
          <w:szCs w:val="28"/>
        </w:rPr>
        <w:t>,</w:t>
      </w:r>
      <w:r w:rsidRPr="009F4661">
        <w:rPr>
          <w:sz w:val="28"/>
          <w:szCs w:val="28"/>
        </w:rPr>
        <w:t xml:space="preserve">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611FE7" w:rsidRPr="009F4661" w:rsidRDefault="00314A74" w:rsidP="006D201F">
      <w:pPr>
        <w:pStyle w:val="a6"/>
        <w:numPr>
          <w:ilvl w:val="2"/>
          <w:numId w:val="3"/>
        </w:numPr>
        <w:ind w:left="0" w:firstLine="709"/>
        <w:jc w:val="both"/>
        <w:rPr>
          <w:rFonts w:eastAsia="MS Mincho"/>
          <w:sz w:val="28"/>
          <w:szCs w:val="28"/>
        </w:rPr>
      </w:pPr>
      <w:r w:rsidRPr="009F4661">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8A5FFD" w:rsidRPr="009F4661" w:rsidRDefault="00314A74" w:rsidP="006D201F">
      <w:pPr>
        <w:pStyle w:val="a6"/>
        <w:numPr>
          <w:ilvl w:val="2"/>
          <w:numId w:val="3"/>
        </w:numPr>
        <w:ind w:left="0" w:firstLine="709"/>
        <w:jc w:val="both"/>
        <w:rPr>
          <w:rFonts w:eastAsia="MS Mincho"/>
          <w:sz w:val="28"/>
          <w:szCs w:val="28"/>
        </w:rPr>
      </w:pPr>
      <w:r w:rsidRPr="009F4661">
        <w:rPr>
          <w:sz w:val="28"/>
          <w:szCs w:val="28"/>
        </w:rPr>
        <w:t xml:space="preserve"> Если в конкурсной заявке имеются арифметические ошибки </w:t>
      </w:r>
      <w:r w:rsidR="00FE1438" w:rsidRPr="009F4661">
        <w:rPr>
          <w:sz w:val="28"/>
          <w:szCs w:val="28"/>
        </w:rPr>
        <w:t>при отражении единичных расценок закупаемых товаров, работ, услуг и</w:t>
      </w:r>
      <w:r w:rsidR="00B4397B">
        <w:rPr>
          <w:sz w:val="28"/>
          <w:szCs w:val="28"/>
        </w:rPr>
        <w:t xml:space="preserve"> </w:t>
      </w:r>
      <w:r w:rsidR="00FE1438" w:rsidRPr="009F4661">
        <w:rPr>
          <w:sz w:val="28"/>
          <w:szCs w:val="28"/>
        </w:rPr>
        <w:t>(или) стоимости финансово-коммерческого предложения (цены договора (</w:t>
      </w:r>
      <w:r w:rsidR="00B4397B">
        <w:rPr>
          <w:sz w:val="28"/>
          <w:szCs w:val="28"/>
        </w:rPr>
        <w:t>цен</w:t>
      </w:r>
      <w:r w:rsidR="009877AA">
        <w:rPr>
          <w:sz w:val="28"/>
          <w:szCs w:val="28"/>
        </w:rPr>
        <w:t>ы</w:t>
      </w:r>
      <w:r w:rsidR="00B4397B">
        <w:rPr>
          <w:sz w:val="28"/>
          <w:szCs w:val="28"/>
        </w:rPr>
        <w:t xml:space="preserve"> </w:t>
      </w:r>
      <w:r w:rsidR="00FE1438" w:rsidRPr="009F4661">
        <w:rPr>
          <w:sz w:val="28"/>
          <w:szCs w:val="28"/>
        </w:rPr>
        <w:t xml:space="preserve">лота) </w:t>
      </w:r>
      <w:r w:rsidR="00124886">
        <w:rPr>
          <w:sz w:val="28"/>
          <w:szCs w:val="28"/>
        </w:rPr>
        <w:t xml:space="preserve">конкурсная </w:t>
      </w:r>
      <w:r w:rsidR="00FE1438" w:rsidRPr="009F4661">
        <w:rPr>
          <w:sz w:val="28"/>
          <w:szCs w:val="28"/>
        </w:rPr>
        <w:t>заявка такого участника отклоняется.</w:t>
      </w:r>
      <w:r w:rsidR="00E16AE9" w:rsidRPr="009F4661">
        <w:rPr>
          <w:sz w:val="28"/>
          <w:szCs w:val="28"/>
        </w:rPr>
        <w:t xml:space="preserve"> </w:t>
      </w:r>
    </w:p>
    <w:p w:rsidR="00611FE7" w:rsidRPr="009F4661" w:rsidRDefault="00FE1438" w:rsidP="006D201F">
      <w:pPr>
        <w:pStyle w:val="a6"/>
        <w:numPr>
          <w:ilvl w:val="2"/>
          <w:numId w:val="3"/>
        </w:numPr>
        <w:ind w:left="0" w:firstLine="709"/>
        <w:jc w:val="both"/>
        <w:rPr>
          <w:rFonts w:eastAsia="MS Mincho"/>
          <w:sz w:val="28"/>
          <w:szCs w:val="28"/>
        </w:rPr>
      </w:pPr>
      <w:r w:rsidRPr="009F4661">
        <w:rPr>
          <w:sz w:val="28"/>
          <w:szCs w:val="28"/>
        </w:rPr>
        <w:t xml:space="preserve">При наличии арифметических ошибок </w:t>
      </w:r>
      <w:r w:rsidR="008A5FFD" w:rsidRPr="009F4661">
        <w:rPr>
          <w:sz w:val="28"/>
          <w:szCs w:val="28"/>
        </w:rPr>
        <w:t>(кроме случаев, описанных в пункте 7.8.19</w:t>
      </w:r>
      <w:r w:rsidR="006A79AF" w:rsidRPr="009F4661">
        <w:rPr>
          <w:sz w:val="28"/>
          <w:szCs w:val="28"/>
        </w:rPr>
        <w:t xml:space="preserve"> конкурсной документации</w:t>
      </w:r>
      <w:r w:rsidR="008A5FFD" w:rsidRPr="009F4661">
        <w:rPr>
          <w:sz w:val="28"/>
          <w:szCs w:val="28"/>
        </w:rPr>
        <w:t xml:space="preserve">) </w:t>
      </w:r>
      <w:r w:rsidRPr="009F4661">
        <w:rPr>
          <w:sz w:val="28"/>
          <w:szCs w:val="28"/>
        </w:rPr>
        <w:t>в заявке заказчик может принять решение об отклонении заявки</w:t>
      </w:r>
      <w:r w:rsidR="00992B25" w:rsidRPr="009F4661">
        <w:rPr>
          <w:sz w:val="28"/>
          <w:szCs w:val="28"/>
        </w:rPr>
        <w:t>.</w:t>
      </w:r>
    </w:p>
    <w:p w:rsidR="00611FE7" w:rsidRPr="009F4661" w:rsidRDefault="00992B25" w:rsidP="006D201F">
      <w:pPr>
        <w:pStyle w:val="a6"/>
        <w:numPr>
          <w:ilvl w:val="2"/>
          <w:numId w:val="3"/>
        </w:numPr>
        <w:ind w:left="0" w:firstLine="709"/>
        <w:jc w:val="both"/>
        <w:rPr>
          <w:rFonts w:eastAsia="MS Mincho"/>
          <w:sz w:val="28"/>
          <w:szCs w:val="28"/>
        </w:rPr>
      </w:pPr>
      <w:r w:rsidRPr="009F4661">
        <w:rPr>
          <w:sz w:val="28"/>
          <w:szCs w:val="28"/>
        </w:rPr>
        <w:t xml:space="preserve">В ходе рассмотрения заявок заказчик вправе затребовать от участников </w:t>
      </w:r>
      <w:r w:rsidR="00D90606" w:rsidRPr="009F4661">
        <w:rPr>
          <w:sz w:val="28"/>
          <w:szCs w:val="28"/>
        </w:rPr>
        <w:t>конкурса</w:t>
      </w:r>
      <w:r w:rsidRPr="009F4661">
        <w:rPr>
          <w:sz w:val="28"/>
          <w:szCs w:val="28"/>
        </w:rPr>
        <w:t xml:space="preserve"> разъяснения положений конкурсных заявок. </w:t>
      </w:r>
    </w:p>
    <w:p w:rsidR="00611FE7" w:rsidRPr="009F4661" w:rsidRDefault="00497B55" w:rsidP="006D201F">
      <w:pPr>
        <w:pStyle w:val="a6"/>
        <w:numPr>
          <w:ilvl w:val="2"/>
          <w:numId w:val="3"/>
        </w:numPr>
        <w:ind w:left="0" w:firstLine="709"/>
        <w:jc w:val="both"/>
        <w:rPr>
          <w:rFonts w:eastAsia="MS Mincho"/>
          <w:sz w:val="28"/>
          <w:szCs w:val="28"/>
        </w:rPr>
      </w:pPr>
      <w:r w:rsidRPr="009F4661">
        <w:rPr>
          <w:sz w:val="28"/>
          <w:szCs w:val="28"/>
        </w:rPr>
        <w:t>Участники</w:t>
      </w:r>
      <w:r w:rsidR="00314A74" w:rsidRPr="009F4661">
        <w:rPr>
          <w:sz w:val="28"/>
          <w:szCs w:val="28"/>
        </w:rPr>
        <w:t xml:space="preserve"> и их представители не вправе участвовать в рассмотрении конкурсных заявок и изучении квалификации </w:t>
      </w:r>
      <w:r w:rsidRPr="009F4661">
        <w:rPr>
          <w:sz w:val="28"/>
          <w:szCs w:val="28"/>
        </w:rPr>
        <w:t>участников</w:t>
      </w:r>
      <w:r w:rsidR="00314A74" w:rsidRPr="009F4661">
        <w:rPr>
          <w:sz w:val="28"/>
          <w:szCs w:val="28"/>
        </w:rPr>
        <w:t>.</w:t>
      </w:r>
    </w:p>
    <w:p w:rsidR="009F6B5B" w:rsidRPr="009F4661" w:rsidRDefault="00992B25" w:rsidP="006D201F">
      <w:pPr>
        <w:pStyle w:val="a6"/>
        <w:numPr>
          <w:ilvl w:val="2"/>
          <w:numId w:val="3"/>
        </w:numPr>
        <w:ind w:left="0" w:firstLine="709"/>
        <w:jc w:val="both"/>
        <w:rPr>
          <w:rFonts w:eastAsia="MS Mincho"/>
          <w:sz w:val="28"/>
          <w:szCs w:val="28"/>
        </w:rPr>
      </w:pPr>
      <w:r w:rsidRPr="009F4661">
        <w:rPr>
          <w:sz w:val="28"/>
          <w:szCs w:val="28"/>
        </w:rPr>
        <w:t>П</w:t>
      </w:r>
      <w:r w:rsidR="00611FE7" w:rsidRPr="009F4661">
        <w:rPr>
          <w:sz w:val="28"/>
          <w:szCs w:val="28"/>
        </w:rPr>
        <w:t>о</w:t>
      </w:r>
      <w:r w:rsidRPr="009F4661">
        <w:rPr>
          <w:sz w:val="28"/>
          <w:szCs w:val="28"/>
        </w:rPr>
        <w:t xml:space="preserve"> итогам рассмотрения и оценки конкурсных заявок заказчик составляет протокол рассмотрения и оценки заявок, в котором в том числе может содержаться</w:t>
      </w:r>
      <w:r w:rsidR="008A5FFD" w:rsidRPr="009F4661">
        <w:rPr>
          <w:sz w:val="28"/>
          <w:szCs w:val="28"/>
        </w:rPr>
        <w:t xml:space="preserve"> </w:t>
      </w:r>
      <w:r w:rsidRPr="009F4661">
        <w:rPr>
          <w:sz w:val="28"/>
          <w:szCs w:val="28"/>
        </w:rPr>
        <w:t>следующая информация:</w:t>
      </w:r>
    </w:p>
    <w:p w:rsidR="009F6B5B" w:rsidRPr="009F4661" w:rsidRDefault="00DE55E9" w:rsidP="006D201F">
      <w:pPr>
        <w:pStyle w:val="a6"/>
        <w:numPr>
          <w:ilvl w:val="3"/>
          <w:numId w:val="3"/>
        </w:numPr>
        <w:ind w:left="0" w:firstLine="709"/>
        <w:jc w:val="both"/>
        <w:rPr>
          <w:rFonts w:eastAsia="MS Mincho"/>
          <w:sz w:val="28"/>
          <w:szCs w:val="28"/>
        </w:rPr>
      </w:pPr>
      <w:r w:rsidRPr="009F4661">
        <w:rPr>
          <w:sz w:val="28"/>
          <w:szCs w:val="28"/>
        </w:rPr>
        <w:lastRenderedPageBreak/>
        <w:t>н</w:t>
      </w:r>
      <w:r w:rsidR="00992B25" w:rsidRPr="009F4661">
        <w:rPr>
          <w:sz w:val="28"/>
          <w:szCs w:val="28"/>
        </w:rPr>
        <w:t xml:space="preserve">аименование участников </w:t>
      </w:r>
      <w:r w:rsidR="00D90606" w:rsidRPr="009F4661">
        <w:rPr>
          <w:sz w:val="28"/>
          <w:szCs w:val="28"/>
        </w:rPr>
        <w:t>конкурса</w:t>
      </w:r>
      <w:r w:rsidR="00992B25" w:rsidRPr="009F4661">
        <w:rPr>
          <w:sz w:val="28"/>
          <w:szCs w:val="28"/>
        </w:rPr>
        <w:t>, подавших конкурсные заявки</w:t>
      </w:r>
      <w:r w:rsidRPr="009F4661">
        <w:rPr>
          <w:sz w:val="28"/>
          <w:szCs w:val="28"/>
        </w:rPr>
        <w:t>;</w:t>
      </w:r>
    </w:p>
    <w:p w:rsidR="009F6B5B" w:rsidRPr="009F4661" w:rsidRDefault="00DE55E9" w:rsidP="006D201F">
      <w:pPr>
        <w:pStyle w:val="a6"/>
        <w:numPr>
          <w:ilvl w:val="3"/>
          <w:numId w:val="3"/>
        </w:numPr>
        <w:ind w:left="0" w:firstLine="709"/>
        <w:jc w:val="both"/>
        <w:rPr>
          <w:rFonts w:eastAsia="MS Mincho"/>
          <w:sz w:val="28"/>
          <w:szCs w:val="28"/>
        </w:rPr>
      </w:pPr>
      <w:r w:rsidRPr="009F4661">
        <w:rPr>
          <w:sz w:val="28"/>
          <w:szCs w:val="28"/>
        </w:rPr>
        <w:t>п</w:t>
      </w:r>
      <w:r w:rsidR="00992B25" w:rsidRPr="009F4661">
        <w:rPr>
          <w:sz w:val="28"/>
          <w:szCs w:val="28"/>
        </w:rPr>
        <w:t xml:space="preserve">ринятое </w:t>
      </w:r>
      <w:r w:rsidR="00BC00D2" w:rsidRPr="009F4661">
        <w:rPr>
          <w:sz w:val="28"/>
          <w:szCs w:val="28"/>
        </w:rPr>
        <w:t>заказчиком решение о допуске к</w:t>
      </w:r>
      <w:r w:rsidR="00992B25" w:rsidRPr="009F4661">
        <w:rPr>
          <w:sz w:val="28"/>
          <w:szCs w:val="28"/>
        </w:rPr>
        <w:t xml:space="preserve"> </w:t>
      </w:r>
      <w:r w:rsidR="00BC00D2" w:rsidRPr="009F4661">
        <w:rPr>
          <w:sz w:val="28"/>
          <w:szCs w:val="28"/>
        </w:rPr>
        <w:t>у</w:t>
      </w:r>
      <w:r w:rsidR="00992B25" w:rsidRPr="009F4661">
        <w:rPr>
          <w:sz w:val="28"/>
          <w:szCs w:val="28"/>
        </w:rPr>
        <w:t>частию в конкурсе или об отказе в допуске с обоснованием такого решения</w:t>
      </w:r>
      <w:r w:rsidRPr="009F4661">
        <w:rPr>
          <w:sz w:val="28"/>
          <w:szCs w:val="28"/>
        </w:rPr>
        <w:t>;</w:t>
      </w:r>
    </w:p>
    <w:p w:rsidR="009F6B5B" w:rsidRPr="009F4661" w:rsidRDefault="00DE55E9" w:rsidP="006D201F">
      <w:pPr>
        <w:pStyle w:val="a6"/>
        <w:numPr>
          <w:ilvl w:val="3"/>
          <w:numId w:val="3"/>
        </w:numPr>
        <w:ind w:left="0" w:firstLine="709"/>
        <w:jc w:val="both"/>
        <w:rPr>
          <w:rFonts w:eastAsia="MS Mincho"/>
          <w:sz w:val="28"/>
          <w:szCs w:val="28"/>
        </w:rPr>
      </w:pPr>
      <w:r w:rsidRPr="009F4661">
        <w:rPr>
          <w:sz w:val="28"/>
          <w:szCs w:val="28"/>
        </w:rPr>
        <w:t xml:space="preserve">результаты </w:t>
      </w:r>
      <w:r w:rsidR="00992B25" w:rsidRPr="009F4661">
        <w:rPr>
          <w:sz w:val="28"/>
          <w:szCs w:val="28"/>
        </w:rPr>
        <w:t>оценки конкурсных заявок участников, указанные в соответствии с присвоенными участниками по результатам оценки порядковыми номерами</w:t>
      </w:r>
      <w:r w:rsidRPr="009F4661">
        <w:rPr>
          <w:sz w:val="28"/>
          <w:szCs w:val="28"/>
        </w:rPr>
        <w:t>;</w:t>
      </w:r>
    </w:p>
    <w:p w:rsidR="009F6B5B" w:rsidRPr="009F4661" w:rsidRDefault="00AC556E" w:rsidP="006D201F">
      <w:pPr>
        <w:pStyle w:val="a6"/>
        <w:numPr>
          <w:ilvl w:val="3"/>
          <w:numId w:val="3"/>
        </w:numPr>
        <w:ind w:left="0" w:firstLine="709"/>
        <w:jc w:val="both"/>
        <w:rPr>
          <w:rFonts w:eastAsia="MS Mincho"/>
          <w:sz w:val="28"/>
          <w:szCs w:val="28"/>
        </w:rPr>
      </w:pPr>
      <w:r w:rsidRPr="009F4661">
        <w:rPr>
          <w:sz w:val="28"/>
          <w:szCs w:val="28"/>
        </w:rPr>
        <w:t>з</w:t>
      </w:r>
      <w:r w:rsidR="00992B25" w:rsidRPr="009F4661">
        <w:rPr>
          <w:sz w:val="28"/>
          <w:szCs w:val="28"/>
        </w:rPr>
        <w:t>аключение о взаимозаменяемости (эквивалентности) товаров, работ, услуг (при необходимости)</w:t>
      </w:r>
      <w:r w:rsidRPr="009F4661">
        <w:rPr>
          <w:sz w:val="28"/>
          <w:szCs w:val="28"/>
        </w:rPr>
        <w:t>;</w:t>
      </w:r>
    </w:p>
    <w:p w:rsidR="009F6B5B" w:rsidRPr="009F4661" w:rsidRDefault="00AC556E" w:rsidP="006D201F">
      <w:pPr>
        <w:pStyle w:val="a6"/>
        <w:numPr>
          <w:ilvl w:val="3"/>
          <w:numId w:val="3"/>
        </w:numPr>
        <w:ind w:left="0" w:firstLine="709"/>
        <w:jc w:val="both"/>
        <w:rPr>
          <w:rFonts w:eastAsia="MS Mincho"/>
          <w:sz w:val="28"/>
          <w:szCs w:val="28"/>
        </w:rPr>
      </w:pPr>
      <w:r w:rsidRPr="009F4661">
        <w:rPr>
          <w:sz w:val="28"/>
          <w:szCs w:val="28"/>
        </w:rPr>
        <w:t>п</w:t>
      </w:r>
      <w:r w:rsidR="00992B25" w:rsidRPr="009F4661">
        <w:rPr>
          <w:sz w:val="28"/>
          <w:szCs w:val="28"/>
        </w:rPr>
        <w:t xml:space="preserve">редложения для рассмотрения </w:t>
      </w:r>
      <w:r w:rsidR="00124886">
        <w:rPr>
          <w:sz w:val="28"/>
          <w:szCs w:val="28"/>
        </w:rPr>
        <w:t xml:space="preserve">конкурсной </w:t>
      </w:r>
      <w:r w:rsidR="009877AA" w:rsidRPr="009F4661">
        <w:rPr>
          <w:sz w:val="28"/>
          <w:szCs w:val="28"/>
        </w:rPr>
        <w:t>комисси</w:t>
      </w:r>
      <w:r w:rsidR="009877AA">
        <w:rPr>
          <w:sz w:val="28"/>
          <w:szCs w:val="28"/>
        </w:rPr>
        <w:t>ей</w:t>
      </w:r>
      <w:r w:rsidR="009877AA" w:rsidRPr="009F4661">
        <w:rPr>
          <w:sz w:val="28"/>
          <w:szCs w:val="28"/>
        </w:rPr>
        <w:t xml:space="preserve"> </w:t>
      </w:r>
      <w:r w:rsidR="00124886">
        <w:rPr>
          <w:sz w:val="28"/>
          <w:szCs w:val="28"/>
        </w:rPr>
        <w:t>(далее – комиссия)</w:t>
      </w:r>
      <w:r w:rsidR="00992B25" w:rsidRPr="009F4661">
        <w:rPr>
          <w:sz w:val="28"/>
          <w:szCs w:val="28"/>
        </w:rPr>
        <w:t>.</w:t>
      </w:r>
    </w:p>
    <w:p w:rsidR="00992B25" w:rsidRPr="009F4661" w:rsidRDefault="00992B25" w:rsidP="006D201F">
      <w:pPr>
        <w:pStyle w:val="a6"/>
        <w:numPr>
          <w:ilvl w:val="2"/>
          <w:numId w:val="3"/>
        </w:numPr>
        <w:ind w:left="0" w:firstLine="709"/>
        <w:jc w:val="both"/>
        <w:rPr>
          <w:rFonts w:eastAsia="MS Mincho"/>
          <w:sz w:val="28"/>
          <w:szCs w:val="28"/>
        </w:rPr>
      </w:pPr>
      <w:r w:rsidRPr="009F4661">
        <w:rPr>
          <w:sz w:val="28"/>
          <w:szCs w:val="28"/>
        </w:rPr>
        <w:t xml:space="preserve">Протокол рассмотрения и оценки конкурсных заявок размещается </w:t>
      </w:r>
      <w:r w:rsidR="008A5FFD" w:rsidRPr="009F4661">
        <w:rPr>
          <w:sz w:val="28"/>
          <w:szCs w:val="28"/>
        </w:rPr>
        <w:t>на сайтах</w:t>
      </w:r>
      <w:r w:rsidRPr="009F4661">
        <w:rPr>
          <w:sz w:val="28"/>
          <w:szCs w:val="28"/>
        </w:rPr>
        <w:t xml:space="preserve"> не позднее 3</w:t>
      </w:r>
      <w:r w:rsidR="00124886">
        <w:rPr>
          <w:sz w:val="28"/>
          <w:szCs w:val="28"/>
        </w:rPr>
        <w:t xml:space="preserve"> (трех)</w:t>
      </w:r>
      <w:r w:rsidRPr="009F4661">
        <w:rPr>
          <w:sz w:val="28"/>
          <w:szCs w:val="28"/>
        </w:rPr>
        <w:t xml:space="preserve"> дней с даты подписания протокола.</w:t>
      </w:r>
    </w:p>
    <w:p w:rsidR="00017A3F" w:rsidRPr="009F4661" w:rsidRDefault="00017A3F" w:rsidP="00017A3F">
      <w:pPr>
        <w:pStyle w:val="a6"/>
        <w:ind w:left="709"/>
        <w:jc w:val="both"/>
        <w:rPr>
          <w:rFonts w:eastAsia="MS Mincho"/>
          <w:sz w:val="28"/>
          <w:szCs w:val="28"/>
        </w:rPr>
      </w:pPr>
    </w:p>
    <w:p w:rsidR="002B5627" w:rsidRPr="009F4661" w:rsidRDefault="00992B25"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Порядок оценки</w:t>
      </w:r>
      <w:r w:rsidR="002B5627" w:rsidRPr="009F4661">
        <w:rPr>
          <w:rFonts w:ascii="Times New Roman" w:hAnsi="Times New Roman" w:cs="Times New Roman"/>
          <w:sz w:val="28"/>
          <w:szCs w:val="28"/>
        </w:rPr>
        <w:t xml:space="preserve"> </w:t>
      </w:r>
      <w:r w:rsidR="008A5FFD" w:rsidRPr="009F4661">
        <w:rPr>
          <w:rFonts w:ascii="Times New Roman" w:hAnsi="Times New Roman" w:cs="Times New Roman"/>
          <w:sz w:val="28"/>
          <w:szCs w:val="28"/>
        </w:rPr>
        <w:t xml:space="preserve">и сопоставления </w:t>
      </w:r>
      <w:r w:rsidR="002B5627" w:rsidRPr="009F4661">
        <w:rPr>
          <w:rFonts w:ascii="Times New Roman" w:hAnsi="Times New Roman" w:cs="Times New Roman"/>
          <w:sz w:val="28"/>
          <w:szCs w:val="28"/>
        </w:rPr>
        <w:t xml:space="preserve">конкурсных </w:t>
      </w:r>
      <w:r w:rsidR="008A5FFD" w:rsidRPr="009F4661">
        <w:rPr>
          <w:rFonts w:ascii="Times New Roman" w:hAnsi="Times New Roman" w:cs="Times New Roman"/>
          <w:sz w:val="28"/>
          <w:szCs w:val="28"/>
        </w:rPr>
        <w:t>заявок</w:t>
      </w:r>
    </w:p>
    <w:p w:rsidR="00017A3F" w:rsidRPr="009F4661" w:rsidRDefault="00017A3F" w:rsidP="00017A3F">
      <w:pPr>
        <w:rPr>
          <w:sz w:val="28"/>
          <w:szCs w:val="28"/>
        </w:rPr>
      </w:pPr>
    </w:p>
    <w:p w:rsidR="009F6B5B" w:rsidRPr="009F4661" w:rsidRDefault="00BC00D2" w:rsidP="006D201F">
      <w:pPr>
        <w:pStyle w:val="a9"/>
        <w:numPr>
          <w:ilvl w:val="2"/>
          <w:numId w:val="3"/>
        </w:numPr>
        <w:suppressAutoHyphens/>
        <w:ind w:left="0" w:firstLine="709"/>
        <w:rPr>
          <w:sz w:val="28"/>
          <w:szCs w:val="28"/>
        </w:rPr>
      </w:pPr>
      <w:r w:rsidRPr="009F4661">
        <w:rPr>
          <w:sz w:val="28"/>
          <w:szCs w:val="28"/>
        </w:rPr>
        <w:t xml:space="preserve">Победитель конкурса определяется по итогам оценки </w:t>
      </w:r>
      <w:r w:rsidR="00124886">
        <w:rPr>
          <w:sz w:val="28"/>
          <w:szCs w:val="28"/>
        </w:rPr>
        <w:t xml:space="preserve">конкурсных </w:t>
      </w:r>
      <w:r w:rsidRPr="009F4661">
        <w:rPr>
          <w:sz w:val="28"/>
          <w:szCs w:val="28"/>
        </w:rPr>
        <w:t>заявок, соответствующих требованиям конкурсной документации.</w:t>
      </w:r>
    </w:p>
    <w:p w:rsidR="009F6B5B" w:rsidRDefault="00BC00D2" w:rsidP="006D201F">
      <w:pPr>
        <w:pStyle w:val="a9"/>
        <w:numPr>
          <w:ilvl w:val="2"/>
          <w:numId w:val="3"/>
        </w:numPr>
        <w:suppressAutoHyphens/>
        <w:ind w:left="0" w:firstLine="709"/>
        <w:rPr>
          <w:sz w:val="28"/>
          <w:szCs w:val="28"/>
        </w:rPr>
      </w:pPr>
      <w:r w:rsidRPr="009F4661">
        <w:rPr>
          <w:sz w:val="28"/>
          <w:szCs w:val="28"/>
        </w:rPr>
        <w:t xml:space="preserve">Оценка </w:t>
      </w:r>
      <w:r w:rsidR="00124886">
        <w:rPr>
          <w:sz w:val="28"/>
          <w:szCs w:val="28"/>
        </w:rPr>
        <w:t xml:space="preserve">конкурсных </w:t>
      </w:r>
      <w:r w:rsidRPr="009F4661">
        <w:rPr>
          <w:sz w:val="28"/>
          <w:szCs w:val="28"/>
        </w:rPr>
        <w:t>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w:t>
      </w:r>
      <w:r w:rsidR="00611FE7" w:rsidRPr="009F4661">
        <w:rPr>
          <w:sz w:val="28"/>
          <w:szCs w:val="28"/>
        </w:rPr>
        <w:t xml:space="preserve">, а также документов, перечисленных в пункте </w:t>
      </w:r>
      <w:r w:rsidR="004C5FA1" w:rsidRPr="009F4661">
        <w:rPr>
          <w:sz w:val="28"/>
          <w:szCs w:val="28"/>
        </w:rPr>
        <w:t>4</w:t>
      </w:r>
      <w:r w:rsidR="00611FE7" w:rsidRPr="009F4661">
        <w:rPr>
          <w:sz w:val="28"/>
          <w:szCs w:val="28"/>
        </w:rPr>
        <w:t xml:space="preserve"> конкурсной документации</w:t>
      </w:r>
      <w:r w:rsidR="008A5FFD" w:rsidRPr="009F4661">
        <w:rPr>
          <w:sz w:val="28"/>
          <w:szCs w:val="28"/>
        </w:rPr>
        <w:t>.</w:t>
      </w:r>
    </w:p>
    <w:p w:rsidR="00151AEF" w:rsidRPr="00151AEF" w:rsidRDefault="00151AEF" w:rsidP="006D201F">
      <w:pPr>
        <w:pStyle w:val="a9"/>
        <w:numPr>
          <w:ilvl w:val="2"/>
          <w:numId w:val="3"/>
        </w:numPr>
        <w:suppressAutoHyphens/>
        <w:ind w:left="0" w:firstLine="709"/>
        <w:rPr>
          <w:sz w:val="28"/>
          <w:szCs w:val="28"/>
        </w:rPr>
      </w:pPr>
      <w:r>
        <w:rPr>
          <w:sz w:val="28"/>
        </w:rPr>
        <w:t>Финансово-коммерческое</w:t>
      </w:r>
      <w:r w:rsidRPr="00A70E26">
        <w:rPr>
          <w:sz w:val="28"/>
        </w:rPr>
        <w:t xml:space="preserve"> предложение участника, представляемое в составе заявки, должно соответствовать требованиям, указанным в </w:t>
      </w:r>
      <w:r w:rsidR="000735F3">
        <w:rPr>
          <w:sz w:val="28"/>
        </w:rPr>
        <w:t xml:space="preserve">конкурсной </w:t>
      </w:r>
      <w:r w:rsidRPr="00A70E26">
        <w:rPr>
          <w:sz w:val="28"/>
        </w:rPr>
        <w:t>документации.</w:t>
      </w:r>
    </w:p>
    <w:p w:rsidR="00151AEF" w:rsidRPr="009F4661" w:rsidRDefault="00151AEF" w:rsidP="006D201F">
      <w:pPr>
        <w:pStyle w:val="a9"/>
        <w:numPr>
          <w:ilvl w:val="2"/>
          <w:numId w:val="3"/>
        </w:numPr>
        <w:suppressAutoHyphens/>
        <w:ind w:left="0" w:firstLine="709"/>
        <w:rPr>
          <w:sz w:val="28"/>
          <w:szCs w:val="28"/>
        </w:rPr>
      </w:pPr>
      <w:r w:rsidRPr="00A70E26">
        <w:rPr>
          <w:sz w:val="28"/>
        </w:rPr>
        <w:t>При невыполнении требований технического задания заявка участника далее не рассматривается.</w:t>
      </w:r>
    </w:p>
    <w:p w:rsidR="009F6B5B" w:rsidRPr="009F4661" w:rsidRDefault="00BC00D2" w:rsidP="006D201F">
      <w:pPr>
        <w:pStyle w:val="a9"/>
        <w:numPr>
          <w:ilvl w:val="2"/>
          <w:numId w:val="3"/>
        </w:numPr>
        <w:suppressAutoHyphens/>
        <w:ind w:left="0" w:firstLine="709"/>
        <w:rPr>
          <w:sz w:val="28"/>
          <w:szCs w:val="28"/>
        </w:rPr>
      </w:pPr>
      <w:r w:rsidRPr="009F4661">
        <w:rPr>
          <w:sz w:val="28"/>
          <w:szCs w:val="28"/>
        </w:rPr>
        <w:t>При оценке конкурсных заявок по критерию «цена договора» сопоставляются предложения участников по цене без учета НДС.</w:t>
      </w:r>
    </w:p>
    <w:p w:rsidR="009F6B5B" w:rsidRDefault="00BC00D2" w:rsidP="006D201F">
      <w:pPr>
        <w:pStyle w:val="a9"/>
        <w:numPr>
          <w:ilvl w:val="2"/>
          <w:numId w:val="3"/>
        </w:numPr>
        <w:suppressAutoHyphens/>
        <w:ind w:left="0" w:firstLine="709"/>
        <w:rPr>
          <w:sz w:val="28"/>
          <w:szCs w:val="28"/>
        </w:rPr>
      </w:pPr>
      <w:r w:rsidRPr="009F4661">
        <w:rPr>
          <w:sz w:val="28"/>
          <w:szCs w:val="28"/>
        </w:rPr>
        <w:t>Оценка заявки осуществляется путем присвоения количества баллов соответствующего ус</w:t>
      </w:r>
      <w:r w:rsidR="009F6B5B" w:rsidRPr="009F4661">
        <w:rPr>
          <w:sz w:val="28"/>
          <w:szCs w:val="28"/>
        </w:rPr>
        <w:t xml:space="preserve">ловиям, изложенным в конкурсной </w:t>
      </w:r>
      <w:r w:rsidRPr="009F4661">
        <w:rPr>
          <w:sz w:val="28"/>
          <w:szCs w:val="28"/>
        </w:rPr>
        <w:t xml:space="preserve">заявке. </w:t>
      </w:r>
    </w:p>
    <w:p w:rsidR="00151AEF" w:rsidRDefault="00151AEF" w:rsidP="006D201F">
      <w:pPr>
        <w:pStyle w:val="a9"/>
        <w:numPr>
          <w:ilvl w:val="2"/>
          <w:numId w:val="3"/>
        </w:numPr>
        <w:suppressAutoHyphens/>
        <w:ind w:left="0" w:firstLine="709"/>
        <w:rPr>
          <w:sz w:val="28"/>
          <w:szCs w:val="28"/>
        </w:rPr>
      </w:pPr>
      <w:r w:rsidRPr="00A70E26">
        <w:rPr>
          <w:sz w:val="28"/>
          <w:szCs w:val="28"/>
        </w:rPr>
        <w:t xml:space="preserve">В случае если информация, необходимая для оценки </w:t>
      </w:r>
      <w:r>
        <w:rPr>
          <w:sz w:val="28"/>
          <w:szCs w:val="28"/>
        </w:rPr>
        <w:t xml:space="preserve">заявки по </w:t>
      </w:r>
      <w:r w:rsidRPr="00A70E26">
        <w:rPr>
          <w:sz w:val="28"/>
          <w:szCs w:val="28"/>
        </w:rPr>
        <w:t>то</w:t>
      </w:r>
      <w:r>
        <w:rPr>
          <w:sz w:val="28"/>
          <w:szCs w:val="28"/>
        </w:rPr>
        <w:t>му</w:t>
      </w:r>
      <w:r w:rsidRPr="00A70E26">
        <w:rPr>
          <w:sz w:val="28"/>
          <w:szCs w:val="28"/>
        </w:rPr>
        <w:t xml:space="preserve"> или ино</w:t>
      </w:r>
      <w:r>
        <w:rPr>
          <w:sz w:val="28"/>
          <w:szCs w:val="28"/>
        </w:rPr>
        <w:t>му критерию</w:t>
      </w:r>
      <w:r w:rsidRPr="00A70E26">
        <w:rPr>
          <w:sz w:val="28"/>
          <w:szCs w:val="28"/>
        </w:rPr>
        <w:t xml:space="preserve">, не представлена участником, но его заявка не отклонена в ходе </w:t>
      </w:r>
      <w:r>
        <w:rPr>
          <w:sz w:val="28"/>
          <w:szCs w:val="28"/>
        </w:rPr>
        <w:t>рассмотрения</w:t>
      </w:r>
      <w:r w:rsidRPr="00A70E26">
        <w:rPr>
          <w:sz w:val="28"/>
          <w:szCs w:val="28"/>
        </w:rPr>
        <w:t xml:space="preserve">, </w:t>
      </w:r>
      <w:r>
        <w:rPr>
          <w:sz w:val="28"/>
          <w:szCs w:val="28"/>
        </w:rPr>
        <w:t>заявка по такому критерию</w:t>
      </w:r>
      <w:r w:rsidRPr="00A70E26">
        <w:rPr>
          <w:sz w:val="28"/>
          <w:szCs w:val="28"/>
        </w:rPr>
        <w:t xml:space="preserve"> оценивается в </w:t>
      </w:r>
      <w:r w:rsidRPr="009A528F">
        <w:rPr>
          <w:sz w:val="28"/>
          <w:szCs w:val="28"/>
        </w:rPr>
        <w:t>0 баллов</w:t>
      </w:r>
      <w:r w:rsidR="008F3456" w:rsidRPr="009A528F">
        <w:rPr>
          <w:sz w:val="28"/>
          <w:szCs w:val="28"/>
        </w:rPr>
        <w:t xml:space="preserve"> (0%)</w:t>
      </w:r>
      <w:r w:rsidRPr="009A528F">
        <w:rPr>
          <w:sz w:val="28"/>
          <w:szCs w:val="28"/>
        </w:rPr>
        <w:t>.</w:t>
      </w:r>
    </w:p>
    <w:p w:rsidR="00151AEF" w:rsidRPr="00151AEF" w:rsidRDefault="00151AEF" w:rsidP="006D201F">
      <w:pPr>
        <w:pStyle w:val="a9"/>
        <w:numPr>
          <w:ilvl w:val="2"/>
          <w:numId w:val="3"/>
        </w:numPr>
        <w:suppressAutoHyphens/>
        <w:ind w:left="0" w:firstLine="709"/>
        <w:rPr>
          <w:sz w:val="28"/>
          <w:szCs w:val="28"/>
        </w:rPr>
      </w:pPr>
      <w:r w:rsidRPr="00A1350C">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w:t>
      </w:r>
      <w:r w:rsidR="00FC58A9" w:rsidRPr="00FC58A9">
        <w:rPr>
          <w:sz w:val="28"/>
        </w:rPr>
        <w:t xml:space="preserve">конкурсной </w:t>
      </w:r>
      <w:r w:rsidRPr="00A1350C">
        <w:rPr>
          <w:sz w:val="28"/>
        </w:rPr>
        <w:t>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151AEF" w:rsidRPr="00151AEF" w:rsidRDefault="00151AEF" w:rsidP="006D201F">
      <w:pPr>
        <w:pStyle w:val="a9"/>
        <w:numPr>
          <w:ilvl w:val="2"/>
          <w:numId w:val="3"/>
        </w:numPr>
        <w:suppressAutoHyphens/>
        <w:ind w:left="0" w:firstLine="709"/>
        <w:rPr>
          <w:sz w:val="28"/>
          <w:szCs w:val="28"/>
        </w:rPr>
      </w:pPr>
      <w:r w:rsidRPr="00A1350C">
        <w:rPr>
          <w:sz w:val="28"/>
        </w:rPr>
        <w:t xml:space="preserve">Если документы, необходимые для осуществления оценки, не соответствуют требованиям </w:t>
      </w:r>
      <w:r w:rsidR="000735F3">
        <w:rPr>
          <w:sz w:val="28"/>
        </w:rPr>
        <w:t xml:space="preserve">конкурсной </w:t>
      </w:r>
      <w:r w:rsidRPr="00A1350C">
        <w:rPr>
          <w:sz w:val="28"/>
        </w:rPr>
        <w:t>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151AEF" w:rsidRPr="009F4661" w:rsidRDefault="00151AEF" w:rsidP="006D201F">
      <w:pPr>
        <w:pStyle w:val="a9"/>
        <w:numPr>
          <w:ilvl w:val="2"/>
          <w:numId w:val="3"/>
        </w:numPr>
        <w:suppressAutoHyphens/>
        <w:ind w:left="0" w:firstLine="709"/>
        <w:rPr>
          <w:sz w:val="28"/>
          <w:szCs w:val="28"/>
        </w:rPr>
      </w:pPr>
      <w:r w:rsidRPr="006C6BDE">
        <w:rPr>
          <w:bCs/>
          <w:color w:val="000000"/>
          <w:sz w:val="28"/>
          <w:szCs w:val="28"/>
        </w:rPr>
        <w:lastRenderedPageBreak/>
        <w:t>Итоговая оценка заявки каждого из участников определяется суммарным количеством баллов</w:t>
      </w:r>
      <w:r>
        <w:rPr>
          <w:bCs/>
          <w:color w:val="000000"/>
          <w:sz w:val="28"/>
          <w:szCs w:val="28"/>
        </w:rPr>
        <w:t>, присвоенных по каждому критерию</w:t>
      </w:r>
      <w:r w:rsidR="00707D83">
        <w:rPr>
          <w:bCs/>
          <w:color w:val="000000"/>
          <w:sz w:val="28"/>
          <w:szCs w:val="28"/>
        </w:rPr>
        <w:t xml:space="preserve">, указанному в пункте 4 </w:t>
      </w:r>
      <w:r w:rsidR="000735F3" w:rsidRPr="000735F3">
        <w:rPr>
          <w:bCs/>
          <w:color w:val="000000"/>
          <w:sz w:val="28"/>
          <w:szCs w:val="28"/>
        </w:rPr>
        <w:t xml:space="preserve">конкурсной </w:t>
      </w:r>
      <w:r w:rsidR="00707D83">
        <w:rPr>
          <w:bCs/>
          <w:color w:val="000000"/>
          <w:sz w:val="28"/>
          <w:szCs w:val="28"/>
        </w:rPr>
        <w:t>документации</w:t>
      </w:r>
      <w:r>
        <w:rPr>
          <w:bCs/>
          <w:color w:val="000000"/>
          <w:sz w:val="28"/>
          <w:szCs w:val="28"/>
        </w:rPr>
        <w:t>.</w:t>
      </w:r>
    </w:p>
    <w:p w:rsidR="009F6B5B" w:rsidRPr="009F4661" w:rsidRDefault="00124886" w:rsidP="006D201F">
      <w:pPr>
        <w:pStyle w:val="a9"/>
        <w:numPr>
          <w:ilvl w:val="2"/>
          <w:numId w:val="3"/>
        </w:numPr>
        <w:suppressAutoHyphens/>
        <w:ind w:left="0" w:firstLine="709"/>
        <w:rPr>
          <w:sz w:val="28"/>
          <w:szCs w:val="28"/>
        </w:rPr>
      </w:pPr>
      <w:r>
        <w:rPr>
          <w:sz w:val="28"/>
          <w:szCs w:val="28"/>
        </w:rPr>
        <w:t>Конкурсной з</w:t>
      </w:r>
      <w:r w:rsidRPr="009F4661">
        <w:rPr>
          <w:sz w:val="28"/>
          <w:szCs w:val="28"/>
        </w:rPr>
        <w:t>аявке</w:t>
      </w:r>
      <w:r w:rsidR="00BC00D2" w:rsidRPr="009F4661">
        <w:rPr>
          <w:sz w:val="28"/>
          <w:szCs w:val="28"/>
        </w:rPr>
        <w:t xml:space="preserve">, содержащей наилучшие условия, присваивается наибольшее количество баллов.  </w:t>
      </w:r>
    </w:p>
    <w:p w:rsidR="009F6B5B" w:rsidRPr="009F4661" w:rsidRDefault="00BC00D2" w:rsidP="006D201F">
      <w:pPr>
        <w:pStyle w:val="a9"/>
        <w:numPr>
          <w:ilvl w:val="2"/>
          <w:numId w:val="3"/>
        </w:numPr>
        <w:suppressAutoHyphens/>
        <w:ind w:left="0" w:firstLine="709"/>
        <w:rPr>
          <w:sz w:val="28"/>
          <w:szCs w:val="28"/>
        </w:rPr>
      </w:pPr>
      <w:r w:rsidRPr="009F4661">
        <w:rPr>
          <w:sz w:val="28"/>
          <w:szCs w:val="28"/>
        </w:rPr>
        <w:t xml:space="preserve">Каждой </w:t>
      </w:r>
      <w:r w:rsidR="00124886">
        <w:rPr>
          <w:sz w:val="28"/>
          <w:szCs w:val="28"/>
        </w:rPr>
        <w:t xml:space="preserve">конкурсной </w:t>
      </w:r>
      <w:r w:rsidRPr="009F4661">
        <w:rPr>
          <w:sz w:val="28"/>
          <w:szCs w:val="28"/>
        </w:rPr>
        <w:t>заявке по мере уменьшения выгодности содержащихся в ней условий (количества баллов, присвоенных по итогам оценки)</w:t>
      </w:r>
      <w:r w:rsidRPr="009F4661">
        <w:rPr>
          <w:b/>
          <w:sz w:val="28"/>
          <w:szCs w:val="28"/>
        </w:rPr>
        <w:t xml:space="preserve"> </w:t>
      </w:r>
      <w:r w:rsidRPr="009F4661">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C00D2" w:rsidRPr="009F4661" w:rsidRDefault="00BC00D2" w:rsidP="006D201F">
      <w:pPr>
        <w:pStyle w:val="a9"/>
        <w:numPr>
          <w:ilvl w:val="2"/>
          <w:numId w:val="3"/>
        </w:numPr>
        <w:suppressAutoHyphens/>
        <w:ind w:left="0" w:firstLine="709"/>
        <w:rPr>
          <w:sz w:val="28"/>
          <w:szCs w:val="28"/>
        </w:rPr>
      </w:pPr>
      <w:r w:rsidRPr="009F466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17A3F" w:rsidRDefault="00017A3F" w:rsidP="00017A3F">
      <w:pPr>
        <w:pStyle w:val="a9"/>
        <w:suppressAutoHyphens/>
        <w:ind w:left="709" w:firstLine="0"/>
        <w:rPr>
          <w:sz w:val="28"/>
          <w:szCs w:val="28"/>
        </w:rPr>
      </w:pPr>
    </w:p>
    <w:p w:rsidR="000735F3" w:rsidRDefault="000735F3" w:rsidP="00017A3F">
      <w:pPr>
        <w:pStyle w:val="a9"/>
        <w:suppressAutoHyphens/>
        <w:ind w:left="709" w:firstLine="0"/>
        <w:rPr>
          <w:sz w:val="28"/>
          <w:szCs w:val="28"/>
        </w:rPr>
      </w:pPr>
    </w:p>
    <w:p w:rsidR="000735F3" w:rsidRPr="009F4661" w:rsidRDefault="000735F3" w:rsidP="00017A3F">
      <w:pPr>
        <w:pStyle w:val="a9"/>
        <w:suppressAutoHyphens/>
        <w:ind w:left="709" w:firstLine="0"/>
        <w:rPr>
          <w:sz w:val="28"/>
          <w:szCs w:val="28"/>
        </w:rPr>
      </w:pPr>
    </w:p>
    <w:p w:rsidR="00992B25" w:rsidRPr="009F4661" w:rsidRDefault="00992B25"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Подведение итогов конкурса</w:t>
      </w:r>
    </w:p>
    <w:p w:rsidR="00017A3F" w:rsidRPr="009F4661" w:rsidRDefault="00017A3F" w:rsidP="00017A3F">
      <w:pPr>
        <w:rPr>
          <w:sz w:val="28"/>
          <w:szCs w:val="28"/>
        </w:rPr>
      </w:pPr>
    </w:p>
    <w:p w:rsidR="009F6B5B" w:rsidRPr="009F4661" w:rsidRDefault="008A5FFD" w:rsidP="006D201F">
      <w:pPr>
        <w:pStyle w:val="a6"/>
        <w:numPr>
          <w:ilvl w:val="2"/>
          <w:numId w:val="3"/>
        </w:numPr>
        <w:ind w:left="0" w:firstLine="709"/>
        <w:jc w:val="both"/>
        <w:rPr>
          <w:sz w:val="28"/>
          <w:szCs w:val="28"/>
        </w:rPr>
      </w:pPr>
      <w:r w:rsidRPr="009F4661">
        <w:rPr>
          <w:sz w:val="28"/>
          <w:szCs w:val="28"/>
        </w:rPr>
        <w:t>К</w:t>
      </w:r>
      <w:r w:rsidR="00992B25" w:rsidRPr="009F4661">
        <w:rPr>
          <w:sz w:val="28"/>
          <w:szCs w:val="28"/>
        </w:rPr>
        <w:t>омиссия, рассмотрев конкурсные заявки и представленные по итогам рассмотрения и оценки заявок материалы, принимает решение о победителе конкурса. П</w:t>
      </w:r>
      <w:r w:rsidR="00076B41" w:rsidRPr="009F4661">
        <w:rPr>
          <w:sz w:val="28"/>
          <w:szCs w:val="28"/>
        </w:rPr>
        <w:t>о</w:t>
      </w:r>
      <w:r w:rsidR="00992B25" w:rsidRPr="009F4661">
        <w:rPr>
          <w:sz w:val="28"/>
          <w:szCs w:val="28"/>
        </w:rPr>
        <w:t xml:space="preserve"> результатам работы комиссии оформляется протокол.</w:t>
      </w:r>
    </w:p>
    <w:p w:rsidR="009F6B5B" w:rsidRPr="009F4661" w:rsidRDefault="00992B25" w:rsidP="006D201F">
      <w:pPr>
        <w:pStyle w:val="a6"/>
        <w:numPr>
          <w:ilvl w:val="2"/>
          <w:numId w:val="3"/>
        </w:numPr>
        <w:ind w:left="0" w:firstLine="709"/>
        <w:jc w:val="both"/>
        <w:rPr>
          <w:sz w:val="28"/>
          <w:szCs w:val="28"/>
        </w:rPr>
      </w:pPr>
      <w:r w:rsidRPr="009F4661">
        <w:rPr>
          <w:sz w:val="28"/>
          <w:szCs w:val="28"/>
        </w:rPr>
        <w:t>В протоколе комиссии излагается решение комиссии об итогах конкурса.</w:t>
      </w:r>
    </w:p>
    <w:p w:rsidR="009F6B5B" w:rsidRPr="009F4661" w:rsidRDefault="00076B41" w:rsidP="006D201F">
      <w:pPr>
        <w:pStyle w:val="a6"/>
        <w:numPr>
          <w:ilvl w:val="2"/>
          <w:numId w:val="3"/>
        </w:numPr>
        <w:ind w:left="0" w:firstLine="709"/>
        <w:jc w:val="both"/>
        <w:rPr>
          <w:sz w:val="28"/>
          <w:szCs w:val="28"/>
        </w:rPr>
      </w:pPr>
      <w:r w:rsidRPr="009F4661">
        <w:rPr>
          <w:sz w:val="28"/>
          <w:szCs w:val="28"/>
        </w:rPr>
        <w:t>Участники или их представители не могут присутствовать на заседании комиссии</w:t>
      </w:r>
      <w:r w:rsidR="004F5867">
        <w:rPr>
          <w:sz w:val="28"/>
          <w:szCs w:val="28"/>
        </w:rPr>
        <w:t>.</w:t>
      </w:r>
    </w:p>
    <w:p w:rsidR="009F6B5B" w:rsidRPr="009F4661" w:rsidRDefault="00992B25" w:rsidP="006D201F">
      <w:pPr>
        <w:pStyle w:val="a6"/>
        <w:numPr>
          <w:ilvl w:val="2"/>
          <w:numId w:val="3"/>
        </w:numPr>
        <w:ind w:left="0" w:firstLine="709"/>
        <w:jc w:val="both"/>
        <w:rPr>
          <w:sz w:val="28"/>
          <w:szCs w:val="28"/>
        </w:rPr>
      </w:pPr>
      <w:r w:rsidRPr="009F4661">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92B25" w:rsidRPr="009F4661" w:rsidRDefault="00992B25" w:rsidP="006D201F">
      <w:pPr>
        <w:pStyle w:val="a6"/>
        <w:numPr>
          <w:ilvl w:val="2"/>
          <w:numId w:val="3"/>
        </w:numPr>
        <w:ind w:left="0" w:firstLine="709"/>
        <w:jc w:val="both"/>
        <w:rPr>
          <w:sz w:val="28"/>
          <w:szCs w:val="28"/>
        </w:rPr>
      </w:pPr>
      <w:r w:rsidRPr="009F4661">
        <w:rPr>
          <w:sz w:val="28"/>
          <w:szCs w:val="28"/>
        </w:rPr>
        <w:t xml:space="preserve">Протокол комиссии размещается </w:t>
      </w:r>
      <w:r w:rsidR="008A5FFD" w:rsidRPr="009F4661">
        <w:rPr>
          <w:sz w:val="28"/>
          <w:szCs w:val="28"/>
        </w:rPr>
        <w:t xml:space="preserve">на сайтах </w:t>
      </w:r>
      <w:r w:rsidRPr="009F4661">
        <w:rPr>
          <w:sz w:val="28"/>
          <w:szCs w:val="28"/>
        </w:rPr>
        <w:t xml:space="preserve">не позднее 3 </w:t>
      </w:r>
      <w:r w:rsidR="00124886">
        <w:rPr>
          <w:sz w:val="28"/>
          <w:szCs w:val="28"/>
        </w:rPr>
        <w:t xml:space="preserve">(трех) </w:t>
      </w:r>
      <w:r w:rsidRPr="009F4661">
        <w:rPr>
          <w:sz w:val="28"/>
          <w:szCs w:val="28"/>
        </w:rPr>
        <w:t>дней с даты подписания протокола.</w:t>
      </w:r>
    </w:p>
    <w:p w:rsidR="00A074D4" w:rsidRPr="009F4661" w:rsidRDefault="00A074D4" w:rsidP="006D201F">
      <w:pPr>
        <w:pStyle w:val="a6"/>
        <w:numPr>
          <w:ilvl w:val="2"/>
          <w:numId w:val="3"/>
        </w:numPr>
        <w:ind w:left="0" w:firstLine="709"/>
        <w:jc w:val="both"/>
        <w:rPr>
          <w:sz w:val="28"/>
          <w:szCs w:val="28"/>
        </w:rPr>
      </w:pPr>
      <w:r w:rsidRPr="009F4661">
        <w:rPr>
          <w:sz w:val="28"/>
          <w:szCs w:val="28"/>
        </w:rPr>
        <w:t>При проведении переторжки (переторжек), предоставлении во</w:t>
      </w:r>
      <w:r w:rsidR="000B5C9D" w:rsidRPr="009F4661">
        <w:rPr>
          <w:sz w:val="28"/>
          <w:szCs w:val="28"/>
        </w:rPr>
        <w:t>з</w:t>
      </w:r>
      <w:r w:rsidRPr="009F4661">
        <w:rPr>
          <w:sz w:val="28"/>
          <w:szCs w:val="28"/>
        </w:rPr>
        <w:t>можности подачи альтернативных предложений, в иных случаях дата и время подведения итогов могут быть перенесены.</w:t>
      </w:r>
    </w:p>
    <w:p w:rsidR="00A074D4" w:rsidRPr="009F4661" w:rsidRDefault="00A074D4" w:rsidP="006D201F">
      <w:pPr>
        <w:pStyle w:val="a6"/>
        <w:numPr>
          <w:ilvl w:val="2"/>
          <w:numId w:val="3"/>
        </w:numPr>
        <w:ind w:left="0" w:firstLine="709"/>
        <w:jc w:val="both"/>
        <w:rPr>
          <w:sz w:val="28"/>
          <w:szCs w:val="28"/>
        </w:rPr>
      </w:pPr>
      <w:r w:rsidRPr="009F4661">
        <w:rPr>
          <w:sz w:val="28"/>
          <w:szCs w:val="28"/>
        </w:rPr>
        <w:t>При проведении переторжки (переторжек), предоставлении возможности подачи альтернативных предложений,</w:t>
      </w:r>
      <w:r w:rsidR="00015EF7" w:rsidRPr="009F4661">
        <w:rPr>
          <w:sz w:val="28"/>
          <w:szCs w:val="28"/>
        </w:rPr>
        <w:t xml:space="preserve"> рассмотрение, оценка и</w:t>
      </w:r>
      <w:r w:rsidRPr="009F4661">
        <w:rPr>
          <w:sz w:val="28"/>
          <w:szCs w:val="28"/>
        </w:rPr>
        <w:t xml:space="preserve"> итоги конкурса подводятся на основании представленных участниками</w:t>
      </w:r>
      <w:r w:rsidR="00015EF7" w:rsidRPr="009F4661">
        <w:rPr>
          <w:sz w:val="28"/>
          <w:szCs w:val="28"/>
        </w:rPr>
        <w:t xml:space="preserve"> конкурсных заявок,</w:t>
      </w:r>
      <w:r w:rsidRPr="009F4661">
        <w:rPr>
          <w:sz w:val="28"/>
          <w:szCs w:val="28"/>
        </w:rPr>
        <w:t xml:space="preserve"> альтернативных предложений, предложений для переторжки, с учетом требований конкурсной документации.</w:t>
      </w:r>
    </w:p>
    <w:p w:rsidR="00017A3F" w:rsidRPr="009F4661" w:rsidRDefault="00017A3F" w:rsidP="00017A3F">
      <w:pPr>
        <w:pStyle w:val="a6"/>
        <w:ind w:left="709"/>
        <w:jc w:val="both"/>
        <w:rPr>
          <w:sz w:val="28"/>
          <w:szCs w:val="28"/>
        </w:rPr>
      </w:pPr>
    </w:p>
    <w:p w:rsidR="00076B41" w:rsidRPr="009F4661" w:rsidRDefault="00076B41"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Признание конкурса несостоявшимся</w:t>
      </w:r>
    </w:p>
    <w:p w:rsidR="00017A3F" w:rsidRPr="009F4661" w:rsidRDefault="00017A3F" w:rsidP="00017A3F">
      <w:pPr>
        <w:rPr>
          <w:sz w:val="28"/>
          <w:szCs w:val="28"/>
        </w:rPr>
      </w:pPr>
    </w:p>
    <w:p w:rsidR="009F6B5B" w:rsidRPr="009F4661" w:rsidRDefault="00076B41" w:rsidP="006D201F">
      <w:pPr>
        <w:pStyle w:val="a9"/>
        <w:numPr>
          <w:ilvl w:val="2"/>
          <w:numId w:val="3"/>
        </w:numPr>
        <w:suppressAutoHyphens/>
        <w:ind w:left="0" w:firstLine="709"/>
        <w:rPr>
          <w:sz w:val="28"/>
          <w:szCs w:val="28"/>
        </w:rPr>
      </w:pPr>
      <w:r w:rsidRPr="009F4661">
        <w:rPr>
          <w:sz w:val="28"/>
          <w:szCs w:val="28"/>
        </w:rPr>
        <w:lastRenderedPageBreak/>
        <w:t xml:space="preserve">Конкурс признается состоявшимся, если к участию в конкурсе допущено не менее 2 </w:t>
      </w:r>
      <w:r w:rsidR="00124886">
        <w:rPr>
          <w:sz w:val="28"/>
          <w:szCs w:val="28"/>
        </w:rPr>
        <w:t xml:space="preserve">(двух) </w:t>
      </w:r>
      <w:r w:rsidRPr="009F4661">
        <w:rPr>
          <w:sz w:val="28"/>
          <w:szCs w:val="28"/>
        </w:rPr>
        <w:t>участников.</w:t>
      </w:r>
    </w:p>
    <w:p w:rsidR="009F6B5B" w:rsidRPr="009F4661" w:rsidRDefault="00076B41" w:rsidP="006D201F">
      <w:pPr>
        <w:pStyle w:val="a9"/>
        <w:numPr>
          <w:ilvl w:val="2"/>
          <w:numId w:val="3"/>
        </w:numPr>
        <w:suppressAutoHyphens/>
        <w:ind w:left="0" w:firstLine="709"/>
        <w:rPr>
          <w:sz w:val="28"/>
          <w:szCs w:val="28"/>
        </w:rPr>
      </w:pPr>
      <w:r w:rsidRPr="009F4661">
        <w:rPr>
          <w:sz w:val="28"/>
          <w:szCs w:val="28"/>
        </w:rPr>
        <w:t>Конкурс признается несостоявшимся, если:</w:t>
      </w:r>
    </w:p>
    <w:p w:rsidR="009F6B5B" w:rsidRPr="009F4661" w:rsidRDefault="00076B41" w:rsidP="00650EB9">
      <w:pPr>
        <w:pStyle w:val="a9"/>
        <w:suppressAutoHyphens/>
        <w:rPr>
          <w:sz w:val="28"/>
          <w:szCs w:val="28"/>
        </w:rPr>
      </w:pPr>
      <w:r w:rsidRPr="009F4661">
        <w:rPr>
          <w:sz w:val="28"/>
          <w:szCs w:val="28"/>
        </w:rPr>
        <w:t>1) на участие в конкурсе не п</w:t>
      </w:r>
      <w:r w:rsidR="009F6B5B" w:rsidRPr="009F4661">
        <w:rPr>
          <w:sz w:val="28"/>
          <w:szCs w:val="28"/>
        </w:rPr>
        <w:t>одана ни одна конкурсная заявка;</w:t>
      </w:r>
    </w:p>
    <w:p w:rsidR="009F6B5B" w:rsidRPr="009F4661" w:rsidRDefault="00076B41" w:rsidP="00650EB9">
      <w:pPr>
        <w:pStyle w:val="a9"/>
        <w:suppressAutoHyphens/>
        <w:rPr>
          <w:sz w:val="28"/>
          <w:szCs w:val="28"/>
        </w:rPr>
      </w:pPr>
      <w:r w:rsidRPr="009F4661">
        <w:rPr>
          <w:sz w:val="28"/>
          <w:szCs w:val="28"/>
        </w:rPr>
        <w:t>2) на участие в конкурсе подана одна конкурсная заявка;</w:t>
      </w:r>
    </w:p>
    <w:p w:rsidR="009F6B5B" w:rsidRPr="009F4661" w:rsidRDefault="00076B41" w:rsidP="00650EB9">
      <w:pPr>
        <w:pStyle w:val="a9"/>
        <w:suppressAutoHyphens/>
        <w:rPr>
          <w:sz w:val="28"/>
          <w:szCs w:val="28"/>
        </w:rPr>
      </w:pPr>
      <w:r w:rsidRPr="009F4661">
        <w:rPr>
          <w:sz w:val="28"/>
          <w:szCs w:val="28"/>
        </w:rPr>
        <w:t>3) по итогам рассмотрения конкурсных заявок к участию в конкурсе допущен один участник;</w:t>
      </w:r>
    </w:p>
    <w:p w:rsidR="009F6B5B" w:rsidRPr="009F4661" w:rsidRDefault="00076B41" w:rsidP="00650EB9">
      <w:pPr>
        <w:pStyle w:val="a9"/>
        <w:suppressAutoHyphens/>
        <w:rPr>
          <w:sz w:val="28"/>
          <w:szCs w:val="28"/>
        </w:rPr>
      </w:pPr>
      <w:r w:rsidRPr="009F4661">
        <w:rPr>
          <w:sz w:val="28"/>
          <w:szCs w:val="28"/>
        </w:rPr>
        <w:t>4) ни один из участников не допущен к участию в конкурсе</w:t>
      </w:r>
      <w:r w:rsidR="008F14C7" w:rsidRPr="009F4661">
        <w:rPr>
          <w:sz w:val="28"/>
          <w:szCs w:val="28"/>
        </w:rPr>
        <w:t>;</w:t>
      </w:r>
    </w:p>
    <w:p w:rsidR="009F6B5B" w:rsidRPr="009F4661" w:rsidRDefault="00076B41" w:rsidP="00650EB9">
      <w:pPr>
        <w:pStyle w:val="a9"/>
        <w:suppressAutoHyphens/>
        <w:rPr>
          <w:sz w:val="28"/>
          <w:szCs w:val="28"/>
        </w:rPr>
      </w:pPr>
      <w:r w:rsidRPr="009F4661">
        <w:rPr>
          <w:sz w:val="28"/>
          <w:szCs w:val="28"/>
        </w:rPr>
        <w:t>5) победитель конкурса или участник конкурса,  заявке которого присвоен второй номер, уклоняются от заключения договора.</w:t>
      </w:r>
      <w:r w:rsidR="00F21EDB" w:rsidRPr="009F4661">
        <w:rPr>
          <w:rFonts w:eastAsia="Times New Roman"/>
          <w:i/>
          <w:sz w:val="28"/>
          <w:szCs w:val="28"/>
        </w:rPr>
        <w:t xml:space="preserve"> </w:t>
      </w:r>
    </w:p>
    <w:p w:rsidR="00753464" w:rsidRDefault="004A100C" w:rsidP="006D201F">
      <w:pPr>
        <w:pStyle w:val="a9"/>
        <w:numPr>
          <w:ilvl w:val="2"/>
          <w:numId w:val="3"/>
        </w:numPr>
        <w:suppressAutoHyphens/>
        <w:ind w:left="0" w:firstLine="709"/>
        <w:rPr>
          <w:sz w:val="28"/>
          <w:szCs w:val="28"/>
        </w:rPr>
      </w:pPr>
      <w:r w:rsidRPr="009F4661">
        <w:rPr>
          <w:sz w:val="28"/>
          <w:szCs w:val="28"/>
        </w:rPr>
        <w:t>Если конкурс признан несостоявшимся вследс</w:t>
      </w:r>
      <w:r w:rsidR="00497B55" w:rsidRPr="009F4661">
        <w:rPr>
          <w:sz w:val="28"/>
          <w:szCs w:val="28"/>
        </w:rPr>
        <w:t>тв</w:t>
      </w:r>
      <w:r w:rsidRPr="009F4661">
        <w:rPr>
          <w:sz w:val="28"/>
          <w:szCs w:val="28"/>
        </w:rPr>
        <w:t>ие поступления конкурсной заявки от одного участника конкурса,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w:t>
      </w:r>
      <w:r w:rsidR="00497B55" w:rsidRPr="009F4661">
        <w:rPr>
          <w:sz w:val="28"/>
          <w:szCs w:val="28"/>
        </w:rPr>
        <w:t>н</w:t>
      </w:r>
      <w:r w:rsidRPr="009F4661">
        <w:rPr>
          <w:sz w:val="28"/>
          <w:szCs w:val="28"/>
        </w:rPr>
        <w:t xml:space="preserve">тации, а также с единственным допущенным к конкурсу участником может быть заключен договор в порядке, установленном нормативными документами заказчика. </w:t>
      </w:r>
    </w:p>
    <w:p w:rsidR="00753464" w:rsidRDefault="004A100C" w:rsidP="00753464">
      <w:pPr>
        <w:pStyle w:val="a9"/>
        <w:suppressAutoHyphens/>
        <w:rPr>
          <w:sz w:val="28"/>
          <w:szCs w:val="28"/>
        </w:rPr>
      </w:pPr>
      <w:r w:rsidRPr="009F4661">
        <w:rPr>
          <w:sz w:val="28"/>
          <w:szCs w:val="28"/>
        </w:rPr>
        <w:t>Цена заключаемого договора не может превышать цену, указанную в конкурсной заявке участника конкурса.</w:t>
      </w:r>
      <w:r w:rsidR="008A5FFD" w:rsidRPr="009F4661">
        <w:rPr>
          <w:sz w:val="28"/>
          <w:szCs w:val="28"/>
        </w:rPr>
        <w:t xml:space="preserve"> </w:t>
      </w:r>
    </w:p>
    <w:p w:rsidR="009F6B5B" w:rsidRPr="009F4661" w:rsidRDefault="008A5FFD" w:rsidP="00753464">
      <w:pPr>
        <w:pStyle w:val="a9"/>
        <w:suppressAutoHyphens/>
        <w:rPr>
          <w:sz w:val="28"/>
          <w:szCs w:val="28"/>
        </w:rPr>
      </w:pPr>
      <w:r w:rsidRPr="009F4661">
        <w:rPr>
          <w:sz w:val="28"/>
          <w:szCs w:val="28"/>
        </w:rPr>
        <w:t xml:space="preserve">Цена заключаемого договора согласовывается </w:t>
      </w:r>
      <w:r w:rsidR="00E0713A"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 xml:space="preserve">.  </w:t>
      </w:r>
    </w:p>
    <w:p w:rsidR="004A100C" w:rsidRPr="009F4661" w:rsidRDefault="004A100C" w:rsidP="006D201F">
      <w:pPr>
        <w:pStyle w:val="a9"/>
        <w:numPr>
          <w:ilvl w:val="2"/>
          <w:numId w:val="3"/>
        </w:numPr>
        <w:suppressAutoHyphens/>
        <w:ind w:left="0" w:firstLine="709"/>
        <w:rPr>
          <w:sz w:val="28"/>
          <w:szCs w:val="28"/>
        </w:rPr>
      </w:pPr>
      <w:r w:rsidRPr="009F4661">
        <w:rPr>
          <w:sz w:val="28"/>
          <w:szCs w:val="28"/>
        </w:rPr>
        <w:t>Если конкурс признан несостоявшимся</w:t>
      </w:r>
      <w:r w:rsidR="00753464">
        <w:rPr>
          <w:sz w:val="28"/>
          <w:szCs w:val="28"/>
        </w:rPr>
        <w:t>,</w:t>
      </w:r>
      <w:r w:rsidRPr="009F4661">
        <w:rPr>
          <w:sz w:val="28"/>
          <w:szCs w:val="28"/>
        </w:rPr>
        <w:t xml:space="preserve"> заказчик вправе объявить новый конкурс или осуществить закупку другим способом. </w:t>
      </w:r>
    </w:p>
    <w:p w:rsidR="00017A3F" w:rsidRPr="009F4661" w:rsidRDefault="00017A3F" w:rsidP="00017A3F">
      <w:pPr>
        <w:pStyle w:val="a9"/>
        <w:suppressAutoHyphens/>
        <w:ind w:left="709" w:firstLine="0"/>
        <w:rPr>
          <w:sz w:val="28"/>
          <w:szCs w:val="28"/>
        </w:rPr>
      </w:pPr>
    </w:p>
    <w:p w:rsidR="002B5627"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открытого двухэтапного конкурса</w:t>
      </w:r>
    </w:p>
    <w:p w:rsidR="00017A3F" w:rsidRPr="009F4661" w:rsidRDefault="00017A3F" w:rsidP="00017A3F">
      <w:pPr>
        <w:rPr>
          <w:sz w:val="28"/>
          <w:szCs w:val="28"/>
        </w:rPr>
      </w:pPr>
    </w:p>
    <w:p w:rsidR="009F6B5B" w:rsidRPr="009F4661" w:rsidRDefault="00882C72" w:rsidP="006D201F">
      <w:pPr>
        <w:pStyle w:val="a6"/>
        <w:numPr>
          <w:ilvl w:val="2"/>
          <w:numId w:val="3"/>
        </w:numPr>
        <w:ind w:left="0" w:firstLine="709"/>
        <w:jc w:val="both"/>
        <w:rPr>
          <w:sz w:val="28"/>
          <w:szCs w:val="28"/>
        </w:rPr>
      </w:pPr>
      <w:r w:rsidRPr="009F4661">
        <w:rPr>
          <w:sz w:val="28"/>
          <w:szCs w:val="28"/>
        </w:rPr>
        <w:t>При проведении двухэтапного конкурса участники представляют свои первоначальные конкурсные заявки, содержа</w:t>
      </w:r>
      <w:r w:rsidR="00EE7D16" w:rsidRPr="009F4661">
        <w:rPr>
          <w:sz w:val="28"/>
          <w:szCs w:val="28"/>
        </w:rPr>
        <w:t>щие</w:t>
      </w:r>
      <w:r w:rsidRPr="009F4661">
        <w:rPr>
          <w:sz w:val="28"/>
          <w:szCs w:val="28"/>
        </w:rPr>
        <w:t xml:space="preserve"> все документы, перечисленные в </w:t>
      </w:r>
      <w:r w:rsidR="008F14C7" w:rsidRPr="009F4661">
        <w:rPr>
          <w:sz w:val="28"/>
          <w:szCs w:val="28"/>
        </w:rPr>
        <w:t xml:space="preserve">пункте 8.1.8 </w:t>
      </w:r>
      <w:r w:rsidR="00611FE7" w:rsidRPr="009F4661">
        <w:rPr>
          <w:sz w:val="28"/>
          <w:szCs w:val="28"/>
        </w:rPr>
        <w:t xml:space="preserve"> </w:t>
      </w:r>
      <w:r w:rsidRPr="009F4661">
        <w:rPr>
          <w:sz w:val="28"/>
          <w:szCs w:val="28"/>
        </w:rPr>
        <w:t>конкурсной документации</w:t>
      </w:r>
      <w:r w:rsidR="008F14C7" w:rsidRPr="009F4661">
        <w:rPr>
          <w:sz w:val="28"/>
          <w:szCs w:val="28"/>
        </w:rPr>
        <w:t>,</w:t>
      </w:r>
      <w:r w:rsidRPr="009F4661">
        <w:rPr>
          <w:sz w:val="28"/>
          <w:szCs w:val="28"/>
        </w:rPr>
        <w:t xml:space="preserve"> оформленные надлежащим образом</w:t>
      </w:r>
      <w:r w:rsidR="008F14C7" w:rsidRPr="009F4661">
        <w:rPr>
          <w:sz w:val="28"/>
          <w:szCs w:val="28"/>
        </w:rPr>
        <w:t xml:space="preserve"> и представленные в порядке </w:t>
      </w:r>
      <w:r w:rsidR="0041110C" w:rsidRPr="009F4661">
        <w:rPr>
          <w:sz w:val="28"/>
          <w:szCs w:val="28"/>
        </w:rPr>
        <w:t xml:space="preserve">и в соответствии с условиями, указанными в пунктах 1.2, </w:t>
      </w:r>
      <w:r w:rsidR="008F14C7" w:rsidRPr="009F4661">
        <w:rPr>
          <w:sz w:val="28"/>
          <w:szCs w:val="28"/>
        </w:rPr>
        <w:t>8.3, 8.4 конкурсной документации</w:t>
      </w:r>
      <w:r w:rsidRPr="009F4661">
        <w:rPr>
          <w:sz w:val="28"/>
          <w:szCs w:val="28"/>
        </w:rPr>
        <w:t>. В первоначальной конкурсной заявке не указывается стоимость финансово-коммерческого предложения (предлагаемая участником цена договора (</w:t>
      </w:r>
      <w:r w:rsidR="00E87570">
        <w:rPr>
          <w:sz w:val="28"/>
          <w:szCs w:val="28"/>
        </w:rPr>
        <w:t xml:space="preserve">цены </w:t>
      </w:r>
      <w:r w:rsidRPr="009F4661">
        <w:rPr>
          <w:sz w:val="28"/>
          <w:szCs w:val="28"/>
        </w:rPr>
        <w:t>лота)</w:t>
      </w:r>
      <w:r w:rsidR="00611FE7" w:rsidRPr="009F4661">
        <w:rPr>
          <w:sz w:val="28"/>
          <w:szCs w:val="28"/>
        </w:rPr>
        <w:t>.</w:t>
      </w:r>
      <w:r w:rsidR="00816F0C" w:rsidRPr="009F4661">
        <w:rPr>
          <w:sz w:val="28"/>
          <w:szCs w:val="28"/>
        </w:rPr>
        <w:t xml:space="preserve"> </w:t>
      </w:r>
    </w:p>
    <w:p w:rsidR="009F6B5B" w:rsidRPr="009F4661" w:rsidRDefault="00882C72" w:rsidP="006D201F">
      <w:pPr>
        <w:pStyle w:val="a6"/>
        <w:numPr>
          <w:ilvl w:val="2"/>
          <w:numId w:val="3"/>
        </w:numPr>
        <w:ind w:left="0" w:firstLine="709"/>
        <w:jc w:val="both"/>
        <w:rPr>
          <w:sz w:val="28"/>
          <w:szCs w:val="28"/>
        </w:rPr>
      </w:pPr>
      <w:r w:rsidRPr="009F4661">
        <w:rPr>
          <w:sz w:val="28"/>
          <w:szCs w:val="28"/>
        </w:rPr>
        <w:t xml:space="preserve">Вскрытие и рассмотрение первоначальных конкурсных заявок осуществляется в порядке, предусмотренном </w:t>
      </w:r>
      <w:r w:rsidR="008F14C7" w:rsidRPr="009F4661">
        <w:rPr>
          <w:sz w:val="28"/>
          <w:szCs w:val="28"/>
        </w:rPr>
        <w:t>пунктами 7.6-7.8</w:t>
      </w:r>
      <w:r w:rsidRPr="009F4661">
        <w:rPr>
          <w:sz w:val="28"/>
          <w:szCs w:val="28"/>
        </w:rPr>
        <w:t xml:space="preserve"> конкурсной документации.</w:t>
      </w:r>
    </w:p>
    <w:p w:rsidR="009F6B5B" w:rsidRPr="009F4661" w:rsidRDefault="008F14C7" w:rsidP="006D201F">
      <w:pPr>
        <w:pStyle w:val="a6"/>
        <w:numPr>
          <w:ilvl w:val="2"/>
          <w:numId w:val="3"/>
        </w:numPr>
        <w:ind w:left="0" w:firstLine="709"/>
        <w:jc w:val="both"/>
        <w:rPr>
          <w:sz w:val="28"/>
          <w:szCs w:val="28"/>
        </w:rPr>
      </w:pPr>
      <w:r w:rsidRPr="009F4661">
        <w:rPr>
          <w:sz w:val="28"/>
          <w:szCs w:val="28"/>
        </w:rPr>
        <w:t>На первом этапе двухэтапного конкурса после</w:t>
      </w:r>
      <w:r w:rsidR="00882C72" w:rsidRPr="009F4661">
        <w:rPr>
          <w:sz w:val="28"/>
          <w:szCs w:val="28"/>
        </w:rPr>
        <w:t xml:space="preserve"> рассмотрения первоначальных конкурсных заявок заказчик </w:t>
      </w:r>
      <w:r w:rsidRPr="009F4661">
        <w:rPr>
          <w:sz w:val="28"/>
          <w:szCs w:val="28"/>
        </w:rPr>
        <w:t>проводит</w:t>
      </w:r>
      <w:r w:rsidR="00882C72" w:rsidRPr="009F4661">
        <w:rPr>
          <w:sz w:val="28"/>
          <w:szCs w:val="28"/>
        </w:rPr>
        <w:t xml:space="preserve"> обсуждения содержащихся в этих заявках предложений, обеспечив равные возможности участия всем участникам</w:t>
      </w:r>
      <w:r w:rsidR="00011546">
        <w:rPr>
          <w:sz w:val="28"/>
          <w:szCs w:val="28"/>
        </w:rPr>
        <w:t>,</w:t>
      </w:r>
      <w:r w:rsidR="00882C72" w:rsidRPr="009F4661">
        <w:rPr>
          <w:sz w:val="28"/>
          <w:szCs w:val="28"/>
        </w:rPr>
        <w:t xml:space="preserve"> подавшим первоначальные заявки.</w:t>
      </w:r>
    </w:p>
    <w:p w:rsidR="009F6B5B" w:rsidRPr="009F4661" w:rsidRDefault="008F14C7" w:rsidP="006D201F">
      <w:pPr>
        <w:pStyle w:val="a6"/>
        <w:numPr>
          <w:ilvl w:val="2"/>
          <w:numId w:val="3"/>
        </w:numPr>
        <w:ind w:left="0" w:firstLine="709"/>
        <w:jc w:val="both"/>
        <w:rPr>
          <w:sz w:val="28"/>
          <w:szCs w:val="28"/>
        </w:rPr>
      </w:pPr>
      <w:r w:rsidRPr="009F4661">
        <w:rPr>
          <w:sz w:val="28"/>
          <w:szCs w:val="28"/>
        </w:rPr>
        <w:t xml:space="preserve">Уведомление </w:t>
      </w:r>
      <w:r w:rsidR="00E629C0" w:rsidRPr="009F4661">
        <w:rPr>
          <w:sz w:val="28"/>
          <w:szCs w:val="28"/>
        </w:rPr>
        <w:t xml:space="preserve">о проведении обсуждения первоначальных </w:t>
      </w:r>
      <w:r w:rsidR="00E0713A">
        <w:rPr>
          <w:sz w:val="28"/>
          <w:szCs w:val="28"/>
        </w:rPr>
        <w:t xml:space="preserve">конкурсных </w:t>
      </w:r>
      <w:r w:rsidR="00E629C0" w:rsidRPr="009F4661">
        <w:rPr>
          <w:sz w:val="28"/>
          <w:szCs w:val="28"/>
        </w:rPr>
        <w:t xml:space="preserve">заявок </w:t>
      </w:r>
      <w:r w:rsidR="00CF64E6" w:rsidRPr="009F4661">
        <w:rPr>
          <w:sz w:val="28"/>
          <w:szCs w:val="28"/>
        </w:rPr>
        <w:t xml:space="preserve">размещается на сайтах </w:t>
      </w:r>
      <w:r w:rsidR="00E629C0" w:rsidRPr="009F4661">
        <w:rPr>
          <w:sz w:val="28"/>
          <w:szCs w:val="28"/>
        </w:rPr>
        <w:t>с указанием даты</w:t>
      </w:r>
      <w:r w:rsidR="00D41317" w:rsidRPr="009F4661">
        <w:rPr>
          <w:sz w:val="28"/>
          <w:szCs w:val="28"/>
        </w:rPr>
        <w:t>,</w:t>
      </w:r>
      <w:r w:rsidR="00E629C0" w:rsidRPr="009F4661">
        <w:rPr>
          <w:sz w:val="28"/>
          <w:szCs w:val="28"/>
        </w:rPr>
        <w:t xml:space="preserve"> места и времени проведения обсуждения.</w:t>
      </w:r>
      <w:r w:rsidR="00D41317" w:rsidRPr="009F4661">
        <w:rPr>
          <w:sz w:val="28"/>
          <w:szCs w:val="28"/>
        </w:rPr>
        <w:t xml:space="preserve"> </w:t>
      </w:r>
      <w:r w:rsidR="008A5FFD" w:rsidRPr="009F4661">
        <w:rPr>
          <w:sz w:val="28"/>
          <w:szCs w:val="28"/>
        </w:rPr>
        <w:t xml:space="preserve">Участие в переговорах вправе принимать </w:t>
      </w:r>
      <w:r w:rsidR="008A5FFD" w:rsidRPr="009F4661">
        <w:rPr>
          <w:sz w:val="28"/>
          <w:szCs w:val="28"/>
        </w:rPr>
        <w:lastRenderedPageBreak/>
        <w:t xml:space="preserve">представители участников. Представители участников должны подтвердить свои полномочия </w:t>
      </w:r>
      <w:r w:rsidR="00510835" w:rsidRPr="009F4661">
        <w:rPr>
          <w:sz w:val="28"/>
          <w:szCs w:val="28"/>
        </w:rPr>
        <w:t xml:space="preserve">на участие в обсуждении </w:t>
      </w:r>
      <w:r w:rsidR="008A5FFD" w:rsidRPr="009F4661">
        <w:rPr>
          <w:sz w:val="28"/>
          <w:szCs w:val="28"/>
        </w:rPr>
        <w:t xml:space="preserve">в порядке, установленном пунктом </w:t>
      </w:r>
      <w:r w:rsidR="001A1147" w:rsidRPr="009F4661">
        <w:rPr>
          <w:sz w:val="28"/>
          <w:szCs w:val="28"/>
        </w:rPr>
        <w:t xml:space="preserve">8.4.1 </w:t>
      </w:r>
      <w:r w:rsidR="008A5FFD" w:rsidRPr="009F4661">
        <w:rPr>
          <w:sz w:val="28"/>
          <w:szCs w:val="28"/>
        </w:rPr>
        <w:t>конкурсной документации.</w:t>
      </w:r>
    </w:p>
    <w:p w:rsidR="009F6B5B" w:rsidRPr="009F4661" w:rsidRDefault="00E629C0" w:rsidP="006D201F">
      <w:pPr>
        <w:pStyle w:val="a6"/>
        <w:numPr>
          <w:ilvl w:val="2"/>
          <w:numId w:val="3"/>
        </w:numPr>
        <w:ind w:left="0" w:firstLine="709"/>
        <w:jc w:val="both"/>
        <w:rPr>
          <w:sz w:val="28"/>
          <w:szCs w:val="28"/>
        </w:rPr>
      </w:pPr>
      <w:r w:rsidRPr="009F4661">
        <w:rPr>
          <w:sz w:val="28"/>
          <w:szCs w:val="28"/>
        </w:rPr>
        <w:t xml:space="preserve">По результатам рассмотрения первоначальных </w:t>
      </w:r>
      <w:r w:rsidR="00E0713A">
        <w:rPr>
          <w:sz w:val="28"/>
          <w:szCs w:val="28"/>
        </w:rPr>
        <w:t xml:space="preserve">конкурсных </w:t>
      </w:r>
      <w:r w:rsidRPr="009F4661">
        <w:rPr>
          <w:sz w:val="28"/>
          <w:szCs w:val="28"/>
        </w:rPr>
        <w:t>заявок и обсуждения представленных предложений составляется протокол, который содержит:</w:t>
      </w:r>
    </w:p>
    <w:p w:rsidR="009F6B5B" w:rsidRPr="009F4661" w:rsidRDefault="00E629C0" w:rsidP="00650EB9">
      <w:pPr>
        <w:pStyle w:val="a6"/>
        <w:ind w:left="0" w:firstLine="709"/>
        <w:jc w:val="both"/>
        <w:rPr>
          <w:sz w:val="28"/>
          <w:szCs w:val="28"/>
        </w:rPr>
      </w:pPr>
      <w:r w:rsidRPr="009F4661">
        <w:rPr>
          <w:sz w:val="28"/>
          <w:szCs w:val="28"/>
        </w:rPr>
        <w:t>Место, дату и время проведения первого этапа двухэтапного конкурса</w:t>
      </w:r>
      <w:r w:rsidR="001A1147" w:rsidRPr="009F4661">
        <w:rPr>
          <w:sz w:val="28"/>
          <w:szCs w:val="28"/>
        </w:rPr>
        <w:t>;</w:t>
      </w:r>
    </w:p>
    <w:p w:rsidR="009F6B5B" w:rsidRPr="009F4661" w:rsidRDefault="00E629C0" w:rsidP="00650EB9">
      <w:pPr>
        <w:pStyle w:val="a6"/>
        <w:ind w:left="0" w:firstLine="709"/>
        <w:jc w:val="both"/>
        <w:rPr>
          <w:sz w:val="28"/>
          <w:szCs w:val="28"/>
        </w:rPr>
      </w:pPr>
      <w:r w:rsidRPr="009F4661">
        <w:rPr>
          <w:sz w:val="28"/>
          <w:szCs w:val="28"/>
        </w:rPr>
        <w:t xml:space="preserve">Сведения об участниках </w:t>
      </w:r>
      <w:r w:rsidR="00D90606" w:rsidRPr="009F4661">
        <w:rPr>
          <w:sz w:val="28"/>
          <w:szCs w:val="28"/>
        </w:rPr>
        <w:t>конкурса</w:t>
      </w:r>
      <w:r w:rsidRPr="009F4661">
        <w:rPr>
          <w:sz w:val="28"/>
          <w:szCs w:val="28"/>
        </w:rPr>
        <w:t>, подавших первоначальные</w:t>
      </w:r>
      <w:r w:rsidR="00E0713A">
        <w:rPr>
          <w:sz w:val="28"/>
          <w:szCs w:val="28"/>
        </w:rPr>
        <w:t xml:space="preserve"> конкурсные</w:t>
      </w:r>
      <w:r w:rsidRPr="009F4661">
        <w:rPr>
          <w:sz w:val="28"/>
          <w:szCs w:val="28"/>
        </w:rPr>
        <w:t xml:space="preserve"> заявки</w:t>
      </w:r>
      <w:r w:rsidR="001A1147" w:rsidRPr="009F4661">
        <w:rPr>
          <w:sz w:val="28"/>
          <w:szCs w:val="28"/>
        </w:rPr>
        <w:t>;</w:t>
      </w:r>
    </w:p>
    <w:p w:rsidR="009F6B5B" w:rsidRPr="009F4661" w:rsidRDefault="00E629C0" w:rsidP="00650EB9">
      <w:pPr>
        <w:pStyle w:val="a6"/>
        <w:ind w:left="0" w:firstLine="709"/>
        <w:jc w:val="both"/>
        <w:rPr>
          <w:sz w:val="28"/>
          <w:szCs w:val="28"/>
        </w:rPr>
      </w:pPr>
      <w:r w:rsidRPr="009F4661">
        <w:rPr>
          <w:sz w:val="28"/>
          <w:szCs w:val="28"/>
        </w:rPr>
        <w:t xml:space="preserve">Решение о допуске участников </w:t>
      </w:r>
      <w:r w:rsidR="00D90606" w:rsidRPr="009F4661">
        <w:rPr>
          <w:sz w:val="28"/>
          <w:szCs w:val="28"/>
        </w:rPr>
        <w:t>конкурса</w:t>
      </w:r>
      <w:r w:rsidR="00E06D3C" w:rsidRPr="009F4661">
        <w:rPr>
          <w:sz w:val="28"/>
          <w:szCs w:val="28"/>
        </w:rPr>
        <w:t xml:space="preserve"> к участию в конкурсе или об отказе в допуске с обоснованием такого решения</w:t>
      </w:r>
      <w:r w:rsidR="001A1147" w:rsidRPr="009F4661">
        <w:rPr>
          <w:sz w:val="28"/>
          <w:szCs w:val="28"/>
        </w:rPr>
        <w:t>;</w:t>
      </w:r>
    </w:p>
    <w:p w:rsidR="001A1147" w:rsidRPr="009F4661" w:rsidRDefault="001A1147" w:rsidP="00650EB9">
      <w:pPr>
        <w:pStyle w:val="a6"/>
        <w:ind w:left="0" w:firstLine="709"/>
        <w:jc w:val="both"/>
        <w:rPr>
          <w:sz w:val="28"/>
          <w:szCs w:val="28"/>
        </w:rPr>
      </w:pPr>
      <w:r w:rsidRPr="009F4661">
        <w:rPr>
          <w:sz w:val="28"/>
          <w:szCs w:val="28"/>
        </w:rPr>
        <w:t>Результаты состоявшегося на первом этапе двухэтапного конкурса обсуждения первоначальных</w:t>
      </w:r>
      <w:r w:rsidR="00E0713A">
        <w:rPr>
          <w:sz w:val="28"/>
          <w:szCs w:val="28"/>
        </w:rPr>
        <w:t xml:space="preserve"> конкурсных</w:t>
      </w:r>
      <w:r w:rsidRPr="009F4661">
        <w:rPr>
          <w:sz w:val="28"/>
          <w:szCs w:val="28"/>
        </w:rPr>
        <w:t xml:space="preserve"> заявок;</w:t>
      </w:r>
    </w:p>
    <w:p w:rsidR="009F6B5B" w:rsidRPr="009F4661" w:rsidRDefault="00E06D3C" w:rsidP="00650EB9">
      <w:pPr>
        <w:pStyle w:val="a6"/>
        <w:ind w:left="0" w:firstLine="709"/>
        <w:jc w:val="both"/>
        <w:rPr>
          <w:sz w:val="28"/>
          <w:szCs w:val="28"/>
        </w:rPr>
      </w:pPr>
      <w:r w:rsidRPr="009F4661">
        <w:rPr>
          <w:sz w:val="28"/>
          <w:szCs w:val="28"/>
        </w:rPr>
        <w:t>Ин</w:t>
      </w:r>
      <w:r w:rsidR="008D1308" w:rsidRPr="009F4661">
        <w:rPr>
          <w:sz w:val="28"/>
          <w:szCs w:val="28"/>
        </w:rPr>
        <w:t>ую</w:t>
      </w:r>
      <w:r w:rsidRPr="009F4661">
        <w:rPr>
          <w:sz w:val="28"/>
          <w:szCs w:val="28"/>
        </w:rPr>
        <w:t xml:space="preserve"> информаци</w:t>
      </w:r>
      <w:r w:rsidR="008D1308" w:rsidRPr="009F4661">
        <w:rPr>
          <w:sz w:val="28"/>
          <w:szCs w:val="28"/>
        </w:rPr>
        <w:t>ю</w:t>
      </w:r>
      <w:r w:rsidRPr="009F4661">
        <w:rPr>
          <w:sz w:val="28"/>
          <w:szCs w:val="28"/>
        </w:rPr>
        <w:t xml:space="preserve"> (при необходимости)</w:t>
      </w:r>
      <w:r w:rsidR="001A1147" w:rsidRPr="009F4661">
        <w:rPr>
          <w:sz w:val="28"/>
          <w:szCs w:val="28"/>
        </w:rPr>
        <w:t>.</w:t>
      </w:r>
    </w:p>
    <w:p w:rsidR="009F6B5B" w:rsidRPr="009F4661" w:rsidRDefault="008D1308" w:rsidP="006D201F">
      <w:pPr>
        <w:pStyle w:val="a6"/>
        <w:numPr>
          <w:ilvl w:val="2"/>
          <w:numId w:val="3"/>
        </w:numPr>
        <w:ind w:left="0" w:firstLine="709"/>
        <w:jc w:val="both"/>
        <w:rPr>
          <w:sz w:val="28"/>
          <w:szCs w:val="28"/>
        </w:rPr>
      </w:pPr>
      <w:r w:rsidRPr="009F4661">
        <w:rPr>
          <w:sz w:val="28"/>
          <w:szCs w:val="28"/>
        </w:rPr>
        <w:t xml:space="preserve">Протокол рассмотрения размещается </w:t>
      </w:r>
      <w:r w:rsidR="008A5FFD" w:rsidRPr="009F4661">
        <w:rPr>
          <w:sz w:val="28"/>
          <w:szCs w:val="28"/>
        </w:rPr>
        <w:t xml:space="preserve">на сайтах </w:t>
      </w:r>
      <w:r w:rsidRPr="009F4661">
        <w:rPr>
          <w:sz w:val="28"/>
          <w:szCs w:val="28"/>
        </w:rPr>
        <w:t xml:space="preserve">не позднее </w:t>
      </w:r>
      <w:r w:rsidR="00EB7C94">
        <w:rPr>
          <w:sz w:val="28"/>
          <w:szCs w:val="28"/>
        </w:rPr>
        <w:br/>
      </w:r>
      <w:r w:rsidRPr="009F4661">
        <w:rPr>
          <w:sz w:val="28"/>
          <w:szCs w:val="28"/>
        </w:rPr>
        <w:t>3</w:t>
      </w:r>
      <w:r w:rsidR="00E0713A">
        <w:rPr>
          <w:sz w:val="28"/>
          <w:szCs w:val="28"/>
        </w:rPr>
        <w:t xml:space="preserve"> (трех)</w:t>
      </w:r>
      <w:r w:rsidRPr="009F4661">
        <w:rPr>
          <w:sz w:val="28"/>
          <w:szCs w:val="28"/>
        </w:rPr>
        <w:t xml:space="preserve"> дней с даты его подписания.</w:t>
      </w:r>
    </w:p>
    <w:p w:rsidR="009F6B5B" w:rsidRPr="009F4661" w:rsidRDefault="00E06D3C" w:rsidP="006D201F">
      <w:pPr>
        <w:pStyle w:val="a6"/>
        <w:numPr>
          <w:ilvl w:val="2"/>
          <w:numId w:val="3"/>
        </w:numPr>
        <w:ind w:left="0" w:firstLine="709"/>
        <w:jc w:val="both"/>
        <w:rPr>
          <w:sz w:val="28"/>
          <w:szCs w:val="28"/>
        </w:rPr>
      </w:pPr>
      <w:r w:rsidRPr="009F4661">
        <w:rPr>
          <w:sz w:val="28"/>
          <w:szCs w:val="28"/>
        </w:rPr>
        <w:t>П</w:t>
      </w:r>
      <w:r w:rsidR="00894942" w:rsidRPr="009F4661">
        <w:rPr>
          <w:sz w:val="28"/>
          <w:szCs w:val="28"/>
        </w:rPr>
        <w:t>о</w:t>
      </w:r>
      <w:r w:rsidRPr="009F4661">
        <w:rPr>
          <w:sz w:val="28"/>
          <w:szCs w:val="28"/>
        </w:rPr>
        <w:t xml:space="preserve"> результатам первого этапа двухэтапного конкурса заказчик вправе уточнить условия </w:t>
      </w:r>
      <w:r w:rsidR="00D90606" w:rsidRPr="009F4661">
        <w:rPr>
          <w:sz w:val="28"/>
          <w:szCs w:val="28"/>
        </w:rPr>
        <w:t>конкурса</w:t>
      </w:r>
      <w:r w:rsidRPr="009F4661">
        <w:rPr>
          <w:sz w:val="28"/>
          <w:szCs w:val="28"/>
        </w:rPr>
        <w:t>, а именно:</w:t>
      </w:r>
    </w:p>
    <w:p w:rsidR="009F6B5B" w:rsidRPr="009F4661" w:rsidRDefault="00E06D3C" w:rsidP="006D201F">
      <w:pPr>
        <w:pStyle w:val="a6"/>
        <w:numPr>
          <w:ilvl w:val="3"/>
          <w:numId w:val="3"/>
        </w:numPr>
        <w:ind w:left="0" w:firstLine="709"/>
        <w:jc w:val="both"/>
        <w:rPr>
          <w:sz w:val="28"/>
          <w:szCs w:val="28"/>
        </w:rPr>
      </w:pPr>
      <w:r w:rsidRPr="009F4661">
        <w:rPr>
          <w:sz w:val="28"/>
          <w:szCs w:val="28"/>
        </w:rPr>
        <w:t>Любое требование к указанным в конкурсной документации функциональным, техническим, качественным или эксплуатационным х</w:t>
      </w:r>
      <w:r w:rsidR="009F6B5B" w:rsidRPr="009F4661">
        <w:rPr>
          <w:sz w:val="28"/>
          <w:szCs w:val="28"/>
        </w:rPr>
        <w:t xml:space="preserve">арактеристикам </w:t>
      </w:r>
      <w:r w:rsidR="00D90606" w:rsidRPr="009F4661">
        <w:rPr>
          <w:sz w:val="28"/>
          <w:szCs w:val="28"/>
        </w:rPr>
        <w:t>предмета конкурса</w:t>
      </w:r>
      <w:r w:rsidR="009F6B5B" w:rsidRPr="009F4661">
        <w:rPr>
          <w:sz w:val="28"/>
          <w:szCs w:val="28"/>
        </w:rPr>
        <w:t>.</w:t>
      </w:r>
      <w:r w:rsidR="00D90606" w:rsidRPr="009F4661">
        <w:rPr>
          <w:sz w:val="28"/>
          <w:szCs w:val="28"/>
        </w:rPr>
        <w:t xml:space="preserve"> </w:t>
      </w:r>
      <w:r w:rsidRPr="009F4661">
        <w:rPr>
          <w:sz w:val="28"/>
          <w:szCs w:val="28"/>
        </w:rPr>
        <w:t>При этом заказчик вправе дополнить указанные характеристики новыми характеристиками</w:t>
      </w:r>
      <w:r w:rsidR="00C60FED" w:rsidRPr="009F4661">
        <w:rPr>
          <w:sz w:val="28"/>
          <w:szCs w:val="28"/>
        </w:rPr>
        <w:t>;</w:t>
      </w:r>
    </w:p>
    <w:p w:rsidR="00855698" w:rsidRPr="009F4661" w:rsidRDefault="00500B44" w:rsidP="006D201F">
      <w:pPr>
        <w:pStyle w:val="a6"/>
        <w:numPr>
          <w:ilvl w:val="3"/>
          <w:numId w:val="3"/>
        </w:numPr>
        <w:ind w:left="0" w:firstLine="709"/>
        <w:jc w:val="both"/>
        <w:rPr>
          <w:sz w:val="28"/>
          <w:szCs w:val="28"/>
        </w:rPr>
      </w:pPr>
      <w:r w:rsidRPr="009F4661">
        <w:rPr>
          <w:sz w:val="28"/>
          <w:szCs w:val="28"/>
        </w:rPr>
        <w:t xml:space="preserve">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w:t>
      </w:r>
      <w:r w:rsidR="00D90606" w:rsidRPr="009F4661">
        <w:rPr>
          <w:sz w:val="28"/>
          <w:szCs w:val="28"/>
        </w:rPr>
        <w:t>конкурса</w:t>
      </w:r>
      <w:r w:rsidR="00C60FED" w:rsidRPr="009F4661">
        <w:rPr>
          <w:sz w:val="28"/>
          <w:szCs w:val="28"/>
        </w:rPr>
        <w:t>;</w:t>
      </w:r>
    </w:p>
    <w:p w:rsidR="009F6B5B" w:rsidRPr="009F4661" w:rsidRDefault="00500B44" w:rsidP="006D201F">
      <w:pPr>
        <w:pStyle w:val="a6"/>
        <w:numPr>
          <w:ilvl w:val="3"/>
          <w:numId w:val="3"/>
        </w:numPr>
        <w:ind w:left="0" w:firstLine="709"/>
        <w:jc w:val="both"/>
        <w:rPr>
          <w:sz w:val="28"/>
          <w:szCs w:val="28"/>
        </w:rPr>
      </w:pPr>
      <w:r w:rsidRPr="009F4661">
        <w:rPr>
          <w:sz w:val="28"/>
          <w:szCs w:val="28"/>
        </w:rPr>
        <w:t>Иные условия.</w:t>
      </w:r>
    </w:p>
    <w:p w:rsidR="008A5FFD" w:rsidRPr="009F4661" w:rsidRDefault="00500B44" w:rsidP="006D201F">
      <w:pPr>
        <w:pStyle w:val="a6"/>
        <w:numPr>
          <w:ilvl w:val="2"/>
          <w:numId w:val="3"/>
        </w:numPr>
        <w:ind w:left="0" w:firstLine="709"/>
        <w:jc w:val="both"/>
        <w:rPr>
          <w:sz w:val="28"/>
          <w:szCs w:val="28"/>
        </w:rPr>
      </w:pPr>
      <w:r w:rsidRPr="009F4661">
        <w:rPr>
          <w:sz w:val="28"/>
          <w:szCs w:val="28"/>
        </w:rPr>
        <w:t xml:space="preserve">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8A5FFD" w:rsidRPr="009F4661">
        <w:rPr>
          <w:sz w:val="28"/>
          <w:szCs w:val="28"/>
        </w:rPr>
        <w:t>на сайтах</w:t>
      </w:r>
      <w:r w:rsidRPr="009F4661">
        <w:rPr>
          <w:sz w:val="28"/>
          <w:szCs w:val="28"/>
        </w:rPr>
        <w:t>, в день направления указанных приглашений</w:t>
      </w:r>
      <w:r w:rsidR="008D1308" w:rsidRPr="009F4661">
        <w:rPr>
          <w:sz w:val="28"/>
          <w:szCs w:val="28"/>
        </w:rPr>
        <w:t>.</w:t>
      </w:r>
      <w:r w:rsidR="00783230" w:rsidRPr="009F4661">
        <w:rPr>
          <w:i/>
          <w:sz w:val="28"/>
          <w:szCs w:val="28"/>
        </w:rPr>
        <w:t xml:space="preserve"> </w:t>
      </w:r>
      <w:r w:rsidR="008A5FFD" w:rsidRPr="009F4661">
        <w:rPr>
          <w:sz w:val="28"/>
          <w:szCs w:val="28"/>
        </w:rPr>
        <w:t xml:space="preserve">Приглашения направляются </w:t>
      </w:r>
      <w:r w:rsidR="00CF64E6" w:rsidRPr="009F4661">
        <w:rPr>
          <w:sz w:val="28"/>
          <w:szCs w:val="28"/>
        </w:rPr>
        <w:t xml:space="preserve">участникам, подавшим первоначальные </w:t>
      </w:r>
      <w:r w:rsidR="00E0713A">
        <w:rPr>
          <w:sz w:val="28"/>
          <w:szCs w:val="28"/>
        </w:rPr>
        <w:t xml:space="preserve">конкурсные </w:t>
      </w:r>
      <w:r w:rsidR="00CF64E6" w:rsidRPr="009F4661">
        <w:rPr>
          <w:sz w:val="28"/>
          <w:szCs w:val="28"/>
        </w:rPr>
        <w:t>заявки, по факсу, адресу электронной почты,</w:t>
      </w:r>
      <w:r w:rsidR="00CF64E6" w:rsidRPr="009F4661">
        <w:rPr>
          <w:i/>
          <w:sz w:val="28"/>
          <w:szCs w:val="28"/>
        </w:rPr>
        <w:t xml:space="preserve"> </w:t>
      </w:r>
      <w:r w:rsidR="00CF64E6" w:rsidRPr="009F4661">
        <w:rPr>
          <w:sz w:val="28"/>
          <w:szCs w:val="28"/>
        </w:rPr>
        <w:t xml:space="preserve">указанным в первоначальной </w:t>
      </w:r>
      <w:r w:rsidR="00E0713A">
        <w:rPr>
          <w:sz w:val="28"/>
          <w:szCs w:val="28"/>
        </w:rPr>
        <w:t xml:space="preserve">конкурсной </w:t>
      </w:r>
      <w:r w:rsidR="00CF64E6" w:rsidRPr="009F4661">
        <w:rPr>
          <w:sz w:val="28"/>
          <w:szCs w:val="28"/>
        </w:rPr>
        <w:t>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r w:rsidR="008A5FFD" w:rsidRPr="009F4661">
        <w:rPr>
          <w:sz w:val="28"/>
          <w:szCs w:val="28"/>
        </w:rPr>
        <w:t>.</w:t>
      </w:r>
    </w:p>
    <w:p w:rsidR="00855698" w:rsidRPr="009F4661" w:rsidRDefault="00894942" w:rsidP="006D201F">
      <w:pPr>
        <w:pStyle w:val="a6"/>
        <w:numPr>
          <w:ilvl w:val="2"/>
          <w:numId w:val="3"/>
        </w:numPr>
        <w:ind w:left="0" w:firstLine="709"/>
        <w:jc w:val="both"/>
        <w:rPr>
          <w:sz w:val="28"/>
          <w:szCs w:val="28"/>
        </w:rPr>
      </w:pPr>
      <w:r w:rsidRPr="009F4661">
        <w:rPr>
          <w:sz w:val="28"/>
          <w:szCs w:val="28"/>
        </w:rPr>
        <w:t xml:space="preserve">В приглашении представить окончательные </w:t>
      </w:r>
      <w:r w:rsidR="00E0713A">
        <w:rPr>
          <w:sz w:val="28"/>
          <w:szCs w:val="28"/>
        </w:rPr>
        <w:t xml:space="preserve">конкурсные </w:t>
      </w:r>
      <w:r w:rsidRPr="009F4661">
        <w:rPr>
          <w:sz w:val="28"/>
          <w:szCs w:val="28"/>
        </w:rPr>
        <w:t>заявки</w:t>
      </w:r>
      <w:r w:rsidR="008D1308" w:rsidRPr="009F4661">
        <w:rPr>
          <w:sz w:val="28"/>
          <w:szCs w:val="28"/>
        </w:rPr>
        <w:t>, а также в измененной конкурсной документации</w:t>
      </w:r>
      <w:r w:rsidRPr="009F4661">
        <w:rPr>
          <w:sz w:val="28"/>
          <w:szCs w:val="28"/>
        </w:rPr>
        <w:t xml:space="preserve"> указывается перечень документов, которые должны быть представлены в составе окончательных </w:t>
      </w:r>
      <w:r w:rsidR="00E0713A">
        <w:rPr>
          <w:sz w:val="28"/>
          <w:szCs w:val="28"/>
        </w:rPr>
        <w:t xml:space="preserve">конкурсных </w:t>
      </w:r>
      <w:r w:rsidRPr="009F4661">
        <w:rPr>
          <w:sz w:val="28"/>
          <w:szCs w:val="28"/>
        </w:rPr>
        <w:t>заявок, порядок их оформления, срок и порядок предоставления окончательных</w:t>
      </w:r>
      <w:r w:rsidR="00E0713A">
        <w:rPr>
          <w:sz w:val="28"/>
          <w:szCs w:val="28"/>
        </w:rPr>
        <w:t xml:space="preserve"> конкурсных</w:t>
      </w:r>
      <w:r w:rsidRPr="009F4661">
        <w:rPr>
          <w:sz w:val="28"/>
          <w:szCs w:val="28"/>
        </w:rPr>
        <w:t xml:space="preserve"> заявок.</w:t>
      </w:r>
    </w:p>
    <w:p w:rsidR="00855698" w:rsidRPr="009F4661" w:rsidRDefault="00500B44" w:rsidP="006D201F">
      <w:pPr>
        <w:pStyle w:val="a6"/>
        <w:numPr>
          <w:ilvl w:val="2"/>
          <w:numId w:val="3"/>
        </w:numPr>
        <w:ind w:left="0" w:firstLine="709"/>
        <w:jc w:val="both"/>
        <w:rPr>
          <w:sz w:val="28"/>
          <w:szCs w:val="28"/>
        </w:rPr>
      </w:pPr>
      <w:r w:rsidRPr="009F4661">
        <w:rPr>
          <w:sz w:val="28"/>
          <w:szCs w:val="28"/>
        </w:rPr>
        <w:lastRenderedPageBreak/>
        <w:t xml:space="preserve">В окончательных </w:t>
      </w:r>
      <w:r w:rsidR="00E0713A">
        <w:rPr>
          <w:sz w:val="28"/>
          <w:szCs w:val="28"/>
        </w:rPr>
        <w:t xml:space="preserve">конкурсных </w:t>
      </w:r>
      <w:r w:rsidRPr="009F4661">
        <w:rPr>
          <w:sz w:val="28"/>
          <w:szCs w:val="28"/>
        </w:rPr>
        <w:t>заявках должна быть указана цена</w:t>
      </w:r>
      <w:r w:rsidR="00253726" w:rsidRPr="009F4661">
        <w:rPr>
          <w:sz w:val="28"/>
          <w:szCs w:val="28"/>
        </w:rPr>
        <w:t>,</w:t>
      </w:r>
      <w:r w:rsidR="008D1308" w:rsidRPr="009F4661">
        <w:rPr>
          <w:sz w:val="28"/>
          <w:szCs w:val="28"/>
        </w:rPr>
        <w:t xml:space="preserve"> </w:t>
      </w:r>
      <w:r w:rsidR="00253726" w:rsidRPr="009F4661">
        <w:rPr>
          <w:sz w:val="28"/>
          <w:szCs w:val="28"/>
        </w:rPr>
        <w:t>а также уточнены условия заявки, согласно приглашению к участию во втором этапе.</w:t>
      </w:r>
    </w:p>
    <w:p w:rsidR="00855698" w:rsidRPr="009F4661" w:rsidRDefault="00253726" w:rsidP="006D201F">
      <w:pPr>
        <w:pStyle w:val="a6"/>
        <w:numPr>
          <w:ilvl w:val="2"/>
          <w:numId w:val="3"/>
        </w:numPr>
        <w:ind w:left="0" w:firstLine="709"/>
        <w:jc w:val="both"/>
        <w:rPr>
          <w:sz w:val="28"/>
          <w:szCs w:val="28"/>
        </w:rPr>
      </w:pPr>
      <w:r w:rsidRPr="009F4661">
        <w:rPr>
          <w:sz w:val="28"/>
          <w:szCs w:val="28"/>
        </w:rPr>
        <w:t>На втором этапе двухэтапного конкурса может быть установлено требование об обеспечении конкурсных заявок.</w:t>
      </w:r>
      <w:r w:rsidR="001653ED" w:rsidRPr="009F4661">
        <w:rPr>
          <w:sz w:val="28"/>
          <w:szCs w:val="28"/>
        </w:rPr>
        <w:t xml:space="preserve"> </w:t>
      </w:r>
    </w:p>
    <w:p w:rsidR="00855698" w:rsidRPr="009F4661" w:rsidRDefault="00253726" w:rsidP="006D201F">
      <w:pPr>
        <w:pStyle w:val="a6"/>
        <w:numPr>
          <w:ilvl w:val="2"/>
          <w:numId w:val="3"/>
        </w:numPr>
        <w:ind w:left="0" w:firstLine="709"/>
        <w:jc w:val="both"/>
        <w:rPr>
          <w:sz w:val="28"/>
          <w:szCs w:val="28"/>
        </w:rPr>
      </w:pPr>
      <w:r w:rsidRPr="009F4661">
        <w:rPr>
          <w:sz w:val="28"/>
          <w:szCs w:val="28"/>
        </w:rPr>
        <w:t>Участник двухэтапного конкурса, принявший участие в первом этапе, вправе отказаться от участия во втором этапе двухэтапного конкурса.</w:t>
      </w:r>
      <w:r w:rsidR="008A5FFD" w:rsidRPr="009F4661">
        <w:rPr>
          <w:sz w:val="28"/>
          <w:szCs w:val="28"/>
        </w:rPr>
        <w:t xml:space="preserve"> Непредставление окончательной </w:t>
      </w:r>
      <w:r w:rsidR="00C33905">
        <w:rPr>
          <w:sz w:val="28"/>
          <w:szCs w:val="28"/>
        </w:rPr>
        <w:t xml:space="preserve">конкурсной </w:t>
      </w:r>
      <w:r w:rsidR="008A5FFD" w:rsidRPr="009F4661">
        <w:rPr>
          <w:sz w:val="28"/>
          <w:szCs w:val="28"/>
        </w:rPr>
        <w:t xml:space="preserve">заявки в установленные сроки является отказом от участия во втором этапе двухэтапного конкурса. </w:t>
      </w:r>
    </w:p>
    <w:p w:rsidR="00855698" w:rsidRPr="009F4661" w:rsidRDefault="000E768B" w:rsidP="006D201F">
      <w:pPr>
        <w:pStyle w:val="a6"/>
        <w:numPr>
          <w:ilvl w:val="2"/>
          <w:numId w:val="3"/>
        </w:numPr>
        <w:ind w:left="0" w:firstLine="709"/>
        <w:jc w:val="both"/>
        <w:rPr>
          <w:sz w:val="28"/>
          <w:szCs w:val="28"/>
        </w:rPr>
      </w:pPr>
      <w:r w:rsidRPr="009F4661">
        <w:rPr>
          <w:sz w:val="28"/>
          <w:szCs w:val="28"/>
        </w:rPr>
        <w:t xml:space="preserve">Документы, входящие в состав окончательных </w:t>
      </w:r>
      <w:r w:rsidR="00CC40EE" w:rsidRPr="009F4661">
        <w:rPr>
          <w:sz w:val="28"/>
          <w:szCs w:val="28"/>
        </w:rPr>
        <w:t xml:space="preserve">конкурсных заявок </w:t>
      </w:r>
      <w:r w:rsidRPr="009F4661">
        <w:rPr>
          <w:sz w:val="28"/>
          <w:szCs w:val="28"/>
        </w:rPr>
        <w:t>должны быть оформлены в соответствии с требованиями конкурсной документации, предъявляемы</w:t>
      </w:r>
      <w:r w:rsidR="00950C5A" w:rsidRPr="009F4661">
        <w:rPr>
          <w:sz w:val="28"/>
          <w:szCs w:val="28"/>
        </w:rPr>
        <w:t>ми</w:t>
      </w:r>
      <w:r w:rsidRPr="009F4661">
        <w:rPr>
          <w:sz w:val="28"/>
          <w:szCs w:val="28"/>
        </w:rPr>
        <w:t xml:space="preserve"> к данным документам</w:t>
      </w:r>
      <w:r w:rsidR="00CC40EE" w:rsidRPr="009F4661">
        <w:rPr>
          <w:sz w:val="28"/>
          <w:szCs w:val="28"/>
        </w:rPr>
        <w:t>.</w:t>
      </w:r>
      <w:r w:rsidRPr="009F4661">
        <w:rPr>
          <w:sz w:val="28"/>
          <w:szCs w:val="28"/>
        </w:rPr>
        <w:t xml:space="preserve"> </w:t>
      </w:r>
      <w:r w:rsidR="00253726" w:rsidRPr="009F4661">
        <w:rPr>
          <w:sz w:val="28"/>
          <w:szCs w:val="28"/>
        </w:rPr>
        <w:t xml:space="preserve">Окончательные конкурсные заявки на участие в двухэтапном </w:t>
      </w:r>
      <w:r w:rsidR="00894942" w:rsidRPr="009F4661">
        <w:rPr>
          <w:sz w:val="28"/>
          <w:szCs w:val="28"/>
        </w:rPr>
        <w:t>конкурсе</w:t>
      </w:r>
      <w:r w:rsidRPr="009F4661">
        <w:rPr>
          <w:sz w:val="28"/>
          <w:szCs w:val="28"/>
        </w:rPr>
        <w:t xml:space="preserve"> </w:t>
      </w:r>
      <w:r w:rsidR="00894942" w:rsidRPr="009F4661">
        <w:rPr>
          <w:sz w:val="28"/>
          <w:szCs w:val="28"/>
        </w:rPr>
        <w:t>подаются участниками первого этапа двухэтапного конкурса в установленные в приглашении</w:t>
      </w:r>
      <w:r w:rsidR="008D1308" w:rsidRPr="009F4661">
        <w:rPr>
          <w:sz w:val="28"/>
          <w:szCs w:val="28"/>
        </w:rPr>
        <w:t xml:space="preserve"> и конкурсной документации</w:t>
      </w:r>
      <w:r w:rsidR="00894942" w:rsidRPr="009F4661">
        <w:rPr>
          <w:sz w:val="28"/>
          <w:szCs w:val="28"/>
        </w:rPr>
        <w:t xml:space="preserve"> сроки</w:t>
      </w:r>
      <w:r w:rsidR="00BA54A0" w:rsidRPr="009F4661">
        <w:rPr>
          <w:sz w:val="28"/>
          <w:szCs w:val="28"/>
        </w:rPr>
        <w:t>, в порядке и в соответствии с условиями, указанными в пунктах 1.2, 8.3, 8.4 конкурсной документации</w:t>
      </w:r>
      <w:r w:rsidR="00894942" w:rsidRPr="009F4661">
        <w:rPr>
          <w:sz w:val="28"/>
          <w:szCs w:val="28"/>
        </w:rPr>
        <w:t>. П</w:t>
      </w:r>
      <w:r w:rsidR="008D1308" w:rsidRPr="009F4661">
        <w:rPr>
          <w:sz w:val="28"/>
          <w:szCs w:val="28"/>
        </w:rPr>
        <w:t>о</w:t>
      </w:r>
      <w:r w:rsidR="00894942" w:rsidRPr="009F4661">
        <w:rPr>
          <w:sz w:val="28"/>
          <w:szCs w:val="28"/>
        </w:rPr>
        <w:t xml:space="preserve"> истечении указанного в приглашении</w:t>
      </w:r>
      <w:r w:rsidR="008D1308" w:rsidRPr="009F4661">
        <w:rPr>
          <w:sz w:val="28"/>
          <w:szCs w:val="28"/>
        </w:rPr>
        <w:t xml:space="preserve"> и конкурсной документации</w:t>
      </w:r>
      <w:r w:rsidR="00894942" w:rsidRPr="009F4661">
        <w:rPr>
          <w:sz w:val="28"/>
          <w:szCs w:val="28"/>
        </w:rPr>
        <w:t xml:space="preserve"> срока окончательные </w:t>
      </w:r>
      <w:r w:rsidR="00C33905">
        <w:rPr>
          <w:sz w:val="28"/>
          <w:szCs w:val="28"/>
        </w:rPr>
        <w:t xml:space="preserve">конкурсные </w:t>
      </w:r>
      <w:r w:rsidR="00894942" w:rsidRPr="009F4661">
        <w:rPr>
          <w:sz w:val="28"/>
          <w:szCs w:val="28"/>
        </w:rPr>
        <w:t>заявки не принимаются.</w:t>
      </w:r>
    </w:p>
    <w:p w:rsidR="00855698" w:rsidRPr="009F4661" w:rsidRDefault="00894942" w:rsidP="006D201F">
      <w:pPr>
        <w:pStyle w:val="a6"/>
        <w:numPr>
          <w:ilvl w:val="2"/>
          <w:numId w:val="3"/>
        </w:numPr>
        <w:ind w:left="0" w:firstLine="709"/>
        <w:jc w:val="both"/>
        <w:rPr>
          <w:sz w:val="28"/>
          <w:szCs w:val="28"/>
        </w:rPr>
      </w:pPr>
      <w:r w:rsidRPr="009F4661">
        <w:rPr>
          <w:sz w:val="28"/>
          <w:szCs w:val="28"/>
        </w:rPr>
        <w:t>Вскрытие,  рассмотрение и оценка окончательных</w:t>
      </w:r>
      <w:r w:rsidR="00857A7F">
        <w:rPr>
          <w:sz w:val="28"/>
          <w:szCs w:val="28"/>
        </w:rPr>
        <w:t xml:space="preserve"> конкурсных</w:t>
      </w:r>
      <w:r w:rsidRPr="009F4661">
        <w:rPr>
          <w:sz w:val="28"/>
          <w:szCs w:val="28"/>
        </w:rPr>
        <w:t xml:space="preserve"> заявок, подведение итогов дву</w:t>
      </w:r>
      <w:r w:rsidR="00EE7D16" w:rsidRPr="009F4661">
        <w:rPr>
          <w:sz w:val="28"/>
          <w:szCs w:val="28"/>
        </w:rPr>
        <w:t>х</w:t>
      </w:r>
      <w:r w:rsidRPr="009F4661">
        <w:rPr>
          <w:sz w:val="28"/>
          <w:szCs w:val="28"/>
        </w:rPr>
        <w:t>этапного конкурса осуществля</w:t>
      </w:r>
      <w:r w:rsidR="00753464">
        <w:rPr>
          <w:sz w:val="28"/>
          <w:szCs w:val="28"/>
        </w:rPr>
        <w:t>ю</w:t>
      </w:r>
      <w:r w:rsidRPr="009F4661">
        <w:rPr>
          <w:sz w:val="28"/>
          <w:szCs w:val="28"/>
        </w:rPr>
        <w:t xml:space="preserve">тся в соответствии с требованиями </w:t>
      </w:r>
      <w:r w:rsidR="00D76DB1" w:rsidRPr="009F4661">
        <w:rPr>
          <w:sz w:val="28"/>
          <w:szCs w:val="28"/>
        </w:rPr>
        <w:t>пунктов 7.6-7.10</w:t>
      </w:r>
      <w:r w:rsidRPr="009F4661">
        <w:rPr>
          <w:sz w:val="28"/>
          <w:szCs w:val="28"/>
        </w:rPr>
        <w:t xml:space="preserve"> конкурсной документации</w:t>
      </w:r>
      <w:r w:rsidR="008A5FFD" w:rsidRPr="009F4661">
        <w:rPr>
          <w:sz w:val="28"/>
          <w:szCs w:val="28"/>
        </w:rPr>
        <w:t>.</w:t>
      </w:r>
    </w:p>
    <w:p w:rsidR="00017A3F" w:rsidRPr="009F4661" w:rsidRDefault="00894942" w:rsidP="006D201F">
      <w:pPr>
        <w:pStyle w:val="a6"/>
        <w:numPr>
          <w:ilvl w:val="2"/>
          <w:numId w:val="3"/>
        </w:numPr>
        <w:ind w:left="0" w:firstLine="709"/>
        <w:jc w:val="both"/>
        <w:rPr>
          <w:sz w:val="28"/>
          <w:szCs w:val="28"/>
        </w:rPr>
      </w:pPr>
      <w:r w:rsidRPr="009F4661">
        <w:rPr>
          <w:sz w:val="28"/>
          <w:szCs w:val="28"/>
        </w:rPr>
        <w:t>Двухэтапный конкурс признается несостоявшимся в случае, если по окончании срока подачи заявок на перв</w:t>
      </w:r>
      <w:r w:rsidR="00EE7D16" w:rsidRPr="009F4661">
        <w:rPr>
          <w:sz w:val="28"/>
          <w:szCs w:val="28"/>
        </w:rPr>
        <w:t>ый или второй этап двухэтапного</w:t>
      </w:r>
      <w:r w:rsidRPr="009F4661">
        <w:rPr>
          <w:sz w:val="28"/>
          <w:szCs w:val="28"/>
        </w:rPr>
        <w:t xml:space="preserve">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w:t>
      </w:r>
      <w:r w:rsidR="00EE7D16" w:rsidRPr="009F4661">
        <w:rPr>
          <w:sz w:val="28"/>
          <w:szCs w:val="28"/>
        </w:rPr>
        <w:t>н</w:t>
      </w:r>
      <w:r w:rsidRPr="009F4661">
        <w:rPr>
          <w:sz w:val="28"/>
          <w:szCs w:val="28"/>
        </w:rPr>
        <w:t>тации, только одна окончательная конкурсная заявка признана соответствующей конкурсной документации,</w:t>
      </w:r>
      <w:r w:rsidR="00EE7D16" w:rsidRPr="009F4661">
        <w:rPr>
          <w:sz w:val="28"/>
          <w:szCs w:val="28"/>
        </w:rPr>
        <w:t xml:space="preserve"> а также в случае уклонения поб</w:t>
      </w:r>
      <w:r w:rsidRPr="009F4661">
        <w:rPr>
          <w:sz w:val="28"/>
          <w:szCs w:val="28"/>
        </w:rPr>
        <w:t>едителя конкурса или участника конкур</w:t>
      </w:r>
      <w:r w:rsidR="008A5FFD" w:rsidRPr="009F4661">
        <w:rPr>
          <w:sz w:val="28"/>
          <w:szCs w:val="28"/>
        </w:rPr>
        <w:t>с</w:t>
      </w:r>
      <w:r w:rsidRPr="009F4661">
        <w:rPr>
          <w:sz w:val="28"/>
          <w:szCs w:val="28"/>
        </w:rPr>
        <w:t>а, заявке на участие в конкурсе которого присвоен второй номер, от заключения договора.</w:t>
      </w:r>
      <w:r w:rsidR="00F21EDB" w:rsidRPr="009F4661">
        <w:rPr>
          <w:i/>
          <w:sz w:val="28"/>
          <w:szCs w:val="28"/>
        </w:rPr>
        <w:t xml:space="preserve"> </w:t>
      </w:r>
    </w:p>
    <w:p w:rsidR="008A5FFD" w:rsidRPr="009F4661" w:rsidRDefault="008A5FFD" w:rsidP="008A5FFD">
      <w:pPr>
        <w:pStyle w:val="a6"/>
        <w:ind w:left="1418"/>
        <w:jc w:val="both"/>
        <w:rPr>
          <w:sz w:val="28"/>
          <w:szCs w:val="28"/>
        </w:rPr>
      </w:pPr>
    </w:p>
    <w:p w:rsidR="002B5627"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конкурса с ограниченным участием</w:t>
      </w:r>
    </w:p>
    <w:p w:rsidR="00017A3F" w:rsidRPr="009F4661" w:rsidRDefault="00017A3F" w:rsidP="00017A3F">
      <w:pPr>
        <w:rPr>
          <w:sz w:val="28"/>
          <w:szCs w:val="28"/>
        </w:rPr>
      </w:pPr>
    </w:p>
    <w:p w:rsidR="00855698" w:rsidRPr="009F4661" w:rsidRDefault="00E906F6" w:rsidP="006D201F">
      <w:pPr>
        <w:pStyle w:val="a9"/>
        <w:numPr>
          <w:ilvl w:val="2"/>
          <w:numId w:val="3"/>
        </w:numPr>
        <w:suppressAutoHyphens/>
        <w:ind w:left="0" w:firstLine="709"/>
        <w:rPr>
          <w:sz w:val="28"/>
          <w:szCs w:val="28"/>
        </w:rPr>
      </w:pPr>
      <w:r w:rsidRPr="009F4661">
        <w:rPr>
          <w:sz w:val="28"/>
          <w:szCs w:val="28"/>
        </w:rPr>
        <w:t xml:space="preserve">При проведении конкурса с ограниченным участием заказчик рассылает  участникам, </w:t>
      </w:r>
      <w:r w:rsidR="00783230" w:rsidRPr="009F4661">
        <w:rPr>
          <w:sz w:val="28"/>
          <w:szCs w:val="28"/>
        </w:rPr>
        <w:t xml:space="preserve">признанным на момент размещения информации о проведении конкурса на сайтах </w:t>
      </w:r>
      <w:r w:rsidRPr="009F4661">
        <w:rPr>
          <w:sz w:val="28"/>
          <w:szCs w:val="28"/>
        </w:rPr>
        <w:t>прошедшим</w:t>
      </w:r>
      <w:r w:rsidR="00783230" w:rsidRPr="009F4661">
        <w:rPr>
          <w:sz w:val="28"/>
          <w:szCs w:val="28"/>
        </w:rPr>
        <w:t>и</w:t>
      </w:r>
      <w:r w:rsidRPr="009F4661">
        <w:rPr>
          <w:sz w:val="28"/>
          <w:szCs w:val="28"/>
        </w:rPr>
        <w:t xml:space="preserve"> квалификационный отбор</w:t>
      </w:r>
      <w:r w:rsidR="00783230" w:rsidRPr="009F4661">
        <w:rPr>
          <w:sz w:val="28"/>
          <w:szCs w:val="28"/>
        </w:rPr>
        <w:t xml:space="preserve">, указанный в пункте </w:t>
      </w:r>
      <w:r w:rsidR="00D76DB1" w:rsidRPr="009F4661">
        <w:rPr>
          <w:sz w:val="28"/>
          <w:szCs w:val="28"/>
        </w:rPr>
        <w:t xml:space="preserve">1.4 </w:t>
      </w:r>
      <w:r w:rsidR="009B48FB" w:rsidRPr="009F4661">
        <w:rPr>
          <w:sz w:val="28"/>
          <w:szCs w:val="28"/>
        </w:rPr>
        <w:t>конкурсной документации</w:t>
      </w:r>
      <w:r w:rsidR="00783230" w:rsidRPr="009F4661">
        <w:rPr>
          <w:sz w:val="28"/>
          <w:szCs w:val="28"/>
        </w:rPr>
        <w:t xml:space="preserve">, </w:t>
      </w:r>
      <w:r w:rsidRPr="009F4661">
        <w:rPr>
          <w:sz w:val="28"/>
          <w:szCs w:val="28"/>
        </w:rPr>
        <w:t xml:space="preserve"> извещение о проведении конкурса с ограниченным участием и конкурсную документацию, а также размещает их </w:t>
      </w:r>
      <w:r w:rsidR="008A5FFD" w:rsidRPr="009F4661">
        <w:rPr>
          <w:sz w:val="28"/>
          <w:szCs w:val="28"/>
        </w:rPr>
        <w:t>на сайтах.</w:t>
      </w:r>
    </w:p>
    <w:p w:rsidR="00855698" w:rsidRPr="009F4661" w:rsidRDefault="00E906F6" w:rsidP="006D201F">
      <w:pPr>
        <w:pStyle w:val="a9"/>
        <w:numPr>
          <w:ilvl w:val="2"/>
          <w:numId w:val="3"/>
        </w:numPr>
        <w:suppressAutoHyphens/>
        <w:ind w:left="0" w:firstLine="709"/>
        <w:rPr>
          <w:sz w:val="28"/>
          <w:szCs w:val="28"/>
        </w:rPr>
      </w:pPr>
      <w:r w:rsidRPr="009F4661">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008A5FFD" w:rsidRPr="009F4661">
        <w:rPr>
          <w:rFonts w:eastAsia="Times New Roman"/>
          <w:i/>
          <w:sz w:val="28"/>
          <w:szCs w:val="28"/>
        </w:rPr>
        <w:t xml:space="preserve"> </w:t>
      </w:r>
      <w:r w:rsidRPr="009F4661">
        <w:rPr>
          <w:sz w:val="28"/>
          <w:szCs w:val="28"/>
        </w:rPr>
        <w:t xml:space="preserve">при условии подтверждения получения </w:t>
      </w:r>
      <w:r w:rsidRPr="009F4661">
        <w:rPr>
          <w:sz w:val="28"/>
          <w:szCs w:val="28"/>
        </w:rPr>
        <w:lastRenderedPageBreak/>
        <w:t>извещения, в том числе в электронной форме</w:t>
      </w:r>
      <w:r w:rsidR="008A5FFD" w:rsidRPr="009F4661">
        <w:rPr>
          <w:sz w:val="28"/>
          <w:szCs w:val="28"/>
        </w:rPr>
        <w:t xml:space="preserve">. При проведении конкурса с ограниченным участием в электронной форме – средствами ЭТЗП через личный кабинет участника </w:t>
      </w:r>
      <w:r w:rsidR="00745BA6" w:rsidRPr="009F4661">
        <w:rPr>
          <w:sz w:val="28"/>
          <w:szCs w:val="28"/>
        </w:rPr>
        <w:t>электронных процедур</w:t>
      </w:r>
      <w:r w:rsidR="008A5FFD" w:rsidRPr="009F4661">
        <w:rPr>
          <w:sz w:val="28"/>
          <w:szCs w:val="28"/>
        </w:rPr>
        <w:t>.</w:t>
      </w:r>
    </w:p>
    <w:p w:rsidR="00855698" w:rsidRPr="009F4661" w:rsidRDefault="00CB58C7" w:rsidP="006D201F">
      <w:pPr>
        <w:pStyle w:val="a9"/>
        <w:numPr>
          <w:ilvl w:val="2"/>
          <w:numId w:val="3"/>
        </w:numPr>
        <w:suppressAutoHyphens/>
        <w:ind w:left="0" w:firstLine="709"/>
        <w:rPr>
          <w:sz w:val="28"/>
          <w:szCs w:val="28"/>
        </w:rPr>
      </w:pPr>
      <w:r w:rsidRPr="009F4661">
        <w:rPr>
          <w:sz w:val="28"/>
          <w:szCs w:val="28"/>
        </w:rPr>
        <w:t>Конкурсная заявка должна содержать:</w:t>
      </w:r>
    </w:p>
    <w:p w:rsidR="00636381" w:rsidRDefault="00CB58C7" w:rsidP="00650EB9">
      <w:pPr>
        <w:pStyle w:val="a9"/>
        <w:suppressAutoHyphens/>
        <w:rPr>
          <w:sz w:val="28"/>
          <w:szCs w:val="28"/>
        </w:rPr>
      </w:pPr>
      <w:r w:rsidRPr="009F4661">
        <w:rPr>
          <w:sz w:val="28"/>
          <w:szCs w:val="28"/>
        </w:rPr>
        <w:t xml:space="preserve">а) </w:t>
      </w:r>
      <w:r w:rsidR="00911D82" w:rsidRPr="001F07FC">
        <w:rPr>
          <w:sz w:val="28"/>
          <w:szCs w:val="28"/>
        </w:rPr>
        <w:t>опись представленных документов, заверенная подписью и печатью (при ее наличии) участника</w:t>
      </w:r>
      <w:r w:rsidR="00636381">
        <w:rPr>
          <w:sz w:val="28"/>
          <w:szCs w:val="28"/>
        </w:rPr>
        <w:t>;</w:t>
      </w:r>
    </w:p>
    <w:p w:rsidR="00855698" w:rsidRPr="009F4661" w:rsidRDefault="00636381" w:rsidP="00650EB9">
      <w:pPr>
        <w:pStyle w:val="a9"/>
        <w:suppressAutoHyphens/>
        <w:rPr>
          <w:sz w:val="28"/>
          <w:szCs w:val="28"/>
        </w:rPr>
      </w:pPr>
      <w:r>
        <w:rPr>
          <w:sz w:val="28"/>
          <w:szCs w:val="28"/>
        </w:rPr>
        <w:t xml:space="preserve">б) </w:t>
      </w:r>
      <w:r w:rsidR="00CB58C7" w:rsidRPr="009F4661">
        <w:rPr>
          <w:sz w:val="28"/>
          <w:szCs w:val="28"/>
        </w:rPr>
        <w:t xml:space="preserve">заявку на участие в </w:t>
      </w:r>
      <w:r w:rsidR="008A5FFD" w:rsidRPr="009F4661">
        <w:rPr>
          <w:sz w:val="28"/>
          <w:szCs w:val="28"/>
        </w:rPr>
        <w:t>к</w:t>
      </w:r>
      <w:r w:rsidR="00CB58C7" w:rsidRPr="009F4661">
        <w:rPr>
          <w:sz w:val="28"/>
          <w:szCs w:val="28"/>
        </w:rPr>
        <w:t xml:space="preserve">онкурсе, заполненную в соответствии с приложением № 1 </w:t>
      </w:r>
      <w:r w:rsidR="00497B55" w:rsidRPr="009F4661">
        <w:rPr>
          <w:sz w:val="28"/>
          <w:szCs w:val="28"/>
        </w:rPr>
        <w:t>к</w:t>
      </w:r>
      <w:r w:rsidR="00CB58C7" w:rsidRPr="009F4661">
        <w:rPr>
          <w:sz w:val="28"/>
          <w:szCs w:val="28"/>
        </w:rPr>
        <w:t xml:space="preserve"> конкурсной документации;</w:t>
      </w:r>
    </w:p>
    <w:p w:rsidR="00F72EA5" w:rsidRDefault="00636381" w:rsidP="00650EB9">
      <w:pPr>
        <w:pStyle w:val="a9"/>
        <w:suppressAutoHyphens/>
        <w:rPr>
          <w:sz w:val="28"/>
          <w:szCs w:val="28"/>
        </w:rPr>
      </w:pPr>
      <w:r>
        <w:rPr>
          <w:sz w:val="28"/>
          <w:szCs w:val="28"/>
        </w:rPr>
        <w:t>в</w:t>
      </w:r>
      <w:r w:rsidR="00CB58C7" w:rsidRPr="009F4661">
        <w:rPr>
          <w:sz w:val="28"/>
          <w:szCs w:val="28"/>
        </w:rPr>
        <w:t>)</w:t>
      </w:r>
      <w:r w:rsidR="00F72EA5">
        <w:rPr>
          <w:sz w:val="28"/>
          <w:szCs w:val="28"/>
        </w:rPr>
        <w:t xml:space="preserve"> сведения об участнике, оформленн</w:t>
      </w:r>
      <w:r w:rsidR="00225AAC">
        <w:rPr>
          <w:sz w:val="28"/>
          <w:szCs w:val="28"/>
        </w:rPr>
        <w:t>ы</w:t>
      </w:r>
      <w:r w:rsidR="00F72EA5">
        <w:rPr>
          <w:sz w:val="28"/>
          <w:szCs w:val="28"/>
        </w:rPr>
        <w:t>е в соответствии с приложением № 2 к конкурсной документации;</w:t>
      </w:r>
    </w:p>
    <w:p w:rsidR="00855698" w:rsidRPr="009F4661" w:rsidRDefault="00636381" w:rsidP="00650EB9">
      <w:pPr>
        <w:pStyle w:val="a9"/>
        <w:suppressAutoHyphens/>
        <w:rPr>
          <w:sz w:val="28"/>
          <w:szCs w:val="28"/>
        </w:rPr>
      </w:pPr>
      <w:r>
        <w:rPr>
          <w:sz w:val="28"/>
          <w:szCs w:val="28"/>
        </w:rPr>
        <w:t>г</w:t>
      </w:r>
      <w:r w:rsidR="00F72EA5">
        <w:rPr>
          <w:sz w:val="28"/>
          <w:szCs w:val="28"/>
        </w:rPr>
        <w:t>)</w:t>
      </w:r>
      <w:r w:rsidR="00CB58C7" w:rsidRPr="009F4661">
        <w:rPr>
          <w:sz w:val="28"/>
          <w:szCs w:val="28"/>
        </w:rPr>
        <w:t xml:space="preserve">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доверенность на сотрудника, подписавшего конкурсную заявку, на право принимать обязательства от имени участника в случае отсутствия полномочий по уст</w:t>
      </w:r>
      <w:r w:rsidR="004F5867">
        <w:rPr>
          <w:sz w:val="28"/>
          <w:szCs w:val="28"/>
        </w:rPr>
        <w:t>аву;</w:t>
      </w:r>
    </w:p>
    <w:p w:rsidR="00CA22F3" w:rsidRPr="009F4661" w:rsidRDefault="00636381" w:rsidP="00650EB9">
      <w:pPr>
        <w:pStyle w:val="a9"/>
        <w:suppressAutoHyphens/>
        <w:rPr>
          <w:sz w:val="28"/>
          <w:szCs w:val="28"/>
        </w:rPr>
      </w:pPr>
      <w:r>
        <w:rPr>
          <w:sz w:val="28"/>
          <w:szCs w:val="28"/>
        </w:rPr>
        <w:t>д</w:t>
      </w:r>
      <w:r w:rsidR="00CB58C7" w:rsidRPr="009F4661">
        <w:rPr>
          <w:sz w:val="28"/>
          <w:szCs w:val="28"/>
        </w:rPr>
        <w:t xml:space="preserve">) финансово-коммерческое предложение, оформленное  в соответствии с приложением </w:t>
      </w:r>
      <w:r w:rsidR="00D76DB1" w:rsidRPr="009F4661">
        <w:rPr>
          <w:sz w:val="28"/>
          <w:szCs w:val="28"/>
        </w:rPr>
        <w:t xml:space="preserve">№3 </w:t>
      </w:r>
      <w:r w:rsidR="00CB58C7" w:rsidRPr="009F4661">
        <w:rPr>
          <w:sz w:val="28"/>
          <w:szCs w:val="28"/>
        </w:rPr>
        <w:t xml:space="preserve">к конкурсной документации, </w:t>
      </w:r>
      <w:r w:rsidR="00E906F6" w:rsidRPr="009F4661">
        <w:rPr>
          <w:sz w:val="28"/>
          <w:szCs w:val="28"/>
        </w:rPr>
        <w:t xml:space="preserve">иные документы, предусмотренные </w:t>
      </w:r>
      <w:r w:rsidR="00D76DB1" w:rsidRPr="009F4661">
        <w:rPr>
          <w:sz w:val="28"/>
          <w:szCs w:val="28"/>
        </w:rPr>
        <w:t xml:space="preserve">пунктами </w:t>
      </w:r>
      <w:r w:rsidR="00394ECB" w:rsidRPr="009F4661">
        <w:rPr>
          <w:sz w:val="28"/>
          <w:szCs w:val="28"/>
        </w:rPr>
        <w:t>1.</w:t>
      </w:r>
      <w:r w:rsidR="00FF7A81" w:rsidRPr="009F4661">
        <w:rPr>
          <w:sz w:val="28"/>
          <w:szCs w:val="28"/>
        </w:rPr>
        <w:t>5</w:t>
      </w:r>
      <w:r w:rsidR="00394ECB" w:rsidRPr="009F4661">
        <w:rPr>
          <w:sz w:val="28"/>
          <w:szCs w:val="28"/>
        </w:rPr>
        <w:t>,</w:t>
      </w:r>
      <w:r w:rsidR="00F72EA5">
        <w:rPr>
          <w:sz w:val="28"/>
          <w:szCs w:val="28"/>
        </w:rPr>
        <w:t xml:space="preserve"> 2,</w:t>
      </w:r>
      <w:r w:rsidR="00394ECB" w:rsidRPr="009F4661">
        <w:rPr>
          <w:sz w:val="28"/>
          <w:szCs w:val="28"/>
        </w:rPr>
        <w:t xml:space="preserve"> </w:t>
      </w:r>
      <w:r w:rsidR="008A5FFD" w:rsidRPr="009F4661">
        <w:rPr>
          <w:sz w:val="28"/>
          <w:szCs w:val="28"/>
        </w:rPr>
        <w:t>3</w:t>
      </w:r>
      <w:r w:rsidR="00FF7A81" w:rsidRPr="009F4661">
        <w:rPr>
          <w:sz w:val="28"/>
          <w:szCs w:val="28"/>
        </w:rPr>
        <w:t>.</w:t>
      </w:r>
      <w:r w:rsidR="00E41FA6">
        <w:rPr>
          <w:sz w:val="28"/>
          <w:szCs w:val="28"/>
        </w:rPr>
        <w:t>2</w:t>
      </w:r>
      <w:r w:rsidR="00D76DB1" w:rsidRPr="009F4661">
        <w:rPr>
          <w:sz w:val="28"/>
          <w:szCs w:val="28"/>
        </w:rPr>
        <w:t>, 4</w:t>
      </w:r>
      <w:r w:rsidR="00FF7A81" w:rsidRPr="009F4661">
        <w:rPr>
          <w:sz w:val="28"/>
          <w:szCs w:val="28"/>
        </w:rPr>
        <w:t>, 8.8</w:t>
      </w:r>
      <w:r w:rsidR="00E906F6" w:rsidRPr="009F4661">
        <w:rPr>
          <w:sz w:val="28"/>
          <w:szCs w:val="28"/>
        </w:rPr>
        <w:t xml:space="preserve"> конкурсной документации</w:t>
      </w:r>
      <w:r w:rsidR="008A5FFD" w:rsidRPr="009F4661">
        <w:rPr>
          <w:sz w:val="28"/>
          <w:szCs w:val="28"/>
        </w:rPr>
        <w:t xml:space="preserve"> (если представление документов предусмотрено данными </w:t>
      </w:r>
      <w:r w:rsidR="00D76DB1" w:rsidRPr="009F4661">
        <w:rPr>
          <w:sz w:val="28"/>
          <w:szCs w:val="28"/>
        </w:rPr>
        <w:t>пунктами</w:t>
      </w:r>
      <w:r w:rsidR="008A5FFD" w:rsidRPr="009F4661">
        <w:rPr>
          <w:sz w:val="28"/>
          <w:szCs w:val="28"/>
        </w:rPr>
        <w:t>)</w:t>
      </w:r>
      <w:r w:rsidR="00CA22F3" w:rsidRPr="009F4661">
        <w:rPr>
          <w:sz w:val="28"/>
          <w:szCs w:val="28"/>
        </w:rPr>
        <w:t>;</w:t>
      </w:r>
    </w:p>
    <w:p w:rsidR="00A157CC" w:rsidRDefault="00636381" w:rsidP="00B0242A">
      <w:pPr>
        <w:pStyle w:val="a9"/>
        <w:suppressAutoHyphens/>
        <w:rPr>
          <w:sz w:val="28"/>
          <w:szCs w:val="28"/>
        </w:rPr>
      </w:pPr>
      <w:r>
        <w:rPr>
          <w:sz w:val="28"/>
          <w:szCs w:val="28"/>
        </w:rPr>
        <w:t>е</w:t>
      </w:r>
      <w:r w:rsidR="00CA22F3" w:rsidRPr="009F4661">
        <w:rPr>
          <w:sz w:val="28"/>
          <w:szCs w:val="28"/>
        </w:rPr>
        <w:t xml:space="preserve">) </w:t>
      </w:r>
      <w:r w:rsidR="00A157CC" w:rsidRPr="00A157CC">
        <w:rPr>
          <w:sz w:val="28"/>
          <w:szCs w:val="28"/>
        </w:rPr>
        <w:t>план привлечения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предпринимательства предусмотрено в пункте 1.4 конкурсной документации), оформленные и заверенные по форме приложения № 9 конкурсной документации;</w:t>
      </w:r>
    </w:p>
    <w:p w:rsidR="00B0242A" w:rsidRPr="009F4661" w:rsidRDefault="00A157CC" w:rsidP="00B0242A">
      <w:pPr>
        <w:pStyle w:val="a9"/>
        <w:suppressAutoHyphens/>
        <w:rPr>
          <w:sz w:val="28"/>
          <w:szCs w:val="28"/>
        </w:rPr>
      </w:pPr>
      <w:r>
        <w:rPr>
          <w:sz w:val="28"/>
          <w:szCs w:val="28"/>
        </w:rPr>
        <w:t xml:space="preserve">ж) </w:t>
      </w:r>
      <w:r w:rsidR="00CA22F3" w:rsidRPr="009F4661">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оригинал банковской гарантии (если обеспечение 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 (если обеспечение заявки установлено в форме предоставления денежных средств)</w:t>
      </w:r>
      <w:r w:rsidR="00E906F6" w:rsidRPr="009F4661">
        <w:rPr>
          <w:sz w:val="28"/>
          <w:szCs w:val="28"/>
        </w:rPr>
        <w:t>.</w:t>
      </w:r>
    </w:p>
    <w:p w:rsidR="00B0242A" w:rsidRPr="009F4661" w:rsidRDefault="00B0242A" w:rsidP="00016199">
      <w:pPr>
        <w:pStyle w:val="a9"/>
        <w:suppressAutoHyphens/>
        <w:rPr>
          <w:sz w:val="28"/>
          <w:szCs w:val="28"/>
        </w:rPr>
      </w:pPr>
      <w:r w:rsidRPr="009F4661">
        <w:rPr>
          <w:sz w:val="28"/>
          <w:szCs w:val="28"/>
        </w:rPr>
        <w:t>Документы, указанные в данном пункте</w:t>
      </w:r>
      <w:r w:rsidR="0021014B">
        <w:rPr>
          <w:sz w:val="28"/>
          <w:szCs w:val="28"/>
        </w:rPr>
        <w:t>,</w:t>
      </w:r>
      <w:r w:rsidRPr="009F4661">
        <w:rPr>
          <w:sz w:val="28"/>
          <w:szCs w:val="28"/>
        </w:rPr>
        <w:t xml:space="preserve"> </w:t>
      </w:r>
      <w:r w:rsidR="00016199" w:rsidRPr="009F4661">
        <w:rPr>
          <w:sz w:val="28"/>
          <w:szCs w:val="28"/>
        </w:rPr>
        <w:t xml:space="preserve">оформляются в соответствии с </w:t>
      </w:r>
      <w:r w:rsidR="00CC40EE" w:rsidRPr="009F4661">
        <w:rPr>
          <w:sz w:val="28"/>
          <w:szCs w:val="28"/>
        </w:rPr>
        <w:t>требованиями</w:t>
      </w:r>
      <w:r w:rsidR="00016199" w:rsidRPr="009F4661">
        <w:rPr>
          <w:sz w:val="28"/>
          <w:szCs w:val="28"/>
        </w:rPr>
        <w:t xml:space="preserve"> </w:t>
      </w:r>
      <w:r w:rsidR="000E768B" w:rsidRPr="009F4661">
        <w:rPr>
          <w:sz w:val="28"/>
          <w:szCs w:val="28"/>
        </w:rPr>
        <w:t>конкурсной документации</w:t>
      </w:r>
      <w:r w:rsidR="00CC40EE" w:rsidRPr="009F4661">
        <w:rPr>
          <w:sz w:val="28"/>
          <w:szCs w:val="28"/>
        </w:rPr>
        <w:t>, предъявляемыми к данным документам</w:t>
      </w:r>
      <w:r w:rsidR="0021014B">
        <w:rPr>
          <w:sz w:val="28"/>
          <w:szCs w:val="28"/>
        </w:rPr>
        <w:t>,</w:t>
      </w:r>
      <w:r w:rsidR="000E768B" w:rsidRPr="009F4661">
        <w:rPr>
          <w:sz w:val="28"/>
          <w:szCs w:val="28"/>
        </w:rPr>
        <w:t xml:space="preserve"> </w:t>
      </w:r>
      <w:r w:rsidR="00016199" w:rsidRPr="009F4661">
        <w:rPr>
          <w:sz w:val="28"/>
          <w:szCs w:val="28"/>
        </w:rPr>
        <w:t xml:space="preserve">и  </w:t>
      </w:r>
      <w:r w:rsidRPr="009F4661">
        <w:rPr>
          <w:sz w:val="28"/>
          <w:szCs w:val="28"/>
        </w:rPr>
        <w:t xml:space="preserve">представляются </w:t>
      </w:r>
      <w:r w:rsidR="00016199" w:rsidRPr="009F4661">
        <w:rPr>
          <w:sz w:val="28"/>
          <w:szCs w:val="28"/>
        </w:rPr>
        <w:t>в порядке и в соответствии с условиями, указанными в пунктах 1.2, 8.3, 8.4 конкурсной документации.</w:t>
      </w:r>
    </w:p>
    <w:p w:rsidR="008D1308" w:rsidRPr="009F4661" w:rsidRDefault="00E906F6" w:rsidP="006D201F">
      <w:pPr>
        <w:pStyle w:val="a9"/>
        <w:numPr>
          <w:ilvl w:val="2"/>
          <w:numId w:val="3"/>
        </w:numPr>
        <w:suppressAutoHyphens/>
        <w:ind w:left="0" w:firstLine="709"/>
        <w:rPr>
          <w:sz w:val="28"/>
          <w:szCs w:val="28"/>
        </w:rPr>
      </w:pPr>
      <w:r w:rsidRPr="009F4661">
        <w:rPr>
          <w:sz w:val="28"/>
          <w:szCs w:val="28"/>
        </w:rPr>
        <w:t xml:space="preserve">Иные документы, не перечисленные в </w:t>
      </w:r>
      <w:r w:rsidR="00823524" w:rsidRPr="009F4661">
        <w:rPr>
          <w:sz w:val="28"/>
          <w:szCs w:val="28"/>
        </w:rPr>
        <w:t>пункте 7.13.3 конкурсной докум</w:t>
      </w:r>
      <w:r w:rsidR="00E06022" w:rsidRPr="009F4661">
        <w:rPr>
          <w:sz w:val="28"/>
          <w:szCs w:val="28"/>
        </w:rPr>
        <w:t>ен</w:t>
      </w:r>
      <w:r w:rsidR="00823524" w:rsidRPr="009F4661">
        <w:rPr>
          <w:sz w:val="28"/>
          <w:szCs w:val="28"/>
        </w:rPr>
        <w:t>тации</w:t>
      </w:r>
      <w:r w:rsidR="00D41317" w:rsidRPr="009F4661">
        <w:rPr>
          <w:sz w:val="28"/>
          <w:szCs w:val="28"/>
        </w:rPr>
        <w:t>,</w:t>
      </w:r>
      <w:r w:rsidRPr="009F4661">
        <w:rPr>
          <w:sz w:val="28"/>
          <w:szCs w:val="28"/>
        </w:rPr>
        <w:t xml:space="preserve"> представлять в составе конкурсной заявки для участия в конкурсе с ограниченным участием не требуется.</w:t>
      </w:r>
    </w:p>
    <w:p w:rsidR="00CB7948" w:rsidRPr="009F4661" w:rsidRDefault="00CB7948" w:rsidP="006D201F">
      <w:pPr>
        <w:pStyle w:val="a9"/>
        <w:numPr>
          <w:ilvl w:val="2"/>
          <w:numId w:val="3"/>
        </w:numPr>
        <w:suppressAutoHyphens/>
        <w:ind w:left="0" w:firstLine="709"/>
        <w:rPr>
          <w:sz w:val="28"/>
          <w:szCs w:val="28"/>
        </w:rPr>
      </w:pPr>
      <w:r w:rsidRPr="009F4661">
        <w:rPr>
          <w:sz w:val="28"/>
          <w:szCs w:val="28"/>
        </w:rPr>
        <w:t xml:space="preserve">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w:t>
      </w:r>
      <w:r w:rsidRPr="009F4661">
        <w:rPr>
          <w:sz w:val="28"/>
          <w:szCs w:val="28"/>
        </w:rPr>
        <w:lastRenderedPageBreak/>
        <w:t xml:space="preserve">признанные прошедшими такой отбор на момент опубликования информации о проведении конкурса с ограниченным участием </w:t>
      </w:r>
      <w:r w:rsidR="00A97418" w:rsidRPr="009F4661">
        <w:rPr>
          <w:sz w:val="28"/>
          <w:szCs w:val="28"/>
        </w:rPr>
        <w:t>на сайтах</w:t>
      </w:r>
      <w:r w:rsidRPr="009F4661">
        <w:rPr>
          <w:sz w:val="28"/>
          <w:szCs w:val="28"/>
        </w:rPr>
        <w:t>.</w:t>
      </w:r>
    </w:p>
    <w:p w:rsidR="0083163C" w:rsidRPr="009F4661" w:rsidRDefault="0083163C" w:rsidP="006D201F">
      <w:pPr>
        <w:pStyle w:val="a9"/>
        <w:numPr>
          <w:ilvl w:val="2"/>
          <w:numId w:val="3"/>
        </w:numPr>
        <w:suppressAutoHyphens/>
        <w:ind w:left="0" w:firstLine="709"/>
        <w:rPr>
          <w:sz w:val="28"/>
          <w:szCs w:val="28"/>
        </w:rPr>
      </w:pPr>
      <w:r w:rsidRPr="009F4661">
        <w:rPr>
          <w:sz w:val="28"/>
          <w:szCs w:val="28"/>
        </w:rPr>
        <w:t>Вскрытие, рассмотрение и оценка конкурсных заявок, подведение итогов конкурса с ограниченным участием осуществля</w:t>
      </w:r>
      <w:r w:rsidR="004D4404">
        <w:rPr>
          <w:sz w:val="28"/>
          <w:szCs w:val="28"/>
        </w:rPr>
        <w:t>ю</w:t>
      </w:r>
      <w:r w:rsidRPr="009F4661">
        <w:rPr>
          <w:sz w:val="28"/>
          <w:szCs w:val="28"/>
        </w:rPr>
        <w:t>тся в соответствии с пунктами 7.6-7.10 конкурсной документации.</w:t>
      </w:r>
    </w:p>
    <w:p w:rsidR="00017A3F" w:rsidRPr="009F4661" w:rsidRDefault="00017A3F" w:rsidP="00017A3F">
      <w:pPr>
        <w:pStyle w:val="a9"/>
        <w:suppressAutoHyphens/>
        <w:ind w:left="709" w:firstLine="0"/>
        <w:rPr>
          <w:sz w:val="28"/>
          <w:szCs w:val="28"/>
        </w:rPr>
      </w:pPr>
    </w:p>
    <w:p w:rsidR="007F745C" w:rsidRPr="009F4661" w:rsidRDefault="007F745C" w:rsidP="006D201F">
      <w:pPr>
        <w:pStyle w:val="3"/>
        <w:numPr>
          <w:ilvl w:val="1"/>
          <w:numId w:val="3"/>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конкурса среди субъектов малого и среднего предпринимательства</w:t>
      </w:r>
      <w:r w:rsidR="00A4604D" w:rsidRPr="009F4661">
        <w:rPr>
          <w:rFonts w:ascii="Times New Roman" w:hAnsi="Times New Roman" w:cs="Times New Roman"/>
          <w:sz w:val="28"/>
          <w:szCs w:val="28"/>
        </w:rPr>
        <w:t xml:space="preserve"> и конкурса с условием привлечения субъектов малого и среднего предпринимательства к исполнению обязательств по договору</w:t>
      </w:r>
    </w:p>
    <w:p w:rsidR="00017A3F" w:rsidRPr="009F4661" w:rsidRDefault="00017A3F" w:rsidP="00017A3F">
      <w:pPr>
        <w:rPr>
          <w:sz w:val="28"/>
          <w:szCs w:val="28"/>
        </w:rPr>
      </w:pPr>
    </w:p>
    <w:p w:rsidR="00611FE7" w:rsidRPr="009F4661" w:rsidRDefault="00682943" w:rsidP="006D201F">
      <w:pPr>
        <w:pStyle w:val="a6"/>
        <w:numPr>
          <w:ilvl w:val="2"/>
          <w:numId w:val="3"/>
        </w:numPr>
        <w:ind w:left="0" w:firstLine="709"/>
        <w:jc w:val="both"/>
        <w:rPr>
          <w:sz w:val="28"/>
          <w:szCs w:val="28"/>
        </w:rPr>
      </w:pPr>
      <w:r w:rsidRPr="009F4661">
        <w:rPr>
          <w:sz w:val="28"/>
          <w:szCs w:val="28"/>
        </w:rPr>
        <w:t>При проведении конкурса среди субъектов малого и среднего предпринимательства участники</w:t>
      </w:r>
      <w:r w:rsidR="00960847">
        <w:rPr>
          <w:sz w:val="28"/>
          <w:szCs w:val="28"/>
        </w:rPr>
        <w:t xml:space="preserve">  (лица, выступающие на стороне участника)</w:t>
      </w:r>
      <w:r w:rsidRPr="009F4661">
        <w:rPr>
          <w:sz w:val="28"/>
          <w:szCs w:val="28"/>
        </w:rPr>
        <w:t xml:space="preserve"> обязаны подтверждать соответствие условиям, установленным статьей 4 Федерального закона «О развитии малого и среднего предпринимательства в Российской Федерации»</w:t>
      </w:r>
      <w:r w:rsidR="0045760E">
        <w:rPr>
          <w:sz w:val="28"/>
          <w:szCs w:val="28"/>
        </w:rPr>
        <w:t xml:space="preserve"> в соответствии с </w:t>
      </w:r>
      <w:r w:rsidR="0021014B">
        <w:rPr>
          <w:color w:val="000000"/>
          <w:sz w:val="28"/>
          <w:szCs w:val="28"/>
        </w:rPr>
        <w:t>постановлением Правительства Российской Федерации</w:t>
      </w:r>
      <w:r w:rsidR="0021014B" w:rsidRPr="00F17E92">
        <w:rPr>
          <w:color w:val="000000"/>
          <w:sz w:val="28"/>
          <w:szCs w:val="28"/>
        </w:rPr>
        <w:t xml:space="preserve"> </w:t>
      </w:r>
      <w:r w:rsidR="0021014B">
        <w:rPr>
          <w:color w:val="000000"/>
          <w:sz w:val="28"/>
          <w:szCs w:val="28"/>
        </w:rPr>
        <w:t>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E06719">
        <w:rPr>
          <w:color w:val="000000"/>
          <w:sz w:val="28"/>
          <w:szCs w:val="28"/>
        </w:rPr>
        <w:t>,</w:t>
      </w:r>
      <w:r w:rsidR="0021014B">
        <w:rPr>
          <w:color w:val="000000"/>
          <w:sz w:val="28"/>
          <w:szCs w:val="28"/>
        </w:rPr>
        <w:t xml:space="preserve"> согласно </w:t>
      </w:r>
      <w:r w:rsidR="0045760E">
        <w:rPr>
          <w:sz w:val="28"/>
          <w:szCs w:val="28"/>
        </w:rPr>
        <w:t xml:space="preserve">пунктам 10, 11 приложения № 2 к </w:t>
      </w:r>
      <w:r w:rsidR="0021014B">
        <w:rPr>
          <w:sz w:val="28"/>
          <w:szCs w:val="28"/>
        </w:rPr>
        <w:t xml:space="preserve">конкурсной </w:t>
      </w:r>
      <w:r w:rsidR="0045760E">
        <w:rPr>
          <w:sz w:val="28"/>
          <w:szCs w:val="28"/>
        </w:rPr>
        <w:t>документации.</w:t>
      </w:r>
      <w:r w:rsidRPr="009F4661">
        <w:rPr>
          <w:sz w:val="28"/>
          <w:szCs w:val="28"/>
        </w:rPr>
        <w:t xml:space="preserve"> </w:t>
      </w:r>
    </w:p>
    <w:p w:rsidR="00611FE7" w:rsidRPr="009F4661" w:rsidRDefault="005E68F6" w:rsidP="006D201F">
      <w:pPr>
        <w:pStyle w:val="a6"/>
        <w:numPr>
          <w:ilvl w:val="2"/>
          <w:numId w:val="3"/>
        </w:numPr>
        <w:ind w:left="0" w:firstLine="709"/>
        <w:jc w:val="both"/>
        <w:rPr>
          <w:sz w:val="28"/>
          <w:szCs w:val="28"/>
        </w:rPr>
      </w:pPr>
      <w:r w:rsidRPr="009F4661">
        <w:rPr>
          <w:sz w:val="28"/>
          <w:szCs w:val="28"/>
        </w:rPr>
        <w:t xml:space="preserve">Пунктом </w:t>
      </w:r>
      <w:r w:rsidR="00A4604D" w:rsidRPr="009F4661">
        <w:rPr>
          <w:sz w:val="28"/>
          <w:szCs w:val="28"/>
        </w:rPr>
        <w:t>1.4</w:t>
      </w:r>
      <w:r w:rsidRPr="009F4661">
        <w:rPr>
          <w:sz w:val="28"/>
          <w:szCs w:val="28"/>
        </w:rPr>
        <w:t xml:space="preserve"> конкурсной документации может быть предусмотрено условие о привлечении поставщиком (исполнителем, подрядчиком), не являющимся субъектом малого и среднего предпринимательства</w:t>
      </w:r>
      <w:r w:rsidR="0021014B">
        <w:rPr>
          <w:sz w:val="28"/>
          <w:szCs w:val="28"/>
        </w:rPr>
        <w:t>,</w:t>
      </w:r>
      <w:r w:rsidR="00611FE7" w:rsidRPr="009F4661">
        <w:rPr>
          <w:sz w:val="28"/>
          <w:szCs w:val="28"/>
        </w:rPr>
        <w:t xml:space="preserve"> к исполнению договора субъектов малого и среднего предпринимательства</w:t>
      </w:r>
      <w:r w:rsidRPr="009F4661">
        <w:rPr>
          <w:sz w:val="28"/>
          <w:szCs w:val="28"/>
        </w:rPr>
        <w:t>.</w:t>
      </w:r>
      <w:r w:rsidR="00FD401D" w:rsidRPr="009F4661">
        <w:rPr>
          <w:i/>
          <w:sz w:val="28"/>
          <w:szCs w:val="28"/>
        </w:rPr>
        <w:t xml:space="preserve"> </w:t>
      </w:r>
    </w:p>
    <w:p w:rsidR="00611FE7" w:rsidRPr="009F4661" w:rsidRDefault="00A4604D" w:rsidP="006D201F">
      <w:pPr>
        <w:pStyle w:val="a6"/>
        <w:numPr>
          <w:ilvl w:val="2"/>
          <w:numId w:val="3"/>
        </w:numPr>
        <w:ind w:left="0" w:firstLine="709"/>
        <w:jc w:val="both"/>
        <w:rPr>
          <w:sz w:val="28"/>
          <w:szCs w:val="28"/>
        </w:rPr>
      </w:pPr>
      <w:r w:rsidRPr="009F4661">
        <w:rPr>
          <w:sz w:val="28"/>
          <w:szCs w:val="28"/>
        </w:rPr>
        <w:t>При установлении требований о привлечении субъектов малого и среднего предпринимательства к исполнению обязательств по договору у</w:t>
      </w:r>
      <w:r w:rsidR="00497B55" w:rsidRPr="009F4661">
        <w:rPr>
          <w:sz w:val="28"/>
          <w:szCs w:val="28"/>
        </w:rPr>
        <w:t xml:space="preserve">частник в составе заявки должен представить </w:t>
      </w:r>
      <w:r w:rsidRPr="009F4661">
        <w:rPr>
          <w:sz w:val="28"/>
          <w:szCs w:val="28"/>
        </w:rPr>
        <w:t>план привлечения субъектов малого и среднего предпринимательства</w:t>
      </w:r>
      <w:r w:rsidR="00497B55" w:rsidRPr="009F4661">
        <w:rPr>
          <w:sz w:val="28"/>
          <w:szCs w:val="28"/>
        </w:rPr>
        <w:t xml:space="preserve">  к исполнению </w:t>
      </w:r>
      <w:r w:rsidR="0099303C">
        <w:rPr>
          <w:sz w:val="28"/>
          <w:szCs w:val="28"/>
        </w:rPr>
        <w:t xml:space="preserve">обязательств по </w:t>
      </w:r>
      <w:r w:rsidR="00497B55" w:rsidRPr="009F4661">
        <w:rPr>
          <w:sz w:val="28"/>
          <w:szCs w:val="28"/>
        </w:rPr>
        <w:t>договор</w:t>
      </w:r>
      <w:r w:rsidR="0099303C">
        <w:rPr>
          <w:sz w:val="28"/>
          <w:szCs w:val="28"/>
        </w:rPr>
        <w:t>у</w:t>
      </w:r>
      <w:r w:rsidR="00497B55" w:rsidRPr="009F4661">
        <w:rPr>
          <w:sz w:val="28"/>
          <w:szCs w:val="28"/>
        </w:rPr>
        <w:t xml:space="preserve"> по форме приложения № </w:t>
      </w:r>
      <w:r w:rsidR="00E87570">
        <w:rPr>
          <w:sz w:val="28"/>
          <w:szCs w:val="28"/>
        </w:rPr>
        <w:t>9</w:t>
      </w:r>
      <w:r w:rsidR="00E87570" w:rsidRPr="009F4661">
        <w:rPr>
          <w:sz w:val="28"/>
          <w:szCs w:val="28"/>
        </w:rPr>
        <w:t xml:space="preserve"> </w:t>
      </w:r>
      <w:r w:rsidR="00497B55" w:rsidRPr="009F4661">
        <w:rPr>
          <w:sz w:val="28"/>
          <w:szCs w:val="28"/>
        </w:rPr>
        <w:t>конкурсной документации</w:t>
      </w:r>
      <w:r w:rsidR="0099303C">
        <w:rPr>
          <w:sz w:val="28"/>
          <w:szCs w:val="28"/>
        </w:rPr>
        <w:t>, в котором указыва</w:t>
      </w:r>
      <w:r w:rsidR="004D4404">
        <w:rPr>
          <w:sz w:val="28"/>
          <w:szCs w:val="28"/>
        </w:rPr>
        <w:t>ю</w:t>
      </w:r>
      <w:r w:rsidR="0099303C">
        <w:rPr>
          <w:sz w:val="28"/>
          <w:szCs w:val="28"/>
        </w:rPr>
        <w:t>тся в том числе,</w:t>
      </w:r>
      <w:r w:rsidR="00497B55" w:rsidRPr="009F4661">
        <w:rPr>
          <w:sz w:val="28"/>
          <w:szCs w:val="28"/>
        </w:rPr>
        <w:t xml:space="preserve">  </w:t>
      </w:r>
      <w:r w:rsidR="0099303C" w:rsidRPr="009F4661">
        <w:rPr>
          <w:sz w:val="28"/>
          <w:szCs w:val="28"/>
        </w:rPr>
        <w:t>наименовани</w:t>
      </w:r>
      <w:r w:rsidR="0099303C">
        <w:rPr>
          <w:sz w:val="28"/>
          <w:szCs w:val="28"/>
        </w:rPr>
        <w:t>е и сведения о</w:t>
      </w:r>
      <w:r w:rsidR="0099303C" w:rsidRPr="009F4661">
        <w:rPr>
          <w:sz w:val="28"/>
          <w:szCs w:val="28"/>
        </w:rPr>
        <w:t xml:space="preserve"> субъект</w:t>
      </w:r>
      <w:r w:rsidR="0099303C">
        <w:rPr>
          <w:sz w:val="28"/>
          <w:szCs w:val="28"/>
        </w:rPr>
        <w:t>е</w:t>
      </w:r>
      <w:r w:rsidR="0099303C" w:rsidRPr="009F4661">
        <w:rPr>
          <w:sz w:val="28"/>
          <w:szCs w:val="28"/>
        </w:rPr>
        <w:t xml:space="preserve"> </w:t>
      </w:r>
      <w:r w:rsidR="00497B55" w:rsidRPr="009F4661">
        <w:rPr>
          <w:sz w:val="28"/>
          <w:szCs w:val="28"/>
        </w:rPr>
        <w:t xml:space="preserve">малого и среднего предпринимательства,  количестве товаров, объеме работ, услуг, к поставкам (выполнению, оказанию) которых </w:t>
      </w:r>
      <w:r w:rsidR="00DE0D6E" w:rsidRPr="009F4661">
        <w:rPr>
          <w:sz w:val="28"/>
          <w:szCs w:val="28"/>
        </w:rPr>
        <w:t>привлека</w:t>
      </w:r>
      <w:r w:rsidR="00DE0D6E">
        <w:rPr>
          <w:sz w:val="28"/>
          <w:szCs w:val="28"/>
        </w:rPr>
        <w:t>е</w:t>
      </w:r>
      <w:r w:rsidR="00DE0D6E" w:rsidRPr="009F4661">
        <w:rPr>
          <w:sz w:val="28"/>
          <w:szCs w:val="28"/>
        </w:rPr>
        <w:t xml:space="preserve">тся </w:t>
      </w:r>
      <w:r w:rsidR="00497B55" w:rsidRPr="009F4661">
        <w:rPr>
          <w:sz w:val="28"/>
          <w:szCs w:val="28"/>
        </w:rPr>
        <w:t>каждый из перечисленных субъектов малого и среднего предпринимательства</w:t>
      </w:r>
      <w:r w:rsidR="0099303C">
        <w:rPr>
          <w:sz w:val="28"/>
          <w:szCs w:val="28"/>
        </w:rPr>
        <w:t>,</w:t>
      </w:r>
      <w:r w:rsidR="0099303C" w:rsidRPr="006305FC">
        <w:rPr>
          <w:color w:val="000000"/>
          <w:sz w:val="28"/>
          <w:szCs w:val="28"/>
        </w:rPr>
        <w:t xml:space="preserve"> </w:t>
      </w:r>
      <w:r w:rsidR="0099303C" w:rsidRPr="0099303C">
        <w:rPr>
          <w:color w:val="000000"/>
          <w:sz w:val="28"/>
          <w:szCs w:val="28"/>
        </w:rPr>
        <w:t>а также декларирует принадлежность субподрядчиков (соисполнителей) к субъектам малого и среднего предпринимательства, указывая по каждому из них среднюю численность работников за предшествующий календарный год и выручку от реализации товаров (работ, услуг) или балансовую стоимость активов (остаточную стоимость основных средств и нематериальных активов) за предшествующий календарный год (без учета НДС)</w:t>
      </w:r>
      <w:r w:rsidR="00497B55" w:rsidRPr="009F4661">
        <w:rPr>
          <w:sz w:val="28"/>
          <w:szCs w:val="28"/>
        </w:rPr>
        <w:t>.</w:t>
      </w:r>
    </w:p>
    <w:p w:rsidR="00017A3F" w:rsidRPr="009F4661" w:rsidRDefault="00497B55" w:rsidP="006D201F">
      <w:pPr>
        <w:pStyle w:val="a6"/>
        <w:numPr>
          <w:ilvl w:val="2"/>
          <w:numId w:val="3"/>
        </w:numPr>
        <w:ind w:left="0" w:firstLine="709"/>
        <w:jc w:val="both"/>
        <w:rPr>
          <w:sz w:val="28"/>
          <w:szCs w:val="28"/>
        </w:rPr>
      </w:pPr>
      <w:r w:rsidRPr="009F4661">
        <w:rPr>
          <w:sz w:val="28"/>
          <w:szCs w:val="28"/>
        </w:rPr>
        <w:t>Условие о привлечении субъектов малого и среднего предпринимательства к исполнению обязательств по договору в объеме, предусмотренном в заявке участника, включается в договор.</w:t>
      </w:r>
    </w:p>
    <w:p w:rsidR="00017A3F" w:rsidRPr="009F4661" w:rsidRDefault="00017A3F" w:rsidP="00650EB9">
      <w:pPr>
        <w:ind w:firstLine="709"/>
        <w:jc w:val="both"/>
        <w:rPr>
          <w:sz w:val="28"/>
          <w:szCs w:val="28"/>
        </w:rPr>
      </w:pPr>
    </w:p>
    <w:p w:rsidR="002B5627"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Проведение переторжки</w:t>
      </w:r>
    </w:p>
    <w:p w:rsidR="00017A3F" w:rsidRPr="009F4661" w:rsidRDefault="00017A3F" w:rsidP="00017A3F">
      <w:pPr>
        <w:rPr>
          <w:sz w:val="28"/>
          <w:szCs w:val="28"/>
        </w:rPr>
      </w:pPr>
    </w:p>
    <w:p w:rsidR="00855698" w:rsidRPr="009F4661" w:rsidRDefault="00E906F6" w:rsidP="006D201F">
      <w:pPr>
        <w:pStyle w:val="a6"/>
        <w:numPr>
          <w:ilvl w:val="2"/>
          <w:numId w:val="3"/>
        </w:numPr>
        <w:ind w:left="0" w:firstLine="709"/>
        <w:jc w:val="both"/>
        <w:rPr>
          <w:sz w:val="28"/>
          <w:szCs w:val="28"/>
        </w:rPr>
      </w:pPr>
      <w:r w:rsidRPr="009F4661">
        <w:rPr>
          <w:sz w:val="28"/>
          <w:szCs w:val="28"/>
        </w:rPr>
        <w:t xml:space="preserve">Переторжка является дополнительным элементом конкурса и заключается в </w:t>
      </w:r>
      <w:r w:rsidR="0057631B" w:rsidRPr="009F4661">
        <w:rPr>
          <w:sz w:val="28"/>
          <w:szCs w:val="28"/>
        </w:rPr>
        <w:t>добровольном</w:t>
      </w:r>
      <w:r w:rsidRPr="009F4661">
        <w:rPr>
          <w:sz w:val="28"/>
          <w:szCs w:val="28"/>
        </w:rPr>
        <w:t xml:space="preserve"> повышении предпочтительности заявок участников конкурса в рамках специально организованной для этого процедуры путем снижения </w:t>
      </w:r>
      <w:r w:rsidR="0057631B" w:rsidRPr="009F4661">
        <w:rPr>
          <w:sz w:val="28"/>
          <w:szCs w:val="28"/>
        </w:rPr>
        <w:t>участниками</w:t>
      </w:r>
      <w:r w:rsidRPr="009F4661">
        <w:rPr>
          <w:sz w:val="28"/>
          <w:szCs w:val="28"/>
        </w:rPr>
        <w:t xml:space="preserve">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855698" w:rsidRPr="009F4661" w:rsidRDefault="0057631B" w:rsidP="006D201F">
      <w:pPr>
        <w:pStyle w:val="a6"/>
        <w:numPr>
          <w:ilvl w:val="2"/>
          <w:numId w:val="3"/>
        </w:numPr>
        <w:ind w:left="0" w:firstLine="709"/>
        <w:jc w:val="both"/>
        <w:rPr>
          <w:sz w:val="28"/>
          <w:szCs w:val="28"/>
        </w:rPr>
      </w:pPr>
      <w:r w:rsidRPr="009F4661">
        <w:rPr>
          <w:sz w:val="28"/>
          <w:szCs w:val="28"/>
        </w:rPr>
        <w:t>Переторжка проводится по решению заказчика неограниченное количество раз в рамках одного конкурса.</w:t>
      </w:r>
      <w:r w:rsidR="00FD401D" w:rsidRPr="009F4661">
        <w:rPr>
          <w:i/>
          <w:sz w:val="28"/>
          <w:szCs w:val="28"/>
        </w:rPr>
        <w:t xml:space="preserve"> </w:t>
      </w:r>
    </w:p>
    <w:p w:rsidR="00855698" w:rsidRPr="009F4661" w:rsidRDefault="0057631B" w:rsidP="006D201F">
      <w:pPr>
        <w:pStyle w:val="a6"/>
        <w:numPr>
          <w:ilvl w:val="2"/>
          <w:numId w:val="3"/>
        </w:numPr>
        <w:ind w:left="0" w:firstLine="709"/>
        <w:jc w:val="both"/>
        <w:rPr>
          <w:sz w:val="28"/>
          <w:szCs w:val="28"/>
        </w:rPr>
      </w:pPr>
      <w:r w:rsidRPr="009F4661">
        <w:rPr>
          <w:sz w:val="28"/>
          <w:szCs w:val="28"/>
        </w:rPr>
        <w:t>Переторжка может быть отменена в любое время до ее окончания.</w:t>
      </w:r>
      <w:r w:rsidR="008A5FFD" w:rsidRPr="009F4661">
        <w:rPr>
          <w:sz w:val="28"/>
          <w:szCs w:val="28"/>
        </w:rPr>
        <w:t xml:space="preserve"> Переторжка по цене в режиме реального времени может быть отменена до ее начала.</w:t>
      </w:r>
    </w:p>
    <w:p w:rsidR="004D4404" w:rsidRDefault="004B4F95" w:rsidP="006D201F">
      <w:pPr>
        <w:pStyle w:val="a6"/>
        <w:numPr>
          <w:ilvl w:val="2"/>
          <w:numId w:val="3"/>
        </w:numPr>
        <w:ind w:left="0" w:firstLine="709"/>
        <w:jc w:val="both"/>
        <w:rPr>
          <w:sz w:val="28"/>
          <w:szCs w:val="28"/>
        </w:rPr>
      </w:pPr>
      <w:r w:rsidRPr="009F4661">
        <w:rPr>
          <w:sz w:val="28"/>
          <w:szCs w:val="28"/>
        </w:rPr>
        <w:t>В любое время до подведения итогов конкурса заказчик вправе направить участникам, допущенным к участию в конкурсе</w:t>
      </w:r>
      <w:r w:rsidR="00D14488" w:rsidRPr="009F4661">
        <w:rPr>
          <w:sz w:val="28"/>
          <w:szCs w:val="28"/>
        </w:rPr>
        <w:t>,</w:t>
      </w:r>
      <w:r w:rsidRPr="009F4661">
        <w:rPr>
          <w:sz w:val="28"/>
          <w:szCs w:val="28"/>
        </w:rPr>
        <w:t xml:space="preserve"> приглашение с указанием в нем формы, порядка проведения переторжки, сроков и порядка подачи</w:t>
      </w:r>
      <w:r w:rsidR="00E06022" w:rsidRPr="009F4661">
        <w:rPr>
          <w:sz w:val="28"/>
          <w:szCs w:val="28"/>
        </w:rPr>
        <w:t xml:space="preserve"> предложений с новыми условиями</w:t>
      </w:r>
      <w:r w:rsidR="00DB69B8" w:rsidRPr="009F4661">
        <w:rPr>
          <w:sz w:val="28"/>
          <w:szCs w:val="28"/>
        </w:rPr>
        <w:t>, а также информаци</w:t>
      </w:r>
      <w:r w:rsidR="00CB3E61" w:rsidRPr="009F4661">
        <w:rPr>
          <w:sz w:val="28"/>
          <w:szCs w:val="28"/>
        </w:rPr>
        <w:t>и</w:t>
      </w:r>
      <w:r w:rsidR="00DB69B8" w:rsidRPr="009F4661">
        <w:rPr>
          <w:sz w:val="28"/>
          <w:szCs w:val="28"/>
        </w:rPr>
        <w:t xml:space="preserve"> о  дате</w:t>
      </w:r>
      <w:r w:rsidR="00DC2F85" w:rsidRPr="009F4661">
        <w:rPr>
          <w:sz w:val="28"/>
          <w:szCs w:val="28"/>
        </w:rPr>
        <w:t>, времени,</w:t>
      </w:r>
      <w:r w:rsidR="004919EA" w:rsidRPr="009F4661">
        <w:rPr>
          <w:sz w:val="28"/>
          <w:szCs w:val="28"/>
        </w:rPr>
        <w:t xml:space="preserve">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w:t>
      </w:r>
      <w:r w:rsidR="00DB69B8" w:rsidRPr="009F4661">
        <w:rPr>
          <w:sz w:val="28"/>
          <w:szCs w:val="28"/>
        </w:rPr>
        <w:t xml:space="preserve"> рассмотрения </w:t>
      </w:r>
      <w:r w:rsidR="00EC4A75" w:rsidRPr="009F4661">
        <w:rPr>
          <w:sz w:val="28"/>
          <w:szCs w:val="28"/>
        </w:rPr>
        <w:t>предложений</w:t>
      </w:r>
      <w:r w:rsidR="00DB69B8" w:rsidRPr="009F4661">
        <w:rPr>
          <w:sz w:val="28"/>
          <w:szCs w:val="28"/>
        </w:rPr>
        <w:t xml:space="preserve"> и переносе срока подведения итогов</w:t>
      </w:r>
      <w:r w:rsidR="00617C60" w:rsidRPr="009F4661">
        <w:rPr>
          <w:sz w:val="28"/>
          <w:szCs w:val="28"/>
        </w:rPr>
        <w:t xml:space="preserve">. </w:t>
      </w:r>
    </w:p>
    <w:p w:rsidR="004B4F95" w:rsidRPr="009F4661" w:rsidRDefault="00617C60" w:rsidP="004D4404">
      <w:pPr>
        <w:pStyle w:val="a6"/>
        <w:ind w:left="0" w:firstLine="709"/>
        <w:jc w:val="both"/>
        <w:rPr>
          <w:sz w:val="28"/>
          <w:szCs w:val="28"/>
        </w:rPr>
      </w:pPr>
      <w:r w:rsidRPr="009F4661">
        <w:rPr>
          <w:sz w:val="28"/>
          <w:szCs w:val="28"/>
        </w:rPr>
        <w:t>Заказчик также размещает приглашение на сайтах.</w:t>
      </w:r>
      <w:r w:rsidR="00961E63" w:rsidRPr="009F4661">
        <w:rPr>
          <w:sz w:val="28"/>
          <w:szCs w:val="28"/>
        </w:rPr>
        <w:t xml:space="preserve"> </w:t>
      </w:r>
      <w:r w:rsidR="004B4F95" w:rsidRPr="009F4661">
        <w:rPr>
          <w:sz w:val="28"/>
          <w:szCs w:val="28"/>
        </w:rPr>
        <w:t>В при</w:t>
      </w:r>
      <w:r w:rsidR="00611FE7" w:rsidRPr="009F4661">
        <w:rPr>
          <w:sz w:val="28"/>
          <w:szCs w:val="28"/>
        </w:rPr>
        <w:t>г</w:t>
      </w:r>
      <w:r w:rsidR="004B4F95" w:rsidRPr="009F4661">
        <w:rPr>
          <w:sz w:val="28"/>
          <w:szCs w:val="28"/>
        </w:rPr>
        <w:t>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855698" w:rsidRPr="009F4661" w:rsidRDefault="0057631B" w:rsidP="006D201F">
      <w:pPr>
        <w:pStyle w:val="a6"/>
        <w:numPr>
          <w:ilvl w:val="2"/>
          <w:numId w:val="3"/>
        </w:numPr>
        <w:ind w:left="0" w:firstLine="709"/>
        <w:jc w:val="both"/>
        <w:rPr>
          <w:sz w:val="28"/>
          <w:szCs w:val="28"/>
        </w:rPr>
      </w:pPr>
      <w:r w:rsidRPr="009F4661">
        <w:rPr>
          <w:sz w:val="28"/>
          <w:szCs w:val="28"/>
        </w:rPr>
        <w:t>При проведении переторжки допущенным к участию в конкурсе участникам</w:t>
      </w:r>
      <w:r w:rsidR="007B02B8" w:rsidRPr="009F4661">
        <w:rPr>
          <w:sz w:val="28"/>
          <w:szCs w:val="28"/>
        </w:rPr>
        <w:t xml:space="preserve">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855698" w:rsidRPr="009F4661" w:rsidRDefault="007B02B8" w:rsidP="006D201F">
      <w:pPr>
        <w:pStyle w:val="a6"/>
        <w:numPr>
          <w:ilvl w:val="2"/>
          <w:numId w:val="3"/>
        </w:numPr>
        <w:ind w:left="0" w:firstLine="709"/>
        <w:jc w:val="both"/>
        <w:rPr>
          <w:sz w:val="28"/>
          <w:szCs w:val="28"/>
        </w:rPr>
      </w:pPr>
      <w:r w:rsidRPr="009F4661">
        <w:rPr>
          <w:sz w:val="28"/>
          <w:szCs w:val="28"/>
        </w:rPr>
        <w:t>В переторжке имеют право участвовать все допущенные к участию в конкурсе участники.</w:t>
      </w:r>
      <w:r w:rsidR="00710B04" w:rsidRPr="009F4661">
        <w:rPr>
          <w:sz w:val="28"/>
          <w:szCs w:val="28"/>
        </w:rPr>
        <w:t xml:space="preserve"> </w:t>
      </w:r>
    </w:p>
    <w:p w:rsidR="00855698" w:rsidRPr="009F4661" w:rsidRDefault="007B02B8" w:rsidP="006D201F">
      <w:pPr>
        <w:pStyle w:val="a6"/>
        <w:numPr>
          <w:ilvl w:val="2"/>
          <w:numId w:val="3"/>
        </w:numPr>
        <w:ind w:left="0" w:firstLine="709"/>
        <w:jc w:val="both"/>
        <w:rPr>
          <w:sz w:val="28"/>
          <w:szCs w:val="28"/>
        </w:rPr>
      </w:pPr>
      <w:r w:rsidRPr="009F4661">
        <w:rPr>
          <w:sz w:val="28"/>
          <w:szCs w:val="28"/>
        </w:rPr>
        <w:t xml:space="preserve">Участник, допущенный к участию в конкурсе, вправе не принимать участие в переторжке, тогда рассматривается его первоначальная заявка (последняя </w:t>
      </w:r>
      <w:r w:rsidR="001656C6" w:rsidRPr="009F4661">
        <w:rPr>
          <w:sz w:val="28"/>
          <w:szCs w:val="28"/>
        </w:rPr>
        <w:t xml:space="preserve">соответствующая требованиям конкурсной документации </w:t>
      </w:r>
      <w:r w:rsidRPr="009F4661">
        <w:rPr>
          <w:sz w:val="28"/>
          <w:szCs w:val="28"/>
        </w:rPr>
        <w:t>заявка, если переторжка проводится несколько раз).</w:t>
      </w:r>
    </w:p>
    <w:p w:rsidR="00855698" w:rsidRPr="009F4661" w:rsidRDefault="007B02B8" w:rsidP="006D201F">
      <w:pPr>
        <w:pStyle w:val="a6"/>
        <w:numPr>
          <w:ilvl w:val="2"/>
          <w:numId w:val="3"/>
        </w:numPr>
        <w:ind w:left="0" w:firstLine="709"/>
        <w:jc w:val="both"/>
        <w:rPr>
          <w:sz w:val="28"/>
          <w:szCs w:val="28"/>
        </w:rPr>
      </w:pPr>
      <w:r w:rsidRPr="009F4661">
        <w:rPr>
          <w:sz w:val="28"/>
          <w:szCs w:val="28"/>
        </w:rPr>
        <w:t>Предложения участника по ухудшению первоначальных условий (последних предложенных условий</w:t>
      </w:r>
      <w:r w:rsidR="00A97FAE" w:rsidRPr="009F4661">
        <w:rPr>
          <w:sz w:val="28"/>
          <w:szCs w:val="28"/>
        </w:rPr>
        <w:t>,</w:t>
      </w:r>
      <w:r w:rsidRPr="009F4661">
        <w:rPr>
          <w:sz w:val="28"/>
          <w:szCs w:val="28"/>
        </w:rPr>
        <w:t xml:space="preserve"> если переторжка проводится несколько раз) не рассматриваются, такой участник конкурса считается не </w:t>
      </w:r>
      <w:r w:rsidRPr="009F4661">
        <w:rPr>
          <w:sz w:val="28"/>
          <w:szCs w:val="28"/>
        </w:rPr>
        <w:lastRenderedPageBreak/>
        <w:t>участвовавшим в переторжке, при этом его предложение остается действующим с ранее объявленными условиями.</w:t>
      </w:r>
    </w:p>
    <w:p w:rsidR="00855698" w:rsidRPr="009F4661" w:rsidRDefault="003C7B58" w:rsidP="006D201F">
      <w:pPr>
        <w:pStyle w:val="a6"/>
        <w:numPr>
          <w:ilvl w:val="2"/>
          <w:numId w:val="3"/>
        </w:numPr>
        <w:ind w:left="0" w:firstLine="709"/>
        <w:jc w:val="both"/>
        <w:rPr>
          <w:sz w:val="28"/>
          <w:szCs w:val="28"/>
        </w:rPr>
      </w:pPr>
      <w:r w:rsidRPr="009F4661">
        <w:rPr>
          <w:sz w:val="28"/>
          <w:szCs w:val="28"/>
        </w:rPr>
        <w:t xml:space="preserve">При проведении </w:t>
      </w:r>
      <w:r w:rsidR="00D90606" w:rsidRPr="009F4661">
        <w:rPr>
          <w:sz w:val="28"/>
          <w:szCs w:val="28"/>
        </w:rPr>
        <w:t>конкурса</w:t>
      </w:r>
      <w:r w:rsidRPr="009F4661">
        <w:rPr>
          <w:sz w:val="28"/>
          <w:szCs w:val="28"/>
        </w:rPr>
        <w:t xml:space="preserve"> в электронной форме переторжка может проводиться в режиме реального времени или </w:t>
      </w:r>
      <w:r w:rsidR="00D03E5C" w:rsidRPr="009F4661">
        <w:rPr>
          <w:sz w:val="28"/>
          <w:szCs w:val="28"/>
        </w:rPr>
        <w:t>в</w:t>
      </w:r>
      <w:r w:rsidRPr="009F4661">
        <w:rPr>
          <w:sz w:val="28"/>
          <w:szCs w:val="28"/>
        </w:rPr>
        <w:t xml:space="preserve"> заочной форме, а при проведении </w:t>
      </w:r>
      <w:r w:rsidR="00D90606" w:rsidRPr="009F4661">
        <w:rPr>
          <w:sz w:val="28"/>
          <w:szCs w:val="28"/>
        </w:rPr>
        <w:t>конкурса</w:t>
      </w:r>
      <w:r w:rsidRPr="009F4661">
        <w:rPr>
          <w:sz w:val="28"/>
          <w:szCs w:val="28"/>
        </w:rPr>
        <w:t xml:space="preserve"> не в электронной форме переторжка проводится только в заочной форме.</w:t>
      </w:r>
    </w:p>
    <w:p w:rsidR="00855698" w:rsidRPr="009F4661" w:rsidRDefault="004D2D71" w:rsidP="006D201F">
      <w:pPr>
        <w:pStyle w:val="a6"/>
        <w:numPr>
          <w:ilvl w:val="2"/>
          <w:numId w:val="3"/>
        </w:numPr>
        <w:ind w:left="0" w:firstLine="709"/>
        <w:jc w:val="both"/>
        <w:rPr>
          <w:sz w:val="28"/>
          <w:szCs w:val="28"/>
        </w:rPr>
      </w:pPr>
      <w:r w:rsidRPr="009F4661">
        <w:rPr>
          <w:sz w:val="28"/>
          <w:szCs w:val="28"/>
        </w:rPr>
        <w:t>При проведении переторжки в режиме реального времени в электронной форме изменению подлежит только цена предложения</w:t>
      </w:r>
      <w:r w:rsidR="002B3C6B" w:rsidRPr="009F4661">
        <w:rPr>
          <w:sz w:val="28"/>
          <w:szCs w:val="28"/>
        </w:rPr>
        <w:t>.</w:t>
      </w:r>
    </w:p>
    <w:p w:rsidR="00855698" w:rsidRPr="009F4661" w:rsidRDefault="00290855" w:rsidP="006D201F">
      <w:pPr>
        <w:pStyle w:val="a6"/>
        <w:numPr>
          <w:ilvl w:val="2"/>
          <w:numId w:val="3"/>
        </w:numPr>
        <w:ind w:left="0" w:firstLine="709"/>
        <w:jc w:val="both"/>
        <w:rPr>
          <w:sz w:val="28"/>
          <w:szCs w:val="28"/>
        </w:rPr>
      </w:pPr>
      <w:r w:rsidRPr="009F4661">
        <w:rPr>
          <w:bCs/>
          <w:sz w:val="28"/>
          <w:szCs w:val="28"/>
        </w:rPr>
        <w:t>Переторжка в режиме реального времени проводится на ЭТЗП в дату и время</w:t>
      </w:r>
      <w:r w:rsidR="002E41CB" w:rsidRPr="009F4661">
        <w:rPr>
          <w:bCs/>
          <w:sz w:val="28"/>
          <w:szCs w:val="28"/>
        </w:rPr>
        <w:t>,</w:t>
      </w:r>
      <w:r w:rsidRPr="009F4661">
        <w:rPr>
          <w:bCs/>
          <w:sz w:val="28"/>
          <w:szCs w:val="28"/>
        </w:rPr>
        <w:t xml:space="preserve"> указанные в </w:t>
      </w:r>
      <w:r w:rsidR="008C7A13" w:rsidRPr="009F4661">
        <w:rPr>
          <w:bCs/>
          <w:sz w:val="28"/>
          <w:szCs w:val="28"/>
        </w:rPr>
        <w:t>приглашении</w:t>
      </w:r>
      <w:r w:rsidR="00170ACB" w:rsidRPr="009F4661">
        <w:rPr>
          <w:bCs/>
          <w:sz w:val="28"/>
          <w:szCs w:val="28"/>
        </w:rPr>
        <w:t>.</w:t>
      </w:r>
    </w:p>
    <w:p w:rsidR="00855698" w:rsidRPr="009F4661" w:rsidRDefault="00290855" w:rsidP="006D201F">
      <w:pPr>
        <w:pStyle w:val="a6"/>
        <w:numPr>
          <w:ilvl w:val="2"/>
          <w:numId w:val="3"/>
        </w:numPr>
        <w:ind w:left="0" w:firstLine="709"/>
        <w:jc w:val="both"/>
        <w:rPr>
          <w:sz w:val="28"/>
          <w:szCs w:val="28"/>
        </w:rPr>
      </w:pPr>
      <w:r w:rsidRPr="009F4661">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9F4661">
        <w:rPr>
          <w:sz w:val="28"/>
          <w:szCs w:val="28"/>
        </w:rPr>
        <w:t>.</w:t>
      </w:r>
    </w:p>
    <w:p w:rsidR="00855698" w:rsidRPr="009F4661" w:rsidRDefault="00794C59" w:rsidP="006D201F">
      <w:pPr>
        <w:pStyle w:val="a6"/>
        <w:numPr>
          <w:ilvl w:val="2"/>
          <w:numId w:val="3"/>
        </w:numPr>
        <w:ind w:left="0" w:firstLine="709"/>
        <w:jc w:val="both"/>
        <w:rPr>
          <w:sz w:val="28"/>
          <w:szCs w:val="28"/>
        </w:rPr>
      </w:pPr>
      <w:r w:rsidRPr="009F4661">
        <w:rPr>
          <w:sz w:val="28"/>
          <w:szCs w:val="28"/>
        </w:rPr>
        <w:t>Снижение цены, предложенной участником</w:t>
      </w:r>
      <w:r w:rsidR="00314F18" w:rsidRPr="009F4661">
        <w:rPr>
          <w:sz w:val="28"/>
          <w:szCs w:val="28"/>
        </w:rPr>
        <w:t>,</w:t>
      </w:r>
      <w:r w:rsidRPr="009F4661">
        <w:rPr>
          <w:sz w:val="28"/>
          <w:szCs w:val="28"/>
        </w:rPr>
        <w:t xml:space="preserve"> может производиться поэтапно</w:t>
      </w:r>
      <w:r w:rsidR="002B3C6B" w:rsidRPr="009F4661">
        <w:rPr>
          <w:sz w:val="28"/>
          <w:szCs w:val="28"/>
        </w:rPr>
        <w:t xml:space="preserve"> до окончания переторжки</w:t>
      </w:r>
      <w:r w:rsidRPr="009F4661">
        <w:rPr>
          <w:sz w:val="28"/>
          <w:szCs w:val="28"/>
        </w:rPr>
        <w:t xml:space="preserve"> неограниченное количество раз.</w:t>
      </w:r>
    </w:p>
    <w:p w:rsidR="00855698" w:rsidRPr="009F4661" w:rsidRDefault="00794C59" w:rsidP="006D201F">
      <w:pPr>
        <w:pStyle w:val="a6"/>
        <w:numPr>
          <w:ilvl w:val="2"/>
          <w:numId w:val="3"/>
        </w:numPr>
        <w:ind w:left="0" w:firstLine="709"/>
        <w:jc w:val="both"/>
        <w:rPr>
          <w:sz w:val="28"/>
          <w:szCs w:val="28"/>
        </w:rPr>
      </w:pPr>
      <w:r w:rsidRPr="009F4661">
        <w:rPr>
          <w:sz w:val="28"/>
          <w:szCs w:val="28"/>
        </w:rPr>
        <w:t xml:space="preserve">Участники </w:t>
      </w:r>
      <w:r w:rsidR="00F300B0" w:rsidRPr="009F4661">
        <w:rPr>
          <w:sz w:val="28"/>
          <w:szCs w:val="28"/>
        </w:rPr>
        <w:t>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855698" w:rsidRPr="009F4661" w:rsidRDefault="00F300B0" w:rsidP="006D201F">
      <w:pPr>
        <w:pStyle w:val="a6"/>
        <w:numPr>
          <w:ilvl w:val="2"/>
          <w:numId w:val="3"/>
        </w:numPr>
        <w:ind w:left="0" w:firstLine="709"/>
        <w:jc w:val="both"/>
        <w:rPr>
          <w:sz w:val="28"/>
          <w:szCs w:val="28"/>
        </w:rPr>
      </w:pPr>
      <w:r w:rsidRPr="009F4661">
        <w:rPr>
          <w:sz w:val="28"/>
          <w:szCs w:val="28"/>
        </w:rPr>
        <w:t>Время приема предложений участников о цене составляет один час.</w:t>
      </w:r>
    </w:p>
    <w:p w:rsidR="00855698" w:rsidRPr="009F4661" w:rsidRDefault="00314F18" w:rsidP="006D201F">
      <w:pPr>
        <w:pStyle w:val="a6"/>
        <w:numPr>
          <w:ilvl w:val="2"/>
          <w:numId w:val="3"/>
        </w:numPr>
        <w:ind w:left="0" w:firstLine="709"/>
        <w:jc w:val="both"/>
        <w:rPr>
          <w:sz w:val="28"/>
          <w:szCs w:val="28"/>
        </w:rPr>
      </w:pPr>
      <w:r w:rsidRPr="009F4661">
        <w:rPr>
          <w:sz w:val="28"/>
          <w:szCs w:val="28"/>
        </w:rPr>
        <w:t xml:space="preserve">Если до окончания переторжки остается менее 10 </w:t>
      </w:r>
      <w:r w:rsidR="00DE0D6E">
        <w:rPr>
          <w:sz w:val="28"/>
          <w:szCs w:val="28"/>
        </w:rPr>
        <w:t xml:space="preserve">(десяти) </w:t>
      </w:r>
      <w:r w:rsidRPr="009F4661">
        <w:rPr>
          <w:sz w:val="28"/>
          <w:szCs w:val="28"/>
        </w:rPr>
        <w:t xml:space="preserve">минут и в этот период поступает новое ценовое предложение, то переторжка продлевается на 10 </w:t>
      </w:r>
      <w:r w:rsidR="00DE0D6E">
        <w:rPr>
          <w:sz w:val="28"/>
          <w:szCs w:val="28"/>
        </w:rPr>
        <w:t xml:space="preserve">(десять) </w:t>
      </w:r>
      <w:r w:rsidRPr="009F4661">
        <w:rPr>
          <w:sz w:val="28"/>
          <w:szCs w:val="28"/>
        </w:rPr>
        <w:t xml:space="preserve">минут с момента подачи такого предложения. Указанная процедура повторяется неограниченное количество раз. Но переторжка не может длиться более 4 </w:t>
      </w:r>
      <w:r w:rsidR="00CE53F7">
        <w:rPr>
          <w:sz w:val="28"/>
          <w:szCs w:val="28"/>
        </w:rPr>
        <w:t xml:space="preserve">(четырех) </w:t>
      </w:r>
      <w:r w:rsidRPr="009F4661">
        <w:rPr>
          <w:sz w:val="28"/>
          <w:szCs w:val="28"/>
        </w:rPr>
        <w:t>часов.</w:t>
      </w:r>
      <w:r w:rsidR="001653ED" w:rsidRPr="009F4661">
        <w:rPr>
          <w:sz w:val="28"/>
          <w:szCs w:val="28"/>
        </w:rPr>
        <w:t xml:space="preserve"> </w:t>
      </w:r>
    </w:p>
    <w:p w:rsidR="00855698" w:rsidRPr="009F4661" w:rsidRDefault="00314F18" w:rsidP="006D201F">
      <w:pPr>
        <w:pStyle w:val="a6"/>
        <w:numPr>
          <w:ilvl w:val="2"/>
          <w:numId w:val="3"/>
        </w:numPr>
        <w:ind w:left="0" w:firstLine="709"/>
        <w:jc w:val="both"/>
        <w:rPr>
          <w:sz w:val="28"/>
          <w:szCs w:val="28"/>
        </w:rPr>
      </w:pPr>
      <w:r w:rsidRPr="009F4661">
        <w:rPr>
          <w:sz w:val="28"/>
          <w:szCs w:val="28"/>
        </w:rPr>
        <w:t xml:space="preserve">Если в течение 10 </w:t>
      </w:r>
      <w:r w:rsidR="009877AA" w:rsidRPr="009877AA">
        <w:rPr>
          <w:sz w:val="28"/>
          <w:szCs w:val="28"/>
        </w:rPr>
        <w:t xml:space="preserve">(десяти) </w:t>
      </w:r>
      <w:r w:rsidRPr="009F4661">
        <w:rPr>
          <w:sz w:val="28"/>
          <w:szCs w:val="28"/>
        </w:rPr>
        <w:t xml:space="preserve">минут с момента продления процедуры переторжки ни одного предложения о </w:t>
      </w:r>
      <w:r w:rsidR="0092484F" w:rsidRPr="009F4661">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9F4661" w:rsidRDefault="00290855" w:rsidP="006D201F">
      <w:pPr>
        <w:pStyle w:val="a6"/>
        <w:numPr>
          <w:ilvl w:val="2"/>
          <w:numId w:val="3"/>
        </w:numPr>
        <w:ind w:left="0" w:firstLine="709"/>
        <w:jc w:val="both"/>
        <w:rPr>
          <w:sz w:val="28"/>
          <w:szCs w:val="28"/>
        </w:rPr>
      </w:pPr>
      <w:r w:rsidRPr="009F4661">
        <w:rPr>
          <w:sz w:val="28"/>
          <w:szCs w:val="28"/>
        </w:rPr>
        <w:t xml:space="preserve">Участник </w:t>
      </w:r>
      <w:r w:rsidR="0092484F" w:rsidRPr="009F4661">
        <w:rPr>
          <w:sz w:val="28"/>
          <w:szCs w:val="28"/>
        </w:rPr>
        <w:t>подписывает каждое предложение о цене, сделанное в ходе переторжки</w:t>
      </w:r>
      <w:r w:rsidR="00CE53F7">
        <w:rPr>
          <w:sz w:val="28"/>
          <w:szCs w:val="28"/>
        </w:rPr>
        <w:t>,</w:t>
      </w:r>
      <w:r w:rsidRPr="009F4661">
        <w:rPr>
          <w:sz w:val="28"/>
          <w:szCs w:val="28"/>
        </w:rPr>
        <w:t xml:space="preserve"> </w:t>
      </w:r>
      <w:r w:rsidR="009877AA">
        <w:rPr>
          <w:sz w:val="28"/>
          <w:szCs w:val="28"/>
        </w:rPr>
        <w:t xml:space="preserve"> </w:t>
      </w:r>
      <w:r w:rsidR="000537D0">
        <w:rPr>
          <w:sz w:val="28"/>
          <w:szCs w:val="28"/>
        </w:rPr>
        <w:t>электронной подписью</w:t>
      </w:r>
      <w:r w:rsidRPr="009F4661">
        <w:rPr>
          <w:sz w:val="28"/>
          <w:szCs w:val="28"/>
        </w:rPr>
        <w:t>.</w:t>
      </w:r>
    </w:p>
    <w:p w:rsidR="00855698" w:rsidRPr="009F4661" w:rsidRDefault="00290855" w:rsidP="006D201F">
      <w:pPr>
        <w:pStyle w:val="a6"/>
        <w:numPr>
          <w:ilvl w:val="2"/>
          <w:numId w:val="3"/>
        </w:numPr>
        <w:ind w:left="0" w:firstLine="709"/>
        <w:jc w:val="both"/>
        <w:rPr>
          <w:sz w:val="28"/>
          <w:szCs w:val="28"/>
        </w:rPr>
      </w:pPr>
      <w:r w:rsidRPr="009F4661">
        <w:rPr>
          <w:sz w:val="28"/>
          <w:szCs w:val="28"/>
        </w:rPr>
        <w:t xml:space="preserve">С момента начала проведения </w:t>
      </w:r>
      <w:r w:rsidR="0092484F" w:rsidRPr="009F4661">
        <w:rPr>
          <w:sz w:val="28"/>
          <w:szCs w:val="28"/>
        </w:rPr>
        <w:t>переторжки</w:t>
      </w:r>
      <w:r w:rsidRPr="009F4661">
        <w:rPr>
          <w:sz w:val="28"/>
          <w:szCs w:val="28"/>
        </w:rPr>
        <w:t xml:space="preserve"> до </w:t>
      </w:r>
      <w:r w:rsidR="0092484F" w:rsidRPr="009F4661">
        <w:rPr>
          <w:sz w:val="28"/>
          <w:szCs w:val="28"/>
        </w:rPr>
        <w:t>ее</w:t>
      </w:r>
      <w:r w:rsidRPr="009F4661">
        <w:rPr>
          <w:sz w:val="28"/>
          <w:szCs w:val="28"/>
        </w:rPr>
        <w:t xml:space="preserve"> окончания</w:t>
      </w:r>
      <w:r w:rsidRPr="009F4661">
        <w:rPr>
          <w:rFonts w:eastAsia="MS Mincho"/>
          <w:sz w:val="28"/>
          <w:szCs w:val="28"/>
        </w:rPr>
        <w:t xml:space="preserve"> на электронной странице данного </w:t>
      </w:r>
      <w:r w:rsidR="0092484F" w:rsidRPr="009F4661">
        <w:rPr>
          <w:rFonts w:eastAsia="MS Mincho"/>
          <w:sz w:val="28"/>
          <w:szCs w:val="28"/>
        </w:rPr>
        <w:t>конкурса</w:t>
      </w:r>
      <w:r w:rsidRPr="009F4661">
        <w:rPr>
          <w:sz w:val="28"/>
          <w:szCs w:val="28"/>
        </w:rPr>
        <w:t xml:space="preserve"> указываются все предложения о цене договора и время их поступления.</w:t>
      </w:r>
    </w:p>
    <w:p w:rsidR="00855698" w:rsidRPr="009F4661" w:rsidRDefault="00290855" w:rsidP="006D201F">
      <w:pPr>
        <w:pStyle w:val="a6"/>
        <w:numPr>
          <w:ilvl w:val="2"/>
          <w:numId w:val="3"/>
        </w:numPr>
        <w:ind w:left="0" w:firstLine="709"/>
        <w:jc w:val="both"/>
        <w:rPr>
          <w:sz w:val="28"/>
          <w:szCs w:val="28"/>
        </w:rPr>
      </w:pPr>
      <w:r w:rsidRPr="009F4661">
        <w:rPr>
          <w:sz w:val="28"/>
          <w:szCs w:val="28"/>
        </w:rPr>
        <w:t xml:space="preserve">В случае если была предложена цена договора, равная цене, предложенной другим участником, </w:t>
      </w:r>
      <w:r w:rsidR="00456D79" w:rsidRPr="009F4661">
        <w:rPr>
          <w:sz w:val="28"/>
          <w:szCs w:val="28"/>
        </w:rPr>
        <w:t>лучшим считается предложение</w:t>
      </w:r>
      <w:r w:rsidR="008C7A13" w:rsidRPr="009F4661">
        <w:rPr>
          <w:sz w:val="28"/>
          <w:szCs w:val="28"/>
        </w:rPr>
        <w:t>,</w:t>
      </w:r>
      <w:r w:rsidR="00456D79" w:rsidRPr="009F4661">
        <w:rPr>
          <w:sz w:val="28"/>
          <w:szCs w:val="28"/>
        </w:rPr>
        <w:t xml:space="preserve"> поступившее</w:t>
      </w:r>
      <w:r w:rsidRPr="009F4661">
        <w:rPr>
          <w:sz w:val="28"/>
          <w:szCs w:val="28"/>
        </w:rPr>
        <w:t xml:space="preserve"> ранее других предложений</w:t>
      </w:r>
      <w:r w:rsidR="00456D79" w:rsidRPr="009F4661">
        <w:rPr>
          <w:sz w:val="28"/>
          <w:szCs w:val="28"/>
        </w:rPr>
        <w:t xml:space="preserve"> с той же ценой</w:t>
      </w:r>
      <w:r w:rsidRPr="009F4661">
        <w:rPr>
          <w:sz w:val="28"/>
          <w:szCs w:val="28"/>
        </w:rPr>
        <w:t>.</w:t>
      </w:r>
    </w:p>
    <w:p w:rsidR="00855698" w:rsidRPr="009F4661" w:rsidRDefault="0092484F" w:rsidP="006D201F">
      <w:pPr>
        <w:pStyle w:val="a6"/>
        <w:numPr>
          <w:ilvl w:val="2"/>
          <w:numId w:val="3"/>
        </w:numPr>
        <w:ind w:left="0" w:firstLine="709"/>
        <w:jc w:val="both"/>
        <w:rPr>
          <w:sz w:val="28"/>
          <w:szCs w:val="28"/>
        </w:rPr>
      </w:pPr>
      <w:r w:rsidRPr="009F4661">
        <w:rPr>
          <w:sz w:val="28"/>
          <w:szCs w:val="28"/>
        </w:rPr>
        <w:t>Результаты проведения переторжки на ЭТЗП оформляются протоколом, в котором содержатся следующие сведения:</w:t>
      </w:r>
    </w:p>
    <w:p w:rsidR="00855698" w:rsidRPr="009F4661" w:rsidRDefault="0092484F" w:rsidP="00650EB9">
      <w:pPr>
        <w:pStyle w:val="a6"/>
        <w:ind w:left="0" w:firstLine="709"/>
        <w:jc w:val="both"/>
        <w:rPr>
          <w:sz w:val="28"/>
          <w:szCs w:val="28"/>
        </w:rPr>
      </w:pPr>
      <w:r w:rsidRPr="009F4661">
        <w:rPr>
          <w:sz w:val="28"/>
          <w:szCs w:val="28"/>
        </w:rPr>
        <w:t>Адрес ЭТЗП в информационно-телекоммуникационной сети «Интернет»</w:t>
      </w:r>
      <w:r w:rsidR="002B3C6B" w:rsidRPr="009F4661">
        <w:rPr>
          <w:sz w:val="28"/>
          <w:szCs w:val="28"/>
        </w:rPr>
        <w:t>;</w:t>
      </w:r>
    </w:p>
    <w:p w:rsidR="00855698" w:rsidRPr="009F4661" w:rsidRDefault="006C72BC" w:rsidP="00650EB9">
      <w:pPr>
        <w:pStyle w:val="a6"/>
        <w:ind w:left="0" w:firstLine="709"/>
        <w:jc w:val="both"/>
        <w:rPr>
          <w:sz w:val="28"/>
          <w:szCs w:val="28"/>
        </w:rPr>
      </w:pPr>
      <w:r w:rsidRPr="009F4661">
        <w:rPr>
          <w:sz w:val="28"/>
          <w:szCs w:val="28"/>
        </w:rPr>
        <w:t>Дата, время начала и окончания процедуры переторжки</w:t>
      </w:r>
      <w:r w:rsidR="002B3C6B" w:rsidRPr="009F4661">
        <w:rPr>
          <w:sz w:val="28"/>
          <w:szCs w:val="28"/>
        </w:rPr>
        <w:t>;</w:t>
      </w:r>
    </w:p>
    <w:p w:rsidR="00855698" w:rsidRPr="009F4661" w:rsidRDefault="006C72BC" w:rsidP="00650EB9">
      <w:pPr>
        <w:pStyle w:val="a6"/>
        <w:ind w:left="0" w:firstLine="709"/>
        <w:jc w:val="both"/>
        <w:rPr>
          <w:sz w:val="28"/>
          <w:szCs w:val="28"/>
        </w:rPr>
      </w:pPr>
      <w:r w:rsidRPr="009F4661">
        <w:rPr>
          <w:sz w:val="28"/>
          <w:szCs w:val="28"/>
        </w:rPr>
        <w:t>Первоначальные и окончательные предложения о цене договора (цене лота) сделанные участниками</w:t>
      </w:r>
      <w:r w:rsidR="003E6BB4" w:rsidRPr="009F4661">
        <w:rPr>
          <w:sz w:val="28"/>
          <w:szCs w:val="28"/>
        </w:rPr>
        <w:t xml:space="preserve"> </w:t>
      </w:r>
      <w:r w:rsidR="00456D79" w:rsidRPr="00543384">
        <w:rPr>
          <w:sz w:val="28"/>
          <w:szCs w:val="28"/>
        </w:rPr>
        <w:t>без учета НДС</w:t>
      </w:r>
      <w:r w:rsidR="002B3C6B" w:rsidRPr="009F4661">
        <w:rPr>
          <w:i/>
          <w:sz w:val="28"/>
          <w:szCs w:val="28"/>
        </w:rPr>
        <w:t>;</w:t>
      </w:r>
    </w:p>
    <w:p w:rsidR="00855698" w:rsidRPr="009F4661" w:rsidRDefault="006C72BC" w:rsidP="00650EB9">
      <w:pPr>
        <w:pStyle w:val="a6"/>
        <w:ind w:left="0" w:firstLine="709"/>
        <w:jc w:val="both"/>
        <w:rPr>
          <w:sz w:val="28"/>
          <w:szCs w:val="28"/>
        </w:rPr>
      </w:pPr>
      <w:r w:rsidRPr="009F4661">
        <w:rPr>
          <w:sz w:val="28"/>
          <w:szCs w:val="28"/>
        </w:rPr>
        <w:lastRenderedPageBreak/>
        <w:t>Сведения об объеме, начальной (максимальной) цене договора (цене лота</w:t>
      </w:r>
      <w:r w:rsidR="00064B7A">
        <w:rPr>
          <w:sz w:val="28"/>
          <w:szCs w:val="28"/>
        </w:rPr>
        <w:t>)</w:t>
      </w:r>
      <w:r w:rsidRPr="009F4661">
        <w:rPr>
          <w:sz w:val="28"/>
          <w:szCs w:val="28"/>
        </w:rPr>
        <w:t>, сроке исполнения договора.</w:t>
      </w:r>
    </w:p>
    <w:p w:rsidR="00855698" w:rsidRPr="009F4661" w:rsidRDefault="006C72BC" w:rsidP="006D201F">
      <w:pPr>
        <w:pStyle w:val="a6"/>
        <w:numPr>
          <w:ilvl w:val="2"/>
          <w:numId w:val="3"/>
        </w:numPr>
        <w:ind w:left="0" w:firstLine="709"/>
        <w:jc w:val="both"/>
        <w:rPr>
          <w:sz w:val="28"/>
          <w:szCs w:val="28"/>
        </w:rPr>
      </w:pPr>
      <w:r w:rsidRPr="009F4661">
        <w:rPr>
          <w:sz w:val="28"/>
          <w:szCs w:val="28"/>
        </w:rPr>
        <w:t xml:space="preserve">Протокол переторжки с помощью программных и технических средств ЭТЗП размещается на </w:t>
      </w:r>
      <w:r w:rsidR="00DF570E" w:rsidRPr="009F4661">
        <w:rPr>
          <w:sz w:val="28"/>
          <w:szCs w:val="28"/>
        </w:rPr>
        <w:t xml:space="preserve">сайте </w:t>
      </w:r>
      <w:hyperlink r:id="rId17" w:history="1">
        <w:r w:rsidR="00DF570E" w:rsidRPr="009F4661">
          <w:rPr>
            <w:rStyle w:val="a8"/>
            <w:color w:val="auto"/>
            <w:sz w:val="28"/>
            <w:szCs w:val="28"/>
            <w:lang w:val="en-US"/>
          </w:rPr>
          <w:t>www</w:t>
        </w:r>
        <w:r w:rsidR="00DF570E" w:rsidRPr="009F4661">
          <w:rPr>
            <w:rStyle w:val="a8"/>
            <w:color w:val="auto"/>
            <w:sz w:val="28"/>
            <w:szCs w:val="28"/>
          </w:rPr>
          <w:t>.</w:t>
        </w:r>
        <w:r w:rsidR="00DF570E" w:rsidRPr="009F4661">
          <w:rPr>
            <w:rStyle w:val="a8"/>
            <w:color w:val="auto"/>
            <w:sz w:val="28"/>
            <w:szCs w:val="28"/>
            <w:lang w:val="en-US"/>
          </w:rPr>
          <w:t>etzp</w:t>
        </w:r>
        <w:r w:rsidR="00DF570E" w:rsidRPr="009F4661">
          <w:rPr>
            <w:rStyle w:val="a8"/>
            <w:color w:val="auto"/>
            <w:sz w:val="28"/>
            <w:szCs w:val="28"/>
          </w:rPr>
          <w:t>.</w:t>
        </w:r>
        <w:r w:rsidR="00DF570E" w:rsidRPr="009F4661">
          <w:rPr>
            <w:rStyle w:val="a8"/>
            <w:color w:val="auto"/>
            <w:sz w:val="28"/>
            <w:szCs w:val="28"/>
            <w:lang w:val="en-US"/>
          </w:rPr>
          <w:t>rzd</w:t>
        </w:r>
        <w:r w:rsidR="00DF570E" w:rsidRPr="009F4661">
          <w:rPr>
            <w:rStyle w:val="a8"/>
            <w:color w:val="auto"/>
            <w:sz w:val="28"/>
            <w:szCs w:val="28"/>
          </w:rPr>
          <w:t>.</w:t>
        </w:r>
        <w:r w:rsidR="00DF570E" w:rsidRPr="009F4661">
          <w:rPr>
            <w:rStyle w:val="a8"/>
            <w:color w:val="auto"/>
            <w:sz w:val="28"/>
            <w:szCs w:val="28"/>
            <w:lang w:val="en-US"/>
          </w:rPr>
          <w:t>ru</w:t>
        </w:r>
      </w:hyperlink>
      <w:r w:rsidRPr="009F4661">
        <w:rPr>
          <w:sz w:val="28"/>
          <w:szCs w:val="28"/>
        </w:rPr>
        <w:t xml:space="preserve"> на следующий рабочий день после окончания переторжки</w:t>
      </w:r>
      <w:r w:rsidR="009E597A" w:rsidRPr="009F4661">
        <w:rPr>
          <w:sz w:val="28"/>
          <w:szCs w:val="28"/>
        </w:rPr>
        <w:t>,</w:t>
      </w:r>
      <w:r w:rsidR="00456D79" w:rsidRPr="009F4661">
        <w:rPr>
          <w:sz w:val="28"/>
          <w:szCs w:val="28"/>
        </w:rPr>
        <w:t xml:space="preserve"> а также размещается на сайтах</w:t>
      </w:r>
      <w:r w:rsidRPr="009F4661">
        <w:rPr>
          <w:sz w:val="28"/>
          <w:szCs w:val="28"/>
        </w:rPr>
        <w:t>.</w:t>
      </w:r>
      <w:r w:rsidR="00FD401D" w:rsidRPr="009F4661">
        <w:rPr>
          <w:i/>
          <w:sz w:val="28"/>
          <w:szCs w:val="28"/>
        </w:rPr>
        <w:t xml:space="preserve"> </w:t>
      </w:r>
    </w:p>
    <w:p w:rsidR="00855698" w:rsidRPr="009F4661" w:rsidRDefault="006C72BC" w:rsidP="006D201F">
      <w:pPr>
        <w:pStyle w:val="a6"/>
        <w:numPr>
          <w:ilvl w:val="2"/>
          <w:numId w:val="3"/>
        </w:numPr>
        <w:ind w:left="0" w:firstLine="709"/>
        <w:jc w:val="both"/>
        <w:rPr>
          <w:sz w:val="28"/>
          <w:szCs w:val="28"/>
        </w:rPr>
      </w:pPr>
      <w:r w:rsidRPr="009F4661">
        <w:rPr>
          <w:sz w:val="28"/>
          <w:szCs w:val="28"/>
        </w:rPr>
        <w:t>Участники конкурса, участвовавшие в переторжке в режиме реального времени н</w:t>
      </w:r>
      <w:r w:rsidR="00F65ABD" w:rsidRPr="009F4661">
        <w:rPr>
          <w:sz w:val="28"/>
          <w:szCs w:val="28"/>
        </w:rPr>
        <w:t>а</w:t>
      </w:r>
      <w:r w:rsidRPr="009F4661">
        <w:rPr>
          <w:sz w:val="28"/>
          <w:szCs w:val="28"/>
        </w:rPr>
        <w:t xml:space="preserve">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DA3550" w:rsidRPr="009F4661">
        <w:rPr>
          <w:sz w:val="28"/>
          <w:szCs w:val="28"/>
        </w:rPr>
        <w:t xml:space="preserve">, </w:t>
      </w:r>
      <w:r w:rsidR="00DE56E5" w:rsidRPr="009F4661">
        <w:rPr>
          <w:sz w:val="28"/>
          <w:szCs w:val="28"/>
        </w:rPr>
        <w:t xml:space="preserve">оформленные в порядке, предусмотренном в приглашении к переторжке, </w:t>
      </w:r>
      <w:r w:rsidR="00DA3550" w:rsidRPr="009F4661">
        <w:rPr>
          <w:sz w:val="28"/>
          <w:szCs w:val="28"/>
        </w:rPr>
        <w:t>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w:t>
      </w:r>
      <w:r w:rsidR="00F65ABD" w:rsidRPr="009F4661">
        <w:rPr>
          <w:sz w:val="28"/>
          <w:szCs w:val="28"/>
        </w:rPr>
        <w:t xml:space="preserve"> Документы представляются через личный кабинет участника </w:t>
      </w:r>
      <w:r w:rsidR="00745BA6" w:rsidRPr="009F4661">
        <w:rPr>
          <w:sz w:val="28"/>
          <w:szCs w:val="28"/>
        </w:rPr>
        <w:t>электронных процедур</w:t>
      </w:r>
      <w:r w:rsidR="00F65ABD" w:rsidRPr="009F4661">
        <w:rPr>
          <w:sz w:val="28"/>
          <w:szCs w:val="28"/>
        </w:rPr>
        <w:t xml:space="preserve"> на ЭТЗП в порядке, предусмотренном для подачи </w:t>
      </w:r>
      <w:r w:rsidR="00DE56E5" w:rsidRPr="009F4661">
        <w:rPr>
          <w:sz w:val="28"/>
          <w:szCs w:val="28"/>
        </w:rPr>
        <w:t>предложений для переторжки</w:t>
      </w:r>
      <w:r w:rsidR="00F65ABD" w:rsidRPr="009F4661">
        <w:rPr>
          <w:sz w:val="28"/>
          <w:szCs w:val="28"/>
        </w:rPr>
        <w:t xml:space="preserve"> в электронной форме</w:t>
      </w:r>
      <w:r w:rsidR="000537D0">
        <w:rPr>
          <w:sz w:val="28"/>
          <w:szCs w:val="28"/>
        </w:rPr>
        <w:t>,</w:t>
      </w:r>
      <w:r w:rsidR="002E41CB" w:rsidRPr="009F4661">
        <w:rPr>
          <w:sz w:val="28"/>
          <w:szCs w:val="28"/>
        </w:rPr>
        <w:t xml:space="preserve"> в сроки, определенные в приглашении к участию в переторжке</w:t>
      </w:r>
      <w:r w:rsidR="00456D79" w:rsidRPr="009F4661">
        <w:rPr>
          <w:sz w:val="28"/>
          <w:szCs w:val="28"/>
        </w:rPr>
        <w:t xml:space="preserve">.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w:t>
      </w:r>
      <w:r w:rsidR="000537D0">
        <w:rPr>
          <w:sz w:val="28"/>
          <w:szCs w:val="28"/>
        </w:rPr>
        <w:t xml:space="preserve">конкурсной </w:t>
      </w:r>
      <w:r w:rsidR="00456D79" w:rsidRPr="009F4661">
        <w:rPr>
          <w:sz w:val="28"/>
          <w:szCs w:val="28"/>
        </w:rPr>
        <w:t>документации предложение участника</w:t>
      </w:r>
      <w:r w:rsidR="001142A5" w:rsidRPr="009F4661">
        <w:rPr>
          <w:sz w:val="28"/>
          <w:szCs w:val="28"/>
        </w:rPr>
        <w:t>, в том числе предложение для переторжки, если переторжка проводится несколько раз</w:t>
      </w:r>
      <w:r w:rsidR="00456D79" w:rsidRPr="009F4661">
        <w:rPr>
          <w:sz w:val="28"/>
          <w:szCs w:val="28"/>
        </w:rPr>
        <w:t>)</w:t>
      </w:r>
      <w:r w:rsidR="000537D0">
        <w:rPr>
          <w:sz w:val="28"/>
          <w:szCs w:val="28"/>
        </w:rPr>
        <w:t>.</w:t>
      </w:r>
    </w:p>
    <w:p w:rsidR="00855698" w:rsidRPr="009F4661" w:rsidRDefault="006C72BC" w:rsidP="006D201F">
      <w:pPr>
        <w:pStyle w:val="a6"/>
        <w:numPr>
          <w:ilvl w:val="2"/>
          <w:numId w:val="3"/>
        </w:numPr>
        <w:ind w:left="0" w:firstLine="709"/>
        <w:jc w:val="both"/>
        <w:rPr>
          <w:sz w:val="28"/>
          <w:szCs w:val="28"/>
        </w:rPr>
      </w:pPr>
      <w:r w:rsidRPr="009F4661">
        <w:rPr>
          <w:sz w:val="28"/>
          <w:szCs w:val="28"/>
        </w:rPr>
        <w:t>П</w:t>
      </w:r>
      <w:r w:rsidR="00D03E5C" w:rsidRPr="009F4661">
        <w:rPr>
          <w:sz w:val="28"/>
          <w:szCs w:val="28"/>
        </w:rPr>
        <w:t>р</w:t>
      </w:r>
      <w:r w:rsidRPr="009F4661">
        <w:rPr>
          <w:sz w:val="28"/>
          <w:szCs w:val="28"/>
        </w:rPr>
        <w:t>и проведении переторжки в заочной форме</w:t>
      </w:r>
      <w:r w:rsidR="00D03E5C" w:rsidRPr="009F4661">
        <w:rPr>
          <w:sz w:val="28"/>
          <w:szCs w:val="28"/>
        </w:rPr>
        <w:t xml:space="preserve"> участникам </w:t>
      </w:r>
      <w:r w:rsidR="00D90606" w:rsidRPr="009F4661">
        <w:rPr>
          <w:sz w:val="28"/>
          <w:szCs w:val="28"/>
        </w:rPr>
        <w:t>конкурса</w:t>
      </w:r>
      <w:r w:rsidR="00D03E5C" w:rsidRPr="009F4661">
        <w:rPr>
          <w:sz w:val="28"/>
          <w:szCs w:val="28"/>
        </w:rPr>
        <w:t xml:space="preserve"> может быть предоставлена возможность добровольно повысить предпоч</w:t>
      </w:r>
      <w:r w:rsidR="00F65ABD" w:rsidRPr="009F4661">
        <w:rPr>
          <w:sz w:val="28"/>
          <w:szCs w:val="28"/>
        </w:rPr>
        <w:t>т</w:t>
      </w:r>
      <w:r w:rsidR="00D03E5C" w:rsidRPr="009F4661">
        <w:rPr>
          <w:sz w:val="28"/>
          <w:szCs w:val="28"/>
        </w:rPr>
        <w:t>ительность заявок путем изменения условий договора</w:t>
      </w:r>
      <w:r w:rsidR="00F65ABD" w:rsidRPr="009F4661">
        <w:rPr>
          <w:sz w:val="28"/>
          <w:szCs w:val="28"/>
        </w:rPr>
        <w:t>,</w:t>
      </w:r>
      <w:r w:rsidR="00D03E5C" w:rsidRPr="009F4661">
        <w:rPr>
          <w:sz w:val="28"/>
          <w:szCs w:val="28"/>
        </w:rPr>
        <w:t xml:space="preserve"> указанных в </w:t>
      </w:r>
      <w:r w:rsidR="002B3C6B" w:rsidRPr="009F4661">
        <w:rPr>
          <w:sz w:val="28"/>
          <w:szCs w:val="28"/>
        </w:rPr>
        <w:t>приглашении к переторжке</w:t>
      </w:r>
      <w:r w:rsidR="00CD7296" w:rsidRPr="009F4661">
        <w:rPr>
          <w:sz w:val="28"/>
          <w:szCs w:val="28"/>
        </w:rPr>
        <w:t>.</w:t>
      </w:r>
      <w:r w:rsidR="000E412D" w:rsidRPr="009F4661">
        <w:rPr>
          <w:sz w:val="28"/>
          <w:szCs w:val="28"/>
        </w:rPr>
        <w:t xml:space="preserve">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855698" w:rsidRPr="009F4661" w:rsidRDefault="00D937FB" w:rsidP="006D201F">
      <w:pPr>
        <w:pStyle w:val="a6"/>
        <w:numPr>
          <w:ilvl w:val="2"/>
          <w:numId w:val="3"/>
        </w:numPr>
        <w:ind w:left="0" w:firstLine="709"/>
        <w:jc w:val="both"/>
        <w:rPr>
          <w:sz w:val="28"/>
          <w:szCs w:val="28"/>
        </w:rPr>
      </w:pPr>
      <w:r w:rsidRPr="009F4661">
        <w:rPr>
          <w:sz w:val="28"/>
          <w:szCs w:val="28"/>
        </w:rPr>
        <w:t>При провед</w:t>
      </w:r>
      <w:r w:rsidR="008E42BE" w:rsidRPr="009F4661">
        <w:rPr>
          <w:sz w:val="28"/>
          <w:szCs w:val="28"/>
        </w:rPr>
        <w:t>ении переторжки в заочной форме</w:t>
      </w:r>
      <w:r w:rsidR="00F65ABD" w:rsidRPr="009F4661">
        <w:rPr>
          <w:sz w:val="28"/>
          <w:szCs w:val="28"/>
        </w:rPr>
        <w:t xml:space="preserve"> </w:t>
      </w:r>
      <w:r w:rsidR="002E41CB" w:rsidRPr="009F4661">
        <w:rPr>
          <w:sz w:val="28"/>
          <w:szCs w:val="28"/>
        </w:rPr>
        <w:t>н</w:t>
      </w:r>
      <w:r w:rsidR="00F65ABD" w:rsidRPr="009F4661">
        <w:rPr>
          <w:sz w:val="28"/>
          <w:szCs w:val="28"/>
        </w:rPr>
        <w:t xml:space="preserve">а бумажном носителе </w:t>
      </w:r>
      <w:r w:rsidRPr="009F4661">
        <w:rPr>
          <w:sz w:val="28"/>
          <w:szCs w:val="28"/>
        </w:rPr>
        <w:t>участники к установленному</w:t>
      </w:r>
      <w:r w:rsidR="002B3C6B" w:rsidRPr="009F4661">
        <w:rPr>
          <w:sz w:val="28"/>
          <w:szCs w:val="28"/>
        </w:rPr>
        <w:t xml:space="preserve"> в приглашении</w:t>
      </w:r>
      <w:r w:rsidRPr="009F4661">
        <w:rPr>
          <w:sz w:val="28"/>
          <w:szCs w:val="28"/>
        </w:rPr>
        <w:t xml:space="preserve"> сроку представляют в письменной форме документы, определяющие измененные условия заявки на участие в конкурсе</w:t>
      </w:r>
      <w:r w:rsidR="00DC2F85" w:rsidRPr="009F4661">
        <w:rPr>
          <w:sz w:val="28"/>
          <w:szCs w:val="28"/>
        </w:rPr>
        <w:t xml:space="preserve">, а также документы, предусмотренные </w:t>
      </w:r>
      <w:r w:rsidR="00C77845">
        <w:rPr>
          <w:sz w:val="28"/>
          <w:szCs w:val="28"/>
        </w:rPr>
        <w:br/>
      </w:r>
      <w:r w:rsidR="00DC2F85" w:rsidRPr="009F4661">
        <w:rPr>
          <w:sz w:val="28"/>
          <w:szCs w:val="28"/>
        </w:rPr>
        <w:t>пунктом 1.5 конкурсной документации (если предоставление документов предусмотрено данным пунктом)</w:t>
      </w:r>
      <w:r w:rsidRPr="009F4661">
        <w:rPr>
          <w:sz w:val="28"/>
          <w:szCs w:val="28"/>
        </w:rPr>
        <w:t xml:space="preserve"> </w:t>
      </w:r>
      <w:r w:rsidR="008E42BE" w:rsidRPr="009F4661">
        <w:rPr>
          <w:sz w:val="28"/>
          <w:szCs w:val="28"/>
        </w:rPr>
        <w:t xml:space="preserve">в порядке, установленном в </w:t>
      </w:r>
      <w:r w:rsidR="00C77845">
        <w:rPr>
          <w:sz w:val="28"/>
          <w:szCs w:val="28"/>
        </w:rPr>
        <w:br/>
      </w:r>
      <w:r w:rsidR="00F97D1C" w:rsidRPr="009F4661">
        <w:rPr>
          <w:sz w:val="28"/>
          <w:szCs w:val="28"/>
        </w:rPr>
        <w:t>абзаце 2 пункта 8.4.1</w:t>
      </w:r>
      <w:r w:rsidR="00C77845">
        <w:rPr>
          <w:sz w:val="28"/>
          <w:szCs w:val="28"/>
        </w:rPr>
        <w:t xml:space="preserve"> конкурсной документации</w:t>
      </w:r>
      <w:r w:rsidR="00F97D1C" w:rsidRPr="009F4661">
        <w:rPr>
          <w:sz w:val="28"/>
          <w:szCs w:val="28"/>
        </w:rPr>
        <w:t xml:space="preserve">, а также </w:t>
      </w:r>
      <w:r w:rsidR="008E42BE" w:rsidRPr="009F4661">
        <w:rPr>
          <w:sz w:val="28"/>
          <w:szCs w:val="28"/>
        </w:rPr>
        <w:t xml:space="preserve">пунктах </w:t>
      </w:r>
      <w:r w:rsidR="002B3C6B" w:rsidRPr="009F4661">
        <w:rPr>
          <w:sz w:val="28"/>
          <w:szCs w:val="28"/>
        </w:rPr>
        <w:t>8.4.</w:t>
      </w:r>
      <w:r w:rsidR="00CA22F3" w:rsidRPr="009F4661">
        <w:rPr>
          <w:sz w:val="28"/>
          <w:szCs w:val="28"/>
        </w:rPr>
        <w:t>10</w:t>
      </w:r>
      <w:r w:rsidR="002B3C6B" w:rsidRPr="009F4661">
        <w:rPr>
          <w:sz w:val="28"/>
          <w:szCs w:val="28"/>
        </w:rPr>
        <w:t>-8.4.1</w:t>
      </w:r>
      <w:r w:rsidR="00CA22F3" w:rsidRPr="009F4661">
        <w:rPr>
          <w:sz w:val="28"/>
          <w:szCs w:val="28"/>
        </w:rPr>
        <w:t>8</w:t>
      </w:r>
      <w:r w:rsidR="002B3C6B" w:rsidRPr="009F4661">
        <w:rPr>
          <w:sz w:val="28"/>
          <w:szCs w:val="28"/>
        </w:rPr>
        <w:t xml:space="preserve"> </w:t>
      </w:r>
      <w:r w:rsidR="008E42BE" w:rsidRPr="009F4661">
        <w:rPr>
          <w:sz w:val="28"/>
          <w:szCs w:val="28"/>
        </w:rPr>
        <w:t>конкурсной документации</w:t>
      </w:r>
      <w:r w:rsidRPr="009F4661">
        <w:rPr>
          <w:sz w:val="28"/>
          <w:szCs w:val="28"/>
        </w:rPr>
        <w:t>. Участник вправе отозвать поданное предложение с новыми условиями в любое время до начала вскрытия конвертов с предложениями новых условий.</w:t>
      </w:r>
      <w:r w:rsidR="002E41CB" w:rsidRPr="009F4661">
        <w:rPr>
          <w:sz w:val="28"/>
          <w:szCs w:val="28"/>
        </w:rPr>
        <w:t xml:space="preserve"> Отзыв предложения осуществляется в порядке</w:t>
      </w:r>
      <w:r w:rsidR="008E42BE" w:rsidRPr="009F4661">
        <w:rPr>
          <w:sz w:val="28"/>
          <w:szCs w:val="28"/>
        </w:rPr>
        <w:t>,</w:t>
      </w:r>
      <w:r w:rsidR="002E41CB" w:rsidRPr="009F4661">
        <w:rPr>
          <w:sz w:val="28"/>
          <w:szCs w:val="28"/>
        </w:rPr>
        <w:t xml:space="preserve"> предусмотренном для отзыва конкурсных заявок, установленном в </w:t>
      </w:r>
      <w:r w:rsidR="00C77845">
        <w:rPr>
          <w:sz w:val="28"/>
          <w:szCs w:val="28"/>
        </w:rPr>
        <w:br/>
      </w:r>
      <w:r w:rsidR="002B3C6B" w:rsidRPr="009F4661">
        <w:rPr>
          <w:sz w:val="28"/>
          <w:szCs w:val="28"/>
        </w:rPr>
        <w:t>пункте 8.5</w:t>
      </w:r>
      <w:r w:rsidR="002E41CB" w:rsidRPr="009F4661">
        <w:rPr>
          <w:sz w:val="28"/>
          <w:szCs w:val="28"/>
        </w:rPr>
        <w:t xml:space="preserve"> конкурсной документации.</w:t>
      </w:r>
    </w:p>
    <w:p w:rsidR="00855698" w:rsidRPr="009F4661" w:rsidRDefault="00F65ABD" w:rsidP="006D201F">
      <w:pPr>
        <w:pStyle w:val="a6"/>
        <w:numPr>
          <w:ilvl w:val="2"/>
          <w:numId w:val="3"/>
        </w:numPr>
        <w:ind w:left="0" w:firstLine="709"/>
        <w:jc w:val="both"/>
        <w:rPr>
          <w:sz w:val="28"/>
          <w:szCs w:val="28"/>
        </w:rPr>
      </w:pPr>
      <w:r w:rsidRPr="009F4661">
        <w:rPr>
          <w:sz w:val="28"/>
          <w:szCs w:val="28"/>
        </w:rPr>
        <w:t>П</w:t>
      </w:r>
      <w:r w:rsidR="002E41CB" w:rsidRPr="009F4661">
        <w:rPr>
          <w:sz w:val="28"/>
          <w:szCs w:val="28"/>
        </w:rPr>
        <w:t>р</w:t>
      </w:r>
      <w:r w:rsidRPr="009F4661">
        <w:rPr>
          <w:sz w:val="28"/>
          <w:szCs w:val="28"/>
        </w:rPr>
        <w:t>и проведении переторжки в заочной электронной форме участники представляют документы, определяющие измененные условия заявки на участие в конкурсе</w:t>
      </w:r>
      <w:r w:rsidR="00DC2F85" w:rsidRPr="009F4661">
        <w:rPr>
          <w:sz w:val="28"/>
          <w:szCs w:val="28"/>
        </w:rPr>
        <w:t xml:space="preserve">, а также документы, предусмотренные </w:t>
      </w:r>
      <w:r w:rsidR="00C77845">
        <w:rPr>
          <w:sz w:val="28"/>
          <w:szCs w:val="28"/>
        </w:rPr>
        <w:br/>
      </w:r>
      <w:r w:rsidR="00DC2F85" w:rsidRPr="009F4661">
        <w:rPr>
          <w:sz w:val="28"/>
          <w:szCs w:val="28"/>
        </w:rPr>
        <w:t>пунктом 1.5 конкурсной документации (если представление документов предусмотрено данным пунктом)</w:t>
      </w:r>
      <w:r w:rsidRPr="009F4661">
        <w:rPr>
          <w:sz w:val="28"/>
          <w:szCs w:val="28"/>
        </w:rPr>
        <w:t xml:space="preserve"> в порядке, </w:t>
      </w:r>
      <w:r w:rsidR="00DC2F85" w:rsidRPr="009F4661">
        <w:rPr>
          <w:sz w:val="28"/>
          <w:szCs w:val="28"/>
        </w:rPr>
        <w:t>установленном</w:t>
      </w:r>
      <w:r w:rsidRPr="009F4661">
        <w:rPr>
          <w:sz w:val="28"/>
          <w:szCs w:val="28"/>
        </w:rPr>
        <w:t xml:space="preserve"> </w:t>
      </w:r>
      <w:r w:rsidR="008E42BE" w:rsidRPr="009F4661">
        <w:rPr>
          <w:sz w:val="28"/>
          <w:szCs w:val="28"/>
        </w:rPr>
        <w:t xml:space="preserve"> </w:t>
      </w:r>
      <w:r w:rsidR="00C77845">
        <w:rPr>
          <w:sz w:val="28"/>
          <w:szCs w:val="28"/>
        </w:rPr>
        <w:br/>
      </w:r>
      <w:r w:rsidR="006C2262" w:rsidRPr="009F4661">
        <w:rPr>
          <w:sz w:val="28"/>
          <w:szCs w:val="28"/>
        </w:rPr>
        <w:lastRenderedPageBreak/>
        <w:t>пунктами 8.3.8-8.3.1</w:t>
      </w:r>
      <w:r w:rsidR="00CA22F3" w:rsidRPr="009F4661">
        <w:rPr>
          <w:sz w:val="28"/>
          <w:szCs w:val="28"/>
        </w:rPr>
        <w:t>3</w:t>
      </w:r>
      <w:r w:rsidR="006C2262" w:rsidRPr="009F4661">
        <w:rPr>
          <w:sz w:val="28"/>
          <w:szCs w:val="28"/>
        </w:rPr>
        <w:t xml:space="preserve"> </w:t>
      </w:r>
      <w:r w:rsidR="008E42BE" w:rsidRPr="009F4661">
        <w:rPr>
          <w:sz w:val="28"/>
          <w:szCs w:val="28"/>
        </w:rPr>
        <w:t xml:space="preserve"> </w:t>
      </w:r>
      <w:r w:rsidRPr="009F4661">
        <w:rPr>
          <w:sz w:val="28"/>
          <w:szCs w:val="28"/>
        </w:rPr>
        <w:t>конкурсной документаци</w:t>
      </w:r>
      <w:r w:rsidR="008E42BE" w:rsidRPr="009F4661">
        <w:rPr>
          <w:sz w:val="28"/>
          <w:szCs w:val="28"/>
        </w:rPr>
        <w:t>и</w:t>
      </w:r>
      <w:r w:rsidRPr="009F4661">
        <w:rPr>
          <w:sz w:val="28"/>
          <w:szCs w:val="28"/>
        </w:rPr>
        <w:t xml:space="preserve"> через личный кабинет участника </w:t>
      </w:r>
      <w:r w:rsidR="00745BA6" w:rsidRPr="009F4661">
        <w:rPr>
          <w:sz w:val="28"/>
          <w:szCs w:val="28"/>
        </w:rPr>
        <w:t>электронных процедур</w:t>
      </w:r>
      <w:r w:rsidRPr="009F4661">
        <w:rPr>
          <w:sz w:val="28"/>
          <w:szCs w:val="28"/>
        </w:rPr>
        <w:t xml:space="preserve"> на ЭТЗП.</w:t>
      </w:r>
    </w:p>
    <w:p w:rsidR="00855698" w:rsidRPr="009F4661" w:rsidRDefault="00D937FB" w:rsidP="006D201F">
      <w:pPr>
        <w:pStyle w:val="a6"/>
        <w:numPr>
          <w:ilvl w:val="2"/>
          <w:numId w:val="3"/>
        </w:numPr>
        <w:ind w:left="0" w:firstLine="709"/>
        <w:jc w:val="both"/>
        <w:rPr>
          <w:sz w:val="28"/>
          <w:szCs w:val="28"/>
        </w:rPr>
      </w:pPr>
      <w:r w:rsidRPr="009F4661">
        <w:rPr>
          <w:sz w:val="28"/>
          <w:szCs w:val="28"/>
        </w:rPr>
        <w:t>Вскрытие конвертов с измененными условиями заявки</w:t>
      </w:r>
      <w:r w:rsidR="00F65ABD" w:rsidRPr="009F4661">
        <w:rPr>
          <w:sz w:val="28"/>
          <w:szCs w:val="28"/>
        </w:rPr>
        <w:t xml:space="preserve"> (открытие доступа к документам с измененными условиями в электронной форме)</w:t>
      </w:r>
      <w:r w:rsidRPr="009F4661">
        <w:rPr>
          <w:sz w:val="28"/>
          <w:szCs w:val="28"/>
        </w:rPr>
        <w:t xml:space="preserve"> на участие в конкурсе проводится в порядке, предусмотренном </w:t>
      </w:r>
      <w:r w:rsidR="00B908AE" w:rsidRPr="009F4661">
        <w:rPr>
          <w:sz w:val="28"/>
          <w:szCs w:val="28"/>
        </w:rPr>
        <w:t>пунктами 7.6-7.7</w:t>
      </w:r>
      <w:r w:rsidRPr="009F4661">
        <w:rPr>
          <w:sz w:val="28"/>
          <w:szCs w:val="28"/>
        </w:rPr>
        <w:t xml:space="preserve"> конкурсной документации</w:t>
      </w:r>
      <w:r w:rsidR="000537D0">
        <w:rPr>
          <w:sz w:val="28"/>
          <w:szCs w:val="28"/>
        </w:rPr>
        <w:t>,</w:t>
      </w:r>
      <w:r w:rsidRPr="009F4661">
        <w:rPr>
          <w:sz w:val="28"/>
          <w:szCs w:val="28"/>
        </w:rPr>
        <w:t xml:space="preserve"> с оформлением аналогичного протокола и его размещением </w:t>
      </w:r>
      <w:r w:rsidR="008E42BE" w:rsidRPr="009F4661">
        <w:rPr>
          <w:sz w:val="28"/>
          <w:szCs w:val="28"/>
        </w:rPr>
        <w:t xml:space="preserve">на сайтах </w:t>
      </w:r>
      <w:r w:rsidRPr="009F4661">
        <w:rPr>
          <w:sz w:val="28"/>
          <w:szCs w:val="28"/>
        </w:rPr>
        <w:t xml:space="preserve">не позднее 3 </w:t>
      </w:r>
      <w:r w:rsidR="009877AA">
        <w:rPr>
          <w:sz w:val="28"/>
          <w:szCs w:val="28"/>
        </w:rPr>
        <w:t xml:space="preserve">(трех) </w:t>
      </w:r>
      <w:r w:rsidRPr="009F4661">
        <w:rPr>
          <w:sz w:val="28"/>
          <w:szCs w:val="28"/>
        </w:rPr>
        <w:t>дней с даты подписания протокола.</w:t>
      </w:r>
    </w:p>
    <w:p w:rsidR="00855698" w:rsidRPr="009F4661" w:rsidRDefault="00D937FB" w:rsidP="006D201F">
      <w:pPr>
        <w:pStyle w:val="a6"/>
        <w:numPr>
          <w:ilvl w:val="2"/>
          <w:numId w:val="3"/>
        </w:numPr>
        <w:ind w:left="0" w:firstLine="709"/>
        <w:jc w:val="both"/>
        <w:rPr>
          <w:sz w:val="28"/>
          <w:szCs w:val="28"/>
        </w:rPr>
      </w:pPr>
      <w:r w:rsidRPr="009F4661">
        <w:rPr>
          <w:sz w:val="28"/>
          <w:szCs w:val="28"/>
        </w:rPr>
        <w:t xml:space="preserve">Представители участников конкурса, представившие предложения </w:t>
      </w:r>
      <w:r w:rsidR="008E42BE" w:rsidRPr="009F4661">
        <w:rPr>
          <w:sz w:val="28"/>
          <w:szCs w:val="28"/>
        </w:rPr>
        <w:t>для переторжки,</w:t>
      </w:r>
      <w:r w:rsidRPr="009F4661">
        <w:rPr>
          <w:sz w:val="28"/>
          <w:szCs w:val="28"/>
        </w:rPr>
        <w:t xml:space="preserve"> вправе присутствовать при вскрытии конвертов.</w:t>
      </w:r>
    </w:p>
    <w:p w:rsidR="00D937FB" w:rsidRPr="009F4661" w:rsidRDefault="00D937FB" w:rsidP="006D201F">
      <w:pPr>
        <w:pStyle w:val="a6"/>
        <w:numPr>
          <w:ilvl w:val="2"/>
          <w:numId w:val="3"/>
        </w:numPr>
        <w:ind w:left="0" w:firstLine="709"/>
        <w:jc w:val="both"/>
        <w:rPr>
          <w:sz w:val="28"/>
          <w:szCs w:val="28"/>
        </w:rPr>
      </w:pPr>
      <w:r w:rsidRPr="009F4661">
        <w:rPr>
          <w:sz w:val="28"/>
          <w:szCs w:val="28"/>
        </w:rPr>
        <w:t>После проведения переторжки победитель определяется в порядке</w:t>
      </w:r>
      <w:r w:rsidR="008E42BE" w:rsidRPr="009F4661">
        <w:rPr>
          <w:sz w:val="28"/>
          <w:szCs w:val="28"/>
        </w:rPr>
        <w:t xml:space="preserve">, предусмотренном </w:t>
      </w:r>
      <w:r w:rsidR="00EC3CE7" w:rsidRPr="009F4661">
        <w:rPr>
          <w:sz w:val="28"/>
          <w:szCs w:val="28"/>
        </w:rPr>
        <w:t>пунктами 7.8-7.10</w:t>
      </w:r>
      <w:r w:rsidRPr="009F4661">
        <w:rPr>
          <w:sz w:val="28"/>
          <w:szCs w:val="28"/>
        </w:rPr>
        <w:t xml:space="preserve"> конкурсной документации.</w:t>
      </w:r>
    </w:p>
    <w:p w:rsidR="00017A3F" w:rsidRPr="009F4661" w:rsidRDefault="00017A3F" w:rsidP="00017A3F">
      <w:pPr>
        <w:pStyle w:val="a6"/>
        <w:ind w:left="709"/>
        <w:jc w:val="both"/>
        <w:rPr>
          <w:sz w:val="28"/>
          <w:szCs w:val="28"/>
        </w:rPr>
      </w:pPr>
    </w:p>
    <w:p w:rsidR="00F85643"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Подача и рассмотрение альтернативных предложений</w:t>
      </w:r>
    </w:p>
    <w:p w:rsidR="00017A3F" w:rsidRPr="009F4661" w:rsidRDefault="00017A3F" w:rsidP="00017A3F">
      <w:pPr>
        <w:rPr>
          <w:sz w:val="28"/>
          <w:szCs w:val="28"/>
        </w:rPr>
      </w:pPr>
    </w:p>
    <w:p w:rsidR="00855698" w:rsidRPr="0080030E" w:rsidRDefault="00F85643" w:rsidP="006D201F">
      <w:pPr>
        <w:pStyle w:val="a6"/>
        <w:numPr>
          <w:ilvl w:val="2"/>
          <w:numId w:val="3"/>
        </w:numPr>
        <w:ind w:left="0" w:firstLine="709"/>
        <w:jc w:val="both"/>
        <w:rPr>
          <w:sz w:val="28"/>
          <w:szCs w:val="28"/>
        </w:rPr>
      </w:pPr>
      <w:r w:rsidRPr="0080030E">
        <w:rPr>
          <w:sz w:val="28"/>
          <w:szCs w:val="28"/>
        </w:rPr>
        <w:t>Заказчик вправе предусмотреть при проведении конкурса право участника подать альтернативн</w:t>
      </w:r>
      <w:r w:rsidR="003120BA">
        <w:rPr>
          <w:sz w:val="28"/>
          <w:szCs w:val="28"/>
        </w:rPr>
        <w:t>ое(</w:t>
      </w:r>
      <w:r w:rsidRPr="0080030E">
        <w:rPr>
          <w:sz w:val="28"/>
          <w:szCs w:val="28"/>
        </w:rPr>
        <w:t>ые</w:t>
      </w:r>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w:t>
      </w:r>
      <w:r w:rsidR="009200F9" w:rsidRPr="0080030E">
        <w:rPr>
          <w:sz w:val="28"/>
          <w:szCs w:val="28"/>
        </w:rPr>
        <w:t xml:space="preserve"> </w:t>
      </w:r>
    </w:p>
    <w:p w:rsidR="00855698" w:rsidRPr="0080030E" w:rsidRDefault="00F85643" w:rsidP="006D201F">
      <w:pPr>
        <w:pStyle w:val="a6"/>
        <w:numPr>
          <w:ilvl w:val="2"/>
          <w:numId w:val="3"/>
        </w:numPr>
        <w:ind w:left="0" w:firstLine="709"/>
        <w:jc w:val="both"/>
        <w:rPr>
          <w:sz w:val="28"/>
          <w:szCs w:val="28"/>
        </w:rPr>
      </w:pPr>
      <w:r w:rsidRPr="0080030E">
        <w:rPr>
          <w:sz w:val="28"/>
          <w:szCs w:val="28"/>
        </w:rPr>
        <w:t>Альтернативн</w:t>
      </w:r>
      <w:r w:rsidR="003120BA">
        <w:rPr>
          <w:sz w:val="28"/>
          <w:szCs w:val="28"/>
        </w:rPr>
        <w:t>ое(</w:t>
      </w:r>
      <w:r w:rsidRPr="0080030E">
        <w:rPr>
          <w:sz w:val="28"/>
          <w:szCs w:val="28"/>
        </w:rPr>
        <w:t>ые</w:t>
      </w:r>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 xml:space="preserve"> допуска</w:t>
      </w:r>
      <w:r w:rsidR="003120BA">
        <w:rPr>
          <w:sz w:val="28"/>
          <w:szCs w:val="28"/>
        </w:rPr>
        <w:t>ется(</w:t>
      </w:r>
      <w:r w:rsidRPr="0080030E">
        <w:rPr>
          <w:sz w:val="28"/>
          <w:szCs w:val="28"/>
        </w:rPr>
        <w:t>ются</w:t>
      </w:r>
      <w:r w:rsidR="003120BA">
        <w:rPr>
          <w:sz w:val="28"/>
          <w:szCs w:val="28"/>
        </w:rPr>
        <w:t>)</w:t>
      </w:r>
      <w:r w:rsidRPr="0080030E">
        <w:rPr>
          <w:sz w:val="28"/>
          <w:szCs w:val="28"/>
        </w:rPr>
        <w:t xml:space="preserve"> только в отношении установленных требований к товарам, работам, услугам или условиям договора</w:t>
      </w:r>
      <w:r w:rsidR="00717DFC" w:rsidRPr="0080030E">
        <w:rPr>
          <w:sz w:val="28"/>
          <w:szCs w:val="28"/>
        </w:rPr>
        <w:t>, указанных в пункте 1.10 конкурсной документации</w:t>
      </w:r>
      <w:r w:rsidRPr="0080030E">
        <w:rPr>
          <w:sz w:val="28"/>
          <w:szCs w:val="28"/>
        </w:rPr>
        <w:t>.</w:t>
      </w:r>
    </w:p>
    <w:p w:rsidR="00855698" w:rsidRPr="0080030E" w:rsidRDefault="006432E9" w:rsidP="006D201F">
      <w:pPr>
        <w:pStyle w:val="a6"/>
        <w:numPr>
          <w:ilvl w:val="2"/>
          <w:numId w:val="3"/>
        </w:numPr>
        <w:ind w:left="0" w:firstLine="709"/>
        <w:jc w:val="both"/>
        <w:rPr>
          <w:sz w:val="28"/>
          <w:szCs w:val="28"/>
        </w:rPr>
      </w:pPr>
      <w:r w:rsidRPr="0080030E">
        <w:rPr>
          <w:sz w:val="28"/>
          <w:szCs w:val="28"/>
        </w:rPr>
        <w:t>Количество альтернативных предложений, которые может подать участник, может быть ограничено.</w:t>
      </w:r>
      <w:r w:rsidR="004632B3" w:rsidRPr="0080030E">
        <w:rPr>
          <w:sz w:val="28"/>
          <w:szCs w:val="28"/>
        </w:rPr>
        <w:t xml:space="preserve"> </w:t>
      </w:r>
      <w:r w:rsidR="002470AB" w:rsidRPr="0080030E">
        <w:rPr>
          <w:sz w:val="28"/>
          <w:szCs w:val="28"/>
        </w:rPr>
        <w:t xml:space="preserve">Максимальное количество поданных альтернативных предложений устанавливается </w:t>
      </w:r>
      <w:r w:rsidR="004A6FCD" w:rsidRPr="0080030E">
        <w:rPr>
          <w:sz w:val="28"/>
          <w:szCs w:val="28"/>
        </w:rPr>
        <w:t xml:space="preserve">в </w:t>
      </w:r>
      <w:r w:rsidR="002470AB" w:rsidRPr="0080030E">
        <w:rPr>
          <w:sz w:val="28"/>
          <w:szCs w:val="28"/>
        </w:rPr>
        <w:t>пункт</w:t>
      </w:r>
      <w:r w:rsidR="004A6FCD" w:rsidRPr="0080030E">
        <w:rPr>
          <w:sz w:val="28"/>
          <w:szCs w:val="28"/>
        </w:rPr>
        <w:t>е</w:t>
      </w:r>
      <w:r w:rsidR="002470AB" w:rsidRPr="0080030E">
        <w:rPr>
          <w:sz w:val="28"/>
          <w:szCs w:val="28"/>
        </w:rPr>
        <w:t xml:space="preserve"> 1.10 конкурсной документации.</w:t>
      </w:r>
      <w:r w:rsidR="004632B3" w:rsidRPr="0080030E">
        <w:rPr>
          <w:sz w:val="28"/>
          <w:szCs w:val="28"/>
        </w:rPr>
        <w:t xml:space="preserve"> </w:t>
      </w:r>
    </w:p>
    <w:p w:rsidR="00855698" w:rsidRPr="0080030E" w:rsidRDefault="006432E9" w:rsidP="006D201F">
      <w:pPr>
        <w:pStyle w:val="a6"/>
        <w:numPr>
          <w:ilvl w:val="2"/>
          <w:numId w:val="3"/>
        </w:numPr>
        <w:ind w:left="0" w:firstLine="709"/>
        <w:jc w:val="both"/>
        <w:rPr>
          <w:sz w:val="28"/>
          <w:szCs w:val="28"/>
        </w:rPr>
      </w:pPr>
      <w:r w:rsidRPr="0080030E">
        <w:rPr>
          <w:sz w:val="28"/>
          <w:szCs w:val="28"/>
        </w:rPr>
        <w:t>Требования конкурсной документации о возможности подать только одну заявку по лот</w:t>
      </w:r>
      <w:r w:rsidR="008E42BE" w:rsidRPr="0080030E">
        <w:rPr>
          <w:sz w:val="28"/>
          <w:szCs w:val="28"/>
        </w:rPr>
        <w:t>у</w:t>
      </w:r>
      <w:r w:rsidRPr="0080030E">
        <w:rPr>
          <w:sz w:val="28"/>
          <w:szCs w:val="28"/>
        </w:rPr>
        <w:t xml:space="preserve"> </w:t>
      </w:r>
      <w:r w:rsidR="008E42BE" w:rsidRPr="0080030E">
        <w:rPr>
          <w:sz w:val="28"/>
          <w:szCs w:val="28"/>
        </w:rPr>
        <w:t>распространя</w:t>
      </w:r>
      <w:r w:rsidR="0018476F" w:rsidRPr="0080030E">
        <w:rPr>
          <w:sz w:val="28"/>
          <w:szCs w:val="28"/>
        </w:rPr>
        <w:t>ю</w:t>
      </w:r>
      <w:r w:rsidR="008E42BE" w:rsidRPr="0080030E">
        <w:rPr>
          <w:sz w:val="28"/>
          <w:szCs w:val="28"/>
        </w:rPr>
        <w:t xml:space="preserve">тся на основные предложения и </w:t>
      </w:r>
      <w:r w:rsidRPr="0080030E">
        <w:rPr>
          <w:sz w:val="28"/>
          <w:szCs w:val="28"/>
        </w:rPr>
        <w:t>не распространяются на случаи подачи альтернативных предложений.</w:t>
      </w:r>
      <w:r w:rsidR="008139E3" w:rsidRPr="0080030E">
        <w:rPr>
          <w:sz w:val="28"/>
          <w:szCs w:val="28"/>
        </w:rPr>
        <w:t xml:space="preserve"> </w:t>
      </w:r>
    </w:p>
    <w:p w:rsidR="00855698" w:rsidRPr="00C5418E" w:rsidRDefault="006432E9" w:rsidP="006D201F">
      <w:pPr>
        <w:pStyle w:val="a6"/>
        <w:numPr>
          <w:ilvl w:val="2"/>
          <w:numId w:val="3"/>
        </w:numPr>
        <w:ind w:left="0" w:firstLine="709"/>
        <w:jc w:val="both"/>
        <w:rPr>
          <w:sz w:val="28"/>
          <w:szCs w:val="28"/>
        </w:rPr>
      </w:pPr>
      <w:r w:rsidRPr="0080030E">
        <w:rPr>
          <w:sz w:val="28"/>
          <w:szCs w:val="28"/>
        </w:rPr>
        <w:t>Альтернативн</w:t>
      </w:r>
      <w:r w:rsidR="003120BA">
        <w:rPr>
          <w:sz w:val="28"/>
          <w:szCs w:val="28"/>
        </w:rPr>
        <w:t>ое(</w:t>
      </w:r>
      <w:r w:rsidRPr="0080030E">
        <w:rPr>
          <w:sz w:val="28"/>
          <w:szCs w:val="28"/>
        </w:rPr>
        <w:t>ые</w:t>
      </w:r>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 xml:space="preserve"> </w:t>
      </w:r>
      <w:r w:rsidR="003120BA">
        <w:rPr>
          <w:sz w:val="28"/>
          <w:szCs w:val="28"/>
        </w:rPr>
        <w:t>может (</w:t>
      </w:r>
      <w:r w:rsidRPr="0080030E">
        <w:rPr>
          <w:sz w:val="28"/>
          <w:szCs w:val="28"/>
        </w:rPr>
        <w:t>могут</w:t>
      </w:r>
      <w:r w:rsidR="003120BA">
        <w:rPr>
          <w:sz w:val="28"/>
          <w:szCs w:val="28"/>
        </w:rPr>
        <w:t>)</w:t>
      </w:r>
      <w:r w:rsidRPr="0080030E">
        <w:rPr>
          <w:sz w:val="28"/>
          <w:szCs w:val="28"/>
        </w:rPr>
        <w:t xml:space="preserve"> быть </w:t>
      </w:r>
      <w:r w:rsidR="000537D0" w:rsidRPr="0080030E">
        <w:rPr>
          <w:sz w:val="28"/>
          <w:szCs w:val="28"/>
        </w:rPr>
        <w:t>поданы,</w:t>
      </w:r>
      <w:r w:rsidR="009E597A" w:rsidRPr="0080030E">
        <w:rPr>
          <w:sz w:val="28"/>
          <w:szCs w:val="28"/>
        </w:rPr>
        <w:t xml:space="preserve"> только </w:t>
      </w:r>
      <w:r w:rsidR="00707D83">
        <w:rPr>
          <w:sz w:val="28"/>
          <w:szCs w:val="28"/>
        </w:rPr>
        <w:t>при наличии заявки (основного предложения).</w:t>
      </w:r>
    </w:p>
    <w:p w:rsidR="00855698" w:rsidRPr="00C5418E" w:rsidRDefault="006432E9" w:rsidP="006D201F">
      <w:pPr>
        <w:pStyle w:val="a6"/>
        <w:numPr>
          <w:ilvl w:val="2"/>
          <w:numId w:val="3"/>
        </w:numPr>
        <w:ind w:left="0" w:firstLine="709"/>
        <w:jc w:val="both"/>
        <w:rPr>
          <w:sz w:val="28"/>
          <w:szCs w:val="28"/>
        </w:rPr>
      </w:pPr>
      <w:r w:rsidRPr="00C5418E">
        <w:rPr>
          <w:sz w:val="28"/>
          <w:szCs w:val="28"/>
        </w:rPr>
        <w:t>Альтернативн</w:t>
      </w:r>
      <w:r w:rsidR="003120BA">
        <w:rPr>
          <w:sz w:val="28"/>
          <w:szCs w:val="28"/>
        </w:rPr>
        <w:t>ое(</w:t>
      </w:r>
      <w:r w:rsidRPr="00C5418E">
        <w:rPr>
          <w:sz w:val="28"/>
          <w:szCs w:val="28"/>
        </w:rPr>
        <w:t>ые</w:t>
      </w:r>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00F920BE" w:rsidRPr="00C5418E">
        <w:rPr>
          <w:sz w:val="28"/>
          <w:szCs w:val="28"/>
        </w:rPr>
        <w:t>, в том числе документы, предусмотренные пунктом 1.5 конкурсной документации (если представление документов предусмотрено данным пунктом)</w:t>
      </w:r>
      <w:r w:rsidR="000537D0" w:rsidRPr="00C5418E">
        <w:rPr>
          <w:sz w:val="28"/>
          <w:szCs w:val="28"/>
        </w:rPr>
        <w:t>,</w:t>
      </w:r>
      <w:r w:rsidR="00F920BE" w:rsidRPr="00C5418E">
        <w:rPr>
          <w:sz w:val="28"/>
          <w:szCs w:val="28"/>
        </w:rPr>
        <w:t xml:space="preserve"> </w:t>
      </w:r>
      <w:r w:rsidRPr="00C5418E">
        <w:rPr>
          <w:sz w:val="28"/>
          <w:szCs w:val="28"/>
        </w:rPr>
        <w:t xml:space="preserve"> представляются в сроки, </w:t>
      </w:r>
      <w:r w:rsidR="005473CF" w:rsidRPr="00C5418E">
        <w:rPr>
          <w:sz w:val="28"/>
          <w:szCs w:val="28"/>
        </w:rPr>
        <w:t>предусмотренные для подачи заявок в пункте 1.8 конкурсной документации</w:t>
      </w:r>
      <w:r w:rsidRPr="00C5418E">
        <w:rPr>
          <w:sz w:val="28"/>
          <w:szCs w:val="28"/>
        </w:rPr>
        <w:t>.</w:t>
      </w:r>
    </w:p>
    <w:p w:rsidR="00855698" w:rsidRPr="00C5418E" w:rsidRDefault="006432E9" w:rsidP="006D201F">
      <w:pPr>
        <w:pStyle w:val="a6"/>
        <w:numPr>
          <w:ilvl w:val="2"/>
          <w:numId w:val="3"/>
        </w:numPr>
        <w:ind w:left="0" w:firstLine="709"/>
        <w:jc w:val="both"/>
        <w:rPr>
          <w:sz w:val="28"/>
          <w:szCs w:val="28"/>
        </w:rPr>
      </w:pPr>
      <w:r w:rsidRPr="00C5418E">
        <w:rPr>
          <w:sz w:val="28"/>
          <w:szCs w:val="28"/>
        </w:rPr>
        <w:t>Альтернативн</w:t>
      </w:r>
      <w:r w:rsidR="003120BA">
        <w:rPr>
          <w:sz w:val="28"/>
          <w:szCs w:val="28"/>
        </w:rPr>
        <w:t>ое(</w:t>
      </w:r>
      <w:r w:rsidRPr="00C5418E">
        <w:rPr>
          <w:sz w:val="28"/>
          <w:szCs w:val="28"/>
        </w:rPr>
        <w:t>ые</w:t>
      </w:r>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Pr="00C5418E">
        <w:rPr>
          <w:sz w:val="28"/>
          <w:szCs w:val="28"/>
        </w:rPr>
        <w:t xml:space="preserve"> пода</w:t>
      </w:r>
      <w:r w:rsidR="003120BA">
        <w:rPr>
          <w:sz w:val="28"/>
          <w:szCs w:val="28"/>
        </w:rPr>
        <w:t>ется(</w:t>
      </w:r>
      <w:r w:rsidRPr="00C5418E">
        <w:rPr>
          <w:sz w:val="28"/>
          <w:szCs w:val="28"/>
        </w:rPr>
        <w:t>ются</w:t>
      </w:r>
      <w:r w:rsidR="003120BA">
        <w:rPr>
          <w:sz w:val="28"/>
          <w:szCs w:val="28"/>
        </w:rPr>
        <w:t>)</w:t>
      </w:r>
      <w:r w:rsidRPr="00C5418E">
        <w:rPr>
          <w:sz w:val="28"/>
          <w:szCs w:val="28"/>
        </w:rPr>
        <w:t xml:space="preserve"> в порядке, предусмотренном для подачи конкурсных заявок в соответствии с </w:t>
      </w:r>
      <w:r w:rsidR="00C77845">
        <w:rPr>
          <w:sz w:val="28"/>
          <w:szCs w:val="28"/>
        </w:rPr>
        <w:br/>
      </w:r>
      <w:r w:rsidR="0018476F" w:rsidRPr="00C5418E">
        <w:rPr>
          <w:sz w:val="28"/>
          <w:szCs w:val="28"/>
        </w:rPr>
        <w:t>пунктами</w:t>
      </w:r>
      <w:r w:rsidRPr="00C5418E">
        <w:rPr>
          <w:sz w:val="28"/>
          <w:szCs w:val="28"/>
        </w:rPr>
        <w:t xml:space="preserve"> </w:t>
      </w:r>
      <w:r w:rsidR="00CA22F3" w:rsidRPr="00C5418E">
        <w:rPr>
          <w:sz w:val="28"/>
          <w:szCs w:val="28"/>
        </w:rPr>
        <w:t>1.2,</w:t>
      </w:r>
      <w:r w:rsidR="005473CF" w:rsidRPr="00C5418E">
        <w:rPr>
          <w:sz w:val="28"/>
          <w:szCs w:val="28"/>
        </w:rPr>
        <w:t xml:space="preserve"> 1.10,</w:t>
      </w:r>
      <w:r w:rsidR="00CA22F3" w:rsidRPr="00C5418E">
        <w:rPr>
          <w:sz w:val="28"/>
          <w:szCs w:val="28"/>
        </w:rPr>
        <w:t xml:space="preserve"> </w:t>
      </w:r>
      <w:r w:rsidR="009F2C0F" w:rsidRPr="00C5418E">
        <w:rPr>
          <w:sz w:val="28"/>
          <w:szCs w:val="28"/>
        </w:rPr>
        <w:t>8.3.8-8.3.1</w:t>
      </w:r>
      <w:r w:rsidR="00CA22F3" w:rsidRPr="00C5418E">
        <w:rPr>
          <w:sz w:val="28"/>
          <w:szCs w:val="28"/>
        </w:rPr>
        <w:t>3</w:t>
      </w:r>
      <w:r w:rsidR="009F2C0F" w:rsidRPr="00C5418E">
        <w:rPr>
          <w:sz w:val="28"/>
          <w:szCs w:val="28"/>
        </w:rPr>
        <w:t>, 8.4.</w:t>
      </w:r>
      <w:r w:rsidR="00CA22F3" w:rsidRPr="00C5418E">
        <w:rPr>
          <w:sz w:val="28"/>
          <w:szCs w:val="28"/>
        </w:rPr>
        <w:t>8</w:t>
      </w:r>
      <w:r w:rsidR="009F2C0F" w:rsidRPr="00C5418E">
        <w:rPr>
          <w:sz w:val="28"/>
          <w:szCs w:val="28"/>
        </w:rPr>
        <w:t>-8.4.</w:t>
      </w:r>
      <w:r w:rsidR="00CA22F3" w:rsidRPr="00C5418E">
        <w:rPr>
          <w:sz w:val="28"/>
          <w:szCs w:val="28"/>
        </w:rPr>
        <w:t>9</w:t>
      </w:r>
      <w:r w:rsidR="009F2C0F" w:rsidRPr="00C5418E">
        <w:rPr>
          <w:sz w:val="28"/>
          <w:szCs w:val="28"/>
        </w:rPr>
        <w:t>, 8.4.</w:t>
      </w:r>
      <w:r w:rsidR="005473CF" w:rsidRPr="00C5418E">
        <w:rPr>
          <w:sz w:val="28"/>
          <w:szCs w:val="28"/>
        </w:rPr>
        <w:t>12</w:t>
      </w:r>
      <w:r w:rsidR="009F2C0F" w:rsidRPr="00C5418E">
        <w:rPr>
          <w:sz w:val="28"/>
          <w:szCs w:val="28"/>
        </w:rPr>
        <w:t>-8.4.1</w:t>
      </w:r>
      <w:r w:rsidR="00CA22F3" w:rsidRPr="00C5418E">
        <w:rPr>
          <w:sz w:val="28"/>
          <w:szCs w:val="28"/>
        </w:rPr>
        <w:t>8</w:t>
      </w:r>
      <w:r w:rsidR="00F97D1C" w:rsidRPr="00C5418E">
        <w:rPr>
          <w:sz w:val="28"/>
          <w:szCs w:val="28"/>
        </w:rPr>
        <w:t>, а также абзацем 2 пункта 8.4.1</w:t>
      </w:r>
      <w:r w:rsidR="009F2C0F" w:rsidRPr="00C5418E">
        <w:rPr>
          <w:sz w:val="28"/>
          <w:szCs w:val="28"/>
        </w:rPr>
        <w:t xml:space="preserve"> </w:t>
      </w:r>
      <w:r w:rsidRPr="00C5418E">
        <w:rPr>
          <w:sz w:val="28"/>
          <w:szCs w:val="28"/>
        </w:rPr>
        <w:t>конкурной документации.</w:t>
      </w:r>
    </w:p>
    <w:p w:rsidR="00855698" w:rsidRPr="00C5418E" w:rsidRDefault="00873193" w:rsidP="006D201F">
      <w:pPr>
        <w:pStyle w:val="a6"/>
        <w:numPr>
          <w:ilvl w:val="2"/>
          <w:numId w:val="3"/>
        </w:numPr>
        <w:ind w:left="0" w:firstLine="709"/>
        <w:jc w:val="both"/>
        <w:rPr>
          <w:sz w:val="28"/>
          <w:szCs w:val="28"/>
        </w:rPr>
      </w:pPr>
      <w:r w:rsidRPr="00C5418E">
        <w:rPr>
          <w:sz w:val="28"/>
          <w:szCs w:val="28"/>
        </w:rPr>
        <w:t>Вскрытие</w:t>
      </w:r>
      <w:r w:rsidR="00DB69B8" w:rsidRPr="00C5418E">
        <w:rPr>
          <w:sz w:val="28"/>
          <w:szCs w:val="28"/>
        </w:rPr>
        <w:t xml:space="preserve"> альтернативных предложений</w:t>
      </w:r>
      <w:r w:rsidRPr="00C5418E">
        <w:rPr>
          <w:sz w:val="28"/>
          <w:szCs w:val="28"/>
        </w:rPr>
        <w:t>, р</w:t>
      </w:r>
      <w:r w:rsidR="00FE5908" w:rsidRPr="00C5418E">
        <w:rPr>
          <w:sz w:val="28"/>
          <w:szCs w:val="28"/>
        </w:rPr>
        <w:t>ассмотрение и оценк</w:t>
      </w:r>
      <w:r w:rsidR="009E597A" w:rsidRPr="00C5418E">
        <w:rPr>
          <w:sz w:val="28"/>
          <w:szCs w:val="28"/>
        </w:rPr>
        <w:t>а</w:t>
      </w:r>
      <w:r w:rsidR="00FE5908" w:rsidRPr="00C5418E">
        <w:rPr>
          <w:sz w:val="28"/>
          <w:szCs w:val="28"/>
        </w:rPr>
        <w:t xml:space="preserve"> основных и альтернативных предложений осуществля</w:t>
      </w:r>
      <w:r w:rsidR="004D4404">
        <w:rPr>
          <w:sz w:val="28"/>
          <w:szCs w:val="28"/>
        </w:rPr>
        <w:t>ю</w:t>
      </w:r>
      <w:r w:rsidR="00FE5908" w:rsidRPr="00C5418E">
        <w:rPr>
          <w:sz w:val="28"/>
          <w:szCs w:val="28"/>
        </w:rPr>
        <w:t xml:space="preserve">тся в порядке, предусмотренном </w:t>
      </w:r>
      <w:r w:rsidR="009F2C0F" w:rsidRPr="00C5418E">
        <w:rPr>
          <w:sz w:val="28"/>
          <w:szCs w:val="28"/>
        </w:rPr>
        <w:t>пунктами 7.</w:t>
      </w:r>
      <w:r w:rsidRPr="00C5418E">
        <w:rPr>
          <w:sz w:val="28"/>
          <w:szCs w:val="28"/>
        </w:rPr>
        <w:t>6</w:t>
      </w:r>
      <w:r w:rsidR="00CA22F3" w:rsidRPr="00C5418E">
        <w:rPr>
          <w:sz w:val="28"/>
          <w:szCs w:val="28"/>
        </w:rPr>
        <w:t>-7.10</w:t>
      </w:r>
      <w:r w:rsidR="00FE5908" w:rsidRPr="00C5418E">
        <w:rPr>
          <w:sz w:val="28"/>
          <w:szCs w:val="28"/>
        </w:rPr>
        <w:t xml:space="preserve"> конкурсной документации.</w:t>
      </w:r>
    </w:p>
    <w:p w:rsidR="00855698" w:rsidRPr="00C5418E" w:rsidRDefault="00C5418E" w:rsidP="006D201F">
      <w:pPr>
        <w:pStyle w:val="a6"/>
        <w:numPr>
          <w:ilvl w:val="2"/>
          <w:numId w:val="3"/>
        </w:numPr>
        <w:ind w:left="0" w:firstLine="709"/>
        <w:jc w:val="both"/>
        <w:rPr>
          <w:sz w:val="28"/>
          <w:szCs w:val="28"/>
        </w:rPr>
      </w:pPr>
      <w:r>
        <w:rPr>
          <w:sz w:val="28"/>
          <w:szCs w:val="28"/>
        </w:rPr>
        <w:t>Заявки (о</w:t>
      </w:r>
      <w:r w:rsidR="004632B3" w:rsidRPr="00C5418E">
        <w:rPr>
          <w:sz w:val="28"/>
          <w:szCs w:val="28"/>
        </w:rPr>
        <w:t>сновные предложения</w:t>
      </w:r>
      <w:r>
        <w:rPr>
          <w:sz w:val="28"/>
          <w:szCs w:val="28"/>
        </w:rPr>
        <w:t>)</w:t>
      </w:r>
      <w:r w:rsidR="00350C4A">
        <w:rPr>
          <w:sz w:val="28"/>
          <w:szCs w:val="28"/>
        </w:rPr>
        <w:t xml:space="preserve"> вскрываются и</w:t>
      </w:r>
      <w:r w:rsidR="004632B3" w:rsidRPr="00C5418E">
        <w:rPr>
          <w:sz w:val="28"/>
          <w:szCs w:val="28"/>
        </w:rPr>
        <w:t xml:space="preserve"> рассматриваются вместе с альтернативными предложениями, поданными участниками закупки. </w:t>
      </w:r>
      <w:r w:rsidR="00FE5908" w:rsidRPr="00C5418E">
        <w:rPr>
          <w:sz w:val="28"/>
          <w:szCs w:val="28"/>
        </w:rPr>
        <w:t xml:space="preserve">Основные и альтернативные предложения могут быть </w:t>
      </w:r>
      <w:r w:rsidR="00FE5908" w:rsidRPr="00C5418E">
        <w:rPr>
          <w:sz w:val="28"/>
          <w:szCs w:val="28"/>
        </w:rPr>
        <w:lastRenderedPageBreak/>
        <w:t>отклонены по основаниям, установленным в</w:t>
      </w:r>
      <w:r w:rsidR="0018476F" w:rsidRPr="00C5418E">
        <w:rPr>
          <w:sz w:val="28"/>
          <w:szCs w:val="28"/>
        </w:rPr>
        <w:t xml:space="preserve"> пункте 7.8.3</w:t>
      </w:r>
      <w:r w:rsidR="00FE5908" w:rsidRPr="00C5418E">
        <w:rPr>
          <w:sz w:val="28"/>
          <w:szCs w:val="28"/>
        </w:rPr>
        <w:t xml:space="preserve"> конкурсной документации.</w:t>
      </w:r>
    </w:p>
    <w:p w:rsidR="00855698" w:rsidRPr="00C5418E" w:rsidRDefault="00FE5908" w:rsidP="006D201F">
      <w:pPr>
        <w:pStyle w:val="a6"/>
        <w:numPr>
          <w:ilvl w:val="2"/>
          <w:numId w:val="3"/>
        </w:numPr>
        <w:ind w:left="0" w:firstLine="709"/>
        <w:jc w:val="both"/>
        <w:rPr>
          <w:sz w:val="28"/>
          <w:szCs w:val="28"/>
        </w:rPr>
      </w:pPr>
      <w:r w:rsidRPr="00C5418E">
        <w:rPr>
          <w:sz w:val="28"/>
          <w:szCs w:val="28"/>
        </w:rPr>
        <w:t>При оценке конкурсных заявок альтернативные предложения рассматриваются наравне с основными. Альтернативн</w:t>
      </w:r>
      <w:r w:rsidR="003120BA">
        <w:rPr>
          <w:sz w:val="28"/>
          <w:szCs w:val="28"/>
        </w:rPr>
        <w:t>ое(</w:t>
      </w:r>
      <w:r w:rsidRPr="00C5418E">
        <w:rPr>
          <w:sz w:val="28"/>
          <w:szCs w:val="28"/>
        </w:rPr>
        <w:t>ые</w:t>
      </w:r>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Pr="00C5418E">
        <w:rPr>
          <w:sz w:val="28"/>
          <w:szCs w:val="28"/>
        </w:rPr>
        <w:t xml:space="preserve"> участвуют в ранжировании независимо от основного предложения, участник </w:t>
      </w:r>
      <w:r w:rsidR="00D90606" w:rsidRPr="00C5418E">
        <w:rPr>
          <w:sz w:val="28"/>
          <w:szCs w:val="28"/>
        </w:rPr>
        <w:t>конкурса</w:t>
      </w:r>
      <w:r w:rsidRPr="00C5418E">
        <w:rPr>
          <w:sz w:val="28"/>
          <w:szCs w:val="28"/>
        </w:rPr>
        <w:t xml:space="preserve"> получает несколько мест в ранжиров</w:t>
      </w:r>
      <w:r w:rsidR="009E597A" w:rsidRPr="00C5418E">
        <w:rPr>
          <w:sz w:val="28"/>
          <w:szCs w:val="28"/>
        </w:rPr>
        <w:t>ании</w:t>
      </w:r>
      <w:r w:rsidRPr="00C5418E">
        <w:rPr>
          <w:sz w:val="28"/>
          <w:szCs w:val="28"/>
        </w:rPr>
        <w:t xml:space="preserve"> сообразно количеству неотклоненных предложений.</w:t>
      </w:r>
      <w:r w:rsidR="004A6FCD" w:rsidRPr="00C5418E">
        <w:rPr>
          <w:sz w:val="28"/>
          <w:szCs w:val="28"/>
        </w:rPr>
        <w:t xml:space="preserve"> Одинаковые параметры основного и альтернативн</w:t>
      </w:r>
      <w:r w:rsidR="003120BA">
        <w:rPr>
          <w:sz w:val="28"/>
          <w:szCs w:val="28"/>
        </w:rPr>
        <w:t>ого(</w:t>
      </w:r>
      <w:r w:rsidR="004A6FCD" w:rsidRPr="00C5418E">
        <w:rPr>
          <w:sz w:val="28"/>
          <w:szCs w:val="28"/>
        </w:rPr>
        <w:t>ых</w:t>
      </w:r>
      <w:r w:rsidR="003120BA">
        <w:rPr>
          <w:sz w:val="28"/>
          <w:szCs w:val="28"/>
        </w:rPr>
        <w:t>)</w:t>
      </w:r>
      <w:r w:rsidR="004A6FCD" w:rsidRPr="00C5418E">
        <w:rPr>
          <w:sz w:val="28"/>
          <w:szCs w:val="28"/>
        </w:rPr>
        <w:t xml:space="preserve"> предложени</w:t>
      </w:r>
      <w:r w:rsidR="003120BA">
        <w:rPr>
          <w:sz w:val="28"/>
          <w:szCs w:val="28"/>
        </w:rPr>
        <w:t>я(</w:t>
      </w:r>
      <w:r w:rsidR="004A6FCD" w:rsidRPr="00C5418E">
        <w:rPr>
          <w:sz w:val="28"/>
          <w:szCs w:val="28"/>
        </w:rPr>
        <w:t>й</w:t>
      </w:r>
      <w:r w:rsidR="003120BA">
        <w:rPr>
          <w:sz w:val="28"/>
          <w:szCs w:val="28"/>
        </w:rPr>
        <w:t>)</w:t>
      </w:r>
      <w:r w:rsidR="004A6FCD" w:rsidRPr="00C5418E">
        <w:rPr>
          <w:sz w:val="28"/>
          <w:szCs w:val="28"/>
        </w:rPr>
        <w:t xml:space="preserve"> оцениваются одинаково.</w:t>
      </w:r>
    </w:p>
    <w:p w:rsidR="002D341E" w:rsidRPr="00C5418E" w:rsidRDefault="00C5418E" w:rsidP="006D201F">
      <w:pPr>
        <w:pStyle w:val="a6"/>
        <w:numPr>
          <w:ilvl w:val="2"/>
          <w:numId w:val="3"/>
        </w:numPr>
        <w:ind w:left="0" w:firstLine="709"/>
        <w:jc w:val="both"/>
        <w:rPr>
          <w:sz w:val="28"/>
          <w:szCs w:val="28"/>
        </w:rPr>
      </w:pPr>
      <w:r w:rsidRPr="00C5418E">
        <w:rPr>
          <w:sz w:val="28"/>
          <w:szCs w:val="28"/>
        </w:rPr>
        <w:t>В случае если участником была отозвана заявка (основное предложение), то альтернативное</w:t>
      </w:r>
      <w:r w:rsidR="003120BA">
        <w:rPr>
          <w:sz w:val="28"/>
          <w:szCs w:val="28"/>
        </w:rPr>
        <w:t>(ые)</w:t>
      </w:r>
      <w:r w:rsidRPr="00C5418E">
        <w:rPr>
          <w:sz w:val="28"/>
          <w:szCs w:val="28"/>
        </w:rPr>
        <w:t xml:space="preserve"> предложение</w:t>
      </w:r>
      <w:r w:rsidR="003120BA">
        <w:rPr>
          <w:sz w:val="28"/>
          <w:szCs w:val="28"/>
        </w:rPr>
        <w:t>(я)</w:t>
      </w:r>
      <w:r w:rsidRPr="00C5418E">
        <w:rPr>
          <w:sz w:val="28"/>
          <w:szCs w:val="28"/>
        </w:rPr>
        <w:t xml:space="preserve"> такого участника </w:t>
      </w:r>
      <w:r w:rsidR="00F41F1F">
        <w:rPr>
          <w:sz w:val="28"/>
          <w:szCs w:val="28"/>
        </w:rPr>
        <w:t>считается</w:t>
      </w:r>
      <w:r w:rsidR="003120BA">
        <w:rPr>
          <w:sz w:val="28"/>
          <w:szCs w:val="28"/>
        </w:rPr>
        <w:t>(ются)</w:t>
      </w:r>
      <w:r w:rsidR="00F41F1F">
        <w:rPr>
          <w:sz w:val="28"/>
          <w:szCs w:val="28"/>
        </w:rPr>
        <w:t xml:space="preserve"> отозванным</w:t>
      </w:r>
      <w:r w:rsidR="003120BA">
        <w:rPr>
          <w:sz w:val="28"/>
          <w:szCs w:val="28"/>
        </w:rPr>
        <w:t>(и)</w:t>
      </w:r>
      <w:r w:rsidRPr="00C5418E">
        <w:rPr>
          <w:sz w:val="28"/>
          <w:szCs w:val="28"/>
        </w:rPr>
        <w:t>.</w:t>
      </w:r>
    </w:p>
    <w:p w:rsidR="00855698" w:rsidRPr="00C5418E" w:rsidRDefault="00FE5908" w:rsidP="006D201F">
      <w:pPr>
        <w:pStyle w:val="a6"/>
        <w:numPr>
          <w:ilvl w:val="2"/>
          <w:numId w:val="3"/>
        </w:numPr>
        <w:ind w:left="0" w:firstLine="709"/>
        <w:jc w:val="both"/>
        <w:rPr>
          <w:sz w:val="28"/>
          <w:szCs w:val="28"/>
        </w:rPr>
      </w:pPr>
      <w:r w:rsidRPr="00C5418E">
        <w:rPr>
          <w:sz w:val="28"/>
          <w:szCs w:val="28"/>
        </w:rPr>
        <w:t xml:space="preserve">Комиссия вправе выбрать альтернативное предложение в качестве наилучшего в соответствии с критериями и порядком, предусмотренными условиями </w:t>
      </w:r>
      <w:r w:rsidR="00D90606" w:rsidRPr="00C5418E">
        <w:rPr>
          <w:sz w:val="28"/>
          <w:szCs w:val="28"/>
        </w:rPr>
        <w:t>конкурса</w:t>
      </w:r>
      <w:r w:rsidRPr="00C5418E">
        <w:rPr>
          <w:sz w:val="28"/>
          <w:szCs w:val="28"/>
        </w:rPr>
        <w:t>.</w:t>
      </w:r>
    </w:p>
    <w:p w:rsidR="00017A3F" w:rsidRPr="00C5418E" w:rsidRDefault="00FE5908" w:rsidP="006D201F">
      <w:pPr>
        <w:pStyle w:val="a6"/>
        <w:numPr>
          <w:ilvl w:val="2"/>
          <w:numId w:val="3"/>
        </w:numPr>
        <w:ind w:left="0" w:firstLine="709"/>
        <w:jc w:val="both"/>
        <w:rPr>
          <w:sz w:val="28"/>
          <w:szCs w:val="28"/>
        </w:rPr>
      </w:pPr>
      <w:r w:rsidRPr="00C5418E">
        <w:rPr>
          <w:sz w:val="28"/>
          <w:szCs w:val="28"/>
        </w:rPr>
        <w:t>Если участник конкурса, подавший альтернативное предложение</w:t>
      </w:r>
      <w:r w:rsidR="000537D0" w:rsidRPr="00C5418E">
        <w:rPr>
          <w:sz w:val="28"/>
          <w:szCs w:val="28"/>
        </w:rPr>
        <w:t>,</w:t>
      </w:r>
      <w:r w:rsidRPr="00C5418E">
        <w:rPr>
          <w:sz w:val="28"/>
          <w:szCs w:val="28"/>
        </w:rPr>
        <w:t xml:space="preserve"> уклоняется от заключения договора, все предложения такого участника (основное и альтернативные) могут быть отклонены</w:t>
      </w:r>
      <w:r w:rsidR="004D2638" w:rsidRPr="00C5418E">
        <w:rPr>
          <w:sz w:val="28"/>
          <w:szCs w:val="28"/>
        </w:rPr>
        <w:t>.</w:t>
      </w:r>
    </w:p>
    <w:p w:rsidR="009E597A" w:rsidRPr="009F4661" w:rsidRDefault="009E597A" w:rsidP="009E597A">
      <w:pPr>
        <w:pStyle w:val="a6"/>
        <w:ind w:left="709"/>
        <w:jc w:val="both"/>
        <w:rPr>
          <w:sz w:val="28"/>
          <w:szCs w:val="28"/>
        </w:rPr>
      </w:pPr>
    </w:p>
    <w:p w:rsidR="004600AB" w:rsidRPr="009F4661" w:rsidRDefault="004600AB"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rsidR="00017A3F" w:rsidRPr="009F4661" w:rsidRDefault="00017A3F" w:rsidP="00017A3F">
      <w:pPr>
        <w:rPr>
          <w:sz w:val="28"/>
          <w:szCs w:val="28"/>
        </w:rPr>
      </w:pPr>
    </w:p>
    <w:p w:rsidR="00855698" w:rsidRPr="009F4661" w:rsidRDefault="00D5490B" w:rsidP="006D201F">
      <w:pPr>
        <w:pStyle w:val="a6"/>
        <w:numPr>
          <w:ilvl w:val="2"/>
          <w:numId w:val="3"/>
        </w:numPr>
        <w:ind w:left="0" w:firstLine="709"/>
        <w:jc w:val="both"/>
        <w:rPr>
          <w:sz w:val="28"/>
          <w:szCs w:val="28"/>
        </w:rPr>
      </w:pPr>
      <w:r w:rsidRPr="009F4661">
        <w:rPr>
          <w:sz w:val="28"/>
          <w:szCs w:val="28"/>
        </w:rPr>
        <w:t>При предложении участником конкурса цены договора (</w:t>
      </w:r>
      <w:r w:rsidR="000537D0">
        <w:rPr>
          <w:sz w:val="28"/>
          <w:szCs w:val="28"/>
        </w:rPr>
        <w:t xml:space="preserve">цены </w:t>
      </w:r>
      <w:r w:rsidRPr="009F4661">
        <w:rPr>
          <w:sz w:val="28"/>
          <w:szCs w:val="28"/>
        </w:rPr>
        <w:t>лота) ниже начальной (максимальной) цены договора (</w:t>
      </w:r>
      <w:r w:rsidR="000537D0">
        <w:rPr>
          <w:sz w:val="28"/>
          <w:szCs w:val="28"/>
        </w:rPr>
        <w:t xml:space="preserve">цены </w:t>
      </w:r>
      <w:r w:rsidRPr="009F4661">
        <w:rPr>
          <w:sz w:val="28"/>
          <w:szCs w:val="28"/>
        </w:rPr>
        <w:t>лота) на размер, установленный в п</w:t>
      </w:r>
      <w:r w:rsidR="000537D0">
        <w:rPr>
          <w:sz w:val="28"/>
          <w:szCs w:val="28"/>
        </w:rPr>
        <w:t>ункте</w:t>
      </w:r>
      <w:r w:rsidR="000537D0" w:rsidRPr="009F4661">
        <w:rPr>
          <w:sz w:val="28"/>
          <w:szCs w:val="28"/>
        </w:rPr>
        <w:t xml:space="preserve"> </w:t>
      </w:r>
      <w:r w:rsidR="0044392E" w:rsidRPr="009F4661">
        <w:rPr>
          <w:sz w:val="28"/>
          <w:szCs w:val="28"/>
        </w:rPr>
        <w:t>1.5</w:t>
      </w:r>
      <w:r w:rsidRPr="009F4661">
        <w:rPr>
          <w:sz w:val="28"/>
          <w:szCs w:val="28"/>
        </w:rPr>
        <w:t xml:space="preserve"> конкурсной документации (если применение антидемпинговых мер предусмотрено конкурсной документацией)</w:t>
      </w:r>
      <w:r w:rsidR="00516601" w:rsidRPr="009F4661">
        <w:rPr>
          <w:sz w:val="28"/>
          <w:szCs w:val="28"/>
        </w:rPr>
        <w:t xml:space="preserve"> и более (далее – демпинговая цена)</w:t>
      </w:r>
      <w:r w:rsidRPr="009F4661">
        <w:rPr>
          <w:sz w:val="28"/>
          <w:szCs w:val="28"/>
        </w:rPr>
        <w:t>, к участнику конкурса могут быть применены антидемпинговые меры.</w:t>
      </w:r>
    </w:p>
    <w:p w:rsidR="007D6995" w:rsidRPr="009F4661" w:rsidRDefault="00D5490B" w:rsidP="006D201F">
      <w:pPr>
        <w:pStyle w:val="a6"/>
        <w:numPr>
          <w:ilvl w:val="2"/>
          <w:numId w:val="3"/>
        </w:numPr>
        <w:ind w:left="0" w:firstLine="709"/>
        <w:jc w:val="both"/>
        <w:rPr>
          <w:sz w:val="28"/>
          <w:szCs w:val="28"/>
        </w:rPr>
      </w:pPr>
      <w:r w:rsidRPr="009F4661">
        <w:rPr>
          <w:sz w:val="28"/>
          <w:szCs w:val="28"/>
        </w:rPr>
        <w:t>Заказчик может применить следующие антидемпинговые меры:</w:t>
      </w:r>
    </w:p>
    <w:p w:rsidR="007D6995" w:rsidRPr="009F4661" w:rsidRDefault="00516601" w:rsidP="006D201F">
      <w:pPr>
        <w:pStyle w:val="a6"/>
        <w:numPr>
          <w:ilvl w:val="3"/>
          <w:numId w:val="3"/>
        </w:numPr>
        <w:ind w:left="0" w:firstLine="709"/>
        <w:jc w:val="both"/>
        <w:rPr>
          <w:sz w:val="28"/>
          <w:szCs w:val="28"/>
        </w:rPr>
      </w:pPr>
      <w:r w:rsidRPr="009F4661">
        <w:rPr>
          <w:sz w:val="28"/>
          <w:szCs w:val="28"/>
        </w:rPr>
        <w:t>Т</w:t>
      </w:r>
      <w:r w:rsidR="00D5490B" w:rsidRPr="009F4661">
        <w:rPr>
          <w:sz w:val="28"/>
          <w:szCs w:val="28"/>
        </w:rPr>
        <w:t>ребование о предоставлении участником конкурса обеспечения исполнения договора в размере, превыша</w:t>
      </w:r>
      <w:r w:rsidR="0044392E" w:rsidRPr="009F4661">
        <w:rPr>
          <w:sz w:val="28"/>
          <w:szCs w:val="28"/>
        </w:rPr>
        <w:t>ющем размер, установленный в пункте 1.</w:t>
      </w:r>
      <w:r w:rsidR="009D2B6A" w:rsidRPr="009F4661">
        <w:rPr>
          <w:sz w:val="28"/>
          <w:szCs w:val="28"/>
        </w:rPr>
        <w:t xml:space="preserve">7 </w:t>
      </w:r>
      <w:r w:rsidR="00D5490B" w:rsidRPr="009F4661">
        <w:rPr>
          <w:sz w:val="28"/>
          <w:szCs w:val="28"/>
        </w:rPr>
        <w:t>конкурсной документации в 1,5 раза, но не менее чем размер аванса (если проектом договора предусмотрена выплата аванса).</w:t>
      </w:r>
      <w:r w:rsidR="00252E42" w:rsidRPr="009F4661">
        <w:rPr>
          <w:sz w:val="28"/>
          <w:szCs w:val="28"/>
        </w:rPr>
        <w:t xml:space="preserve"> В случае если при проведении конкурса применяется данная мера, участник обязан представить обеспечение в указанном в данном пункте размере.</w:t>
      </w:r>
      <w:r w:rsidR="00972C56" w:rsidRPr="009F4661">
        <w:rPr>
          <w:sz w:val="28"/>
          <w:szCs w:val="28"/>
        </w:rPr>
        <w:t xml:space="preserve"> В случае непредоставления обеспечения в установленном настоящим пунктом размере </w:t>
      </w:r>
      <w:r w:rsidR="0018476F" w:rsidRPr="009F4661">
        <w:rPr>
          <w:sz w:val="28"/>
          <w:szCs w:val="28"/>
        </w:rPr>
        <w:t>участник</w:t>
      </w:r>
      <w:r w:rsidR="003256F9" w:rsidRPr="009F4661">
        <w:rPr>
          <w:sz w:val="28"/>
          <w:szCs w:val="28"/>
        </w:rPr>
        <w:t xml:space="preserve"> считается уклонившимся от заключения договора</w:t>
      </w:r>
      <w:r w:rsidR="00972C56" w:rsidRPr="009F4661">
        <w:rPr>
          <w:sz w:val="28"/>
          <w:szCs w:val="28"/>
        </w:rPr>
        <w:t>.</w:t>
      </w:r>
      <w:r w:rsidR="00B851D6" w:rsidRPr="009F4661">
        <w:rPr>
          <w:sz w:val="28"/>
          <w:szCs w:val="28"/>
        </w:rPr>
        <w:t xml:space="preserve"> Обеспечение должно быть представлено в форме и порядке, установленном </w:t>
      </w:r>
      <w:r w:rsidR="005D5380">
        <w:rPr>
          <w:sz w:val="28"/>
          <w:szCs w:val="28"/>
        </w:rPr>
        <w:br/>
      </w:r>
      <w:r w:rsidR="009A16E1" w:rsidRPr="009F4661">
        <w:rPr>
          <w:sz w:val="28"/>
          <w:szCs w:val="28"/>
        </w:rPr>
        <w:t>пункт</w:t>
      </w:r>
      <w:r w:rsidR="009A16E1">
        <w:rPr>
          <w:sz w:val="28"/>
          <w:szCs w:val="28"/>
        </w:rPr>
        <w:t>ами</w:t>
      </w:r>
      <w:r w:rsidR="009A16E1" w:rsidRPr="009F4661">
        <w:rPr>
          <w:sz w:val="28"/>
          <w:szCs w:val="28"/>
        </w:rPr>
        <w:t xml:space="preserve"> </w:t>
      </w:r>
      <w:r w:rsidR="005E1CDD" w:rsidRPr="009F4661">
        <w:rPr>
          <w:sz w:val="28"/>
          <w:szCs w:val="28"/>
        </w:rPr>
        <w:t>1.</w:t>
      </w:r>
      <w:r w:rsidR="003256F9" w:rsidRPr="009F4661">
        <w:rPr>
          <w:sz w:val="28"/>
          <w:szCs w:val="28"/>
        </w:rPr>
        <w:t>7</w:t>
      </w:r>
      <w:r w:rsidR="005E1CDD" w:rsidRPr="009F4661">
        <w:rPr>
          <w:sz w:val="28"/>
          <w:szCs w:val="28"/>
        </w:rPr>
        <w:t xml:space="preserve">, </w:t>
      </w:r>
      <w:r w:rsidR="003256F9" w:rsidRPr="009F4661">
        <w:rPr>
          <w:sz w:val="28"/>
          <w:szCs w:val="28"/>
        </w:rPr>
        <w:t xml:space="preserve">9.1 </w:t>
      </w:r>
      <w:r w:rsidR="004F5867">
        <w:rPr>
          <w:sz w:val="28"/>
          <w:szCs w:val="28"/>
        </w:rPr>
        <w:t>конкурсной документации;</w:t>
      </w:r>
    </w:p>
    <w:p w:rsidR="007D6995" w:rsidRPr="009F4661" w:rsidRDefault="00252E42" w:rsidP="006D201F">
      <w:pPr>
        <w:pStyle w:val="a6"/>
        <w:numPr>
          <w:ilvl w:val="3"/>
          <w:numId w:val="3"/>
        </w:numPr>
        <w:ind w:left="0" w:firstLine="709"/>
        <w:jc w:val="both"/>
        <w:rPr>
          <w:sz w:val="28"/>
          <w:szCs w:val="28"/>
        </w:rPr>
      </w:pPr>
      <w:r w:rsidRPr="009F4661">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w:t>
      </w:r>
      <w:r w:rsidR="009A16E1">
        <w:rPr>
          <w:sz w:val="28"/>
          <w:szCs w:val="28"/>
        </w:rPr>
        <w:t xml:space="preserve"> конкурсной</w:t>
      </w:r>
      <w:r w:rsidRPr="009F4661">
        <w:rPr>
          <w:sz w:val="28"/>
          <w:szCs w:val="28"/>
        </w:rPr>
        <w:t xml:space="preserve"> документацией, и применяемых к </w:t>
      </w:r>
      <w:r w:rsidR="009A16E1">
        <w:rPr>
          <w:sz w:val="28"/>
          <w:szCs w:val="28"/>
        </w:rPr>
        <w:t xml:space="preserve">конкурсной </w:t>
      </w:r>
      <w:r w:rsidRPr="009F4661">
        <w:rPr>
          <w:sz w:val="28"/>
          <w:szCs w:val="28"/>
        </w:rPr>
        <w:t xml:space="preserve">заявке такого участника, может не составлять сто процентов. Величины значимости иных критериев, кроме критерия цены договора (цены лота), предусмотренных </w:t>
      </w:r>
      <w:r w:rsidR="00FC58A9" w:rsidRPr="00FC58A9">
        <w:rPr>
          <w:sz w:val="28"/>
          <w:szCs w:val="28"/>
        </w:rPr>
        <w:t xml:space="preserve">конкурсной </w:t>
      </w:r>
      <w:r w:rsidRPr="009F4661">
        <w:rPr>
          <w:sz w:val="28"/>
          <w:szCs w:val="28"/>
        </w:rPr>
        <w:t xml:space="preserve">документацией, могут быть одинаковыми для </w:t>
      </w:r>
      <w:r w:rsidRPr="009F4661">
        <w:rPr>
          <w:sz w:val="28"/>
          <w:szCs w:val="28"/>
        </w:rPr>
        <w:lastRenderedPageBreak/>
        <w:t>оценки заявки участника конкурса с предложением о демпинговой цене договора (цене лота).</w:t>
      </w:r>
      <w:r w:rsidR="006F4B5C" w:rsidRPr="009F4661">
        <w:rPr>
          <w:sz w:val="28"/>
          <w:szCs w:val="28"/>
        </w:rPr>
        <w:t xml:space="preserve"> </w:t>
      </w:r>
      <w:r w:rsidRPr="009F4661">
        <w:rPr>
          <w:sz w:val="28"/>
          <w:szCs w:val="28"/>
        </w:rPr>
        <w:t xml:space="preserve">Порядок оценки при применении данной меры указан в </w:t>
      </w:r>
      <w:r w:rsidR="005D5380">
        <w:rPr>
          <w:sz w:val="28"/>
          <w:szCs w:val="28"/>
        </w:rPr>
        <w:br/>
      </w:r>
      <w:r w:rsidRPr="009F4661">
        <w:rPr>
          <w:sz w:val="28"/>
          <w:szCs w:val="28"/>
        </w:rPr>
        <w:t>пункте 4 кон</w:t>
      </w:r>
      <w:r w:rsidR="004F5867">
        <w:rPr>
          <w:sz w:val="28"/>
          <w:szCs w:val="28"/>
        </w:rPr>
        <w:t>курсной документации;</w:t>
      </w:r>
    </w:p>
    <w:p w:rsidR="00972C56" w:rsidRPr="009F4661" w:rsidRDefault="006F4B5C" w:rsidP="006D201F">
      <w:pPr>
        <w:pStyle w:val="a6"/>
        <w:numPr>
          <w:ilvl w:val="3"/>
          <w:numId w:val="3"/>
        </w:numPr>
        <w:ind w:left="0" w:firstLine="709"/>
        <w:jc w:val="both"/>
        <w:rPr>
          <w:sz w:val="28"/>
          <w:szCs w:val="28"/>
        </w:rPr>
      </w:pPr>
      <w:r w:rsidRPr="009F4661">
        <w:rPr>
          <w:sz w:val="28"/>
          <w:szCs w:val="28"/>
        </w:rPr>
        <w:t xml:space="preserve">Участник при представлении предложения с демпинговой ценой обязан представить в составе </w:t>
      </w:r>
      <w:r w:rsidR="009A16E1">
        <w:rPr>
          <w:sz w:val="28"/>
          <w:szCs w:val="28"/>
        </w:rPr>
        <w:t xml:space="preserve">конкурсной </w:t>
      </w:r>
      <w:r w:rsidRPr="009F4661">
        <w:rPr>
          <w:sz w:val="28"/>
          <w:szCs w:val="28"/>
        </w:rPr>
        <w:t xml:space="preserve">заявки </w:t>
      </w:r>
      <w:r w:rsidR="00D5490B" w:rsidRPr="009F4661">
        <w:rPr>
          <w:sz w:val="28"/>
          <w:szCs w:val="28"/>
        </w:rPr>
        <w:t>обосновани</w:t>
      </w:r>
      <w:r w:rsidR="00972C56" w:rsidRPr="009F4661">
        <w:rPr>
          <w:sz w:val="28"/>
          <w:szCs w:val="28"/>
        </w:rPr>
        <w:t>е</w:t>
      </w:r>
      <w:r w:rsidR="00D5490B" w:rsidRPr="009F4661">
        <w:rPr>
          <w:sz w:val="28"/>
          <w:szCs w:val="28"/>
        </w:rPr>
        <w:t xml:space="preserve"> предлагаемой цены договора (цены лота), которое может включать </w:t>
      </w:r>
      <w:r w:rsidR="00972C56" w:rsidRPr="009F4661">
        <w:rPr>
          <w:sz w:val="28"/>
          <w:szCs w:val="28"/>
        </w:rPr>
        <w:t>один или несколько документов</w:t>
      </w:r>
      <w:r w:rsidR="009A16E1">
        <w:rPr>
          <w:sz w:val="28"/>
          <w:szCs w:val="28"/>
        </w:rPr>
        <w:t xml:space="preserve">, заверенных подписью </w:t>
      </w:r>
      <w:r w:rsidR="0028507D">
        <w:rPr>
          <w:sz w:val="28"/>
          <w:szCs w:val="28"/>
        </w:rPr>
        <w:t xml:space="preserve">и печатью (при ее наличии) </w:t>
      </w:r>
      <w:r w:rsidR="009A16E1">
        <w:rPr>
          <w:sz w:val="28"/>
          <w:szCs w:val="28"/>
        </w:rPr>
        <w:t>участника</w:t>
      </w:r>
      <w:r w:rsidR="00972C56" w:rsidRPr="009F4661">
        <w:rPr>
          <w:sz w:val="28"/>
          <w:szCs w:val="28"/>
        </w:rPr>
        <w:t>:</w:t>
      </w:r>
    </w:p>
    <w:p w:rsidR="00972C56" w:rsidRPr="009F4661" w:rsidRDefault="00972C56" w:rsidP="00972C56">
      <w:pPr>
        <w:pStyle w:val="a6"/>
        <w:ind w:left="0" w:firstLine="709"/>
        <w:jc w:val="both"/>
        <w:rPr>
          <w:sz w:val="28"/>
          <w:szCs w:val="28"/>
        </w:rPr>
      </w:pPr>
      <w:r w:rsidRPr="009F4661">
        <w:rPr>
          <w:sz w:val="28"/>
          <w:szCs w:val="28"/>
        </w:rPr>
        <w:t xml:space="preserve">а) </w:t>
      </w:r>
      <w:r w:rsidR="00D5490B" w:rsidRPr="009F4661">
        <w:rPr>
          <w:sz w:val="28"/>
          <w:szCs w:val="28"/>
        </w:rPr>
        <w:t>гарантийное письмо производителя с указанием цены</w:t>
      </w:r>
      <w:r w:rsidR="008D2FDA" w:rsidRPr="009F4661">
        <w:rPr>
          <w:sz w:val="28"/>
          <w:szCs w:val="28"/>
        </w:rPr>
        <w:t xml:space="preserve"> и количества поставляемого товара</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 xml:space="preserve">б) </w:t>
      </w:r>
      <w:r w:rsidR="008D2FDA" w:rsidRPr="009F4661">
        <w:rPr>
          <w:sz w:val="28"/>
          <w:szCs w:val="28"/>
        </w:rPr>
        <w:t>документы, подтверждающие возможность участника конкурса осуществить поста</w:t>
      </w:r>
      <w:r w:rsidR="004F5867">
        <w:rPr>
          <w:sz w:val="28"/>
          <w:szCs w:val="28"/>
        </w:rPr>
        <w:t>вку товара по предлагаемой цене</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 xml:space="preserve">в) </w:t>
      </w:r>
      <w:r w:rsidR="007A0073" w:rsidRPr="009F4661">
        <w:rPr>
          <w:sz w:val="28"/>
          <w:szCs w:val="28"/>
        </w:rPr>
        <w:t xml:space="preserve">расчет </w:t>
      </w:r>
      <w:r w:rsidR="007D6995" w:rsidRPr="009F4661">
        <w:rPr>
          <w:sz w:val="28"/>
          <w:szCs w:val="28"/>
        </w:rPr>
        <w:t>п</w:t>
      </w:r>
      <w:r w:rsidR="007A0073" w:rsidRPr="009F4661">
        <w:rPr>
          <w:sz w:val="28"/>
          <w:szCs w:val="28"/>
        </w:rPr>
        <w:t>редлагаемой цены дог</w:t>
      </w:r>
      <w:r w:rsidRPr="009F4661">
        <w:rPr>
          <w:sz w:val="28"/>
          <w:szCs w:val="28"/>
        </w:rPr>
        <w:t>овора (лота) и ее обоснование</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г)</w:t>
      </w:r>
      <w:r w:rsidR="007A0073" w:rsidRPr="009F4661">
        <w:rPr>
          <w:sz w:val="28"/>
          <w:szCs w:val="28"/>
        </w:rPr>
        <w:t xml:space="preserve">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w:t>
      </w:r>
      <w:r w:rsidR="007D6995" w:rsidRPr="009F4661">
        <w:rPr>
          <w:sz w:val="28"/>
          <w:szCs w:val="28"/>
        </w:rPr>
        <w:t>в</w:t>
      </w:r>
      <w:r w:rsidR="007A0073" w:rsidRPr="009F4661">
        <w:rPr>
          <w:sz w:val="28"/>
          <w:szCs w:val="28"/>
        </w:rPr>
        <w:t xml:space="preserve">ыполнения работ по предложенной в </w:t>
      </w:r>
      <w:r w:rsidR="009A16E1">
        <w:rPr>
          <w:sz w:val="28"/>
          <w:szCs w:val="28"/>
        </w:rPr>
        <w:t xml:space="preserve">конкурсной </w:t>
      </w:r>
      <w:r w:rsidR="007A0073" w:rsidRPr="009F4661">
        <w:rPr>
          <w:sz w:val="28"/>
          <w:szCs w:val="28"/>
        </w:rPr>
        <w:t xml:space="preserve">заявке цене договора (лота). </w:t>
      </w:r>
    </w:p>
    <w:p w:rsidR="00972C56" w:rsidRPr="009F4661" w:rsidRDefault="007A0073" w:rsidP="00972C56">
      <w:pPr>
        <w:pStyle w:val="a6"/>
        <w:ind w:left="0" w:firstLine="709"/>
        <w:jc w:val="both"/>
        <w:rPr>
          <w:sz w:val="28"/>
          <w:szCs w:val="28"/>
        </w:rPr>
      </w:pPr>
      <w:r w:rsidRPr="009F4661">
        <w:rPr>
          <w:sz w:val="28"/>
          <w:szCs w:val="28"/>
        </w:rPr>
        <w:t xml:space="preserve">В случае невыполнения участником </w:t>
      </w:r>
      <w:r w:rsidR="00D90606" w:rsidRPr="009F4661">
        <w:rPr>
          <w:sz w:val="28"/>
          <w:szCs w:val="28"/>
        </w:rPr>
        <w:t>конкурса</w:t>
      </w:r>
      <w:r w:rsidRPr="009F4661">
        <w:rPr>
          <w:sz w:val="28"/>
          <w:szCs w:val="28"/>
        </w:rPr>
        <w:t xml:space="preserve"> требования о представлении документов или признания заказчиком предложенной цены договора (лота) необоснованной</w:t>
      </w:r>
      <w:r w:rsidR="003E6BB4" w:rsidRPr="009F4661">
        <w:rPr>
          <w:sz w:val="28"/>
          <w:szCs w:val="28"/>
        </w:rPr>
        <w:t>,</w:t>
      </w:r>
      <w:r w:rsidRPr="009F4661">
        <w:rPr>
          <w:sz w:val="28"/>
          <w:szCs w:val="28"/>
        </w:rPr>
        <w:t xml:space="preserve"> заявка на участие в конкурсе такого участника отклоняется. </w:t>
      </w:r>
    </w:p>
    <w:p w:rsidR="008575A5" w:rsidRPr="009F4661" w:rsidRDefault="00972C56" w:rsidP="00972C56">
      <w:pPr>
        <w:pStyle w:val="a6"/>
        <w:ind w:left="0" w:firstLine="709"/>
        <w:jc w:val="both"/>
        <w:rPr>
          <w:sz w:val="28"/>
          <w:szCs w:val="28"/>
        </w:rPr>
      </w:pPr>
      <w:r w:rsidRPr="009F4661">
        <w:rPr>
          <w:sz w:val="28"/>
          <w:szCs w:val="28"/>
        </w:rPr>
        <w:t>Заявка участника, содержащая демпинговую цену договора (</w:t>
      </w:r>
      <w:r w:rsidR="009A16E1">
        <w:rPr>
          <w:sz w:val="28"/>
          <w:szCs w:val="28"/>
        </w:rPr>
        <w:t xml:space="preserve">цену </w:t>
      </w:r>
      <w:r w:rsidRPr="009F4661">
        <w:rPr>
          <w:sz w:val="28"/>
          <w:szCs w:val="28"/>
        </w:rPr>
        <w:t xml:space="preserve">лота), </w:t>
      </w:r>
      <w:r w:rsidR="00946C6A">
        <w:rPr>
          <w:sz w:val="28"/>
          <w:szCs w:val="28"/>
        </w:rPr>
        <w:t xml:space="preserve">также </w:t>
      </w:r>
      <w:r w:rsidRPr="009F4661">
        <w:rPr>
          <w:sz w:val="28"/>
          <w:szCs w:val="28"/>
        </w:rPr>
        <w:t>отклоняется</w:t>
      </w:r>
      <w:r w:rsidR="005E1CDD" w:rsidRPr="009F4661">
        <w:rPr>
          <w:sz w:val="28"/>
          <w:szCs w:val="28"/>
        </w:rPr>
        <w:t>,</w:t>
      </w:r>
      <w:r w:rsidRPr="009F4661">
        <w:rPr>
          <w:sz w:val="28"/>
          <w:szCs w:val="28"/>
        </w:rPr>
        <w:t xml:space="preserve"> если по итогам проведенного анализа представленных в составе заявки обоснования, расчета, заключения установлено, что снижение цены договора (</w:t>
      </w:r>
      <w:r w:rsidR="009A16E1">
        <w:rPr>
          <w:sz w:val="28"/>
          <w:szCs w:val="28"/>
        </w:rPr>
        <w:t xml:space="preserve">цены </w:t>
      </w:r>
      <w:r w:rsidRPr="009F4661">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8575A5" w:rsidRPr="009F4661" w:rsidRDefault="00BD1BDC" w:rsidP="006D201F">
      <w:pPr>
        <w:pStyle w:val="a6"/>
        <w:numPr>
          <w:ilvl w:val="3"/>
          <w:numId w:val="3"/>
        </w:numPr>
        <w:ind w:left="0" w:firstLine="709"/>
        <w:jc w:val="both"/>
        <w:rPr>
          <w:sz w:val="28"/>
          <w:szCs w:val="28"/>
        </w:rPr>
      </w:pPr>
      <w:r w:rsidRPr="009F4661">
        <w:rPr>
          <w:sz w:val="28"/>
          <w:szCs w:val="28"/>
        </w:rPr>
        <w:t>Заявки участников конкурса, содержащие минимально</w:t>
      </w:r>
      <w:r w:rsidR="00B65A0D" w:rsidRPr="009F4661">
        <w:rPr>
          <w:sz w:val="28"/>
          <w:szCs w:val="28"/>
        </w:rPr>
        <w:t>е</w:t>
      </w:r>
      <w:r w:rsidRPr="009F4661">
        <w:rPr>
          <w:sz w:val="28"/>
          <w:szCs w:val="28"/>
        </w:rPr>
        <w:t xml:space="preserve"> и максимальное предложение по цене</w:t>
      </w:r>
      <w:r w:rsidR="00011546">
        <w:rPr>
          <w:sz w:val="28"/>
          <w:szCs w:val="28"/>
        </w:rPr>
        <w:t>,</w:t>
      </w:r>
      <w:r w:rsidRPr="009F4661">
        <w:rPr>
          <w:sz w:val="28"/>
          <w:szCs w:val="28"/>
        </w:rPr>
        <w:t xml:space="preserve"> могут быть отклонены</w:t>
      </w:r>
      <w:r w:rsidR="005E1CDD" w:rsidRPr="009F4661">
        <w:rPr>
          <w:sz w:val="28"/>
          <w:szCs w:val="28"/>
        </w:rPr>
        <w:t>. Отклонению подлежат одновременно максимальное и минимальное предложения по лоту.</w:t>
      </w:r>
    </w:p>
    <w:p w:rsidR="00BD1BDC" w:rsidRPr="009F4661" w:rsidRDefault="00BD1BDC" w:rsidP="006D201F">
      <w:pPr>
        <w:pStyle w:val="a6"/>
        <w:numPr>
          <w:ilvl w:val="3"/>
          <w:numId w:val="3"/>
        </w:numPr>
        <w:ind w:left="0" w:firstLine="709"/>
        <w:jc w:val="both"/>
        <w:rPr>
          <w:sz w:val="28"/>
          <w:szCs w:val="28"/>
        </w:rPr>
      </w:pPr>
      <w:r w:rsidRPr="009F4661">
        <w:rPr>
          <w:sz w:val="28"/>
          <w:szCs w:val="28"/>
        </w:rPr>
        <w:t>П</w:t>
      </w:r>
      <w:r w:rsidR="00B65A0D" w:rsidRPr="009F4661">
        <w:rPr>
          <w:sz w:val="28"/>
          <w:szCs w:val="28"/>
        </w:rPr>
        <w:t>р</w:t>
      </w:r>
      <w:r w:rsidRPr="009F4661">
        <w:rPr>
          <w:sz w:val="28"/>
          <w:szCs w:val="28"/>
        </w:rPr>
        <w:t>и обнаружении предложений, стоимость которых ниже среднеарифметической цены всех поданных участниками предложений более чем на 15 %</w:t>
      </w:r>
      <w:r w:rsidR="00364F04" w:rsidRPr="009F4661">
        <w:rPr>
          <w:sz w:val="28"/>
          <w:szCs w:val="28"/>
        </w:rPr>
        <w:t>, заказчик</w:t>
      </w:r>
      <w:r w:rsidRPr="009F4661">
        <w:rPr>
          <w:sz w:val="28"/>
          <w:szCs w:val="28"/>
        </w:rPr>
        <w:t xml:space="preserve"> имеет право запросить дополнительные </w:t>
      </w:r>
      <w:r w:rsidR="00B65A0D" w:rsidRPr="009F4661">
        <w:rPr>
          <w:sz w:val="28"/>
          <w:szCs w:val="28"/>
        </w:rPr>
        <w:t>разъяснения</w:t>
      </w:r>
      <w:r w:rsidRPr="009F4661">
        <w:rPr>
          <w:sz w:val="28"/>
          <w:szCs w:val="28"/>
        </w:rPr>
        <w:t xml:space="preserve"> порядка ценообразования и обоснованности такого снижения цены, а при отсутствии </w:t>
      </w:r>
      <w:r w:rsidR="00B65A0D" w:rsidRPr="009F4661">
        <w:rPr>
          <w:sz w:val="28"/>
          <w:szCs w:val="28"/>
        </w:rPr>
        <w:t>обоснованных</w:t>
      </w:r>
      <w:r w:rsidRPr="009F4661">
        <w:rPr>
          <w:sz w:val="28"/>
          <w:szCs w:val="28"/>
        </w:rPr>
        <w:t xml:space="preserve"> </w:t>
      </w:r>
      <w:r w:rsidR="00B65A0D" w:rsidRPr="009F4661">
        <w:rPr>
          <w:sz w:val="28"/>
          <w:szCs w:val="28"/>
        </w:rPr>
        <w:t>разъяснений</w:t>
      </w:r>
      <w:r w:rsidRPr="009F4661">
        <w:rPr>
          <w:sz w:val="28"/>
          <w:szCs w:val="28"/>
        </w:rPr>
        <w:t xml:space="preserve"> отклонить предложение.</w:t>
      </w:r>
    </w:p>
    <w:p w:rsidR="008575A5" w:rsidRPr="009F4661" w:rsidRDefault="00516601" w:rsidP="006D201F">
      <w:pPr>
        <w:pStyle w:val="a6"/>
        <w:numPr>
          <w:ilvl w:val="2"/>
          <w:numId w:val="3"/>
        </w:numPr>
        <w:ind w:left="0" w:firstLine="709"/>
        <w:jc w:val="both"/>
        <w:rPr>
          <w:sz w:val="28"/>
          <w:szCs w:val="28"/>
        </w:rPr>
      </w:pPr>
      <w:r w:rsidRPr="009F4661">
        <w:rPr>
          <w:sz w:val="28"/>
          <w:szCs w:val="28"/>
        </w:rPr>
        <w:t xml:space="preserve">В </w:t>
      </w:r>
      <w:r w:rsidR="00B65A0D" w:rsidRPr="009F4661">
        <w:rPr>
          <w:sz w:val="28"/>
          <w:szCs w:val="28"/>
        </w:rPr>
        <w:t>случае</w:t>
      </w:r>
      <w:r w:rsidRPr="009F4661">
        <w:rPr>
          <w:sz w:val="28"/>
          <w:szCs w:val="28"/>
        </w:rPr>
        <w:t xml:space="preserve">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w:t>
      </w:r>
      <w:r w:rsidR="00C6176C" w:rsidRPr="009F4661">
        <w:rPr>
          <w:sz w:val="28"/>
          <w:szCs w:val="28"/>
        </w:rPr>
        <w:t xml:space="preserve"> </w:t>
      </w:r>
    </w:p>
    <w:p w:rsidR="00B65A0D" w:rsidRPr="009F4661" w:rsidRDefault="00B65A0D" w:rsidP="006D201F">
      <w:pPr>
        <w:pStyle w:val="a6"/>
        <w:numPr>
          <w:ilvl w:val="2"/>
          <w:numId w:val="3"/>
        </w:numPr>
        <w:ind w:left="0" w:firstLine="709"/>
        <w:jc w:val="both"/>
        <w:rPr>
          <w:sz w:val="28"/>
          <w:szCs w:val="28"/>
        </w:rPr>
      </w:pPr>
      <w:r w:rsidRPr="009F4661">
        <w:rPr>
          <w:sz w:val="28"/>
          <w:szCs w:val="28"/>
        </w:rPr>
        <w:lastRenderedPageBreak/>
        <w:t xml:space="preserve">Перечень применяемых при проведении конкурса антидемпинговых мер, представляемых документов указывается в </w:t>
      </w:r>
      <w:r w:rsidR="00C77845">
        <w:rPr>
          <w:sz w:val="28"/>
          <w:szCs w:val="28"/>
        </w:rPr>
        <w:br/>
      </w:r>
      <w:r w:rsidR="003256F9" w:rsidRPr="009F4661">
        <w:rPr>
          <w:sz w:val="28"/>
          <w:szCs w:val="28"/>
        </w:rPr>
        <w:t>пункте 1.5</w:t>
      </w:r>
      <w:r w:rsidRPr="009F4661">
        <w:rPr>
          <w:sz w:val="28"/>
          <w:szCs w:val="28"/>
        </w:rPr>
        <w:t xml:space="preserve"> конкурсной документации</w:t>
      </w:r>
      <w:r w:rsidR="00FC58A9">
        <w:rPr>
          <w:sz w:val="28"/>
          <w:szCs w:val="28"/>
        </w:rPr>
        <w:t>.</w:t>
      </w:r>
    </w:p>
    <w:p w:rsidR="008575A5" w:rsidRPr="009F4661" w:rsidRDefault="008575A5" w:rsidP="006D201F">
      <w:pPr>
        <w:pStyle w:val="a6"/>
        <w:numPr>
          <w:ilvl w:val="2"/>
          <w:numId w:val="3"/>
        </w:numPr>
        <w:ind w:left="0" w:firstLine="709"/>
        <w:jc w:val="both"/>
        <w:rPr>
          <w:sz w:val="28"/>
          <w:szCs w:val="28"/>
        </w:rPr>
      </w:pPr>
      <w:r w:rsidRPr="009F4661">
        <w:rPr>
          <w:sz w:val="28"/>
          <w:szCs w:val="28"/>
        </w:rPr>
        <w:t>Антидемпинговые меры могут быть примен</w:t>
      </w:r>
      <w:r w:rsidR="00847C79" w:rsidRPr="009F4661">
        <w:rPr>
          <w:sz w:val="28"/>
          <w:szCs w:val="28"/>
        </w:rPr>
        <w:t>ены как к основным предложениям</w:t>
      </w:r>
      <w:r w:rsidRPr="009F4661">
        <w:rPr>
          <w:sz w:val="28"/>
          <w:szCs w:val="28"/>
        </w:rPr>
        <w:t>, так и к альтернативным, к предложениям, представляемым в процессе переторжки, в ходе второг</w:t>
      </w:r>
      <w:r w:rsidR="00847C79" w:rsidRPr="009F4661">
        <w:rPr>
          <w:sz w:val="28"/>
          <w:szCs w:val="28"/>
        </w:rPr>
        <w:t>о этапа двухэтапного конкурса</w:t>
      </w:r>
      <w:r w:rsidRPr="009F4661">
        <w:rPr>
          <w:sz w:val="28"/>
          <w:szCs w:val="28"/>
        </w:rPr>
        <w:t>.</w:t>
      </w:r>
    </w:p>
    <w:p w:rsidR="00017A3F" w:rsidRPr="009F4661" w:rsidRDefault="00017A3F" w:rsidP="00017A3F">
      <w:pPr>
        <w:pStyle w:val="a6"/>
        <w:ind w:left="709"/>
        <w:jc w:val="both"/>
        <w:rPr>
          <w:sz w:val="28"/>
          <w:szCs w:val="28"/>
        </w:rPr>
      </w:pPr>
    </w:p>
    <w:p w:rsidR="002B5627" w:rsidRPr="00543384" w:rsidRDefault="002B5627" w:rsidP="006D201F">
      <w:pPr>
        <w:pStyle w:val="2"/>
        <w:numPr>
          <w:ilvl w:val="0"/>
          <w:numId w:val="3"/>
        </w:numPr>
        <w:spacing w:before="0" w:after="0"/>
        <w:ind w:hanging="219"/>
        <w:jc w:val="both"/>
        <w:rPr>
          <w:rFonts w:ascii="Times New Roman" w:hAnsi="Times New Roman"/>
          <w:i w:val="0"/>
        </w:rPr>
      </w:pPr>
      <w:r w:rsidRPr="00543384">
        <w:rPr>
          <w:rFonts w:ascii="Times New Roman" w:hAnsi="Times New Roman"/>
          <w:i w:val="0"/>
        </w:rPr>
        <w:t>Конкурсная заявка</w:t>
      </w:r>
    </w:p>
    <w:p w:rsidR="00017A3F" w:rsidRPr="009F4661" w:rsidRDefault="00017A3F" w:rsidP="00017A3F">
      <w:pPr>
        <w:rPr>
          <w:sz w:val="28"/>
          <w:szCs w:val="28"/>
        </w:rPr>
      </w:pPr>
    </w:p>
    <w:p w:rsidR="002B5627" w:rsidRPr="009F4661" w:rsidRDefault="0012603D"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Состав конкурсной заявки</w:t>
      </w:r>
    </w:p>
    <w:p w:rsidR="00017A3F" w:rsidRPr="009F4661" w:rsidRDefault="00017A3F" w:rsidP="00017A3F">
      <w:pPr>
        <w:rPr>
          <w:sz w:val="28"/>
          <w:szCs w:val="28"/>
        </w:rPr>
      </w:pPr>
    </w:p>
    <w:p w:rsidR="008575A5" w:rsidRPr="009F4661" w:rsidRDefault="00F6388C" w:rsidP="006D201F">
      <w:pPr>
        <w:pStyle w:val="a9"/>
        <w:numPr>
          <w:ilvl w:val="2"/>
          <w:numId w:val="3"/>
        </w:numPr>
        <w:suppressAutoHyphens/>
        <w:ind w:left="0" w:firstLine="709"/>
        <w:rPr>
          <w:sz w:val="28"/>
          <w:szCs w:val="28"/>
        </w:rPr>
      </w:pPr>
      <w:r w:rsidRPr="009F4661">
        <w:rPr>
          <w:sz w:val="28"/>
          <w:szCs w:val="28"/>
        </w:rPr>
        <w:t xml:space="preserve">Конкурсная заявка должна содержать всю </w:t>
      </w:r>
      <w:r w:rsidR="003E6BB4" w:rsidRPr="009F4661">
        <w:rPr>
          <w:sz w:val="28"/>
          <w:szCs w:val="28"/>
        </w:rPr>
        <w:t>требуемую</w:t>
      </w:r>
      <w:r w:rsidRPr="009F4661">
        <w:rPr>
          <w:sz w:val="28"/>
          <w:szCs w:val="28"/>
        </w:rPr>
        <w:t xml:space="preserve"> в  конкурсной документации информацию и документы.</w:t>
      </w:r>
      <w:r w:rsidR="00C6176C" w:rsidRPr="009F4661">
        <w:rPr>
          <w:rFonts w:eastAsia="Times New Roman"/>
          <w:i/>
          <w:sz w:val="28"/>
          <w:szCs w:val="28"/>
        </w:rPr>
        <w:t xml:space="preserve"> </w:t>
      </w:r>
    </w:p>
    <w:p w:rsidR="008575A5" w:rsidRPr="009F4661" w:rsidRDefault="00F6388C" w:rsidP="006D201F">
      <w:pPr>
        <w:pStyle w:val="a9"/>
        <w:numPr>
          <w:ilvl w:val="2"/>
          <w:numId w:val="3"/>
        </w:numPr>
        <w:suppressAutoHyphens/>
        <w:ind w:left="0" w:firstLine="709"/>
        <w:rPr>
          <w:sz w:val="28"/>
          <w:szCs w:val="28"/>
        </w:rPr>
      </w:pPr>
      <w:r w:rsidRPr="009F4661">
        <w:rPr>
          <w:sz w:val="28"/>
          <w:szCs w:val="28"/>
        </w:rPr>
        <w:t xml:space="preserve">Конкурсная заявка должна действовать не менее </w:t>
      </w:r>
      <w:r w:rsidR="002779B3" w:rsidRPr="009F4661">
        <w:rPr>
          <w:sz w:val="28"/>
          <w:szCs w:val="28"/>
        </w:rPr>
        <w:t xml:space="preserve">120 </w:t>
      </w:r>
      <w:r w:rsidR="009A16E1">
        <w:rPr>
          <w:sz w:val="28"/>
          <w:szCs w:val="28"/>
        </w:rPr>
        <w:t xml:space="preserve">(ста двадцати) </w:t>
      </w:r>
      <w:r w:rsidR="002779B3" w:rsidRPr="009F4661">
        <w:rPr>
          <w:sz w:val="28"/>
          <w:szCs w:val="28"/>
        </w:rPr>
        <w:t>дней с даты вскрытия заявок, установленной в пункте 1.8 конкурсной документации</w:t>
      </w:r>
      <w:r w:rsidRPr="009F4661">
        <w:rPr>
          <w:sz w:val="28"/>
          <w:szCs w:val="28"/>
        </w:rPr>
        <w:t>.</w:t>
      </w:r>
    </w:p>
    <w:p w:rsidR="008575A5" w:rsidRPr="009F4661" w:rsidRDefault="00F6388C" w:rsidP="006D201F">
      <w:pPr>
        <w:pStyle w:val="a9"/>
        <w:numPr>
          <w:ilvl w:val="2"/>
          <w:numId w:val="3"/>
        </w:numPr>
        <w:suppressAutoHyphens/>
        <w:ind w:left="0" w:firstLine="709"/>
        <w:rPr>
          <w:sz w:val="28"/>
          <w:szCs w:val="28"/>
        </w:rPr>
      </w:pPr>
      <w:r w:rsidRPr="009F4661">
        <w:rPr>
          <w:sz w:val="28"/>
          <w:szCs w:val="28"/>
        </w:rPr>
        <w:t xml:space="preserve">Конкурсная заявка оформляется в соответствии с </w:t>
      </w:r>
      <w:r w:rsidR="003256F9" w:rsidRPr="009F4661">
        <w:rPr>
          <w:sz w:val="28"/>
          <w:szCs w:val="28"/>
        </w:rPr>
        <w:t xml:space="preserve">требованиями </w:t>
      </w:r>
      <w:r w:rsidRPr="009F4661">
        <w:rPr>
          <w:sz w:val="28"/>
          <w:szCs w:val="28"/>
        </w:rPr>
        <w:t xml:space="preserve">конкурсной документацией. </w:t>
      </w:r>
    </w:p>
    <w:p w:rsidR="008575A5" w:rsidRPr="009F4661" w:rsidRDefault="00F6388C" w:rsidP="006D201F">
      <w:pPr>
        <w:pStyle w:val="a9"/>
        <w:numPr>
          <w:ilvl w:val="2"/>
          <w:numId w:val="3"/>
        </w:numPr>
        <w:suppressAutoHyphens/>
        <w:ind w:left="0" w:firstLine="709"/>
        <w:rPr>
          <w:sz w:val="28"/>
          <w:szCs w:val="28"/>
        </w:rPr>
      </w:pPr>
      <w:r w:rsidRPr="009F4661">
        <w:rPr>
          <w:sz w:val="28"/>
          <w:szCs w:val="28"/>
        </w:rPr>
        <w:t xml:space="preserve">Конкурсная заявка участника, не соответствующая требованиям конкурсной документации, отклоняется. </w:t>
      </w:r>
    </w:p>
    <w:p w:rsidR="009E0716" w:rsidRPr="009F4661" w:rsidRDefault="00F6388C" w:rsidP="006D201F">
      <w:pPr>
        <w:pStyle w:val="a9"/>
        <w:numPr>
          <w:ilvl w:val="2"/>
          <w:numId w:val="3"/>
        </w:numPr>
        <w:suppressAutoHyphens/>
        <w:ind w:left="0" w:firstLine="709"/>
        <w:rPr>
          <w:sz w:val="28"/>
          <w:szCs w:val="28"/>
        </w:rPr>
      </w:pPr>
      <w:r w:rsidRPr="009F4661">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w:t>
      </w:r>
      <w:r w:rsidR="002779B3" w:rsidRPr="009F4661">
        <w:rPr>
          <w:sz w:val="28"/>
          <w:szCs w:val="28"/>
        </w:rPr>
        <w:t>. При представлении заявки в электронной форме представляется копия, сканированная с нотариально заверенного перевода</w:t>
      </w:r>
      <w:r w:rsidRPr="009F4661">
        <w:rPr>
          <w:sz w:val="28"/>
          <w:szCs w:val="28"/>
        </w:rPr>
        <w:t xml:space="preserve">.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E0716" w:rsidRDefault="00F6388C" w:rsidP="006D201F">
      <w:pPr>
        <w:pStyle w:val="a9"/>
        <w:numPr>
          <w:ilvl w:val="2"/>
          <w:numId w:val="3"/>
        </w:numPr>
        <w:suppressAutoHyphens/>
        <w:ind w:left="0" w:firstLine="709"/>
        <w:rPr>
          <w:sz w:val="28"/>
          <w:szCs w:val="28"/>
        </w:rPr>
      </w:pPr>
      <w:r w:rsidRPr="009F4661">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72EA5" w:rsidRDefault="00F72EA5" w:rsidP="00E478C5">
      <w:pPr>
        <w:pStyle w:val="a9"/>
        <w:suppressAutoHyphens/>
        <w:rPr>
          <w:sz w:val="28"/>
          <w:szCs w:val="28"/>
        </w:rPr>
      </w:pPr>
      <w:r w:rsidRPr="00F72EA5">
        <w:rPr>
          <w:sz w:val="28"/>
          <w:szCs w:val="28"/>
        </w:rPr>
        <w:t xml:space="preserve">В случае если в составе </w:t>
      </w:r>
      <w:r w:rsidR="00225AAC">
        <w:rPr>
          <w:sz w:val="28"/>
          <w:szCs w:val="28"/>
        </w:rPr>
        <w:t>конкурсной</w:t>
      </w:r>
      <w:r w:rsidRPr="00F72EA5">
        <w:rPr>
          <w:sz w:val="28"/>
          <w:szCs w:val="28"/>
        </w:rPr>
        <w:t xml:space="preserve">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представляются с соблюдением следующих требований</w:t>
      </w:r>
      <w:r>
        <w:rPr>
          <w:sz w:val="28"/>
          <w:szCs w:val="28"/>
        </w:rPr>
        <w:t>:</w:t>
      </w:r>
    </w:p>
    <w:p w:rsidR="00F72EA5" w:rsidRDefault="00F72EA5" w:rsidP="00E478C5">
      <w:pPr>
        <w:pStyle w:val="a9"/>
        <w:suppressAutoHyphens/>
        <w:rPr>
          <w:sz w:val="28"/>
          <w:szCs w:val="28"/>
        </w:rPr>
      </w:pPr>
      <w:r w:rsidRPr="00F72EA5">
        <w:rPr>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w:t>
      </w:r>
      <w:r w:rsidRPr="00F72EA5">
        <w:rPr>
          <w:sz w:val="28"/>
          <w:szCs w:val="28"/>
        </w:rPr>
        <w:lastRenderedPageBreak/>
        <w:t>документы должны быть легализованы в посольстве (консульстве) Российской Федерации в таком иностранном государстве;</w:t>
      </w:r>
    </w:p>
    <w:p w:rsidR="001F07FC" w:rsidRDefault="00F72EA5">
      <w:pPr>
        <w:pStyle w:val="a9"/>
        <w:tabs>
          <w:tab w:val="left" w:pos="1891"/>
        </w:tabs>
        <w:suppressAutoHyphens/>
        <w:rPr>
          <w:sz w:val="28"/>
          <w:szCs w:val="28"/>
        </w:rPr>
      </w:pPr>
      <w:r>
        <w:rPr>
          <w:sz w:val="28"/>
          <w:szCs w:val="28"/>
        </w:rPr>
        <w:t xml:space="preserve">или </w:t>
      </w:r>
      <w:r w:rsidR="007A0D47">
        <w:rPr>
          <w:sz w:val="28"/>
          <w:szCs w:val="28"/>
        </w:rPr>
        <w:tab/>
      </w:r>
    </w:p>
    <w:p w:rsidR="00F72EA5" w:rsidRDefault="00E478C5" w:rsidP="00E478C5">
      <w:pPr>
        <w:pStyle w:val="a9"/>
        <w:suppressAutoHyphens/>
        <w:rPr>
          <w:sz w:val="28"/>
          <w:szCs w:val="28"/>
        </w:rPr>
      </w:pPr>
      <w:r w:rsidRPr="00E478C5">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E478C5" w:rsidRDefault="00E478C5" w:rsidP="00E478C5">
      <w:pPr>
        <w:pStyle w:val="a9"/>
        <w:suppressAutoHyphens/>
        <w:rPr>
          <w:sz w:val="28"/>
          <w:szCs w:val="28"/>
        </w:rPr>
      </w:pPr>
      <w:r>
        <w:rPr>
          <w:sz w:val="28"/>
          <w:szCs w:val="28"/>
        </w:rPr>
        <w:t>или</w:t>
      </w:r>
    </w:p>
    <w:p w:rsidR="00F72EA5" w:rsidRPr="009F4661" w:rsidRDefault="00E478C5" w:rsidP="00E478C5">
      <w:pPr>
        <w:pStyle w:val="a9"/>
        <w:suppressAutoHyphens/>
        <w:rPr>
          <w:sz w:val="28"/>
          <w:szCs w:val="28"/>
        </w:rPr>
      </w:pPr>
      <w:r w:rsidRPr="00E478C5">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83486B" w:rsidRPr="009F4661" w:rsidRDefault="009E0716" w:rsidP="006D201F">
      <w:pPr>
        <w:pStyle w:val="a9"/>
        <w:numPr>
          <w:ilvl w:val="2"/>
          <w:numId w:val="3"/>
        </w:numPr>
        <w:suppressAutoHyphens/>
        <w:ind w:left="0" w:firstLine="709"/>
        <w:rPr>
          <w:sz w:val="28"/>
          <w:szCs w:val="28"/>
        </w:rPr>
      </w:pPr>
      <w:r w:rsidRPr="009F4661">
        <w:rPr>
          <w:sz w:val="28"/>
          <w:szCs w:val="28"/>
        </w:rPr>
        <w:t>Е</w:t>
      </w:r>
      <w:r w:rsidR="00F6388C" w:rsidRPr="009F4661">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2779B3" w:rsidRPr="009F4661">
        <w:rPr>
          <w:sz w:val="28"/>
          <w:szCs w:val="28"/>
        </w:rPr>
        <w:t>представления участником поврежденного документа</w:t>
      </w:r>
      <w:r w:rsidR="00F6388C" w:rsidRPr="009F4661">
        <w:rPr>
          <w:sz w:val="28"/>
          <w:szCs w:val="28"/>
        </w:rPr>
        <w:t xml:space="preserve"> и др.), документ считается непредставленным и не рассматривается.</w:t>
      </w:r>
    </w:p>
    <w:p w:rsidR="00F6388C" w:rsidRPr="009F4661" w:rsidRDefault="00F6388C" w:rsidP="006D201F">
      <w:pPr>
        <w:pStyle w:val="a9"/>
        <w:numPr>
          <w:ilvl w:val="2"/>
          <w:numId w:val="3"/>
        </w:numPr>
        <w:suppressAutoHyphens/>
        <w:ind w:left="0" w:firstLine="709"/>
        <w:rPr>
          <w:sz w:val="28"/>
          <w:szCs w:val="28"/>
        </w:rPr>
      </w:pPr>
      <w:r w:rsidRPr="009F4661">
        <w:rPr>
          <w:sz w:val="28"/>
          <w:szCs w:val="28"/>
        </w:rPr>
        <w:t>В конкурсной заявке должны быть представлены</w:t>
      </w:r>
      <w:r w:rsidR="002779B3" w:rsidRPr="009F4661">
        <w:rPr>
          <w:sz w:val="28"/>
          <w:szCs w:val="28"/>
        </w:rPr>
        <w:t>:</w:t>
      </w:r>
    </w:p>
    <w:p w:rsidR="0083486B" w:rsidRPr="009F4661" w:rsidRDefault="00F6388C" w:rsidP="006D201F">
      <w:pPr>
        <w:pStyle w:val="a9"/>
        <w:numPr>
          <w:ilvl w:val="3"/>
          <w:numId w:val="3"/>
        </w:numPr>
        <w:tabs>
          <w:tab w:val="left" w:pos="1440"/>
        </w:tabs>
        <w:suppressAutoHyphens/>
        <w:ind w:left="0" w:firstLine="709"/>
        <w:rPr>
          <w:sz w:val="28"/>
          <w:szCs w:val="28"/>
        </w:rPr>
      </w:pPr>
      <w:r w:rsidRPr="009F4661">
        <w:rPr>
          <w:sz w:val="28"/>
          <w:szCs w:val="28"/>
        </w:rPr>
        <w:t xml:space="preserve">опись представленных документов, заверенная подписью и печатью </w:t>
      </w:r>
      <w:r w:rsidR="0028507D">
        <w:rPr>
          <w:sz w:val="28"/>
          <w:szCs w:val="28"/>
        </w:rPr>
        <w:t xml:space="preserve">(при ее наличии) </w:t>
      </w:r>
      <w:r w:rsidRPr="009F4661">
        <w:rPr>
          <w:sz w:val="28"/>
          <w:szCs w:val="28"/>
        </w:rPr>
        <w:t>участника;</w:t>
      </w:r>
    </w:p>
    <w:p w:rsidR="0083486B" w:rsidRPr="009F4661" w:rsidRDefault="00F6388C" w:rsidP="006D201F">
      <w:pPr>
        <w:pStyle w:val="a9"/>
        <w:numPr>
          <w:ilvl w:val="3"/>
          <w:numId w:val="3"/>
        </w:numPr>
        <w:tabs>
          <w:tab w:val="left" w:pos="1440"/>
        </w:tabs>
        <w:suppressAutoHyphens/>
        <w:ind w:left="0" w:firstLine="709"/>
        <w:rPr>
          <w:sz w:val="28"/>
          <w:szCs w:val="28"/>
        </w:rPr>
      </w:pPr>
      <w:r w:rsidRPr="009F4661">
        <w:rPr>
          <w:sz w:val="28"/>
          <w:szCs w:val="28"/>
        </w:rPr>
        <w:t>надлежащим образом оформленные</w:t>
      </w:r>
      <w:r w:rsidR="006768F5" w:rsidRPr="009F4661">
        <w:rPr>
          <w:sz w:val="28"/>
          <w:szCs w:val="28"/>
        </w:rPr>
        <w:t xml:space="preserve"> в соответствии с формами, являющимися приложениями</w:t>
      </w:r>
      <w:r w:rsidRPr="009F4661">
        <w:rPr>
          <w:sz w:val="28"/>
          <w:szCs w:val="28"/>
        </w:rPr>
        <w:t xml:space="preserve"> №№ 1, 2, 3 к </w:t>
      </w:r>
      <w:r w:rsidR="0083486B" w:rsidRPr="009F4661">
        <w:rPr>
          <w:sz w:val="28"/>
          <w:szCs w:val="28"/>
        </w:rPr>
        <w:t>конкурсной документации</w:t>
      </w:r>
      <w:r w:rsidR="001349C6" w:rsidRPr="009F4661">
        <w:rPr>
          <w:sz w:val="28"/>
          <w:szCs w:val="28"/>
        </w:rPr>
        <w:t>,</w:t>
      </w:r>
      <w:r w:rsidR="006768F5" w:rsidRPr="009F4661">
        <w:rPr>
          <w:sz w:val="28"/>
          <w:szCs w:val="28"/>
        </w:rPr>
        <w:t xml:space="preserve"> заверенные подписью и печатью </w:t>
      </w:r>
      <w:r w:rsidR="0028507D">
        <w:rPr>
          <w:sz w:val="28"/>
          <w:szCs w:val="28"/>
        </w:rPr>
        <w:t xml:space="preserve">(при ее наличии) </w:t>
      </w:r>
      <w:r w:rsidR="006768F5" w:rsidRPr="009F4661">
        <w:rPr>
          <w:sz w:val="28"/>
          <w:szCs w:val="28"/>
        </w:rPr>
        <w:t xml:space="preserve">участника, </w:t>
      </w:r>
      <w:r w:rsidR="00A65958" w:rsidRPr="009F4661">
        <w:rPr>
          <w:sz w:val="28"/>
          <w:szCs w:val="28"/>
        </w:rPr>
        <w:t xml:space="preserve">заявка на участие в конкурсе, </w:t>
      </w:r>
      <w:r w:rsidR="006768F5" w:rsidRPr="009F4661">
        <w:rPr>
          <w:sz w:val="28"/>
          <w:szCs w:val="28"/>
        </w:rPr>
        <w:t>сведения об участнике, финансово-коммерче</w:t>
      </w:r>
      <w:r w:rsidR="00C34F2B" w:rsidRPr="009F4661">
        <w:rPr>
          <w:sz w:val="28"/>
          <w:szCs w:val="28"/>
        </w:rPr>
        <w:t>ское предложение;</w:t>
      </w:r>
    </w:p>
    <w:p w:rsidR="0083486B" w:rsidRPr="009F4661" w:rsidRDefault="00364F04" w:rsidP="006D201F">
      <w:pPr>
        <w:pStyle w:val="a9"/>
        <w:numPr>
          <w:ilvl w:val="3"/>
          <w:numId w:val="3"/>
        </w:numPr>
        <w:tabs>
          <w:tab w:val="left" w:pos="1440"/>
        </w:tabs>
        <w:suppressAutoHyphens/>
        <w:ind w:left="0" w:firstLine="709"/>
        <w:rPr>
          <w:sz w:val="28"/>
          <w:szCs w:val="28"/>
        </w:rPr>
      </w:pPr>
      <w:r w:rsidRPr="009F4661">
        <w:rPr>
          <w:sz w:val="28"/>
          <w:szCs w:val="28"/>
        </w:rPr>
        <w:t>к</w:t>
      </w:r>
      <w:r w:rsidR="00F6388C" w:rsidRPr="009F4661">
        <w:rPr>
          <w:sz w:val="28"/>
          <w:szCs w:val="28"/>
        </w:rPr>
        <w:t xml:space="preserve">опии учредительных документов (или копии </w:t>
      </w:r>
      <w:r w:rsidR="00BC4372" w:rsidRPr="00BC4372">
        <w:rPr>
          <w:sz w:val="28"/>
          <w:szCs w:val="28"/>
        </w:rPr>
        <w:t xml:space="preserve">всех заполненных страниц паспорта гражданина Российской Федерации или иных </w:t>
      </w:r>
      <w:r w:rsidR="00F6388C" w:rsidRPr="009F4661">
        <w:rPr>
          <w:sz w:val="28"/>
          <w:szCs w:val="28"/>
        </w:rPr>
        <w:t>документов, удостоверяющих личность – для физических лиц)</w:t>
      </w:r>
      <w:r w:rsidR="0083486B" w:rsidRPr="009F4661">
        <w:rPr>
          <w:sz w:val="28"/>
          <w:szCs w:val="28"/>
        </w:rPr>
        <w:t xml:space="preserve"> в последней редакции, с учетом всех</w:t>
      </w:r>
      <w:r w:rsidR="000B1DFC" w:rsidRPr="009F4661">
        <w:rPr>
          <w:sz w:val="28"/>
          <w:szCs w:val="28"/>
        </w:rPr>
        <w:t xml:space="preserve"> </w:t>
      </w:r>
      <w:r w:rsidR="0083486B" w:rsidRPr="009F4661">
        <w:rPr>
          <w:sz w:val="28"/>
          <w:szCs w:val="28"/>
        </w:rPr>
        <w:t>внесенных изменений.</w:t>
      </w:r>
      <w:r w:rsidR="006768F5" w:rsidRPr="009F4661">
        <w:rPr>
          <w:sz w:val="28"/>
          <w:szCs w:val="28"/>
        </w:rPr>
        <w:t xml:space="preserve"> При представлении заявки на бумажном носителе копии должны быть заверены нотариально</w:t>
      </w:r>
      <w:r w:rsidR="002779B3" w:rsidRPr="009F4661">
        <w:rPr>
          <w:sz w:val="28"/>
          <w:szCs w:val="28"/>
        </w:rPr>
        <w:t xml:space="preserve"> или заверены </w:t>
      </w:r>
      <w:r w:rsidR="00040845" w:rsidRPr="009F4661">
        <w:rPr>
          <w:sz w:val="28"/>
          <w:szCs w:val="28"/>
        </w:rPr>
        <w:t>И</w:t>
      </w:r>
      <w:r w:rsidR="002779B3" w:rsidRPr="009F4661">
        <w:rPr>
          <w:sz w:val="28"/>
          <w:szCs w:val="28"/>
        </w:rPr>
        <w:t>ФНС</w:t>
      </w:r>
      <w:r w:rsidR="006768F5" w:rsidRPr="009F4661">
        <w:rPr>
          <w:sz w:val="28"/>
          <w:szCs w:val="28"/>
        </w:rPr>
        <w:t>. При представлении заявки в электронной форме документы могут быть сканированы с оригинала, нотариально заверенной копии</w:t>
      </w:r>
      <w:r w:rsidR="002779B3" w:rsidRPr="009F4661">
        <w:rPr>
          <w:sz w:val="28"/>
          <w:szCs w:val="28"/>
        </w:rPr>
        <w:t xml:space="preserve">, копии, заверенной </w:t>
      </w:r>
      <w:r w:rsidR="00040845" w:rsidRPr="009F4661">
        <w:rPr>
          <w:sz w:val="28"/>
          <w:szCs w:val="28"/>
        </w:rPr>
        <w:t>И</w:t>
      </w:r>
      <w:r w:rsidR="002779B3" w:rsidRPr="009F4661">
        <w:rPr>
          <w:sz w:val="28"/>
          <w:szCs w:val="28"/>
        </w:rPr>
        <w:t>ФНС</w:t>
      </w:r>
      <w:r w:rsidR="00C34F2B" w:rsidRPr="009F4661">
        <w:rPr>
          <w:sz w:val="28"/>
          <w:szCs w:val="28"/>
        </w:rPr>
        <w:t>;</w:t>
      </w:r>
    </w:p>
    <w:p w:rsidR="0083486B" w:rsidRPr="009F4661" w:rsidRDefault="00364F04" w:rsidP="006D201F">
      <w:pPr>
        <w:pStyle w:val="a9"/>
        <w:numPr>
          <w:ilvl w:val="3"/>
          <w:numId w:val="3"/>
        </w:numPr>
        <w:tabs>
          <w:tab w:val="left" w:pos="1440"/>
        </w:tabs>
        <w:suppressAutoHyphens/>
        <w:ind w:left="0" w:firstLine="709"/>
        <w:rPr>
          <w:sz w:val="28"/>
          <w:szCs w:val="28"/>
        </w:rPr>
      </w:pPr>
      <w:r w:rsidRPr="009F4661">
        <w:rPr>
          <w:sz w:val="28"/>
          <w:szCs w:val="28"/>
        </w:rPr>
        <w:t>в</w:t>
      </w:r>
      <w:r w:rsidR="00F6388C" w:rsidRPr="009F4661">
        <w:rPr>
          <w:sz w:val="28"/>
          <w:szCs w:val="28"/>
        </w:rPr>
        <w:t xml:space="preserve">ыданные не ранее чем за 30 </w:t>
      </w:r>
      <w:r w:rsidR="00565FE5">
        <w:rPr>
          <w:sz w:val="28"/>
          <w:szCs w:val="28"/>
        </w:rPr>
        <w:t xml:space="preserve">(тридцать) </w:t>
      </w:r>
      <w:r w:rsidR="00F6388C" w:rsidRPr="009F4661">
        <w:rPr>
          <w:sz w:val="28"/>
          <w:szCs w:val="28"/>
        </w:rPr>
        <w:t xml:space="preserve">дней до дня размещения извещения о проведении конкурса </w:t>
      </w:r>
      <w:r w:rsidR="000B1DFC" w:rsidRPr="009F4661">
        <w:rPr>
          <w:sz w:val="28"/>
          <w:szCs w:val="28"/>
        </w:rPr>
        <w:t>на сайтах</w:t>
      </w:r>
      <w:r w:rsidR="00F6388C" w:rsidRPr="009F4661">
        <w:rPr>
          <w:sz w:val="28"/>
          <w:szCs w:val="28"/>
        </w:rPr>
        <w:t xml:space="preserve">: </w:t>
      </w:r>
      <w:r w:rsidR="006768F5" w:rsidRPr="009F4661">
        <w:rPr>
          <w:sz w:val="28"/>
          <w:szCs w:val="28"/>
        </w:rPr>
        <w:t>оригинал выписки</w:t>
      </w:r>
      <w:r w:rsidR="00F6388C" w:rsidRPr="009F4661">
        <w:rPr>
          <w:sz w:val="28"/>
          <w:szCs w:val="28"/>
        </w:rPr>
        <w:t xml:space="preserve"> из единого государственного реестра юридических лиц или нотариально заверенная копия такой выписки, </w:t>
      </w:r>
      <w:r w:rsidR="006768F5" w:rsidRPr="009F4661">
        <w:rPr>
          <w:sz w:val="28"/>
          <w:szCs w:val="28"/>
        </w:rPr>
        <w:t>оригинал выписки</w:t>
      </w:r>
      <w:r w:rsidR="00F6388C" w:rsidRPr="009F4661">
        <w:rPr>
          <w:sz w:val="28"/>
          <w:szCs w:val="28"/>
        </w:rPr>
        <w:t xml:space="preserve">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006768F5" w:rsidRPr="009F4661">
        <w:rPr>
          <w:sz w:val="28"/>
          <w:szCs w:val="28"/>
        </w:rPr>
        <w:t>нотариально</w:t>
      </w:r>
      <w:r w:rsidR="00F6388C" w:rsidRPr="009F4661">
        <w:rPr>
          <w:sz w:val="28"/>
          <w:szCs w:val="28"/>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6768F5" w:rsidRPr="009F4661">
        <w:rPr>
          <w:sz w:val="28"/>
          <w:szCs w:val="28"/>
        </w:rPr>
        <w:t xml:space="preserve"> При представлении заявки в электронной форме документы могут быть сканированы с оригинал</w:t>
      </w:r>
      <w:r w:rsidR="00C34F2B" w:rsidRPr="009F4661">
        <w:rPr>
          <w:sz w:val="28"/>
          <w:szCs w:val="28"/>
        </w:rPr>
        <w:t>а, нотариально заверенной копии;</w:t>
      </w:r>
    </w:p>
    <w:p w:rsidR="00115BD8" w:rsidRPr="009F4661" w:rsidRDefault="00364F04" w:rsidP="006D201F">
      <w:pPr>
        <w:pStyle w:val="a9"/>
        <w:numPr>
          <w:ilvl w:val="3"/>
          <w:numId w:val="3"/>
        </w:numPr>
        <w:tabs>
          <w:tab w:val="left" w:pos="1440"/>
        </w:tabs>
        <w:suppressAutoHyphens/>
        <w:ind w:left="0" w:firstLine="709"/>
        <w:rPr>
          <w:sz w:val="28"/>
          <w:szCs w:val="28"/>
        </w:rPr>
      </w:pPr>
      <w:r w:rsidRPr="009F4661">
        <w:rPr>
          <w:sz w:val="28"/>
          <w:szCs w:val="28"/>
        </w:rPr>
        <w:t>д</w:t>
      </w:r>
      <w:r w:rsidR="00F6388C" w:rsidRPr="009F4661">
        <w:rPr>
          <w:sz w:val="28"/>
          <w:szCs w:val="28"/>
        </w:rPr>
        <w:t xml:space="preserve">окументы, подтверждающие полномочия лица, </w:t>
      </w:r>
      <w:r w:rsidR="006768F5" w:rsidRPr="009F4661">
        <w:rPr>
          <w:sz w:val="28"/>
          <w:szCs w:val="28"/>
        </w:rPr>
        <w:t xml:space="preserve">подписавшего конкурсную заявку: </w:t>
      </w:r>
      <w:r w:rsidR="00F6388C" w:rsidRPr="009F4661">
        <w:rPr>
          <w:sz w:val="28"/>
          <w:szCs w:val="28"/>
        </w:rPr>
        <w:t>доверенность</w:t>
      </w:r>
      <w:r w:rsidR="006768F5" w:rsidRPr="009F4661">
        <w:rPr>
          <w:sz w:val="28"/>
          <w:szCs w:val="28"/>
        </w:rPr>
        <w:t xml:space="preserve"> на лицо, подписавшее заявку</w:t>
      </w:r>
      <w:r w:rsidR="00F6388C" w:rsidRPr="009F4661">
        <w:rPr>
          <w:sz w:val="28"/>
          <w:szCs w:val="28"/>
        </w:rPr>
        <w:t xml:space="preserve">,  </w:t>
      </w:r>
      <w:r w:rsidR="00F6388C" w:rsidRPr="009F4661">
        <w:rPr>
          <w:sz w:val="28"/>
          <w:szCs w:val="28"/>
        </w:rPr>
        <w:lastRenderedPageBreak/>
        <w:t>приказ о назначении на должность л</w:t>
      </w:r>
      <w:r w:rsidR="006768F5" w:rsidRPr="009F4661">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2779B3" w:rsidRPr="009F4661">
        <w:rPr>
          <w:sz w:val="28"/>
          <w:szCs w:val="28"/>
        </w:rPr>
        <w:t xml:space="preserve"> </w:t>
      </w:r>
      <w:r w:rsidR="00946C6A">
        <w:rPr>
          <w:sz w:val="28"/>
          <w:szCs w:val="28"/>
        </w:rPr>
        <w:t>или</w:t>
      </w:r>
      <w:r w:rsidR="00946C6A" w:rsidRPr="009F4661">
        <w:rPr>
          <w:sz w:val="28"/>
          <w:szCs w:val="28"/>
        </w:rPr>
        <w:t xml:space="preserve"> </w:t>
      </w:r>
      <w:r w:rsidR="006768F5" w:rsidRPr="009F4661">
        <w:rPr>
          <w:sz w:val="28"/>
          <w:szCs w:val="28"/>
        </w:rPr>
        <w:t xml:space="preserve">приказ о назначении на должность. Документы должны быть заверены подписью и печатью </w:t>
      </w:r>
      <w:r w:rsidR="0028507D">
        <w:rPr>
          <w:sz w:val="28"/>
          <w:szCs w:val="28"/>
        </w:rPr>
        <w:t xml:space="preserve">(при ее наличии) </w:t>
      </w:r>
      <w:r w:rsidR="006768F5" w:rsidRPr="009F4661">
        <w:rPr>
          <w:sz w:val="28"/>
          <w:szCs w:val="28"/>
        </w:rPr>
        <w:t>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доверенность может быть сканирована с оригинала и</w:t>
      </w:r>
      <w:r w:rsidR="00C34F2B" w:rsidRPr="009F4661">
        <w:rPr>
          <w:sz w:val="28"/>
          <w:szCs w:val="28"/>
        </w:rPr>
        <w:t>ли нотариально заверенной копии;</w:t>
      </w:r>
    </w:p>
    <w:p w:rsidR="00115BD8" w:rsidRPr="009F4661" w:rsidRDefault="00364F04" w:rsidP="006D201F">
      <w:pPr>
        <w:pStyle w:val="a9"/>
        <w:numPr>
          <w:ilvl w:val="3"/>
          <w:numId w:val="3"/>
        </w:numPr>
        <w:tabs>
          <w:tab w:val="left" w:pos="1440"/>
        </w:tabs>
        <w:suppressAutoHyphens/>
        <w:ind w:left="0" w:firstLine="709"/>
        <w:rPr>
          <w:sz w:val="28"/>
          <w:szCs w:val="28"/>
        </w:rPr>
      </w:pPr>
      <w:r w:rsidRPr="009F4661">
        <w:rPr>
          <w:sz w:val="28"/>
          <w:szCs w:val="28"/>
        </w:rPr>
        <w:t>д</w:t>
      </w:r>
      <w:r w:rsidR="00F6388C" w:rsidRPr="009F4661">
        <w:rPr>
          <w:sz w:val="28"/>
          <w:szCs w:val="28"/>
        </w:rPr>
        <w:t xml:space="preserve">окументы, подтверждающие соответствие участников </w:t>
      </w:r>
      <w:r w:rsidR="00D90606" w:rsidRPr="009F4661">
        <w:rPr>
          <w:sz w:val="28"/>
          <w:szCs w:val="28"/>
        </w:rPr>
        <w:t>конкурса</w:t>
      </w:r>
      <w:r w:rsidR="00F6388C" w:rsidRPr="009F4661">
        <w:rPr>
          <w:sz w:val="28"/>
          <w:szCs w:val="28"/>
        </w:rPr>
        <w:t>, предлагаемых ими товаров, работ, услуг установленным требованиям конкурсной документации и условиям допуска к участию в конкурсе</w:t>
      </w:r>
      <w:r w:rsidR="00115BD8" w:rsidRPr="009F4661">
        <w:rPr>
          <w:sz w:val="28"/>
          <w:szCs w:val="28"/>
        </w:rPr>
        <w:t>, в частности</w:t>
      </w:r>
      <w:r w:rsidR="00565FE5">
        <w:rPr>
          <w:sz w:val="28"/>
          <w:szCs w:val="28"/>
        </w:rPr>
        <w:t>,</w:t>
      </w:r>
      <w:r w:rsidR="00115BD8" w:rsidRPr="009F4661">
        <w:rPr>
          <w:sz w:val="28"/>
          <w:szCs w:val="28"/>
        </w:rPr>
        <w:t xml:space="preserve"> </w:t>
      </w:r>
      <w:r w:rsidR="00565FE5" w:rsidRPr="009F4661">
        <w:rPr>
          <w:sz w:val="28"/>
          <w:szCs w:val="28"/>
        </w:rPr>
        <w:t>перечисленны</w:t>
      </w:r>
      <w:r w:rsidR="00565FE5">
        <w:rPr>
          <w:sz w:val="28"/>
          <w:szCs w:val="28"/>
        </w:rPr>
        <w:t>м</w:t>
      </w:r>
      <w:r w:rsidR="00565FE5" w:rsidRPr="009F4661">
        <w:rPr>
          <w:sz w:val="28"/>
          <w:szCs w:val="28"/>
        </w:rPr>
        <w:t xml:space="preserve"> </w:t>
      </w:r>
      <w:r w:rsidR="00115BD8" w:rsidRPr="009F4661">
        <w:rPr>
          <w:sz w:val="28"/>
          <w:szCs w:val="28"/>
        </w:rPr>
        <w:t xml:space="preserve">в пунктах </w:t>
      </w:r>
      <w:r w:rsidR="003256F9" w:rsidRPr="009F4661">
        <w:rPr>
          <w:sz w:val="28"/>
          <w:szCs w:val="28"/>
        </w:rPr>
        <w:t>2, 3.</w:t>
      </w:r>
      <w:r w:rsidR="00E41FA6">
        <w:rPr>
          <w:sz w:val="28"/>
          <w:szCs w:val="28"/>
        </w:rPr>
        <w:t>2</w:t>
      </w:r>
      <w:r w:rsidR="003256F9" w:rsidRPr="009F4661">
        <w:rPr>
          <w:sz w:val="28"/>
          <w:szCs w:val="28"/>
        </w:rPr>
        <w:t xml:space="preserve">, 6.4.3.1 </w:t>
      </w:r>
      <w:r w:rsidR="00115BD8" w:rsidRPr="009F4661">
        <w:rPr>
          <w:sz w:val="28"/>
          <w:szCs w:val="28"/>
        </w:rPr>
        <w:t>конкурсной документации</w:t>
      </w:r>
      <w:r w:rsidR="00E8733E" w:rsidRPr="009F4661">
        <w:rPr>
          <w:sz w:val="28"/>
          <w:szCs w:val="28"/>
        </w:rPr>
        <w:t xml:space="preserve">. Перечень документов и порядок их оформления указываются в </w:t>
      </w:r>
      <w:r w:rsidR="00C77845">
        <w:rPr>
          <w:sz w:val="28"/>
          <w:szCs w:val="28"/>
        </w:rPr>
        <w:br/>
      </w:r>
      <w:r w:rsidR="003256F9" w:rsidRPr="009F4661">
        <w:rPr>
          <w:sz w:val="28"/>
          <w:szCs w:val="28"/>
        </w:rPr>
        <w:t>пунктах 2, 3.</w:t>
      </w:r>
      <w:r w:rsidR="00E41FA6">
        <w:rPr>
          <w:sz w:val="28"/>
          <w:szCs w:val="28"/>
        </w:rPr>
        <w:t>2</w:t>
      </w:r>
      <w:r w:rsidR="003256F9" w:rsidRPr="009F4661">
        <w:rPr>
          <w:sz w:val="28"/>
          <w:szCs w:val="28"/>
        </w:rPr>
        <w:t>, 6.4.3.1, 8.8</w:t>
      </w:r>
      <w:r w:rsidR="00E8733E" w:rsidRPr="009F4661">
        <w:rPr>
          <w:sz w:val="28"/>
          <w:szCs w:val="28"/>
        </w:rPr>
        <w:t xml:space="preserve"> конкурс</w:t>
      </w:r>
      <w:r w:rsidR="00C34F2B" w:rsidRPr="009F4661">
        <w:rPr>
          <w:sz w:val="28"/>
          <w:szCs w:val="28"/>
        </w:rPr>
        <w:t>ной документации;</w:t>
      </w:r>
    </w:p>
    <w:p w:rsidR="00115BD8" w:rsidRPr="009F4661" w:rsidRDefault="00364F04" w:rsidP="006D201F">
      <w:pPr>
        <w:pStyle w:val="a9"/>
        <w:numPr>
          <w:ilvl w:val="3"/>
          <w:numId w:val="3"/>
        </w:numPr>
        <w:tabs>
          <w:tab w:val="left" w:pos="1440"/>
        </w:tabs>
        <w:suppressAutoHyphens/>
        <w:ind w:left="0" w:firstLine="709"/>
        <w:rPr>
          <w:sz w:val="28"/>
          <w:szCs w:val="28"/>
        </w:rPr>
      </w:pPr>
      <w:r w:rsidRPr="009F4661">
        <w:rPr>
          <w:sz w:val="28"/>
          <w:szCs w:val="28"/>
        </w:rPr>
        <w:t>д</w:t>
      </w:r>
      <w:r w:rsidR="00F6388C" w:rsidRPr="009F4661">
        <w:rPr>
          <w:sz w:val="28"/>
          <w:szCs w:val="28"/>
        </w:rPr>
        <w:t>окументы, подтверждающие внесение обеспечения конкурсной заявки (если в извещении и конкурсной документации содержится данное требование)</w:t>
      </w:r>
      <w:r w:rsidR="00E8733E" w:rsidRPr="009F4661">
        <w:rPr>
          <w:sz w:val="28"/>
          <w:szCs w:val="28"/>
        </w:rPr>
        <w:t xml:space="preserve">: </w:t>
      </w:r>
      <w:r w:rsidR="00091235" w:rsidRPr="009F4661">
        <w:rPr>
          <w:sz w:val="28"/>
          <w:szCs w:val="28"/>
        </w:rPr>
        <w:t>о</w:t>
      </w:r>
      <w:r w:rsidR="00E8733E" w:rsidRPr="009F4661">
        <w:rPr>
          <w:sz w:val="28"/>
          <w:szCs w:val="28"/>
        </w:rPr>
        <w:t>ригинал банковской гарантии</w:t>
      </w:r>
      <w:r w:rsidR="00091235" w:rsidRPr="009F4661">
        <w:rPr>
          <w:sz w:val="28"/>
          <w:szCs w:val="28"/>
        </w:rPr>
        <w:t xml:space="preserve"> (если обеспечение заявки установлено в форме предоставления банковской гарантии)</w:t>
      </w:r>
      <w:r w:rsidR="00E8733E" w:rsidRPr="009F4661">
        <w:rPr>
          <w:sz w:val="28"/>
          <w:szCs w:val="28"/>
        </w:rPr>
        <w:t xml:space="preserve"> или </w:t>
      </w:r>
      <w:r w:rsidR="004B4F95" w:rsidRPr="009F4661">
        <w:rPr>
          <w:sz w:val="28"/>
          <w:szCs w:val="28"/>
        </w:rPr>
        <w:t>оригинал или копия платежного поручения о перечислении денежных средств</w:t>
      </w:r>
      <w:r w:rsidR="00C25DE5" w:rsidRPr="009F4661">
        <w:rPr>
          <w:sz w:val="28"/>
          <w:szCs w:val="28"/>
        </w:rPr>
        <w:t>; при представлении заявки в электронной форме платежное поручение может быть сканировано с оригинала или копии</w:t>
      </w:r>
      <w:r w:rsidR="00091235" w:rsidRPr="009F4661">
        <w:rPr>
          <w:sz w:val="28"/>
          <w:szCs w:val="28"/>
        </w:rPr>
        <w:t xml:space="preserve"> (если обеспечение заявки установлено в форме предоставления денежных средств)</w:t>
      </w:r>
      <w:r w:rsidR="00C34F2B" w:rsidRPr="009F4661">
        <w:rPr>
          <w:sz w:val="28"/>
          <w:szCs w:val="28"/>
        </w:rPr>
        <w:t>;</w:t>
      </w:r>
    </w:p>
    <w:p w:rsidR="00115BD8" w:rsidRPr="009F4661" w:rsidRDefault="000F2376" w:rsidP="006D201F">
      <w:pPr>
        <w:pStyle w:val="a9"/>
        <w:numPr>
          <w:ilvl w:val="3"/>
          <w:numId w:val="3"/>
        </w:numPr>
        <w:tabs>
          <w:tab w:val="left" w:pos="1440"/>
          <w:tab w:val="left" w:pos="1701"/>
        </w:tabs>
        <w:suppressAutoHyphens/>
        <w:ind w:left="0" w:firstLine="709"/>
        <w:rPr>
          <w:sz w:val="28"/>
          <w:szCs w:val="28"/>
        </w:rPr>
      </w:pPr>
      <w:r w:rsidRPr="000F2376">
        <w:rPr>
          <w:sz w:val="28"/>
          <w:szCs w:val="28"/>
        </w:rPr>
        <w:t>годовую бухгалтерскую (финансовую) отчетность, а именно: бухгалтерские балансы и отчеты о финансовых результатах за три последних завершенных отчетных периода (финансовых года), по результатам которых указанная отчетность представлялась в ИФНС (для участников, осуществляющих свою деятельность менее трех отчетных периодов (финансовых лет), по результатам которых бухгалтерская (финансовая) 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результатам которых указанная отчетность представлялась участником в ИФНС)</w:t>
      </w:r>
      <w:r w:rsidR="00115BD8" w:rsidRPr="009F4661">
        <w:rPr>
          <w:sz w:val="28"/>
          <w:szCs w:val="28"/>
        </w:rPr>
        <w:t>. Лицам, применявшим до 1 января 2013 г</w:t>
      </w:r>
      <w:r w:rsidR="00C77845">
        <w:rPr>
          <w:sz w:val="28"/>
          <w:szCs w:val="28"/>
        </w:rPr>
        <w:t>.</w:t>
      </w:r>
      <w:r w:rsidR="00115BD8" w:rsidRPr="009F4661">
        <w:rPr>
          <w:sz w:val="28"/>
          <w:szCs w:val="28"/>
        </w:rPr>
        <w:t xml:space="preserve"> упрощенную систему налогообложения</w:t>
      </w:r>
      <w:r w:rsidR="000B2A62" w:rsidRPr="009F4661">
        <w:rPr>
          <w:sz w:val="28"/>
          <w:szCs w:val="28"/>
        </w:rPr>
        <w:t>,</w:t>
      </w:r>
      <w:r w:rsidR="00115BD8" w:rsidRPr="009F4661">
        <w:rPr>
          <w:sz w:val="28"/>
          <w:szCs w:val="28"/>
        </w:rPr>
        <w:t xml:space="preserve">  представлять бухгалтерскую отчетность за период до 2012 года включительно не требуется. Участник, применявший до 1 января 2013 г</w:t>
      </w:r>
      <w:r w:rsidR="00C77845">
        <w:rPr>
          <w:sz w:val="28"/>
          <w:szCs w:val="28"/>
        </w:rPr>
        <w:t>.</w:t>
      </w:r>
      <w:r w:rsidR="00115BD8" w:rsidRPr="009F4661">
        <w:rPr>
          <w:sz w:val="28"/>
          <w:szCs w:val="28"/>
        </w:rPr>
        <w:t xml:space="preserve"> упрощенную систему налогообложения должен представить документ, выданный </w:t>
      </w:r>
      <w:r w:rsidR="00040845" w:rsidRPr="009F4661">
        <w:rPr>
          <w:sz w:val="28"/>
          <w:szCs w:val="28"/>
        </w:rPr>
        <w:t>И</w:t>
      </w:r>
      <w:r w:rsidR="00115BD8" w:rsidRPr="009F4661">
        <w:rPr>
          <w:sz w:val="28"/>
          <w:szCs w:val="28"/>
        </w:rPr>
        <w:t>ФНС, подтверждающий правомерность применения упр</w:t>
      </w:r>
      <w:r w:rsidR="00C34F2B" w:rsidRPr="009F4661">
        <w:rPr>
          <w:sz w:val="28"/>
          <w:szCs w:val="28"/>
        </w:rPr>
        <w:t>ощенной системы налогообложения</w:t>
      </w:r>
      <w:r w:rsidR="00421974">
        <w:rPr>
          <w:sz w:val="28"/>
          <w:szCs w:val="28"/>
        </w:rPr>
        <w:t>.</w:t>
      </w:r>
      <w:r w:rsidR="00421974" w:rsidRPr="00421974">
        <w:rPr>
          <w:color w:val="000000"/>
          <w:sz w:val="28"/>
          <w:szCs w:val="28"/>
        </w:rPr>
        <w:t xml:space="preserve"> </w:t>
      </w:r>
      <w:r w:rsidR="00CB6D1D" w:rsidRPr="00CB6D1D">
        <w:rPr>
          <w:color w:val="000000"/>
          <w:sz w:val="28"/>
          <w:szCs w:val="28"/>
        </w:rPr>
        <w:t xml:space="preserve">При представлении заявки на бумажном носителе копии документов должны быть заверены участником. </w:t>
      </w:r>
      <w:r w:rsidR="00421974" w:rsidRPr="00F17E92">
        <w:rPr>
          <w:color w:val="000000"/>
          <w:sz w:val="28"/>
          <w:szCs w:val="28"/>
        </w:rPr>
        <w:t>При представлении заявки в электронной форме документы</w:t>
      </w:r>
      <w:r w:rsidR="00421974" w:rsidRPr="00F17E92">
        <w:rPr>
          <w:i/>
          <w:color w:val="000000"/>
          <w:sz w:val="28"/>
          <w:szCs w:val="28"/>
        </w:rPr>
        <w:t xml:space="preserve"> </w:t>
      </w:r>
      <w:r w:rsidR="00421974" w:rsidRPr="00F17E92">
        <w:rPr>
          <w:color w:val="000000"/>
          <w:sz w:val="28"/>
          <w:szCs w:val="28"/>
        </w:rPr>
        <w:t>могут быть сканирован</w:t>
      </w:r>
      <w:r w:rsidR="00421974">
        <w:rPr>
          <w:color w:val="000000"/>
          <w:sz w:val="28"/>
          <w:szCs w:val="28"/>
        </w:rPr>
        <w:t>ы</w:t>
      </w:r>
      <w:r w:rsidR="00421974" w:rsidRPr="00F17E92">
        <w:rPr>
          <w:color w:val="000000"/>
          <w:sz w:val="28"/>
          <w:szCs w:val="28"/>
        </w:rPr>
        <w:t xml:space="preserve"> с оригинала</w:t>
      </w:r>
      <w:r w:rsidR="00CB6D1D" w:rsidRPr="00CB6D1D">
        <w:rPr>
          <w:color w:val="000000"/>
          <w:sz w:val="28"/>
          <w:szCs w:val="28"/>
        </w:rPr>
        <w:t>, копии, заверенной участником</w:t>
      </w:r>
      <w:r w:rsidR="00C34F2B" w:rsidRPr="009F4661">
        <w:rPr>
          <w:sz w:val="28"/>
          <w:szCs w:val="28"/>
        </w:rPr>
        <w:t>;</w:t>
      </w:r>
    </w:p>
    <w:p w:rsidR="00115BD8" w:rsidRPr="009F4661" w:rsidRDefault="00091235" w:rsidP="006D201F">
      <w:pPr>
        <w:pStyle w:val="a9"/>
        <w:numPr>
          <w:ilvl w:val="3"/>
          <w:numId w:val="3"/>
        </w:numPr>
        <w:tabs>
          <w:tab w:val="left" w:pos="1440"/>
        </w:tabs>
        <w:suppressAutoHyphens/>
        <w:ind w:left="0" w:firstLine="709"/>
        <w:rPr>
          <w:sz w:val="28"/>
          <w:szCs w:val="28"/>
        </w:rPr>
      </w:pPr>
      <w:r w:rsidRPr="009F4661">
        <w:rPr>
          <w:sz w:val="28"/>
          <w:szCs w:val="28"/>
        </w:rPr>
        <w:t>план привлечения</w:t>
      </w:r>
      <w:r w:rsidR="00F6388C" w:rsidRPr="009F4661">
        <w:rPr>
          <w:sz w:val="28"/>
          <w:szCs w:val="28"/>
        </w:rPr>
        <w:t xml:space="preserve"> к исполнению договора третьих лиц из числа субъектов малого и среднего предпринимательства (если требование о </w:t>
      </w:r>
      <w:r w:rsidR="00F6388C" w:rsidRPr="009F4661">
        <w:rPr>
          <w:sz w:val="28"/>
          <w:szCs w:val="28"/>
        </w:rPr>
        <w:lastRenderedPageBreak/>
        <w:t>привлечении третьих лиц из числа субъектов малого и среднего предпринимате</w:t>
      </w:r>
      <w:r w:rsidRPr="009F4661">
        <w:rPr>
          <w:sz w:val="28"/>
          <w:szCs w:val="28"/>
        </w:rPr>
        <w:t>льства предусмотрено в пункте 1.4</w:t>
      </w:r>
      <w:r w:rsidR="00F6388C" w:rsidRPr="009F4661">
        <w:rPr>
          <w:sz w:val="28"/>
          <w:szCs w:val="28"/>
        </w:rPr>
        <w:t xml:space="preserve"> конкурсной документации</w:t>
      </w:r>
      <w:r w:rsidR="00115BD8" w:rsidRPr="009F4661">
        <w:rPr>
          <w:sz w:val="28"/>
          <w:szCs w:val="28"/>
        </w:rPr>
        <w:t>)</w:t>
      </w:r>
      <w:r w:rsidR="00E8733E" w:rsidRPr="009F4661">
        <w:rPr>
          <w:sz w:val="28"/>
          <w:szCs w:val="28"/>
        </w:rPr>
        <w:t>, оформленные и з</w:t>
      </w:r>
      <w:r w:rsidRPr="009F4661">
        <w:rPr>
          <w:sz w:val="28"/>
          <w:szCs w:val="28"/>
        </w:rPr>
        <w:t xml:space="preserve">аверенные по форме приложения № </w:t>
      </w:r>
      <w:r w:rsidR="00E87570">
        <w:rPr>
          <w:sz w:val="28"/>
          <w:szCs w:val="28"/>
        </w:rPr>
        <w:t>9</w:t>
      </w:r>
      <w:r w:rsidR="00C77845">
        <w:rPr>
          <w:sz w:val="28"/>
          <w:szCs w:val="28"/>
        </w:rPr>
        <w:t xml:space="preserve"> к</w:t>
      </w:r>
      <w:r w:rsidR="00E87570" w:rsidRPr="009F4661">
        <w:rPr>
          <w:sz w:val="28"/>
          <w:szCs w:val="28"/>
        </w:rPr>
        <w:t xml:space="preserve"> </w:t>
      </w:r>
      <w:r w:rsidR="00E8733E" w:rsidRPr="009F4661">
        <w:rPr>
          <w:sz w:val="28"/>
          <w:szCs w:val="28"/>
        </w:rPr>
        <w:t>конкурсной документации</w:t>
      </w:r>
      <w:r w:rsidR="00C34F2B" w:rsidRPr="009F4661">
        <w:rPr>
          <w:sz w:val="28"/>
          <w:szCs w:val="28"/>
        </w:rPr>
        <w:t>;</w:t>
      </w:r>
    </w:p>
    <w:p w:rsidR="00F6388C" w:rsidRPr="009F4661" w:rsidRDefault="00364F04" w:rsidP="006D201F">
      <w:pPr>
        <w:pStyle w:val="a9"/>
        <w:numPr>
          <w:ilvl w:val="3"/>
          <w:numId w:val="3"/>
        </w:numPr>
        <w:tabs>
          <w:tab w:val="left" w:pos="1440"/>
        </w:tabs>
        <w:suppressAutoHyphens/>
        <w:ind w:left="0" w:firstLine="709"/>
        <w:rPr>
          <w:sz w:val="28"/>
          <w:szCs w:val="28"/>
        </w:rPr>
      </w:pPr>
      <w:r w:rsidRPr="009F4661">
        <w:rPr>
          <w:sz w:val="28"/>
          <w:szCs w:val="28"/>
        </w:rPr>
        <w:t>договор</w:t>
      </w:r>
      <w:r w:rsidR="00F6388C" w:rsidRPr="009F4661">
        <w:rPr>
          <w:sz w:val="28"/>
          <w:szCs w:val="28"/>
        </w:rPr>
        <w:t xml:space="preserve"> простого товарищества (</w:t>
      </w:r>
      <w:r w:rsidR="003E4A1F" w:rsidRPr="009F4661">
        <w:rPr>
          <w:sz w:val="28"/>
          <w:szCs w:val="28"/>
        </w:rPr>
        <w:t>договор</w:t>
      </w:r>
      <w:r w:rsidR="00F6388C" w:rsidRPr="009F4661">
        <w:rPr>
          <w:sz w:val="28"/>
          <w:szCs w:val="28"/>
        </w:rPr>
        <w:t xml:space="preserve"> о совместной деятельности) (если в конкурсе принимает участие участник, на стороне которого выступает несколько лиц)</w:t>
      </w:r>
      <w:r w:rsidR="003E4A1F" w:rsidRPr="009F4661">
        <w:rPr>
          <w:sz w:val="28"/>
          <w:szCs w:val="28"/>
        </w:rPr>
        <w:t>. П</w:t>
      </w:r>
      <w:r w:rsidR="00C6176C" w:rsidRPr="009F4661">
        <w:rPr>
          <w:sz w:val="28"/>
          <w:szCs w:val="28"/>
        </w:rPr>
        <w:t>р</w:t>
      </w:r>
      <w:r w:rsidR="003E4A1F" w:rsidRPr="009F4661">
        <w:rPr>
          <w:sz w:val="28"/>
          <w:szCs w:val="28"/>
        </w:rPr>
        <w:t>и представлении заявки на бумажном носителе копия должна быть заверена лицом, имеющим полномочия выступать от имени в</w:t>
      </w:r>
      <w:r w:rsidR="00C6176C" w:rsidRPr="009F4661">
        <w:rPr>
          <w:sz w:val="28"/>
          <w:szCs w:val="28"/>
        </w:rPr>
        <w:t>сех лиц на стороне участника. Пр</w:t>
      </w:r>
      <w:r w:rsidR="003E4A1F" w:rsidRPr="009F4661">
        <w:rPr>
          <w:sz w:val="28"/>
          <w:szCs w:val="28"/>
        </w:rPr>
        <w:t>и представлении заявки в электронной форме документы могут быть сканированы с оригинала</w:t>
      </w:r>
      <w:r w:rsidR="00C34F2B" w:rsidRPr="009F4661">
        <w:rPr>
          <w:sz w:val="28"/>
          <w:szCs w:val="28"/>
        </w:rPr>
        <w:t>;</w:t>
      </w:r>
    </w:p>
    <w:p w:rsidR="00115BD8" w:rsidRPr="009F4661" w:rsidRDefault="003E4A1F" w:rsidP="006D201F">
      <w:pPr>
        <w:pStyle w:val="a9"/>
        <w:numPr>
          <w:ilvl w:val="3"/>
          <w:numId w:val="3"/>
        </w:numPr>
        <w:tabs>
          <w:tab w:val="left" w:pos="1440"/>
        </w:tabs>
        <w:suppressAutoHyphens/>
        <w:ind w:left="0" w:firstLine="709"/>
        <w:rPr>
          <w:sz w:val="28"/>
          <w:szCs w:val="28"/>
        </w:rPr>
      </w:pPr>
      <w:r w:rsidRPr="009F4661">
        <w:rPr>
          <w:sz w:val="28"/>
          <w:szCs w:val="28"/>
        </w:rPr>
        <w:t>д</w:t>
      </w:r>
      <w:r w:rsidR="00115BD8" w:rsidRPr="009F4661">
        <w:rPr>
          <w:sz w:val="28"/>
          <w:szCs w:val="28"/>
        </w:rPr>
        <w:t xml:space="preserve">окументы, подтверждающие возможность выполнения работ, услуг, обосновывающие предложенную участником цену и иные документы, запрашиваемые </w:t>
      </w:r>
      <w:r w:rsidR="007F103E" w:rsidRPr="009F4661">
        <w:rPr>
          <w:sz w:val="28"/>
          <w:szCs w:val="28"/>
        </w:rPr>
        <w:t xml:space="preserve">при применении антидемпинговых мер </w:t>
      </w:r>
      <w:r w:rsidR="00115BD8" w:rsidRPr="009F4661">
        <w:rPr>
          <w:sz w:val="28"/>
          <w:szCs w:val="28"/>
        </w:rPr>
        <w:t>в соответствии с пункт</w:t>
      </w:r>
      <w:r w:rsidR="00E42C31" w:rsidRPr="009F4661">
        <w:rPr>
          <w:sz w:val="28"/>
          <w:szCs w:val="28"/>
        </w:rPr>
        <w:t>ами</w:t>
      </w:r>
      <w:r w:rsidR="00115BD8" w:rsidRPr="009F4661">
        <w:rPr>
          <w:sz w:val="28"/>
          <w:szCs w:val="28"/>
        </w:rPr>
        <w:t xml:space="preserve"> </w:t>
      </w:r>
      <w:r w:rsidR="00091235" w:rsidRPr="009F4661">
        <w:rPr>
          <w:sz w:val="28"/>
          <w:szCs w:val="28"/>
        </w:rPr>
        <w:t xml:space="preserve">1.5, 7.17 </w:t>
      </w:r>
      <w:r w:rsidR="00115BD8" w:rsidRPr="009F4661">
        <w:rPr>
          <w:sz w:val="28"/>
          <w:szCs w:val="28"/>
        </w:rPr>
        <w:t xml:space="preserve">конкурсной документации (в случае, </w:t>
      </w:r>
      <w:r w:rsidR="007F103E" w:rsidRPr="009F4661">
        <w:rPr>
          <w:sz w:val="28"/>
          <w:szCs w:val="28"/>
        </w:rPr>
        <w:t xml:space="preserve">если </w:t>
      </w:r>
      <w:r w:rsidR="00115BD8" w:rsidRPr="009F4661">
        <w:rPr>
          <w:sz w:val="28"/>
          <w:szCs w:val="28"/>
        </w:rPr>
        <w:t xml:space="preserve">при проведении конкурса </w:t>
      </w:r>
      <w:r w:rsidR="007F103E" w:rsidRPr="009F4661">
        <w:rPr>
          <w:sz w:val="28"/>
          <w:szCs w:val="28"/>
        </w:rPr>
        <w:t>предусмотрено применение антидемпинговых мер)</w:t>
      </w:r>
      <w:r w:rsidR="00E8733E" w:rsidRPr="009F4661">
        <w:rPr>
          <w:sz w:val="28"/>
          <w:szCs w:val="28"/>
        </w:rPr>
        <w:t>, заверенные печатью</w:t>
      </w:r>
      <w:r w:rsidR="0028507D">
        <w:rPr>
          <w:sz w:val="28"/>
          <w:szCs w:val="28"/>
        </w:rPr>
        <w:t xml:space="preserve"> (при ее наличии)</w:t>
      </w:r>
      <w:r w:rsidR="00E8733E" w:rsidRPr="009F4661">
        <w:rPr>
          <w:sz w:val="28"/>
          <w:szCs w:val="28"/>
        </w:rPr>
        <w:t xml:space="preserve"> и подписью участника</w:t>
      </w:r>
      <w:r w:rsidR="004538E8" w:rsidRPr="009F4661">
        <w:rPr>
          <w:sz w:val="28"/>
          <w:szCs w:val="28"/>
        </w:rPr>
        <w:t>;</w:t>
      </w:r>
    </w:p>
    <w:p w:rsidR="004538E8" w:rsidRPr="009F4661" w:rsidRDefault="00C34F2B" w:rsidP="006D201F">
      <w:pPr>
        <w:pStyle w:val="a9"/>
        <w:numPr>
          <w:ilvl w:val="3"/>
          <w:numId w:val="3"/>
        </w:numPr>
        <w:tabs>
          <w:tab w:val="left" w:pos="1440"/>
        </w:tabs>
        <w:suppressAutoHyphens/>
        <w:ind w:left="0" w:firstLine="709"/>
        <w:rPr>
          <w:sz w:val="28"/>
          <w:szCs w:val="28"/>
        </w:rPr>
      </w:pPr>
      <w:r w:rsidRPr="009F4661">
        <w:rPr>
          <w:sz w:val="28"/>
          <w:szCs w:val="28"/>
        </w:rPr>
        <w:t>д</w:t>
      </w:r>
      <w:r w:rsidR="004538E8" w:rsidRPr="009F4661">
        <w:rPr>
          <w:sz w:val="28"/>
          <w:szCs w:val="28"/>
        </w:rPr>
        <w:t>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w:t>
      </w:r>
    </w:p>
    <w:p w:rsidR="00017A3F" w:rsidRPr="009F4661" w:rsidRDefault="00017A3F" w:rsidP="00017A3F">
      <w:pPr>
        <w:pStyle w:val="a9"/>
        <w:tabs>
          <w:tab w:val="left" w:pos="1440"/>
        </w:tabs>
        <w:suppressAutoHyphens/>
        <w:ind w:left="709" w:firstLine="0"/>
        <w:rPr>
          <w:sz w:val="28"/>
          <w:szCs w:val="28"/>
        </w:rPr>
      </w:pPr>
    </w:p>
    <w:p w:rsidR="002B5627"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Подача </w:t>
      </w:r>
      <w:r w:rsidR="00421974">
        <w:rPr>
          <w:rFonts w:ascii="Times New Roman" w:hAnsi="Times New Roman" w:cs="Times New Roman"/>
          <w:sz w:val="28"/>
          <w:szCs w:val="28"/>
        </w:rPr>
        <w:t xml:space="preserve">конкурсных </w:t>
      </w:r>
      <w:r w:rsidRPr="009F4661">
        <w:rPr>
          <w:rFonts w:ascii="Times New Roman" w:hAnsi="Times New Roman" w:cs="Times New Roman"/>
          <w:sz w:val="28"/>
          <w:szCs w:val="28"/>
        </w:rPr>
        <w:t>заявок</w:t>
      </w:r>
    </w:p>
    <w:p w:rsidR="00017A3F" w:rsidRPr="009F4661" w:rsidRDefault="00017A3F" w:rsidP="00017A3F">
      <w:pPr>
        <w:rPr>
          <w:sz w:val="28"/>
          <w:szCs w:val="28"/>
        </w:rPr>
      </w:pPr>
    </w:p>
    <w:p w:rsidR="00E8733E" w:rsidRPr="009F4661" w:rsidRDefault="00F6388C" w:rsidP="006D201F">
      <w:pPr>
        <w:pStyle w:val="a9"/>
        <w:numPr>
          <w:ilvl w:val="2"/>
          <w:numId w:val="3"/>
        </w:numPr>
        <w:suppressAutoHyphens/>
        <w:ind w:left="0" w:firstLine="709"/>
        <w:rPr>
          <w:sz w:val="28"/>
          <w:szCs w:val="28"/>
        </w:rPr>
      </w:pPr>
      <w:r w:rsidRPr="009F4661">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w:t>
      </w:r>
      <w:r w:rsidR="00E8733E" w:rsidRPr="009F4661">
        <w:rPr>
          <w:sz w:val="28"/>
          <w:szCs w:val="28"/>
        </w:rPr>
        <w:t xml:space="preserve"> даты подачи конкурсных заявок</w:t>
      </w:r>
      <w:r w:rsidRPr="009F4661">
        <w:rPr>
          <w:sz w:val="28"/>
          <w:szCs w:val="28"/>
        </w:rPr>
        <w:t xml:space="preserve"> размещаются </w:t>
      </w:r>
      <w:r w:rsidR="00D23839" w:rsidRPr="009F4661">
        <w:rPr>
          <w:sz w:val="28"/>
          <w:szCs w:val="28"/>
        </w:rPr>
        <w:t>на сайтах</w:t>
      </w:r>
      <w:r w:rsidRPr="009F4661">
        <w:rPr>
          <w:sz w:val="28"/>
          <w:szCs w:val="28"/>
        </w:rPr>
        <w:t xml:space="preserve">. В этом случае срок действия конкурсных заявок устанавливается в соответствии с пунктом </w:t>
      </w:r>
      <w:r w:rsidR="004538E8" w:rsidRPr="009F4661">
        <w:rPr>
          <w:sz w:val="28"/>
          <w:szCs w:val="28"/>
        </w:rPr>
        <w:t xml:space="preserve">8.1.2 </w:t>
      </w:r>
      <w:r w:rsidRPr="009F4661">
        <w:rPr>
          <w:sz w:val="28"/>
          <w:szCs w:val="28"/>
        </w:rPr>
        <w:t>конкурсной документации и не сокращается.</w:t>
      </w:r>
      <w:r w:rsidRPr="009F4661">
        <w:rPr>
          <w:b/>
          <w:sz w:val="28"/>
          <w:szCs w:val="28"/>
        </w:rPr>
        <w:t xml:space="preserve"> </w:t>
      </w:r>
      <w:r w:rsidRPr="009F4661">
        <w:rPr>
          <w:sz w:val="28"/>
          <w:szCs w:val="28"/>
        </w:rPr>
        <w:t>Продление сроков действия обеспечения конкурсных заявок не требуется.</w:t>
      </w:r>
    </w:p>
    <w:p w:rsidR="00E8733E" w:rsidRPr="009F4661" w:rsidRDefault="00F6388C" w:rsidP="006D201F">
      <w:pPr>
        <w:pStyle w:val="a9"/>
        <w:numPr>
          <w:ilvl w:val="2"/>
          <w:numId w:val="3"/>
        </w:numPr>
        <w:suppressAutoHyphens/>
        <w:ind w:left="0" w:firstLine="709"/>
        <w:rPr>
          <w:sz w:val="28"/>
          <w:szCs w:val="28"/>
        </w:rPr>
      </w:pPr>
      <w:r w:rsidRPr="009F4661">
        <w:rPr>
          <w:sz w:val="28"/>
          <w:szCs w:val="28"/>
        </w:rPr>
        <w:t xml:space="preserve">Каждый участник может подать только одну конкурсную заявку по </w:t>
      </w:r>
      <w:r w:rsidR="00497B55" w:rsidRPr="009F4661">
        <w:rPr>
          <w:sz w:val="28"/>
          <w:szCs w:val="28"/>
        </w:rPr>
        <w:t>каждому из лотов</w:t>
      </w:r>
      <w:r w:rsidRPr="009F4661">
        <w:rPr>
          <w:sz w:val="28"/>
          <w:szCs w:val="28"/>
        </w:rPr>
        <w:t xml:space="preserve"> конкурсной документации</w:t>
      </w:r>
      <w:r w:rsidRPr="009F4661">
        <w:rPr>
          <w:i/>
          <w:sz w:val="28"/>
          <w:szCs w:val="28"/>
        </w:rPr>
        <w:t>.</w:t>
      </w:r>
      <w:r w:rsidRPr="009F4661">
        <w:rPr>
          <w:sz w:val="28"/>
          <w:szCs w:val="28"/>
        </w:rPr>
        <w:t xml:space="preserve"> В случае если участник подает более одной конкурсной заявки</w:t>
      </w:r>
      <w:r w:rsidRPr="009F4661">
        <w:rPr>
          <w:i/>
          <w:sz w:val="28"/>
          <w:szCs w:val="28"/>
        </w:rPr>
        <w:t xml:space="preserve"> </w:t>
      </w:r>
      <w:r w:rsidRPr="009F4661">
        <w:rPr>
          <w:sz w:val="28"/>
          <w:szCs w:val="28"/>
        </w:rPr>
        <w:t>по одному лоту, а ранее поданные им конкурсные заявки</w:t>
      </w:r>
      <w:r w:rsidRPr="009F4661">
        <w:rPr>
          <w:b/>
          <w:i/>
          <w:sz w:val="28"/>
          <w:szCs w:val="28"/>
        </w:rPr>
        <w:t xml:space="preserve"> </w:t>
      </w:r>
      <w:r w:rsidRPr="009F4661">
        <w:rPr>
          <w:sz w:val="28"/>
          <w:szCs w:val="28"/>
        </w:rPr>
        <w:t>по данному лоту не отозваны, все конкурсные заявки по данному лоту</w:t>
      </w:r>
      <w:r w:rsidRPr="009F4661">
        <w:rPr>
          <w:b/>
          <w:sz w:val="28"/>
          <w:szCs w:val="28"/>
        </w:rPr>
        <w:t>,</w:t>
      </w:r>
      <w:r w:rsidRPr="009F4661">
        <w:rPr>
          <w:sz w:val="28"/>
          <w:szCs w:val="28"/>
        </w:rPr>
        <w:t xml:space="preserve"> представленные участником, отклоняются.</w:t>
      </w:r>
    </w:p>
    <w:p w:rsidR="00A016F9" w:rsidRDefault="00A016F9" w:rsidP="006D201F">
      <w:pPr>
        <w:pStyle w:val="a9"/>
        <w:numPr>
          <w:ilvl w:val="2"/>
          <w:numId w:val="3"/>
        </w:numPr>
        <w:suppressAutoHyphens/>
        <w:ind w:left="0" w:firstLine="709"/>
        <w:rPr>
          <w:sz w:val="28"/>
          <w:szCs w:val="28"/>
        </w:rPr>
      </w:pPr>
      <w:r w:rsidRPr="009F4661">
        <w:rPr>
          <w:sz w:val="28"/>
          <w:szCs w:val="28"/>
        </w:rPr>
        <w:t xml:space="preserve">Заявки принимаются до истечения срока подачи заявок (за исключением бумажной части заявки </w:t>
      </w:r>
      <w:r w:rsidR="004538E8" w:rsidRPr="009F4661">
        <w:rPr>
          <w:sz w:val="28"/>
          <w:szCs w:val="28"/>
        </w:rPr>
        <w:t xml:space="preserve">при проведении конкурса </w:t>
      </w:r>
      <w:r w:rsidRPr="009F4661">
        <w:rPr>
          <w:sz w:val="28"/>
          <w:szCs w:val="28"/>
        </w:rPr>
        <w:t>в электронной форме). По истечении срока подачи заявок заявки не принимаются.</w:t>
      </w:r>
    </w:p>
    <w:p w:rsidR="001F07FC" w:rsidRDefault="00E27BB6">
      <w:pPr>
        <w:ind w:firstLine="709"/>
        <w:jc w:val="both"/>
        <w:rPr>
          <w:sz w:val="28"/>
          <w:szCs w:val="28"/>
        </w:rPr>
      </w:pPr>
      <w:r>
        <w:rPr>
          <w:bCs/>
          <w:sz w:val="28"/>
          <w:szCs w:val="28"/>
        </w:rPr>
        <w:t xml:space="preserve">8.2.4. </w:t>
      </w:r>
      <w:r w:rsidRPr="00CE6783">
        <w:rPr>
          <w:bCs/>
          <w:sz w:val="28"/>
          <w:szCs w:val="28"/>
        </w:rPr>
        <w:t>Взаим</w:t>
      </w:r>
      <w:r w:rsidR="002B565B">
        <w:rPr>
          <w:bCs/>
          <w:sz w:val="28"/>
          <w:szCs w:val="28"/>
        </w:rPr>
        <w:t xml:space="preserve">одействие участников </w:t>
      </w:r>
      <w:r w:rsidRPr="00CE6783">
        <w:rPr>
          <w:bCs/>
          <w:sz w:val="28"/>
          <w:szCs w:val="28"/>
        </w:rPr>
        <w:t xml:space="preserve"> осуществляется </w:t>
      </w:r>
      <w:r w:rsidR="00ED3DE0">
        <w:rPr>
          <w:bCs/>
          <w:sz w:val="28"/>
          <w:szCs w:val="28"/>
        </w:rPr>
        <w:t xml:space="preserve">с </w:t>
      </w:r>
      <w:r w:rsidRPr="00CE6783">
        <w:rPr>
          <w:bCs/>
          <w:sz w:val="28"/>
          <w:szCs w:val="28"/>
        </w:rPr>
        <w:t>лиц</w:t>
      </w:r>
      <w:r w:rsidR="00ED3DE0">
        <w:rPr>
          <w:bCs/>
          <w:sz w:val="28"/>
          <w:szCs w:val="28"/>
        </w:rPr>
        <w:t>ом</w:t>
      </w:r>
      <w:r>
        <w:rPr>
          <w:bCs/>
          <w:sz w:val="28"/>
          <w:szCs w:val="28"/>
        </w:rPr>
        <w:t>,</w:t>
      </w:r>
      <w:r w:rsidRPr="00CE6783">
        <w:rPr>
          <w:bCs/>
          <w:sz w:val="28"/>
          <w:szCs w:val="28"/>
        </w:rPr>
        <w:t xml:space="preserve"> </w:t>
      </w:r>
      <w:r>
        <w:rPr>
          <w:bCs/>
          <w:sz w:val="28"/>
          <w:szCs w:val="28"/>
        </w:rPr>
        <w:t>ответственн</w:t>
      </w:r>
      <w:r w:rsidR="00ED3DE0">
        <w:rPr>
          <w:bCs/>
          <w:sz w:val="28"/>
          <w:szCs w:val="28"/>
        </w:rPr>
        <w:t>ым</w:t>
      </w:r>
      <w:r>
        <w:rPr>
          <w:bCs/>
          <w:sz w:val="28"/>
          <w:szCs w:val="28"/>
        </w:rPr>
        <w:t xml:space="preserve"> за проведение процедуры</w:t>
      </w:r>
      <w:r w:rsidRPr="00CE6783">
        <w:rPr>
          <w:bCs/>
          <w:sz w:val="28"/>
          <w:szCs w:val="28"/>
        </w:rPr>
        <w:t xml:space="preserve">, </w:t>
      </w:r>
      <w:r w:rsidR="00867351">
        <w:rPr>
          <w:bCs/>
          <w:sz w:val="28"/>
          <w:szCs w:val="28"/>
        </w:rPr>
        <w:t>указанным</w:t>
      </w:r>
      <w:r w:rsidRPr="00CE6783">
        <w:rPr>
          <w:bCs/>
          <w:sz w:val="28"/>
          <w:szCs w:val="28"/>
        </w:rPr>
        <w:t xml:space="preserve"> в пункте</w:t>
      </w:r>
      <w:r>
        <w:rPr>
          <w:bCs/>
          <w:sz w:val="28"/>
          <w:szCs w:val="28"/>
        </w:rPr>
        <w:t xml:space="preserve"> 1.1</w:t>
      </w:r>
      <w:r w:rsidR="00A37B1C">
        <w:rPr>
          <w:bCs/>
          <w:sz w:val="28"/>
          <w:szCs w:val="28"/>
        </w:rPr>
        <w:t>.2</w:t>
      </w:r>
      <w:r>
        <w:rPr>
          <w:bCs/>
          <w:sz w:val="28"/>
          <w:szCs w:val="28"/>
        </w:rPr>
        <w:t xml:space="preserve"> </w:t>
      </w:r>
      <w:r w:rsidR="004D4404">
        <w:rPr>
          <w:bCs/>
          <w:sz w:val="28"/>
          <w:szCs w:val="28"/>
        </w:rPr>
        <w:t xml:space="preserve">конкурсной </w:t>
      </w:r>
      <w:r>
        <w:rPr>
          <w:bCs/>
          <w:sz w:val="28"/>
          <w:szCs w:val="28"/>
        </w:rPr>
        <w:t>документации</w:t>
      </w:r>
      <w:r w:rsidR="002B565B">
        <w:rPr>
          <w:bCs/>
          <w:sz w:val="28"/>
          <w:szCs w:val="28"/>
        </w:rPr>
        <w:t>,</w:t>
      </w:r>
      <w:r w:rsidR="002B565B" w:rsidRPr="002B565B">
        <w:rPr>
          <w:bCs/>
          <w:sz w:val="28"/>
          <w:szCs w:val="28"/>
        </w:rPr>
        <w:t xml:space="preserve"> в пределах и в порядке, установленных </w:t>
      </w:r>
      <w:r w:rsidR="004D4404">
        <w:rPr>
          <w:bCs/>
          <w:sz w:val="28"/>
          <w:szCs w:val="28"/>
        </w:rPr>
        <w:t xml:space="preserve">конкурсной </w:t>
      </w:r>
      <w:r w:rsidR="002B565B" w:rsidRPr="002B565B">
        <w:rPr>
          <w:bCs/>
          <w:sz w:val="28"/>
          <w:szCs w:val="28"/>
        </w:rPr>
        <w:t>документацией</w:t>
      </w:r>
      <w:r w:rsidRPr="00CE6783">
        <w:rPr>
          <w:bCs/>
          <w:sz w:val="28"/>
          <w:szCs w:val="28"/>
        </w:rPr>
        <w:t xml:space="preserve">. Направление заявок на участие в процедуре закупки, альтернативных предложений (если предоставление таковых предусмотрено </w:t>
      </w:r>
      <w:r w:rsidR="004D4404">
        <w:rPr>
          <w:bCs/>
          <w:sz w:val="28"/>
          <w:szCs w:val="28"/>
        </w:rPr>
        <w:t xml:space="preserve">конкурсной </w:t>
      </w:r>
      <w:r w:rsidRPr="00CE6783">
        <w:rPr>
          <w:bCs/>
          <w:sz w:val="28"/>
          <w:szCs w:val="28"/>
        </w:rPr>
        <w:t xml:space="preserve">документацией), предложений для переторжки  (если соответствующее решение о проведении переторжки принято заказчиком), </w:t>
      </w:r>
      <w:r w:rsidRPr="00CE6783">
        <w:rPr>
          <w:bCs/>
          <w:sz w:val="28"/>
          <w:szCs w:val="28"/>
        </w:rPr>
        <w:lastRenderedPageBreak/>
        <w:t xml:space="preserve">запросов осуществляется в порядке, установленном </w:t>
      </w:r>
      <w:r w:rsidR="004D4404">
        <w:rPr>
          <w:bCs/>
          <w:sz w:val="28"/>
          <w:szCs w:val="28"/>
        </w:rPr>
        <w:t xml:space="preserve">конкурсной </w:t>
      </w:r>
      <w:r w:rsidRPr="00CE6783">
        <w:rPr>
          <w:bCs/>
          <w:sz w:val="28"/>
          <w:szCs w:val="28"/>
        </w:rPr>
        <w:t>документацией.  В случае направления участником указанных документов по адресам отличным от адреса,</w:t>
      </w:r>
      <w:r>
        <w:rPr>
          <w:bCs/>
          <w:sz w:val="28"/>
          <w:szCs w:val="28"/>
        </w:rPr>
        <w:t xml:space="preserve"> </w:t>
      </w:r>
      <w:r w:rsidR="00ED3DE0">
        <w:rPr>
          <w:bCs/>
          <w:sz w:val="28"/>
          <w:szCs w:val="28"/>
        </w:rPr>
        <w:t>факса (в случае направления запроса при проведении процедуры в бумажной форме)</w:t>
      </w:r>
      <w:r>
        <w:rPr>
          <w:bCs/>
          <w:sz w:val="28"/>
          <w:szCs w:val="28"/>
        </w:rPr>
        <w:t>,</w:t>
      </w:r>
      <w:r w:rsidRPr="00CE6783">
        <w:rPr>
          <w:bCs/>
          <w:sz w:val="28"/>
          <w:szCs w:val="28"/>
        </w:rPr>
        <w:t xml:space="preserve"> указанн</w:t>
      </w:r>
      <w:r>
        <w:rPr>
          <w:bCs/>
          <w:sz w:val="28"/>
          <w:szCs w:val="28"/>
        </w:rPr>
        <w:t>ых</w:t>
      </w:r>
      <w:r w:rsidRPr="00CE6783">
        <w:rPr>
          <w:bCs/>
          <w:sz w:val="28"/>
          <w:szCs w:val="28"/>
        </w:rPr>
        <w:t xml:space="preserve"> в пункт</w:t>
      </w:r>
      <w:r>
        <w:rPr>
          <w:bCs/>
          <w:sz w:val="28"/>
          <w:szCs w:val="28"/>
        </w:rPr>
        <w:t>ах</w:t>
      </w:r>
      <w:r w:rsidRPr="00CE6783">
        <w:rPr>
          <w:bCs/>
          <w:sz w:val="28"/>
          <w:szCs w:val="28"/>
        </w:rPr>
        <w:t xml:space="preserve"> 1.8, 7.2.2, 7.2.3 </w:t>
      </w:r>
      <w:r w:rsidR="004D4404">
        <w:rPr>
          <w:bCs/>
          <w:sz w:val="28"/>
          <w:szCs w:val="28"/>
        </w:rPr>
        <w:t xml:space="preserve">конкурсной </w:t>
      </w:r>
      <w:r w:rsidRPr="00CE6783">
        <w:rPr>
          <w:bCs/>
          <w:sz w:val="28"/>
          <w:szCs w:val="28"/>
        </w:rPr>
        <w:t xml:space="preserve">документации, </w:t>
      </w:r>
      <w:r>
        <w:rPr>
          <w:bCs/>
          <w:sz w:val="28"/>
          <w:szCs w:val="28"/>
        </w:rPr>
        <w:t xml:space="preserve">приглашении к переторжке, </w:t>
      </w:r>
      <w:r w:rsidRPr="00CE6783">
        <w:rPr>
          <w:bCs/>
          <w:sz w:val="28"/>
          <w:szCs w:val="28"/>
        </w:rPr>
        <w:t>такие документы считаются не представленными.</w:t>
      </w:r>
    </w:p>
    <w:p w:rsidR="00017A3F" w:rsidRPr="009F4661" w:rsidRDefault="00017A3F" w:rsidP="00017A3F">
      <w:pPr>
        <w:pStyle w:val="a9"/>
        <w:suppressAutoHyphens/>
        <w:ind w:left="709" w:firstLine="0"/>
        <w:rPr>
          <w:sz w:val="28"/>
          <w:szCs w:val="28"/>
        </w:rPr>
      </w:pPr>
    </w:p>
    <w:p w:rsidR="002B5627"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Конкурсная заявка в электронной форме</w:t>
      </w:r>
    </w:p>
    <w:p w:rsidR="00017A3F" w:rsidRPr="009F4661" w:rsidRDefault="00017A3F" w:rsidP="00017A3F">
      <w:pPr>
        <w:rPr>
          <w:sz w:val="28"/>
          <w:szCs w:val="28"/>
        </w:rPr>
      </w:pPr>
    </w:p>
    <w:p w:rsidR="00A016F9" w:rsidRPr="009F4661" w:rsidRDefault="00F6388C" w:rsidP="006D201F">
      <w:pPr>
        <w:pStyle w:val="ab"/>
        <w:numPr>
          <w:ilvl w:val="2"/>
          <w:numId w:val="3"/>
        </w:numPr>
        <w:ind w:left="0" w:firstLine="709"/>
        <w:rPr>
          <w:sz w:val="28"/>
          <w:szCs w:val="28"/>
        </w:rPr>
      </w:pPr>
      <w:r w:rsidRPr="009F4661">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w:t>
      </w:r>
      <w:r w:rsidR="007B56D4" w:rsidRPr="009F4661">
        <w:rPr>
          <w:sz w:val="28"/>
          <w:szCs w:val="28"/>
        </w:rPr>
        <w:t xml:space="preserve"> электронной части и части, представляемой на бумажном носителе.</w:t>
      </w:r>
    </w:p>
    <w:p w:rsidR="00A016F9" w:rsidRPr="009F4661" w:rsidRDefault="007B56D4" w:rsidP="006D201F">
      <w:pPr>
        <w:pStyle w:val="ab"/>
        <w:numPr>
          <w:ilvl w:val="2"/>
          <w:numId w:val="3"/>
        </w:numPr>
        <w:ind w:left="0" w:firstLine="709"/>
        <w:rPr>
          <w:sz w:val="28"/>
          <w:szCs w:val="28"/>
        </w:rPr>
      </w:pPr>
      <w:r w:rsidRPr="009F4661">
        <w:rPr>
          <w:sz w:val="28"/>
          <w:szCs w:val="28"/>
        </w:rPr>
        <w:t xml:space="preserve">Часть заявки на бумажном носителе подается по адресу и в сроки, указанные в </w:t>
      </w:r>
      <w:r w:rsidR="0021437E" w:rsidRPr="009F4661">
        <w:rPr>
          <w:sz w:val="28"/>
          <w:szCs w:val="28"/>
        </w:rPr>
        <w:t>пункте 1.8</w:t>
      </w:r>
      <w:r w:rsidRPr="009F4661">
        <w:rPr>
          <w:sz w:val="28"/>
          <w:szCs w:val="28"/>
        </w:rPr>
        <w:t xml:space="preserve"> конкурсной документации</w:t>
      </w:r>
      <w:r w:rsidR="00421974">
        <w:rPr>
          <w:sz w:val="28"/>
          <w:szCs w:val="28"/>
        </w:rPr>
        <w:t>,</w:t>
      </w:r>
      <w:r w:rsidRPr="009F4661">
        <w:rPr>
          <w:sz w:val="28"/>
          <w:szCs w:val="28"/>
        </w:rPr>
        <w:t xml:space="preserve"> и  должна состоять из</w:t>
      </w:r>
      <w:r w:rsidR="00F6388C" w:rsidRPr="009F4661">
        <w:rPr>
          <w:sz w:val="28"/>
          <w:szCs w:val="28"/>
        </w:rPr>
        <w:t xml:space="preserve"> </w:t>
      </w:r>
      <w:r w:rsidR="00A016F9" w:rsidRPr="009F4661">
        <w:rPr>
          <w:sz w:val="28"/>
          <w:szCs w:val="28"/>
        </w:rPr>
        <w:t xml:space="preserve">документов, указанных в пунктах </w:t>
      </w:r>
      <w:r w:rsidR="0021437E" w:rsidRPr="009F4661">
        <w:rPr>
          <w:sz w:val="28"/>
          <w:szCs w:val="28"/>
        </w:rPr>
        <w:t>8.1.8.7</w:t>
      </w:r>
      <w:r w:rsidR="00761010" w:rsidRPr="009F4661">
        <w:rPr>
          <w:sz w:val="28"/>
          <w:szCs w:val="28"/>
        </w:rPr>
        <w:t xml:space="preserve"> (если обеспечение заявки предоставляется в виде банковской гарантии)</w:t>
      </w:r>
      <w:r w:rsidR="0021437E" w:rsidRPr="009F4661">
        <w:rPr>
          <w:sz w:val="28"/>
          <w:szCs w:val="28"/>
        </w:rPr>
        <w:t xml:space="preserve">, 6.4.3.1 </w:t>
      </w:r>
      <w:r w:rsidR="00A016F9" w:rsidRPr="009F4661">
        <w:rPr>
          <w:sz w:val="28"/>
          <w:szCs w:val="28"/>
        </w:rPr>
        <w:t>конкурсной документации.</w:t>
      </w:r>
      <w:r w:rsidR="00056715" w:rsidRPr="009F4661">
        <w:rPr>
          <w:rFonts w:eastAsia="Calibri"/>
          <w:spacing w:val="0"/>
          <w:sz w:val="28"/>
          <w:szCs w:val="28"/>
          <w:lang w:eastAsia="en-US"/>
        </w:rPr>
        <w:t xml:space="preserve"> </w:t>
      </w:r>
    </w:p>
    <w:p w:rsidR="00A016F9" w:rsidRPr="009F4661" w:rsidRDefault="007B56D4" w:rsidP="006D201F">
      <w:pPr>
        <w:pStyle w:val="ab"/>
        <w:numPr>
          <w:ilvl w:val="2"/>
          <w:numId w:val="3"/>
        </w:numPr>
        <w:ind w:left="0" w:firstLine="709"/>
        <w:rPr>
          <w:sz w:val="28"/>
          <w:szCs w:val="28"/>
        </w:rPr>
      </w:pPr>
      <w:r w:rsidRPr="009F4661">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w:t>
      </w:r>
      <w:r w:rsidR="00A016F9" w:rsidRPr="009F4661">
        <w:rPr>
          <w:sz w:val="28"/>
          <w:szCs w:val="28"/>
        </w:rPr>
        <w:t>м</w:t>
      </w:r>
      <w:r w:rsidRPr="009F4661">
        <w:rPr>
          <w:sz w:val="28"/>
          <w:szCs w:val="28"/>
        </w:rPr>
        <w:t xml:space="preserve"> отправлением и получена после даты вскрытия заявок, такая часть считается представленной, если о</w:t>
      </w:r>
      <w:r w:rsidR="00A016F9" w:rsidRPr="009F4661">
        <w:rPr>
          <w:sz w:val="28"/>
          <w:szCs w:val="28"/>
        </w:rPr>
        <w:t>т</w:t>
      </w:r>
      <w:r w:rsidRPr="009F4661">
        <w:rPr>
          <w:sz w:val="28"/>
          <w:szCs w:val="28"/>
        </w:rPr>
        <w:t>правлена до окончан</w:t>
      </w:r>
      <w:r w:rsidR="00B171CC" w:rsidRPr="009F4661">
        <w:rPr>
          <w:sz w:val="28"/>
          <w:szCs w:val="28"/>
        </w:rPr>
        <w:t>ия срока подачи заявк</w:t>
      </w:r>
      <w:r w:rsidRPr="009F4661">
        <w:rPr>
          <w:sz w:val="28"/>
          <w:szCs w:val="28"/>
        </w:rPr>
        <w:t>и и получена до даты рассмотрения заявок указанных в</w:t>
      </w:r>
      <w:r w:rsidR="00C77845">
        <w:rPr>
          <w:sz w:val="28"/>
          <w:szCs w:val="28"/>
        </w:rPr>
        <w:t xml:space="preserve"> конкурсной</w:t>
      </w:r>
      <w:r w:rsidRPr="009F4661">
        <w:rPr>
          <w:sz w:val="28"/>
          <w:szCs w:val="28"/>
        </w:rPr>
        <w:t xml:space="preserve"> документации</w:t>
      </w:r>
      <w:r w:rsidR="00B171CC" w:rsidRPr="009F4661">
        <w:rPr>
          <w:sz w:val="28"/>
          <w:szCs w:val="28"/>
        </w:rPr>
        <w:t xml:space="preserve">.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w:t>
      </w:r>
      <w:r w:rsidR="00A016F9" w:rsidRPr="009F4661">
        <w:rPr>
          <w:sz w:val="28"/>
          <w:szCs w:val="28"/>
        </w:rPr>
        <w:t xml:space="preserve">на бумажном носителе </w:t>
      </w:r>
      <w:r w:rsidR="00B171CC" w:rsidRPr="009F4661">
        <w:rPr>
          <w:sz w:val="28"/>
          <w:szCs w:val="28"/>
        </w:rPr>
        <w:t>является запись заказчика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r w:rsidR="00185C8A" w:rsidRPr="009F4661">
        <w:rPr>
          <w:rFonts w:eastAsia="Calibri"/>
          <w:spacing w:val="0"/>
          <w:sz w:val="28"/>
          <w:szCs w:val="28"/>
          <w:lang w:eastAsia="en-US"/>
        </w:rPr>
        <w:t xml:space="preserve"> </w:t>
      </w:r>
    </w:p>
    <w:p w:rsidR="00A016F9" w:rsidRPr="009F4661" w:rsidRDefault="00B171CC" w:rsidP="006D201F">
      <w:pPr>
        <w:pStyle w:val="ab"/>
        <w:numPr>
          <w:ilvl w:val="2"/>
          <w:numId w:val="3"/>
        </w:numPr>
        <w:ind w:left="0" w:firstLine="709"/>
        <w:rPr>
          <w:sz w:val="28"/>
          <w:szCs w:val="28"/>
        </w:rPr>
      </w:pPr>
      <w:r w:rsidRPr="009F4661">
        <w:rPr>
          <w:sz w:val="28"/>
          <w:szCs w:val="28"/>
        </w:rPr>
        <w:t>Представитель участника для подачи части заявки на бумажном носителе должен иметь при себе:</w:t>
      </w:r>
    </w:p>
    <w:p w:rsidR="00A016F9" w:rsidRPr="009F4661" w:rsidRDefault="00A016F9" w:rsidP="00650EB9">
      <w:pPr>
        <w:pStyle w:val="ab"/>
        <w:ind w:firstLine="709"/>
        <w:rPr>
          <w:sz w:val="28"/>
          <w:szCs w:val="28"/>
        </w:rPr>
      </w:pPr>
      <w:r w:rsidRPr="009F4661">
        <w:rPr>
          <w:sz w:val="28"/>
          <w:szCs w:val="28"/>
        </w:rPr>
        <w:t>-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w:t>
      </w:r>
      <w:r w:rsidR="00421974">
        <w:rPr>
          <w:sz w:val="28"/>
          <w:szCs w:val="28"/>
        </w:rPr>
        <w:t>/копии документов</w:t>
      </w:r>
      <w:r w:rsidRPr="009F4661">
        <w:rPr>
          <w:sz w:val="28"/>
          <w:szCs w:val="28"/>
        </w:rPr>
        <w:t xml:space="preserve"> должны быть заверены подписью и печатью</w:t>
      </w:r>
      <w:r w:rsidR="0028507D">
        <w:rPr>
          <w:sz w:val="28"/>
          <w:szCs w:val="28"/>
        </w:rPr>
        <w:t xml:space="preserve"> (при ее наличии)</w:t>
      </w:r>
      <w:r w:rsidRPr="009F4661">
        <w:rPr>
          <w:sz w:val="28"/>
          <w:szCs w:val="28"/>
        </w:rPr>
        <w:t xml:space="preserve"> участника. </w:t>
      </w:r>
      <w:r w:rsidR="003E6BB4" w:rsidRPr="009F4661">
        <w:rPr>
          <w:sz w:val="28"/>
          <w:szCs w:val="28"/>
        </w:rPr>
        <w:t xml:space="preserve">Представитель </w:t>
      </w:r>
      <w:r w:rsidRPr="009F4661">
        <w:rPr>
          <w:sz w:val="28"/>
          <w:szCs w:val="28"/>
        </w:rPr>
        <w:t>участник</w:t>
      </w:r>
      <w:r w:rsidR="004F5867">
        <w:rPr>
          <w:sz w:val="28"/>
          <w:szCs w:val="28"/>
        </w:rPr>
        <w:t>а должен иметь при себе паспорт;</w:t>
      </w:r>
    </w:p>
    <w:p w:rsidR="00A016F9" w:rsidRPr="009F4661" w:rsidRDefault="00B171CC" w:rsidP="00650EB9">
      <w:pPr>
        <w:pStyle w:val="ab"/>
        <w:ind w:firstLine="709"/>
        <w:rPr>
          <w:sz w:val="28"/>
          <w:szCs w:val="28"/>
        </w:rPr>
      </w:pPr>
      <w:r w:rsidRPr="009F4661">
        <w:rPr>
          <w:sz w:val="28"/>
          <w:szCs w:val="28"/>
        </w:rPr>
        <w:t xml:space="preserve">- 2 экземпляра расписки о получении документов на участие в конкурсе, оформленной в соответствии с приложением </w:t>
      </w:r>
      <w:r w:rsidR="0021437E" w:rsidRPr="009F4661">
        <w:rPr>
          <w:sz w:val="28"/>
          <w:szCs w:val="28"/>
        </w:rPr>
        <w:t>№</w:t>
      </w:r>
      <w:r w:rsidR="00E87570">
        <w:rPr>
          <w:sz w:val="28"/>
          <w:szCs w:val="28"/>
        </w:rPr>
        <w:t>8</w:t>
      </w:r>
      <w:r w:rsidR="00E87570" w:rsidRPr="009F4661">
        <w:rPr>
          <w:sz w:val="28"/>
          <w:szCs w:val="28"/>
        </w:rPr>
        <w:t xml:space="preserve"> </w:t>
      </w:r>
      <w:r w:rsidRPr="009F4661">
        <w:rPr>
          <w:sz w:val="28"/>
          <w:szCs w:val="28"/>
        </w:rPr>
        <w:t>к конкурсной документации, подписанной со стороны участника.</w:t>
      </w:r>
    </w:p>
    <w:p w:rsidR="00A016F9" w:rsidRPr="009F4661" w:rsidRDefault="007B56D4" w:rsidP="006D201F">
      <w:pPr>
        <w:pStyle w:val="ab"/>
        <w:numPr>
          <w:ilvl w:val="2"/>
          <w:numId w:val="3"/>
        </w:numPr>
        <w:ind w:left="0" w:firstLine="709"/>
        <w:rPr>
          <w:sz w:val="28"/>
          <w:szCs w:val="28"/>
        </w:rPr>
      </w:pPr>
      <w:r w:rsidRPr="009F4661">
        <w:rPr>
          <w:sz w:val="28"/>
          <w:szCs w:val="28"/>
        </w:rPr>
        <w:t>Электронная часть конкурсной заявки состоит из открытой и закрытой частей.</w:t>
      </w:r>
    </w:p>
    <w:p w:rsidR="00942CC5" w:rsidRPr="009F4661" w:rsidRDefault="00942CC5" w:rsidP="006D201F">
      <w:pPr>
        <w:pStyle w:val="ab"/>
        <w:numPr>
          <w:ilvl w:val="2"/>
          <w:numId w:val="3"/>
        </w:numPr>
        <w:ind w:left="0" w:firstLine="709"/>
        <w:rPr>
          <w:sz w:val="28"/>
          <w:szCs w:val="28"/>
        </w:rPr>
      </w:pPr>
      <w:r w:rsidRPr="009F4661">
        <w:rPr>
          <w:sz w:val="28"/>
          <w:szCs w:val="28"/>
        </w:rPr>
        <w:lastRenderedPageBreak/>
        <w:t xml:space="preserve">Открытая часть конкурсной заявки должна состоять из документов, перечисленных в пунктах </w:t>
      </w:r>
      <w:r w:rsidR="0021437E" w:rsidRPr="009F4661">
        <w:rPr>
          <w:sz w:val="28"/>
          <w:szCs w:val="28"/>
        </w:rPr>
        <w:t xml:space="preserve">8.1.8.2, 8.8 </w:t>
      </w:r>
      <w:r w:rsidRPr="009F4661">
        <w:rPr>
          <w:sz w:val="28"/>
          <w:szCs w:val="28"/>
        </w:rPr>
        <w:t>конкурсной документации</w:t>
      </w:r>
      <w:r w:rsidR="0028507D">
        <w:rPr>
          <w:sz w:val="28"/>
          <w:szCs w:val="28"/>
        </w:rPr>
        <w:t>, упакованных в архив или серию архивов (многотомный архив) с использованием программы-архиватора</w:t>
      </w:r>
      <w:r w:rsidRPr="009F4661">
        <w:rPr>
          <w:sz w:val="28"/>
          <w:szCs w:val="28"/>
        </w:rPr>
        <w:t>.</w:t>
      </w:r>
    </w:p>
    <w:p w:rsidR="0028507D" w:rsidRDefault="0028507D" w:rsidP="006130EC">
      <w:pPr>
        <w:pStyle w:val="ab"/>
        <w:ind w:firstLine="709"/>
        <w:rPr>
          <w:sz w:val="28"/>
          <w:szCs w:val="28"/>
        </w:rPr>
      </w:pPr>
      <w:r>
        <w:rPr>
          <w:sz w:val="28"/>
          <w:szCs w:val="28"/>
        </w:rPr>
        <w:t xml:space="preserve">Объем каждого файла </w:t>
      </w:r>
      <w:r w:rsidRPr="0028507D">
        <w:rPr>
          <w:sz w:val="28"/>
          <w:szCs w:val="28"/>
        </w:rPr>
        <w:t>архива не должен превышать 10 Мб.</w:t>
      </w:r>
    </w:p>
    <w:p w:rsidR="007A47E6" w:rsidRPr="009F4661" w:rsidRDefault="0028507D" w:rsidP="006130EC">
      <w:pPr>
        <w:pStyle w:val="ab"/>
        <w:ind w:firstLine="709"/>
        <w:rPr>
          <w:sz w:val="28"/>
          <w:szCs w:val="28"/>
        </w:rPr>
      </w:pPr>
      <w:r>
        <w:rPr>
          <w:sz w:val="28"/>
          <w:szCs w:val="28"/>
        </w:rPr>
        <w:t>Наименование архива, содержащего о</w:t>
      </w:r>
      <w:r w:rsidR="00FA2AA6" w:rsidRPr="009F4661">
        <w:rPr>
          <w:sz w:val="28"/>
          <w:szCs w:val="28"/>
        </w:rPr>
        <w:t>ткрыт</w:t>
      </w:r>
      <w:r>
        <w:rPr>
          <w:sz w:val="28"/>
          <w:szCs w:val="28"/>
        </w:rPr>
        <w:t>ую</w:t>
      </w:r>
      <w:r w:rsidR="00FA2AA6" w:rsidRPr="009F4661">
        <w:rPr>
          <w:sz w:val="28"/>
          <w:szCs w:val="28"/>
        </w:rPr>
        <w:t xml:space="preserve"> часть конкурсной заявки</w:t>
      </w:r>
      <w:r>
        <w:rPr>
          <w:sz w:val="28"/>
          <w:szCs w:val="28"/>
        </w:rPr>
        <w:t xml:space="preserve">, должно соответствовать формату </w:t>
      </w:r>
      <w:r w:rsidR="00FA2AA6" w:rsidRPr="009F4661">
        <w:rPr>
          <w:sz w:val="28"/>
          <w:szCs w:val="28"/>
        </w:rPr>
        <w:t xml:space="preserve"> «Наименование участникаОЧКонкурс№.</w:t>
      </w:r>
      <w:r w:rsidR="00FA2AA6" w:rsidRPr="009F4661">
        <w:rPr>
          <w:sz w:val="28"/>
          <w:szCs w:val="28"/>
          <w:lang w:val="en-US"/>
        </w:rPr>
        <w:t>rar</w:t>
      </w:r>
      <w:r w:rsidR="00FA2AA6" w:rsidRPr="009F4661">
        <w:rPr>
          <w:sz w:val="28"/>
          <w:szCs w:val="28"/>
        </w:rPr>
        <w:t xml:space="preserve"> (или .</w:t>
      </w:r>
      <w:r w:rsidR="00FA2AA6" w:rsidRPr="009F4661">
        <w:rPr>
          <w:sz w:val="28"/>
          <w:szCs w:val="28"/>
          <w:lang w:val="en-US"/>
        </w:rPr>
        <w:t>zip</w:t>
      </w:r>
      <w:r w:rsidR="00FA2AA6" w:rsidRPr="009F4661">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7A47E6" w:rsidRDefault="00942CC5" w:rsidP="006130EC">
      <w:pPr>
        <w:pStyle w:val="ab"/>
        <w:ind w:firstLine="709"/>
        <w:rPr>
          <w:sz w:val="28"/>
          <w:szCs w:val="28"/>
        </w:rPr>
      </w:pPr>
      <w:r w:rsidRPr="009F4661">
        <w:rPr>
          <w:sz w:val="28"/>
          <w:szCs w:val="28"/>
        </w:rPr>
        <w:t>Закрытая часть</w:t>
      </w:r>
      <w:r w:rsidR="000F33FF" w:rsidRPr="009F4661">
        <w:rPr>
          <w:sz w:val="28"/>
          <w:szCs w:val="28"/>
        </w:rPr>
        <w:t xml:space="preserve"> </w:t>
      </w:r>
      <w:r w:rsidRPr="009F4661">
        <w:rPr>
          <w:sz w:val="28"/>
          <w:szCs w:val="28"/>
        </w:rPr>
        <w:t xml:space="preserve">конкурсной заявки должна состоять из документов, перечисленных в </w:t>
      </w:r>
      <w:r w:rsidR="0021437E" w:rsidRPr="009F4661">
        <w:rPr>
          <w:sz w:val="28"/>
          <w:szCs w:val="28"/>
        </w:rPr>
        <w:t>пункте 8.1.8</w:t>
      </w:r>
      <w:r w:rsidRPr="009F4661">
        <w:rPr>
          <w:sz w:val="28"/>
          <w:szCs w:val="28"/>
        </w:rPr>
        <w:t xml:space="preserve"> конкурсной документации</w:t>
      </w:r>
      <w:r w:rsidR="0021437E" w:rsidRPr="009F4661">
        <w:rPr>
          <w:sz w:val="28"/>
          <w:szCs w:val="28"/>
        </w:rPr>
        <w:t>, за исключением документов, перечисленных в пункте 8.3.2 и абзаце 1 настоящего пункта</w:t>
      </w:r>
      <w:r w:rsidR="00307A9F" w:rsidRPr="009F4661">
        <w:rPr>
          <w:sz w:val="28"/>
          <w:szCs w:val="28"/>
        </w:rPr>
        <w:t xml:space="preserve"> конкурсной документации</w:t>
      </w:r>
      <w:r w:rsidR="00A676A7">
        <w:rPr>
          <w:sz w:val="28"/>
          <w:szCs w:val="28"/>
        </w:rPr>
        <w:t xml:space="preserve">, </w:t>
      </w:r>
      <w:r w:rsidR="00A676A7" w:rsidRPr="00A676A7">
        <w:rPr>
          <w:sz w:val="28"/>
          <w:szCs w:val="28"/>
        </w:rPr>
        <w:t>упакованных в архив или серию архивов (многотомный архив) с использованием программы-архиватора</w:t>
      </w:r>
      <w:r w:rsidRPr="009F4661">
        <w:rPr>
          <w:sz w:val="28"/>
          <w:szCs w:val="28"/>
        </w:rPr>
        <w:t>.</w:t>
      </w:r>
    </w:p>
    <w:p w:rsidR="00A676A7" w:rsidRPr="00A676A7" w:rsidRDefault="00A676A7" w:rsidP="006130EC">
      <w:pPr>
        <w:pStyle w:val="ab"/>
        <w:ind w:firstLine="709"/>
        <w:rPr>
          <w:sz w:val="28"/>
          <w:szCs w:val="28"/>
        </w:rPr>
      </w:pPr>
      <w:r w:rsidRPr="00A676A7">
        <w:rPr>
          <w:sz w:val="28"/>
          <w:szCs w:val="28"/>
        </w:rPr>
        <w:t>Объем каждого файла архива не должен превышать 10 Мб.</w:t>
      </w:r>
    </w:p>
    <w:p w:rsidR="00126DB8" w:rsidRDefault="00A676A7" w:rsidP="006130EC">
      <w:pPr>
        <w:pStyle w:val="ab"/>
        <w:ind w:firstLine="709"/>
        <w:rPr>
          <w:sz w:val="28"/>
          <w:szCs w:val="28"/>
        </w:rPr>
      </w:pPr>
      <w:r w:rsidRPr="00A676A7">
        <w:rPr>
          <w:sz w:val="28"/>
          <w:szCs w:val="28"/>
        </w:rPr>
        <w:t xml:space="preserve">Наименование архива, содержащего </w:t>
      </w:r>
      <w:r>
        <w:rPr>
          <w:sz w:val="28"/>
          <w:szCs w:val="28"/>
        </w:rPr>
        <w:t>закрытую</w:t>
      </w:r>
      <w:r w:rsidRPr="009F4661">
        <w:rPr>
          <w:sz w:val="28"/>
          <w:szCs w:val="28"/>
        </w:rPr>
        <w:t xml:space="preserve"> </w:t>
      </w:r>
      <w:r w:rsidR="00FA2AA6" w:rsidRPr="009F4661">
        <w:rPr>
          <w:sz w:val="28"/>
          <w:szCs w:val="28"/>
        </w:rPr>
        <w:t>часть конкурсной заявки</w:t>
      </w:r>
      <w:r>
        <w:rPr>
          <w:sz w:val="28"/>
          <w:szCs w:val="28"/>
        </w:rPr>
        <w:t xml:space="preserve">, </w:t>
      </w:r>
      <w:r w:rsidRPr="00A676A7">
        <w:rPr>
          <w:sz w:val="28"/>
          <w:szCs w:val="28"/>
        </w:rPr>
        <w:t xml:space="preserve">должно соответствовать формату  </w:t>
      </w:r>
      <w:r w:rsidR="00FA2AA6" w:rsidRPr="009F4661">
        <w:rPr>
          <w:sz w:val="28"/>
          <w:szCs w:val="28"/>
        </w:rPr>
        <w:t>«Наименование участникаЗЧКонкурс№.</w:t>
      </w:r>
      <w:r w:rsidR="00FA2AA6" w:rsidRPr="009F4661">
        <w:rPr>
          <w:sz w:val="28"/>
          <w:szCs w:val="28"/>
          <w:lang w:val="en-US"/>
        </w:rPr>
        <w:t>rar</w:t>
      </w:r>
      <w:r w:rsidR="00FA2AA6" w:rsidRPr="009F4661">
        <w:rPr>
          <w:sz w:val="28"/>
          <w:szCs w:val="28"/>
        </w:rPr>
        <w:t xml:space="preserve"> (или .</w:t>
      </w:r>
      <w:r w:rsidR="00FA2AA6" w:rsidRPr="009F4661">
        <w:rPr>
          <w:sz w:val="28"/>
          <w:szCs w:val="28"/>
          <w:lang w:val="en-US"/>
        </w:rPr>
        <w:t>zip</w:t>
      </w:r>
      <w:r w:rsidR="00FA2AA6" w:rsidRPr="009F4661">
        <w:rPr>
          <w:sz w:val="28"/>
          <w:szCs w:val="28"/>
        </w:rPr>
        <w:t>)». Вместо набора символов «Наименование участника» указать наименование участника, а вместо символа «№» номер открытого конкурса</w:t>
      </w:r>
      <w:r w:rsidR="00126DB8" w:rsidRPr="009F4661">
        <w:rPr>
          <w:sz w:val="28"/>
          <w:szCs w:val="28"/>
        </w:rPr>
        <w:t>.</w:t>
      </w:r>
    </w:p>
    <w:p w:rsidR="00A676A7" w:rsidRPr="00A676A7" w:rsidRDefault="00A676A7" w:rsidP="006130EC">
      <w:pPr>
        <w:pStyle w:val="ab"/>
        <w:ind w:firstLine="709"/>
        <w:rPr>
          <w:sz w:val="28"/>
          <w:szCs w:val="28"/>
        </w:rPr>
      </w:pPr>
      <w:r w:rsidRPr="00A676A7">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конкурсной</w:t>
      </w:r>
      <w:r w:rsidRPr="00A676A7">
        <w:rPr>
          <w:sz w:val="28"/>
          <w:szCs w:val="28"/>
        </w:rPr>
        <w:t xml:space="preserve"> документации.</w:t>
      </w:r>
    </w:p>
    <w:p w:rsidR="00307A9F" w:rsidRPr="009F4661" w:rsidRDefault="00126DB8" w:rsidP="006D201F">
      <w:pPr>
        <w:pStyle w:val="ab"/>
        <w:numPr>
          <w:ilvl w:val="2"/>
          <w:numId w:val="3"/>
        </w:numPr>
        <w:ind w:left="0" w:firstLine="709"/>
        <w:rPr>
          <w:sz w:val="28"/>
          <w:szCs w:val="28"/>
        </w:rPr>
      </w:pPr>
      <w:r w:rsidRPr="009F4661">
        <w:rPr>
          <w:sz w:val="28"/>
          <w:szCs w:val="28"/>
        </w:rPr>
        <w:t>При проведении второго этапа двухэтапного конкурса, конкурса с ограниченным участием документы, входящие в состав заявки</w:t>
      </w:r>
      <w:r w:rsidR="00E3210F" w:rsidRPr="009F4661">
        <w:rPr>
          <w:sz w:val="28"/>
          <w:szCs w:val="28"/>
        </w:rPr>
        <w:t xml:space="preserve"> в соответствии с пунктами 7.12.9, 7.13.3 конкурсной документации</w:t>
      </w:r>
      <w:r w:rsidR="00307A9F" w:rsidRPr="009F4661">
        <w:rPr>
          <w:sz w:val="28"/>
          <w:szCs w:val="28"/>
        </w:rPr>
        <w:t xml:space="preserve"> представляются по частям (бумажная часть заявки, открытая </w:t>
      </w:r>
      <w:r w:rsidR="000F33FF" w:rsidRPr="009F4661">
        <w:rPr>
          <w:sz w:val="28"/>
          <w:szCs w:val="28"/>
        </w:rPr>
        <w:t>и</w:t>
      </w:r>
      <w:r w:rsidR="00307A9F" w:rsidRPr="009F4661">
        <w:rPr>
          <w:sz w:val="28"/>
          <w:szCs w:val="28"/>
        </w:rPr>
        <w:t xml:space="preserve"> закрытая част</w:t>
      </w:r>
      <w:r w:rsidR="000F33FF" w:rsidRPr="009F4661">
        <w:rPr>
          <w:sz w:val="28"/>
          <w:szCs w:val="28"/>
        </w:rPr>
        <w:t>и</w:t>
      </w:r>
      <w:r w:rsidR="00307A9F" w:rsidRPr="009F4661">
        <w:rPr>
          <w:sz w:val="28"/>
          <w:szCs w:val="28"/>
        </w:rPr>
        <w:t xml:space="preserve"> заявки) в порядке</w:t>
      </w:r>
      <w:r w:rsidR="00E3210F" w:rsidRPr="009F4661">
        <w:rPr>
          <w:sz w:val="28"/>
          <w:szCs w:val="28"/>
        </w:rPr>
        <w:t>,</w:t>
      </w:r>
      <w:r w:rsidR="00307A9F" w:rsidRPr="009F4661">
        <w:rPr>
          <w:sz w:val="28"/>
          <w:szCs w:val="28"/>
        </w:rPr>
        <w:t xml:space="preserve"> предусмотренн</w:t>
      </w:r>
      <w:r w:rsidR="00875189" w:rsidRPr="009F4661">
        <w:rPr>
          <w:sz w:val="28"/>
          <w:szCs w:val="28"/>
        </w:rPr>
        <w:t>о</w:t>
      </w:r>
      <w:r w:rsidR="00307A9F" w:rsidRPr="009F4661">
        <w:rPr>
          <w:sz w:val="28"/>
          <w:szCs w:val="28"/>
        </w:rPr>
        <w:t>м пунктами 8.3.2-8.3.7 конкурсной документации.</w:t>
      </w:r>
    </w:p>
    <w:p w:rsidR="00762A67" w:rsidRPr="009F4661" w:rsidRDefault="00762A67" w:rsidP="00762A67">
      <w:pPr>
        <w:pStyle w:val="ab"/>
        <w:ind w:firstLine="709"/>
        <w:rPr>
          <w:sz w:val="28"/>
          <w:szCs w:val="28"/>
        </w:rPr>
      </w:pPr>
      <w:r w:rsidRPr="009F4661">
        <w:rPr>
          <w:sz w:val="28"/>
          <w:szCs w:val="28"/>
        </w:rPr>
        <w:t xml:space="preserve">При проведении второго этапа двухэтапного конкурса </w:t>
      </w:r>
      <w:r w:rsidR="00A676A7">
        <w:rPr>
          <w:sz w:val="28"/>
          <w:szCs w:val="28"/>
        </w:rPr>
        <w:t>н</w:t>
      </w:r>
      <w:r w:rsidR="00A676A7" w:rsidRPr="00A676A7">
        <w:rPr>
          <w:sz w:val="28"/>
          <w:szCs w:val="28"/>
        </w:rPr>
        <w:t xml:space="preserve">аименование архива, содержащего </w:t>
      </w:r>
      <w:r w:rsidR="00A676A7" w:rsidRPr="009F4661">
        <w:rPr>
          <w:sz w:val="28"/>
          <w:szCs w:val="28"/>
        </w:rPr>
        <w:t>открыт</w:t>
      </w:r>
      <w:r w:rsidR="00A676A7">
        <w:rPr>
          <w:sz w:val="28"/>
          <w:szCs w:val="28"/>
        </w:rPr>
        <w:t>ую</w:t>
      </w:r>
      <w:r w:rsidR="00A676A7" w:rsidRPr="009F4661">
        <w:rPr>
          <w:sz w:val="28"/>
          <w:szCs w:val="28"/>
        </w:rPr>
        <w:t xml:space="preserve"> </w:t>
      </w:r>
      <w:r w:rsidRPr="009F4661">
        <w:rPr>
          <w:sz w:val="28"/>
          <w:szCs w:val="28"/>
        </w:rPr>
        <w:t>часть окончательного предложения</w:t>
      </w:r>
      <w:r w:rsidR="00A676A7">
        <w:rPr>
          <w:sz w:val="28"/>
          <w:szCs w:val="28"/>
        </w:rPr>
        <w:t>,</w:t>
      </w:r>
      <w:r w:rsidRPr="009F4661">
        <w:rPr>
          <w:sz w:val="28"/>
          <w:szCs w:val="28"/>
        </w:rPr>
        <w:t xml:space="preserve"> </w:t>
      </w:r>
      <w:r w:rsidR="00A676A7" w:rsidRPr="00A676A7">
        <w:rPr>
          <w:sz w:val="28"/>
          <w:szCs w:val="28"/>
        </w:rPr>
        <w:t>должно соответствовать формату</w:t>
      </w:r>
      <w:r w:rsidRPr="009F4661">
        <w:rPr>
          <w:sz w:val="28"/>
          <w:szCs w:val="28"/>
        </w:rPr>
        <w:t>«Наименование участникаОЧОкончательноеПредложение№.</w:t>
      </w:r>
      <w:r w:rsidRPr="009F4661">
        <w:rPr>
          <w:sz w:val="28"/>
          <w:szCs w:val="28"/>
          <w:lang w:val="en-US"/>
        </w:rPr>
        <w:t>rar</w:t>
      </w:r>
      <w:r w:rsidRPr="009F4661">
        <w:rPr>
          <w:sz w:val="28"/>
          <w:szCs w:val="28"/>
        </w:rPr>
        <w:t xml:space="preserve"> (или .</w:t>
      </w:r>
      <w:r w:rsidRPr="009F4661">
        <w:rPr>
          <w:sz w:val="28"/>
          <w:szCs w:val="28"/>
          <w:lang w:val="en-US"/>
        </w:rPr>
        <w:t>zip</w:t>
      </w:r>
      <w:r w:rsidRPr="009F4661">
        <w:rPr>
          <w:sz w:val="28"/>
          <w:szCs w:val="28"/>
        </w:rPr>
        <w:t xml:space="preserve">)», а </w:t>
      </w:r>
      <w:r w:rsidR="00A676A7" w:rsidRPr="00A676A7">
        <w:rPr>
          <w:sz w:val="28"/>
          <w:szCs w:val="28"/>
        </w:rPr>
        <w:t xml:space="preserve">наименование архива, содержащего </w:t>
      </w:r>
      <w:r w:rsidR="00A676A7" w:rsidRPr="009F4661">
        <w:rPr>
          <w:sz w:val="28"/>
          <w:szCs w:val="28"/>
        </w:rPr>
        <w:t>закрыт</w:t>
      </w:r>
      <w:r w:rsidR="00A676A7">
        <w:rPr>
          <w:sz w:val="28"/>
          <w:szCs w:val="28"/>
        </w:rPr>
        <w:t>ую</w:t>
      </w:r>
      <w:r w:rsidR="00A676A7" w:rsidRPr="009F4661">
        <w:rPr>
          <w:sz w:val="28"/>
          <w:szCs w:val="28"/>
        </w:rPr>
        <w:t xml:space="preserve"> </w:t>
      </w:r>
      <w:r w:rsidRPr="009F4661">
        <w:rPr>
          <w:sz w:val="28"/>
          <w:szCs w:val="28"/>
        </w:rPr>
        <w:t>часть окончательного предложения</w:t>
      </w:r>
      <w:r w:rsidR="00A676A7">
        <w:rPr>
          <w:sz w:val="28"/>
          <w:szCs w:val="28"/>
        </w:rPr>
        <w:t>,</w:t>
      </w:r>
      <w:r w:rsidRPr="009F4661">
        <w:rPr>
          <w:sz w:val="28"/>
          <w:szCs w:val="28"/>
        </w:rPr>
        <w:t xml:space="preserve"> </w:t>
      </w:r>
      <w:r w:rsidR="00A676A7" w:rsidRPr="00A676A7">
        <w:rPr>
          <w:sz w:val="28"/>
          <w:szCs w:val="28"/>
        </w:rPr>
        <w:t>должно соответствовать формату</w:t>
      </w:r>
      <w:r w:rsidRPr="009F4661">
        <w:rPr>
          <w:sz w:val="28"/>
          <w:szCs w:val="28"/>
        </w:rPr>
        <w:t xml:space="preserve"> «Наименование участникаЗЧОкончательноеПредложение№.</w:t>
      </w:r>
      <w:r w:rsidRPr="009F4661">
        <w:rPr>
          <w:sz w:val="28"/>
          <w:szCs w:val="28"/>
          <w:lang w:val="en-US"/>
        </w:rPr>
        <w:t>rar</w:t>
      </w:r>
      <w:r w:rsidRPr="009F4661">
        <w:rPr>
          <w:sz w:val="28"/>
          <w:szCs w:val="28"/>
        </w:rPr>
        <w:t xml:space="preserve"> (или .</w:t>
      </w:r>
      <w:r w:rsidRPr="009F4661">
        <w:rPr>
          <w:sz w:val="28"/>
          <w:szCs w:val="28"/>
          <w:lang w:val="en-US"/>
        </w:rPr>
        <w:t>zip</w:t>
      </w:r>
      <w:r w:rsidRPr="009F4661">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E3210F" w:rsidRPr="009F4661" w:rsidRDefault="00E3210F" w:rsidP="006D201F">
      <w:pPr>
        <w:pStyle w:val="ab"/>
        <w:numPr>
          <w:ilvl w:val="2"/>
          <w:numId w:val="3"/>
        </w:numPr>
        <w:ind w:left="0" w:firstLine="709"/>
        <w:rPr>
          <w:sz w:val="28"/>
          <w:szCs w:val="28"/>
        </w:rPr>
      </w:pPr>
      <w:r w:rsidRPr="009F4661">
        <w:rPr>
          <w:sz w:val="28"/>
          <w:szCs w:val="28"/>
        </w:rPr>
        <w:t>Документы, входящие в состав альтернативного предложения, предложения для переторжки</w:t>
      </w:r>
      <w:r w:rsidR="009852DD">
        <w:rPr>
          <w:sz w:val="28"/>
          <w:szCs w:val="28"/>
        </w:rPr>
        <w:t>,</w:t>
      </w:r>
      <w:r w:rsidRPr="009F4661">
        <w:rPr>
          <w:sz w:val="28"/>
          <w:szCs w:val="28"/>
        </w:rPr>
        <w:t xml:space="preserve"> представляются</w:t>
      </w:r>
      <w:r w:rsidR="009E2C0C" w:rsidRPr="009F4661">
        <w:rPr>
          <w:sz w:val="28"/>
          <w:szCs w:val="28"/>
        </w:rPr>
        <w:t xml:space="preserve"> в виде открытой части</w:t>
      </w:r>
      <w:r w:rsidR="009852DD">
        <w:rPr>
          <w:sz w:val="28"/>
          <w:szCs w:val="28"/>
        </w:rPr>
        <w:t>,</w:t>
      </w:r>
      <w:r w:rsidR="00413B1A" w:rsidRPr="009F4661">
        <w:rPr>
          <w:sz w:val="28"/>
          <w:szCs w:val="28"/>
        </w:rPr>
        <w:t xml:space="preserve">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w:t>
      </w:r>
      <w:r w:rsidR="00E422D7" w:rsidRPr="009F4661">
        <w:rPr>
          <w:sz w:val="28"/>
          <w:szCs w:val="28"/>
        </w:rPr>
        <w:t>сти</w:t>
      </w:r>
      <w:r w:rsidR="009E2C0C" w:rsidRPr="009F4661">
        <w:rPr>
          <w:sz w:val="28"/>
          <w:szCs w:val="28"/>
        </w:rPr>
        <w:t>.</w:t>
      </w:r>
      <w:r w:rsidRPr="009F4661">
        <w:rPr>
          <w:sz w:val="28"/>
          <w:szCs w:val="28"/>
        </w:rPr>
        <w:t xml:space="preserve"> </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открытую</w:t>
      </w:r>
      <w:r w:rsidRPr="009F4661">
        <w:rPr>
          <w:sz w:val="28"/>
          <w:szCs w:val="28"/>
        </w:rPr>
        <w:t xml:space="preserve"> </w:t>
      </w:r>
      <w:r w:rsidR="002B0446" w:rsidRPr="009F4661">
        <w:rPr>
          <w:sz w:val="28"/>
          <w:szCs w:val="28"/>
        </w:rPr>
        <w:t>часть альтернативного предложения</w:t>
      </w:r>
      <w:r>
        <w:rPr>
          <w:sz w:val="28"/>
          <w:szCs w:val="28"/>
        </w:rPr>
        <w:t>,</w:t>
      </w:r>
      <w:r w:rsidR="002B0446" w:rsidRPr="009F4661">
        <w:rPr>
          <w:sz w:val="28"/>
          <w:szCs w:val="28"/>
        </w:rPr>
        <w:t xml:space="preserve"> </w:t>
      </w:r>
      <w:r w:rsidRPr="00C84064">
        <w:rPr>
          <w:sz w:val="28"/>
          <w:szCs w:val="28"/>
        </w:rPr>
        <w:t>должно соответствовать формату</w:t>
      </w:r>
      <w:r w:rsidR="002B0446" w:rsidRPr="009F4661">
        <w:rPr>
          <w:sz w:val="28"/>
          <w:szCs w:val="28"/>
        </w:rPr>
        <w:t xml:space="preserve"> «Наименование </w:t>
      </w:r>
      <w:r w:rsidR="002B0446" w:rsidRPr="009F4661">
        <w:rPr>
          <w:sz w:val="28"/>
          <w:szCs w:val="28"/>
        </w:rPr>
        <w:lastRenderedPageBreak/>
        <w:t>участникаОЧАльтернатив№.</w:t>
      </w:r>
      <w:r w:rsidR="002B0446" w:rsidRPr="009F4661">
        <w:rPr>
          <w:sz w:val="28"/>
          <w:szCs w:val="28"/>
          <w:lang w:val="en-US"/>
        </w:rPr>
        <w:t>rar</w:t>
      </w:r>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закрытую</w:t>
      </w:r>
      <w:r w:rsidRPr="009F4661">
        <w:rPr>
          <w:sz w:val="28"/>
          <w:szCs w:val="28"/>
        </w:rPr>
        <w:t xml:space="preserve"> </w:t>
      </w:r>
      <w:r w:rsidR="002B0446" w:rsidRPr="009F4661">
        <w:rPr>
          <w:sz w:val="28"/>
          <w:szCs w:val="28"/>
        </w:rPr>
        <w:t>часть альтернативного предложения</w:t>
      </w:r>
      <w:r>
        <w:rPr>
          <w:sz w:val="28"/>
          <w:szCs w:val="28"/>
        </w:rPr>
        <w:t>,</w:t>
      </w:r>
      <w:r w:rsidR="002B0446" w:rsidRPr="009F4661">
        <w:rPr>
          <w:sz w:val="28"/>
          <w:szCs w:val="28"/>
        </w:rPr>
        <w:t xml:space="preserve"> </w:t>
      </w:r>
      <w:r w:rsidRPr="00C84064">
        <w:rPr>
          <w:sz w:val="28"/>
          <w:szCs w:val="28"/>
        </w:rPr>
        <w:t>должно соответствовать формату</w:t>
      </w:r>
      <w:r w:rsidR="00FC58A9">
        <w:rPr>
          <w:sz w:val="28"/>
          <w:szCs w:val="28"/>
        </w:rPr>
        <w:t xml:space="preserve"> </w:t>
      </w:r>
      <w:r w:rsidR="002B0446" w:rsidRPr="009F4661">
        <w:rPr>
          <w:sz w:val="28"/>
          <w:szCs w:val="28"/>
        </w:rPr>
        <w:t>«Наименование участникаЗЧАльтернатив№.</w:t>
      </w:r>
      <w:r w:rsidR="002B0446" w:rsidRPr="009F4661">
        <w:rPr>
          <w:sz w:val="28"/>
          <w:szCs w:val="28"/>
          <w:lang w:val="en-US"/>
        </w:rPr>
        <w:t>rar</w:t>
      </w:r>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E422D7"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открытую</w:t>
      </w:r>
      <w:r w:rsidRPr="009F4661">
        <w:rPr>
          <w:sz w:val="28"/>
          <w:szCs w:val="28"/>
        </w:rPr>
        <w:t xml:space="preserve"> </w:t>
      </w:r>
      <w:r w:rsidR="00E422D7" w:rsidRPr="009F4661">
        <w:rPr>
          <w:sz w:val="28"/>
          <w:szCs w:val="28"/>
        </w:rPr>
        <w:t xml:space="preserve">часть предложения для переторжки </w:t>
      </w:r>
      <w:r w:rsidRPr="00C84064">
        <w:rPr>
          <w:sz w:val="28"/>
          <w:szCs w:val="28"/>
        </w:rPr>
        <w:t>должно соответствовать формату</w:t>
      </w:r>
      <w:r w:rsidR="00FC58A9">
        <w:rPr>
          <w:sz w:val="28"/>
          <w:szCs w:val="28"/>
        </w:rPr>
        <w:t xml:space="preserve"> </w:t>
      </w:r>
      <w:r w:rsidR="00E422D7" w:rsidRPr="009F4661">
        <w:rPr>
          <w:sz w:val="28"/>
          <w:szCs w:val="28"/>
        </w:rPr>
        <w:t>«Наименование участникаОЧ</w:t>
      </w:r>
      <w:r w:rsidR="0042313B" w:rsidRPr="009F4661">
        <w:rPr>
          <w:sz w:val="28"/>
          <w:szCs w:val="28"/>
        </w:rPr>
        <w:t>Переторжка</w:t>
      </w:r>
      <w:r w:rsidR="00E422D7" w:rsidRPr="009F4661">
        <w:rPr>
          <w:sz w:val="28"/>
          <w:szCs w:val="28"/>
        </w:rPr>
        <w:t>№.</w:t>
      </w:r>
      <w:r w:rsidR="00E422D7" w:rsidRPr="009F4661">
        <w:rPr>
          <w:sz w:val="28"/>
          <w:szCs w:val="28"/>
          <w:lang w:val="en-US"/>
        </w:rPr>
        <w:t>rar</w:t>
      </w:r>
      <w:r w:rsidR="00E422D7" w:rsidRPr="009F4661">
        <w:rPr>
          <w:sz w:val="28"/>
          <w:szCs w:val="28"/>
        </w:rPr>
        <w:t xml:space="preserve"> (или .</w:t>
      </w:r>
      <w:r w:rsidR="00E422D7" w:rsidRPr="009F4661">
        <w:rPr>
          <w:sz w:val="28"/>
          <w:szCs w:val="28"/>
          <w:lang w:val="en-US"/>
        </w:rPr>
        <w:t>zip</w:t>
      </w:r>
      <w:r w:rsidR="00E422D7" w:rsidRPr="009F4661">
        <w:rPr>
          <w:sz w:val="28"/>
          <w:szCs w:val="28"/>
        </w:rPr>
        <w:t xml:space="preserve">)». Вместо набора символов «Наименование участника» указать наименование участника, а вместо символа «№» номер </w:t>
      </w:r>
      <w:r w:rsidR="002B0446" w:rsidRPr="009F4661">
        <w:rPr>
          <w:sz w:val="28"/>
          <w:szCs w:val="28"/>
        </w:rPr>
        <w:t>переторжки</w:t>
      </w:r>
      <w:r w:rsidR="00E422D7" w:rsidRPr="009F4661">
        <w:rPr>
          <w:sz w:val="28"/>
          <w:szCs w:val="28"/>
        </w:rPr>
        <w:t>.</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закрытую</w:t>
      </w:r>
      <w:r w:rsidRPr="009F4661">
        <w:rPr>
          <w:sz w:val="28"/>
          <w:szCs w:val="28"/>
        </w:rPr>
        <w:t xml:space="preserve"> </w:t>
      </w:r>
      <w:r w:rsidR="002B0446" w:rsidRPr="009F4661">
        <w:rPr>
          <w:sz w:val="28"/>
          <w:szCs w:val="28"/>
        </w:rPr>
        <w:t xml:space="preserve">часть предложения для переторжки </w:t>
      </w:r>
      <w:r w:rsidRPr="00C84064">
        <w:rPr>
          <w:sz w:val="28"/>
          <w:szCs w:val="28"/>
        </w:rPr>
        <w:t>должно соответствовать формату</w:t>
      </w:r>
      <w:r w:rsidR="00FC58A9">
        <w:rPr>
          <w:sz w:val="28"/>
          <w:szCs w:val="28"/>
        </w:rPr>
        <w:t xml:space="preserve"> </w:t>
      </w:r>
      <w:r w:rsidR="002B0446" w:rsidRPr="009F4661">
        <w:rPr>
          <w:sz w:val="28"/>
          <w:szCs w:val="28"/>
        </w:rPr>
        <w:t>«Наименование участникаЗЧПереторжка№.</w:t>
      </w:r>
      <w:r w:rsidR="002B0446" w:rsidRPr="009F4661">
        <w:rPr>
          <w:sz w:val="28"/>
          <w:szCs w:val="28"/>
          <w:lang w:val="en-US"/>
        </w:rPr>
        <w:t>rar</w:t>
      </w:r>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номер переторжки.</w:t>
      </w:r>
    </w:p>
    <w:p w:rsidR="002B0446" w:rsidRPr="009F4661" w:rsidRDefault="0042313B" w:rsidP="00E422D7">
      <w:pPr>
        <w:pStyle w:val="ab"/>
        <w:ind w:firstLine="709"/>
        <w:rPr>
          <w:sz w:val="28"/>
          <w:szCs w:val="28"/>
        </w:rPr>
      </w:pPr>
      <w:r w:rsidRPr="009F4661">
        <w:rPr>
          <w:sz w:val="28"/>
          <w:szCs w:val="28"/>
        </w:rPr>
        <w:t>Требования к размеру архива</w:t>
      </w:r>
      <w:r w:rsidR="004D0351" w:rsidRPr="009F4661">
        <w:rPr>
          <w:sz w:val="28"/>
          <w:szCs w:val="28"/>
        </w:rPr>
        <w:t xml:space="preserve">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8.3.6 конкурсной документации.</w:t>
      </w:r>
    </w:p>
    <w:p w:rsidR="00C4186A" w:rsidRPr="009F4661" w:rsidRDefault="002A6851" w:rsidP="006D201F">
      <w:pPr>
        <w:pStyle w:val="ab"/>
        <w:numPr>
          <w:ilvl w:val="2"/>
          <w:numId w:val="3"/>
        </w:numPr>
        <w:ind w:left="0" w:firstLine="709"/>
        <w:rPr>
          <w:sz w:val="28"/>
          <w:szCs w:val="28"/>
        </w:rPr>
      </w:pPr>
      <w:r w:rsidRPr="009F4661">
        <w:rPr>
          <w:sz w:val="28"/>
          <w:szCs w:val="28"/>
        </w:rPr>
        <w:t xml:space="preserve">В случае не представления </w:t>
      </w:r>
      <w:r w:rsidR="00497B55" w:rsidRPr="009F4661">
        <w:rPr>
          <w:sz w:val="28"/>
          <w:szCs w:val="28"/>
        </w:rPr>
        <w:t>участником</w:t>
      </w:r>
      <w:r w:rsidRPr="009F4661">
        <w:rPr>
          <w:sz w:val="28"/>
          <w:szCs w:val="28"/>
        </w:rPr>
        <w:t xml:space="preserve"> части (частей) конкурсной заявки (документов, на бумажном носителе и (или) открытой или закрытой части электронной части конкурсной заявки) такая заявка считается не поданной.</w:t>
      </w:r>
    </w:p>
    <w:p w:rsidR="00A016F9" w:rsidRPr="009F4661" w:rsidRDefault="00C4186A" w:rsidP="006D201F">
      <w:pPr>
        <w:pStyle w:val="ab"/>
        <w:numPr>
          <w:ilvl w:val="2"/>
          <w:numId w:val="3"/>
        </w:numPr>
        <w:ind w:left="0" w:firstLine="709"/>
        <w:rPr>
          <w:sz w:val="28"/>
          <w:szCs w:val="28"/>
        </w:rPr>
      </w:pPr>
      <w:r w:rsidRPr="009F4661">
        <w:rPr>
          <w:sz w:val="28"/>
          <w:szCs w:val="28"/>
        </w:rPr>
        <w:t xml:space="preserve"> </w:t>
      </w:r>
      <w:r w:rsidR="007B56D4" w:rsidRPr="009F4661">
        <w:rPr>
          <w:sz w:val="28"/>
          <w:szCs w:val="28"/>
        </w:rPr>
        <w:t>Электронная часть конкурсной заявки</w:t>
      </w:r>
      <w:r w:rsidR="002A6851" w:rsidRPr="009F4661">
        <w:rPr>
          <w:sz w:val="28"/>
          <w:szCs w:val="28"/>
        </w:rPr>
        <w:t xml:space="preserve"> (альтернативное предложение, предложение для переторжки)</w:t>
      </w:r>
      <w:r w:rsidR="007B56D4" w:rsidRPr="009F4661">
        <w:rPr>
          <w:sz w:val="28"/>
          <w:szCs w:val="28"/>
        </w:rPr>
        <w:t xml:space="preserve"> подается в виде</w:t>
      </w:r>
      <w:r w:rsidR="00F6388C" w:rsidRPr="009F4661">
        <w:rPr>
          <w:sz w:val="28"/>
          <w:szCs w:val="28"/>
        </w:rPr>
        <w:t xml:space="preserve"> сканированных документов в формате </w:t>
      </w:r>
      <w:r w:rsidR="00F6388C" w:rsidRPr="009F4661">
        <w:rPr>
          <w:sz w:val="28"/>
          <w:szCs w:val="28"/>
          <w:lang w:val="en-US"/>
        </w:rPr>
        <w:t>pdf</w:t>
      </w:r>
      <w:r w:rsidR="00F6388C" w:rsidRPr="009F4661">
        <w:rPr>
          <w:rStyle w:val="ad"/>
          <w:sz w:val="28"/>
          <w:szCs w:val="28"/>
          <w:lang w:val="en-US"/>
        </w:rPr>
        <w:footnoteReference w:id="1"/>
      </w:r>
      <w:r w:rsidR="00F6388C" w:rsidRPr="009F4661">
        <w:rPr>
          <w:sz w:val="28"/>
          <w:szCs w:val="28"/>
        </w:rPr>
        <w:t xml:space="preserve"> (требуемое разрешение при сканировании документов составляет 100-200</w:t>
      </w:r>
      <w:r w:rsidR="00F6388C" w:rsidRPr="009F4661">
        <w:rPr>
          <w:sz w:val="28"/>
          <w:szCs w:val="28"/>
          <w:lang w:val="en-US"/>
        </w:rPr>
        <w:t>dpi</w:t>
      </w:r>
      <w:r w:rsidR="00F6388C" w:rsidRPr="009F4661">
        <w:rPr>
          <w:rStyle w:val="ad"/>
          <w:sz w:val="28"/>
          <w:szCs w:val="28"/>
          <w:lang w:val="en-US"/>
        </w:rPr>
        <w:footnoteReference w:id="2"/>
      </w:r>
      <w:r w:rsidR="00F6388C" w:rsidRPr="009F4661">
        <w:rPr>
          <w:sz w:val="28"/>
          <w:szCs w:val="28"/>
        </w:rPr>
        <w:t xml:space="preserve">). Допускается сканирование в черно-белом режиме. </w:t>
      </w:r>
    </w:p>
    <w:p w:rsidR="00A016F9" w:rsidRPr="009F4661" w:rsidRDefault="00F6388C" w:rsidP="006D201F">
      <w:pPr>
        <w:pStyle w:val="ab"/>
        <w:numPr>
          <w:ilvl w:val="2"/>
          <w:numId w:val="3"/>
        </w:numPr>
        <w:ind w:left="0" w:firstLine="709"/>
        <w:rPr>
          <w:sz w:val="28"/>
          <w:szCs w:val="28"/>
        </w:rPr>
      </w:pPr>
      <w:r w:rsidRPr="009F4661">
        <w:rPr>
          <w:sz w:val="28"/>
          <w:szCs w:val="28"/>
        </w:rPr>
        <w:t xml:space="preserve">Для надлежащей подачи </w:t>
      </w:r>
      <w:r w:rsidR="007B56D4" w:rsidRPr="009F4661">
        <w:rPr>
          <w:sz w:val="28"/>
          <w:szCs w:val="28"/>
        </w:rPr>
        <w:t>электронных частей конкурсных заявок</w:t>
      </w:r>
      <w:r w:rsidR="00C8538A" w:rsidRPr="009F4661">
        <w:rPr>
          <w:sz w:val="28"/>
          <w:szCs w:val="28"/>
        </w:rPr>
        <w:t xml:space="preserve"> (альтернативных предложений, предложений для переторжки) </w:t>
      </w:r>
      <w:r w:rsidRPr="009F4661">
        <w:rPr>
          <w:sz w:val="28"/>
          <w:szCs w:val="28"/>
        </w:rPr>
        <w:t xml:space="preserve">на участие в конкурсе </w:t>
      </w:r>
      <w:r w:rsidR="00497B55" w:rsidRPr="009F4661">
        <w:rPr>
          <w:sz w:val="28"/>
          <w:szCs w:val="28"/>
        </w:rPr>
        <w:t>участники</w:t>
      </w:r>
      <w:r w:rsidRPr="009F4661">
        <w:rPr>
          <w:sz w:val="28"/>
          <w:szCs w:val="28"/>
        </w:rPr>
        <w:t xml:space="preserve"> в личном кабинете </w:t>
      </w:r>
      <w:r w:rsidR="00DB3799" w:rsidRPr="009F4661">
        <w:rPr>
          <w:sz w:val="28"/>
          <w:szCs w:val="28"/>
        </w:rPr>
        <w:t xml:space="preserve">электронных процедур </w:t>
      </w:r>
      <w:r w:rsidRPr="009F4661">
        <w:rPr>
          <w:sz w:val="28"/>
          <w:szCs w:val="28"/>
        </w:rPr>
        <w:t>на ЭТЗП</w:t>
      </w:r>
      <w:r w:rsidR="009E2C0C" w:rsidRPr="009F4661">
        <w:rPr>
          <w:sz w:val="28"/>
          <w:szCs w:val="28"/>
        </w:rPr>
        <w:t xml:space="preserve">, на странице данного конкурса на сайте </w:t>
      </w:r>
      <w:hyperlink r:id="rId18" w:tooltip="http://www.etzp.rzd.ru/" w:history="1">
        <w:r w:rsidR="009E2C0C" w:rsidRPr="009F4661">
          <w:rPr>
            <w:rStyle w:val="a8"/>
            <w:color w:val="auto"/>
            <w:sz w:val="28"/>
            <w:szCs w:val="28"/>
          </w:rPr>
          <w:t>www.etzp.rzd.ru</w:t>
        </w:r>
      </w:hyperlink>
      <w:r w:rsidRPr="009F4661">
        <w:rPr>
          <w:sz w:val="28"/>
          <w:szCs w:val="28"/>
        </w:rPr>
        <w:t xml:space="preserve"> подают электронные части конкурсной заявки</w:t>
      </w:r>
      <w:r w:rsidR="00C8538A" w:rsidRPr="009F4661">
        <w:rPr>
          <w:sz w:val="28"/>
          <w:szCs w:val="28"/>
        </w:rPr>
        <w:t xml:space="preserve"> (альтернативные предложения, предложения для переторжки)</w:t>
      </w:r>
      <w:r w:rsidRPr="009F4661">
        <w:rPr>
          <w:sz w:val="28"/>
          <w:szCs w:val="28"/>
        </w:rPr>
        <w:t>, с использованием соответствующе</w:t>
      </w:r>
      <w:r w:rsidR="009E2C0C" w:rsidRPr="009F4661">
        <w:rPr>
          <w:sz w:val="28"/>
          <w:szCs w:val="28"/>
        </w:rPr>
        <w:t>го</w:t>
      </w:r>
      <w:r w:rsidRPr="009F4661">
        <w:rPr>
          <w:sz w:val="28"/>
          <w:szCs w:val="28"/>
        </w:rPr>
        <w:t xml:space="preserve"> функци</w:t>
      </w:r>
      <w:r w:rsidR="009E2C0C" w:rsidRPr="009F4661">
        <w:rPr>
          <w:sz w:val="28"/>
          <w:szCs w:val="28"/>
        </w:rPr>
        <w:t xml:space="preserve">онала </w:t>
      </w:r>
      <w:r w:rsidR="006130EC" w:rsidRPr="009F4661">
        <w:rPr>
          <w:sz w:val="28"/>
          <w:szCs w:val="28"/>
        </w:rPr>
        <w:t>в соот</w:t>
      </w:r>
      <w:r w:rsidR="00DE09B0" w:rsidRPr="009F4661">
        <w:rPr>
          <w:sz w:val="28"/>
          <w:szCs w:val="28"/>
        </w:rPr>
        <w:t>в</w:t>
      </w:r>
      <w:r w:rsidR="006130EC" w:rsidRPr="009F4661">
        <w:rPr>
          <w:sz w:val="28"/>
          <w:szCs w:val="28"/>
        </w:rPr>
        <w:t xml:space="preserve">етствии с </w:t>
      </w:r>
      <w:r w:rsidR="006130EC" w:rsidRPr="009F4661">
        <w:rPr>
          <w:rFonts w:eastAsia="Calibri"/>
          <w:spacing w:val="0"/>
          <w:sz w:val="28"/>
          <w:szCs w:val="28"/>
          <w:lang w:eastAsia="en-US"/>
        </w:rPr>
        <w:t xml:space="preserve"> </w:t>
      </w:r>
      <w:r w:rsidR="006130EC" w:rsidRPr="009F4661">
        <w:rPr>
          <w:sz w:val="28"/>
          <w:szCs w:val="28"/>
        </w:rPr>
        <w:t>руководством пользователя, размещенном на сайте ЭТЗП</w:t>
      </w:r>
      <w:r w:rsidR="00B171CC" w:rsidRPr="009F4661">
        <w:rPr>
          <w:sz w:val="28"/>
          <w:szCs w:val="28"/>
        </w:rPr>
        <w:t>.</w:t>
      </w:r>
      <w:r w:rsidRPr="009F4661">
        <w:rPr>
          <w:sz w:val="28"/>
          <w:szCs w:val="28"/>
        </w:rPr>
        <w:t xml:space="preserve"> </w:t>
      </w:r>
    </w:p>
    <w:p w:rsidR="00A016F9" w:rsidRPr="009F4661" w:rsidRDefault="00F6388C" w:rsidP="006D201F">
      <w:pPr>
        <w:pStyle w:val="ab"/>
        <w:numPr>
          <w:ilvl w:val="2"/>
          <w:numId w:val="3"/>
        </w:numPr>
        <w:ind w:left="0" w:firstLine="709"/>
        <w:rPr>
          <w:sz w:val="28"/>
          <w:szCs w:val="28"/>
        </w:rPr>
      </w:pPr>
      <w:r w:rsidRPr="009F4661">
        <w:rPr>
          <w:sz w:val="28"/>
          <w:szCs w:val="28"/>
        </w:rPr>
        <w:t xml:space="preserve">Электронная часть конкурсной заявки </w:t>
      </w:r>
      <w:r w:rsidR="00C8538A" w:rsidRPr="009F4661">
        <w:rPr>
          <w:sz w:val="28"/>
          <w:szCs w:val="28"/>
        </w:rPr>
        <w:t xml:space="preserve">(альтернативное предложение, предложение для переторжки) </w:t>
      </w:r>
      <w:r w:rsidRPr="009F4661">
        <w:rPr>
          <w:sz w:val="28"/>
          <w:szCs w:val="28"/>
        </w:rPr>
        <w:t>должн</w:t>
      </w:r>
      <w:r w:rsidR="00E340F8">
        <w:rPr>
          <w:sz w:val="28"/>
          <w:szCs w:val="28"/>
        </w:rPr>
        <w:t>а</w:t>
      </w:r>
      <w:r w:rsidRPr="009F4661">
        <w:rPr>
          <w:sz w:val="28"/>
          <w:szCs w:val="28"/>
        </w:rPr>
        <w:t xml:space="preserve"> быть подписан</w:t>
      </w:r>
      <w:r w:rsidR="00E340F8">
        <w:rPr>
          <w:sz w:val="28"/>
          <w:szCs w:val="28"/>
        </w:rPr>
        <w:t>а</w:t>
      </w:r>
      <w:r w:rsidR="00C8538A" w:rsidRPr="009F4661">
        <w:rPr>
          <w:sz w:val="28"/>
          <w:szCs w:val="28"/>
        </w:rPr>
        <w:t xml:space="preserve"> </w:t>
      </w:r>
      <w:r w:rsidRPr="009F4661">
        <w:rPr>
          <w:sz w:val="28"/>
          <w:szCs w:val="28"/>
        </w:rPr>
        <w:t xml:space="preserve"> </w:t>
      </w:r>
      <w:r w:rsidR="00421974">
        <w:rPr>
          <w:sz w:val="28"/>
          <w:szCs w:val="28"/>
        </w:rPr>
        <w:t>электронной подписью</w:t>
      </w:r>
      <w:r w:rsidRPr="009F4661">
        <w:rPr>
          <w:sz w:val="28"/>
          <w:szCs w:val="28"/>
        </w:rPr>
        <w:t>.</w:t>
      </w:r>
    </w:p>
    <w:p w:rsidR="00DF1DEC" w:rsidRPr="009F4661" w:rsidRDefault="00F6388C" w:rsidP="006D201F">
      <w:pPr>
        <w:pStyle w:val="ab"/>
        <w:numPr>
          <w:ilvl w:val="2"/>
          <w:numId w:val="3"/>
        </w:numPr>
        <w:ind w:left="0" w:firstLine="709"/>
        <w:rPr>
          <w:sz w:val="28"/>
          <w:szCs w:val="28"/>
        </w:rPr>
      </w:pPr>
      <w:r w:rsidRPr="009F4661">
        <w:rPr>
          <w:sz w:val="28"/>
          <w:szCs w:val="28"/>
        </w:rPr>
        <w:t xml:space="preserve">По истечении срока подачи конкурсных заявок </w:t>
      </w:r>
      <w:r w:rsidR="00C8538A" w:rsidRPr="009F4661">
        <w:rPr>
          <w:sz w:val="28"/>
          <w:szCs w:val="28"/>
        </w:rPr>
        <w:t xml:space="preserve"> (альтернативных предложений, предложений для переторжки) участники</w:t>
      </w:r>
      <w:r w:rsidRPr="009F4661">
        <w:rPr>
          <w:sz w:val="28"/>
          <w:szCs w:val="28"/>
        </w:rPr>
        <w:t xml:space="preserve"> не </w:t>
      </w:r>
      <w:r w:rsidRPr="009F4661">
        <w:rPr>
          <w:sz w:val="28"/>
          <w:szCs w:val="28"/>
        </w:rPr>
        <w:lastRenderedPageBreak/>
        <w:t>имеют возможности подать электронную часть конкурсной заявки</w:t>
      </w:r>
      <w:r w:rsidR="00C8538A" w:rsidRPr="009F4661">
        <w:rPr>
          <w:sz w:val="28"/>
          <w:szCs w:val="28"/>
        </w:rPr>
        <w:t xml:space="preserve"> (альтернативное предложение, предложение для переторжки)</w:t>
      </w:r>
      <w:r w:rsidRPr="009F4661">
        <w:rPr>
          <w:sz w:val="28"/>
          <w:szCs w:val="28"/>
        </w:rPr>
        <w:t>.</w:t>
      </w:r>
    </w:p>
    <w:p w:rsidR="008D4FEB" w:rsidRPr="009F4661" w:rsidRDefault="008D4FEB" w:rsidP="00650EB9">
      <w:pPr>
        <w:pStyle w:val="a9"/>
        <w:suppressAutoHyphens/>
        <w:rPr>
          <w:sz w:val="28"/>
          <w:szCs w:val="28"/>
        </w:rPr>
      </w:pPr>
    </w:p>
    <w:p w:rsidR="006C02CA"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Конкурсная заявка на бумажном носител</w:t>
      </w:r>
      <w:r w:rsidR="006C02CA" w:rsidRPr="009F4661">
        <w:rPr>
          <w:rFonts w:ascii="Times New Roman" w:hAnsi="Times New Roman" w:cs="Times New Roman"/>
          <w:sz w:val="28"/>
          <w:szCs w:val="28"/>
        </w:rPr>
        <w:t>е</w:t>
      </w:r>
    </w:p>
    <w:p w:rsidR="00017A3F" w:rsidRPr="009F4661" w:rsidRDefault="00017A3F" w:rsidP="00017A3F">
      <w:pPr>
        <w:rPr>
          <w:sz w:val="28"/>
          <w:szCs w:val="28"/>
        </w:rPr>
      </w:pPr>
    </w:p>
    <w:p w:rsidR="00D62C9F" w:rsidRPr="009F4661" w:rsidRDefault="00D62C9F" w:rsidP="006D201F">
      <w:pPr>
        <w:pStyle w:val="a6"/>
        <w:numPr>
          <w:ilvl w:val="2"/>
          <w:numId w:val="3"/>
        </w:numPr>
        <w:ind w:left="0" w:firstLine="709"/>
        <w:jc w:val="both"/>
        <w:rPr>
          <w:sz w:val="28"/>
          <w:szCs w:val="28"/>
        </w:rPr>
      </w:pPr>
      <w:r w:rsidRPr="009F4661">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w:t>
      </w:r>
      <w:r w:rsidR="00767986" w:rsidRPr="009F4661">
        <w:rPr>
          <w:sz w:val="28"/>
          <w:szCs w:val="28"/>
        </w:rPr>
        <w:t>о</w:t>
      </w:r>
      <w:r w:rsidRPr="009F4661">
        <w:rPr>
          <w:sz w:val="28"/>
          <w:szCs w:val="28"/>
        </w:rPr>
        <w:t>м почтовых отправлений.</w:t>
      </w:r>
    </w:p>
    <w:p w:rsidR="007A47E6" w:rsidRPr="009F4661" w:rsidRDefault="00D62C9F">
      <w:pPr>
        <w:pStyle w:val="a6"/>
        <w:ind w:left="0" w:firstLine="709"/>
        <w:jc w:val="both"/>
        <w:rPr>
          <w:sz w:val="28"/>
          <w:szCs w:val="28"/>
        </w:rPr>
      </w:pPr>
      <w:r w:rsidRPr="009F4661">
        <w:rPr>
          <w:sz w:val="28"/>
          <w:szCs w:val="28"/>
        </w:rPr>
        <w:t xml:space="preserve">Для подачи заявки на бумажном носителе </w:t>
      </w:r>
      <w:r w:rsidR="00F33753" w:rsidRPr="009F4661">
        <w:rPr>
          <w:sz w:val="28"/>
          <w:szCs w:val="28"/>
        </w:rPr>
        <w:t xml:space="preserve">представитель участника </w:t>
      </w:r>
      <w:r w:rsidRPr="009F4661">
        <w:rPr>
          <w:sz w:val="28"/>
          <w:szCs w:val="28"/>
        </w:rPr>
        <w:t>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w:t>
      </w:r>
      <w:r w:rsidR="002C265C">
        <w:rPr>
          <w:sz w:val="28"/>
          <w:szCs w:val="28"/>
        </w:rPr>
        <w:t>/копии документов</w:t>
      </w:r>
      <w:r w:rsidRPr="009F4661">
        <w:rPr>
          <w:sz w:val="28"/>
          <w:szCs w:val="28"/>
        </w:rPr>
        <w:t xml:space="preserve"> должны быть заверены подписью и печатью</w:t>
      </w:r>
      <w:r w:rsidR="00C84064">
        <w:rPr>
          <w:sz w:val="28"/>
          <w:szCs w:val="28"/>
        </w:rPr>
        <w:t xml:space="preserve"> (при ее наличии)</w:t>
      </w:r>
      <w:r w:rsidRPr="009F4661">
        <w:rPr>
          <w:sz w:val="28"/>
          <w:szCs w:val="28"/>
        </w:rPr>
        <w:t xml:space="preserve"> участника. Представитель участника должен иметь при себе паспорт.</w:t>
      </w:r>
    </w:p>
    <w:p w:rsidR="00DF1DEC" w:rsidRPr="009F4661" w:rsidRDefault="006C02CA" w:rsidP="006D201F">
      <w:pPr>
        <w:pStyle w:val="a6"/>
        <w:numPr>
          <w:ilvl w:val="2"/>
          <w:numId w:val="3"/>
        </w:numPr>
        <w:ind w:left="0" w:firstLine="709"/>
        <w:jc w:val="both"/>
        <w:rPr>
          <w:sz w:val="28"/>
          <w:szCs w:val="28"/>
        </w:rPr>
      </w:pPr>
      <w:r w:rsidRPr="009F4661">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F1DEC" w:rsidRPr="009F4661" w:rsidRDefault="006C02CA" w:rsidP="006D201F">
      <w:pPr>
        <w:pStyle w:val="a6"/>
        <w:numPr>
          <w:ilvl w:val="2"/>
          <w:numId w:val="3"/>
        </w:numPr>
        <w:tabs>
          <w:tab w:val="num" w:pos="1418"/>
        </w:tabs>
        <w:suppressAutoHyphens/>
        <w:ind w:left="0" w:firstLine="709"/>
        <w:jc w:val="both"/>
        <w:rPr>
          <w:i/>
          <w:sz w:val="28"/>
          <w:szCs w:val="28"/>
        </w:rPr>
      </w:pPr>
      <w:r w:rsidRPr="009F4661">
        <w:rPr>
          <w:sz w:val="28"/>
          <w:szCs w:val="28"/>
        </w:rPr>
        <w:t>Маркировка общего конверта и также конвертов «А» и «Б» должна содержать следующую информацию:</w:t>
      </w:r>
      <w:r w:rsidR="00DF1DEC" w:rsidRPr="009F4661">
        <w:rPr>
          <w:sz w:val="28"/>
          <w:szCs w:val="28"/>
        </w:rPr>
        <w:br/>
      </w:r>
      <w:r w:rsidRPr="009F4661">
        <w:rPr>
          <w:sz w:val="28"/>
          <w:szCs w:val="28"/>
        </w:rPr>
        <w:t>«__________________________ (</w:t>
      </w:r>
      <w:r w:rsidRPr="009F4661">
        <w:rPr>
          <w:i/>
          <w:sz w:val="28"/>
          <w:szCs w:val="28"/>
        </w:rPr>
        <w:t>наименование</w:t>
      </w:r>
      <w:r w:rsidR="00045F51" w:rsidRPr="009F4661">
        <w:rPr>
          <w:i/>
          <w:sz w:val="28"/>
          <w:szCs w:val="28"/>
        </w:rPr>
        <w:t xml:space="preserve"> и адрес</w:t>
      </w:r>
      <w:r w:rsidRPr="009F4661">
        <w:rPr>
          <w:i/>
          <w:sz w:val="28"/>
          <w:szCs w:val="28"/>
        </w:rPr>
        <w:t xml:space="preserve"> </w:t>
      </w:r>
      <w:r w:rsidR="00497B55" w:rsidRPr="009F4661">
        <w:rPr>
          <w:i/>
          <w:sz w:val="28"/>
          <w:szCs w:val="28"/>
        </w:rPr>
        <w:t>участника</w:t>
      </w:r>
      <w:r w:rsidRPr="009F4661">
        <w:rPr>
          <w:sz w:val="28"/>
          <w:szCs w:val="28"/>
        </w:rPr>
        <w:t>);</w:t>
      </w:r>
      <w:r w:rsidR="00DF1DEC" w:rsidRPr="009F4661">
        <w:rPr>
          <w:sz w:val="28"/>
          <w:szCs w:val="28"/>
        </w:rPr>
        <w:br/>
      </w:r>
      <w:r w:rsidRPr="009F4661">
        <w:rPr>
          <w:sz w:val="28"/>
          <w:szCs w:val="28"/>
        </w:rPr>
        <w:t>Оригинал (Копия) конкурсной заявки на участие в конкурсе №_</w:t>
      </w:r>
      <w:r w:rsidR="00045F51" w:rsidRPr="009F4661">
        <w:rPr>
          <w:sz w:val="28"/>
          <w:szCs w:val="28"/>
        </w:rPr>
        <w:t>_________________ (указать номер и наименование конкурса</w:t>
      </w:r>
      <w:r w:rsidR="00B5451E" w:rsidRPr="009F4661">
        <w:rPr>
          <w:sz w:val="28"/>
          <w:szCs w:val="28"/>
        </w:rPr>
        <w:t>)</w:t>
      </w:r>
      <w:r w:rsidRPr="009F4661">
        <w:rPr>
          <w:sz w:val="28"/>
          <w:szCs w:val="28"/>
        </w:rPr>
        <w:t>;</w:t>
      </w:r>
      <w:r w:rsidR="00DF1DEC" w:rsidRPr="009F4661">
        <w:rPr>
          <w:sz w:val="28"/>
          <w:szCs w:val="28"/>
        </w:rPr>
        <w:br/>
      </w:r>
      <w:r w:rsidRPr="009F4661">
        <w:rPr>
          <w:sz w:val="28"/>
          <w:szCs w:val="28"/>
        </w:rPr>
        <w:t>Составная часть «А» или «Б» (на общем конверте не указывается)</w:t>
      </w:r>
      <w:r w:rsidR="00045F51" w:rsidRPr="009F4661">
        <w:rPr>
          <w:sz w:val="28"/>
          <w:szCs w:val="28"/>
        </w:rPr>
        <w:t>;</w:t>
      </w:r>
      <w:r w:rsidR="00DF1DEC" w:rsidRPr="009F4661">
        <w:rPr>
          <w:sz w:val="28"/>
          <w:szCs w:val="28"/>
        </w:rPr>
        <w:br/>
      </w:r>
      <w:r w:rsidRPr="009F4661">
        <w:rPr>
          <w:sz w:val="28"/>
          <w:szCs w:val="28"/>
        </w:rPr>
        <w:t>Не вскрывать до __.</w:t>
      </w:r>
      <w:r w:rsidR="002C265C">
        <w:rPr>
          <w:sz w:val="28"/>
          <w:szCs w:val="28"/>
        </w:rPr>
        <w:t>__</w:t>
      </w:r>
      <w:r w:rsidR="002C265C" w:rsidRPr="009F4661">
        <w:rPr>
          <w:sz w:val="28"/>
          <w:szCs w:val="28"/>
        </w:rPr>
        <w:t xml:space="preserve"> </w:t>
      </w:r>
      <w:r w:rsidRPr="009F4661">
        <w:rPr>
          <w:sz w:val="28"/>
          <w:szCs w:val="28"/>
        </w:rPr>
        <w:t xml:space="preserve">часов </w:t>
      </w:r>
      <w:r w:rsidR="00F1208B" w:rsidRPr="009F4661">
        <w:rPr>
          <w:i/>
          <w:sz w:val="28"/>
          <w:szCs w:val="28"/>
        </w:rPr>
        <w:t>___________</w:t>
      </w:r>
      <w:r w:rsidRPr="009F4661">
        <w:rPr>
          <w:sz w:val="28"/>
          <w:szCs w:val="28"/>
        </w:rPr>
        <w:t xml:space="preserve"> времени </w:t>
      </w:r>
      <w:r w:rsidR="002C265C">
        <w:rPr>
          <w:sz w:val="28"/>
          <w:szCs w:val="28"/>
        </w:rPr>
        <w:t xml:space="preserve">«__» </w:t>
      </w:r>
      <w:r w:rsidRPr="009F4661">
        <w:rPr>
          <w:sz w:val="28"/>
          <w:szCs w:val="28"/>
        </w:rPr>
        <w:t>__________ 201_ г.»</w:t>
      </w:r>
      <w:r w:rsidR="00DF1DEC" w:rsidRPr="009F4661">
        <w:rPr>
          <w:sz w:val="28"/>
          <w:szCs w:val="28"/>
        </w:rPr>
        <w:br/>
      </w:r>
      <w:r w:rsidRPr="009F4661">
        <w:rPr>
          <w:i/>
          <w:sz w:val="28"/>
          <w:szCs w:val="28"/>
        </w:rPr>
        <w:t xml:space="preserve">Маркировка конверта «Б» должна содержать номер и название лота, по которому </w:t>
      </w:r>
      <w:r w:rsidR="00497B55" w:rsidRPr="009F4661">
        <w:rPr>
          <w:i/>
          <w:sz w:val="28"/>
          <w:szCs w:val="28"/>
        </w:rPr>
        <w:t>участник</w:t>
      </w:r>
      <w:r w:rsidRPr="009F4661">
        <w:rPr>
          <w:i/>
          <w:sz w:val="28"/>
          <w:szCs w:val="28"/>
        </w:rPr>
        <w:t xml:space="preserve"> подает финансово-коммерческое предложение.</w:t>
      </w:r>
    </w:p>
    <w:p w:rsidR="00DF1DEC" w:rsidRPr="009F4661" w:rsidRDefault="006C02CA" w:rsidP="006D201F">
      <w:pPr>
        <w:pStyle w:val="a6"/>
        <w:numPr>
          <w:ilvl w:val="2"/>
          <w:numId w:val="3"/>
        </w:numPr>
        <w:tabs>
          <w:tab w:val="num" w:pos="1418"/>
        </w:tabs>
        <w:suppressAutoHyphens/>
        <w:ind w:left="0" w:firstLine="709"/>
        <w:jc w:val="both"/>
        <w:rPr>
          <w:i/>
          <w:sz w:val="28"/>
          <w:szCs w:val="28"/>
        </w:rPr>
      </w:pPr>
      <w:r w:rsidRPr="009F4661">
        <w:rPr>
          <w:sz w:val="28"/>
          <w:szCs w:val="28"/>
        </w:rPr>
        <w:t>Конверт «А» должен содержать опись</w:t>
      </w:r>
      <w:r w:rsidR="00D62C9F" w:rsidRPr="009F4661">
        <w:rPr>
          <w:sz w:val="28"/>
          <w:szCs w:val="28"/>
        </w:rPr>
        <w:t>, заверенную подписью и печатью</w:t>
      </w:r>
      <w:r w:rsidR="00C84064">
        <w:rPr>
          <w:sz w:val="28"/>
          <w:szCs w:val="28"/>
        </w:rPr>
        <w:t xml:space="preserve"> (при ее наличии)</w:t>
      </w:r>
      <w:r w:rsidR="00D62C9F" w:rsidRPr="009F4661">
        <w:rPr>
          <w:sz w:val="28"/>
          <w:szCs w:val="28"/>
        </w:rPr>
        <w:t>,</w:t>
      </w:r>
      <w:r w:rsidRPr="009F4661">
        <w:rPr>
          <w:sz w:val="28"/>
          <w:szCs w:val="28"/>
        </w:rPr>
        <w:t xml:space="preserve"> и документы, указанные в пунктах </w:t>
      </w:r>
      <w:r w:rsidR="00482B02" w:rsidRPr="009F4661">
        <w:rPr>
          <w:sz w:val="28"/>
          <w:szCs w:val="28"/>
        </w:rPr>
        <w:t>6.4.3.1., 8.1.8.3-8.1.8.5,</w:t>
      </w:r>
      <w:r w:rsidRPr="009F4661">
        <w:rPr>
          <w:sz w:val="28"/>
          <w:szCs w:val="28"/>
        </w:rPr>
        <w:t xml:space="preserve"> </w:t>
      </w:r>
      <w:r w:rsidR="00482B02" w:rsidRPr="009F4661">
        <w:rPr>
          <w:sz w:val="28"/>
          <w:szCs w:val="28"/>
        </w:rPr>
        <w:t>8.1.8.7-8.1.8.10</w:t>
      </w:r>
      <w:r w:rsidR="00616CDE" w:rsidRPr="009F4661">
        <w:rPr>
          <w:sz w:val="28"/>
          <w:szCs w:val="28"/>
        </w:rPr>
        <w:t xml:space="preserve"> конкурсной документации</w:t>
      </w:r>
      <w:r w:rsidR="00482B02" w:rsidRPr="009F4661">
        <w:rPr>
          <w:sz w:val="28"/>
          <w:szCs w:val="28"/>
        </w:rPr>
        <w:t xml:space="preserve">, а также </w:t>
      </w:r>
      <w:r w:rsidR="00D209AE" w:rsidRPr="009F4661">
        <w:rPr>
          <w:sz w:val="28"/>
          <w:szCs w:val="28"/>
        </w:rPr>
        <w:t xml:space="preserve">сведения об участнике по форме </w:t>
      </w:r>
      <w:r w:rsidR="00482B02" w:rsidRPr="009F4661">
        <w:rPr>
          <w:sz w:val="28"/>
          <w:szCs w:val="28"/>
        </w:rPr>
        <w:t>приложени</w:t>
      </w:r>
      <w:r w:rsidR="00D209AE" w:rsidRPr="009F4661">
        <w:rPr>
          <w:sz w:val="28"/>
          <w:szCs w:val="28"/>
        </w:rPr>
        <w:t xml:space="preserve">я    </w:t>
      </w:r>
      <w:r w:rsidR="00482B02" w:rsidRPr="009F4661">
        <w:rPr>
          <w:sz w:val="28"/>
          <w:szCs w:val="28"/>
        </w:rPr>
        <w:t xml:space="preserve">№ </w:t>
      </w:r>
      <w:r w:rsidR="0066209F" w:rsidRPr="009F4661">
        <w:rPr>
          <w:sz w:val="28"/>
          <w:szCs w:val="28"/>
        </w:rPr>
        <w:t>2</w:t>
      </w:r>
      <w:r w:rsidR="00D209AE" w:rsidRPr="009F4661">
        <w:rPr>
          <w:sz w:val="28"/>
          <w:szCs w:val="28"/>
        </w:rPr>
        <w:t xml:space="preserve"> к </w:t>
      </w:r>
      <w:r w:rsidRPr="009F4661">
        <w:rPr>
          <w:sz w:val="28"/>
          <w:szCs w:val="28"/>
        </w:rPr>
        <w:t>конкурсной документации.</w:t>
      </w:r>
    </w:p>
    <w:p w:rsidR="002A6851" w:rsidRPr="009F4661" w:rsidRDefault="006C02CA" w:rsidP="006D201F">
      <w:pPr>
        <w:pStyle w:val="a6"/>
        <w:numPr>
          <w:ilvl w:val="2"/>
          <w:numId w:val="3"/>
        </w:numPr>
        <w:tabs>
          <w:tab w:val="num" w:pos="1418"/>
        </w:tabs>
        <w:suppressAutoHyphens/>
        <w:ind w:left="0" w:firstLine="709"/>
        <w:jc w:val="both"/>
        <w:rPr>
          <w:i/>
          <w:sz w:val="28"/>
          <w:szCs w:val="28"/>
        </w:rPr>
      </w:pPr>
      <w:r w:rsidRPr="009F4661">
        <w:rPr>
          <w:sz w:val="28"/>
          <w:szCs w:val="28"/>
        </w:rPr>
        <w:t>Конверт «Б» должен содержать опись</w:t>
      </w:r>
      <w:r w:rsidR="00EE2892" w:rsidRPr="009F4661">
        <w:rPr>
          <w:sz w:val="28"/>
          <w:szCs w:val="28"/>
        </w:rPr>
        <w:t>, заверенную подписью и печатью</w:t>
      </w:r>
      <w:r w:rsidR="00C84064">
        <w:rPr>
          <w:sz w:val="28"/>
          <w:szCs w:val="28"/>
        </w:rPr>
        <w:t xml:space="preserve"> (при ее наличии)</w:t>
      </w:r>
      <w:r w:rsidR="00EE2892" w:rsidRPr="009F4661">
        <w:rPr>
          <w:sz w:val="28"/>
          <w:szCs w:val="28"/>
        </w:rPr>
        <w:t xml:space="preserve">, </w:t>
      </w:r>
      <w:r w:rsidRPr="009F4661">
        <w:rPr>
          <w:sz w:val="28"/>
          <w:szCs w:val="28"/>
        </w:rPr>
        <w:t xml:space="preserve"> и документы, указанные в пунктах </w:t>
      </w:r>
      <w:r w:rsidR="00C21402" w:rsidRPr="009F4661">
        <w:rPr>
          <w:sz w:val="28"/>
          <w:szCs w:val="28"/>
        </w:rPr>
        <w:t>2, 3.</w:t>
      </w:r>
      <w:r w:rsidR="00E41FA6">
        <w:rPr>
          <w:sz w:val="28"/>
          <w:szCs w:val="28"/>
        </w:rPr>
        <w:t>2</w:t>
      </w:r>
      <w:r w:rsidR="00C21402" w:rsidRPr="009F4661">
        <w:rPr>
          <w:sz w:val="28"/>
          <w:szCs w:val="28"/>
        </w:rPr>
        <w:t xml:space="preserve">, </w:t>
      </w:r>
      <w:r w:rsidR="00482B02" w:rsidRPr="009F4661">
        <w:rPr>
          <w:sz w:val="28"/>
          <w:szCs w:val="28"/>
        </w:rPr>
        <w:t>8.1.8.</w:t>
      </w:r>
      <w:r w:rsidR="000A4A47" w:rsidRPr="009F4661">
        <w:rPr>
          <w:sz w:val="28"/>
          <w:szCs w:val="28"/>
        </w:rPr>
        <w:t>1</w:t>
      </w:r>
      <w:r w:rsidR="000A4A47">
        <w:rPr>
          <w:sz w:val="28"/>
          <w:szCs w:val="28"/>
        </w:rPr>
        <w:t>1</w:t>
      </w:r>
      <w:r w:rsidR="00482B02" w:rsidRPr="009F4661">
        <w:rPr>
          <w:sz w:val="28"/>
          <w:szCs w:val="28"/>
        </w:rPr>
        <w:t>, 8.1.8.</w:t>
      </w:r>
      <w:r w:rsidR="000A4A47" w:rsidRPr="009F4661">
        <w:rPr>
          <w:sz w:val="28"/>
          <w:szCs w:val="28"/>
        </w:rPr>
        <w:t>1</w:t>
      </w:r>
      <w:r w:rsidR="000A4A47">
        <w:rPr>
          <w:sz w:val="28"/>
          <w:szCs w:val="28"/>
        </w:rPr>
        <w:t>2</w:t>
      </w:r>
      <w:r w:rsidR="00C21402" w:rsidRPr="009F4661">
        <w:rPr>
          <w:sz w:val="28"/>
          <w:szCs w:val="28"/>
        </w:rPr>
        <w:t>, 8.8</w:t>
      </w:r>
      <w:r w:rsidR="00616CDE" w:rsidRPr="009F4661">
        <w:rPr>
          <w:sz w:val="28"/>
          <w:szCs w:val="28"/>
        </w:rPr>
        <w:t xml:space="preserve"> конкурсной документации</w:t>
      </w:r>
      <w:r w:rsidR="00C21402" w:rsidRPr="009F4661">
        <w:rPr>
          <w:sz w:val="28"/>
          <w:szCs w:val="28"/>
        </w:rPr>
        <w:t xml:space="preserve">, а также </w:t>
      </w:r>
      <w:r w:rsidR="00D209AE" w:rsidRPr="009F4661">
        <w:rPr>
          <w:sz w:val="28"/>
          <w:szCs w:val="28"/>
        </w:rPr>
        <w:t xml:space="preserve">заявку на участие в конкурсе и финансово-коммерческое предложение по форме </w:t>
      </w:r>
      <w:r w:rsidR="00C21402" w:rsidRPr="009F4661">
        <w:rPr>
          <w:sz w:val="28"/>
          <w:szCs w:val="28"/>
        </w:rPr>
        <w:t>приложени</w:t>
      </w:r>
      <w:r w:rsidR="00D209AE" w:rsidRPr="009F4661">
        <w:rPr>
          <w:sz w:val="28"/>
          <w:szCs w:val="28"/>
        </w:rPr>
        <w:t>й</w:t>
      </w:r>
      <w:r w:rsidR="00C21402" w:rsidRPr="009F4661">
        <w:rPr>
          <w:sz w:val="28"/>
          <w:szCs w:val="28"/>
        </w:rPr>
        <w:t xml:space="preserve"> №1, 3 </w:t>
      </w:r>
      <w:r w:rsidR="00D209AE" w:rsidRPr="009F4661">
        <w:rPr>
          <w:sz w:val="28"/>
          <w:szCs w:val="28"/>
        </w:rPr>
        <w:t xml:space="preserve">к </w:t>
      </w:r>
      <w:r w:rsidRPr="009F4661">
        <w:rPr>
          <w:sz w:val="28"/>
          <w:szCs w:val="28"/>
        </w:rPr>
        <w:t xml:space="preserve"> конкурсной документации.</w:t>
      </w:r>
      <w:r w:rsidR="008139E3" w:rsidRPr="009F4661">
        <w:rPr>
          <w:sz w:val="28"/>
          <w:szCs w:val="28"/>
        </w:rPr>
        <w:t xml:space="preserve"> </w:t>
      </w:r>
    </w:p>
    <w:p w:rsidR="002A6851" w:rsidRPr="009F4661" w:rsidRDefault="006C02CA" w:rsidP="006D201F">
      <w:pPr>
        <w:pStyle w:val="a6"/>
        <w:numPr>
          <w:ilvl w:val="2"/>
          <w:numId w:val="3"/>
        </w:numPr>
        <w:tabs>
          <w:tab w:val="num" w:pos="1418"/>
        </w:tabs>
        <w:suppressAutoHyphens/>
        <w:ind w:left="0" w:firstLine="709"/>
        <w:jc w:val="both"/>
        <w:rPr>
          <w:i/>
          <w:sz w:val="28"/>
          <w:szCs w:val="28"/>
        </w:rPr>
      </w:pPr>
      <w:r w:rsidRPr="009F4661">
        <w:rPr>
          <w:sz w:val="28"/>
          <w:szCs w:val="28"/>
        </w:rPr>
        <w:t xml:space="preserve">В случае представления участником конкурсных заявок по нескольким лотам допускается представление заявок в двух конвертах </w:t>
      </w:r>
      <w:r w:rsidRPr="009F4661">
        <w:rPr>
          <w:sz w:val="28"/>
          <w:szCs w:val="28"/>
        </w:rPr>
        <w:lastRenderedPageBreak/>
        <w:t>«Оригинал»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FB65B2" w:rsidRPr="009F4661" w:rsidRDefault="00FB65B2" w:rsidP="006D201F">
      <w:pPr>
        <w:pStyle w:val="a6"/>
        <w:numPr>
          <w:ilvl w:val="2"/>
          <w:numId w:val="3"/>
        </w:numPr>
        <w:tabs>
          <w:tab w:val="num" w:pos="1560"/>
        </w:tabs>
        <w:suppressAutoHyphens/>
        <w:ind w:left="0" w:firstLine="709"/>
        <w:jc w:val="both"/>
        <w:rPr>
          <w:sz w:val="28"/>
          <w:szCs w:val="28"/>
        </w:rPr>
      </w:pPr>
      <w:r w:rsidRPr="009F4661">
        <w:rPr>
          <w:sz w:val="28"/>
          <w:szCs w:val="28"/>
        </w:rPr>
        <w:t>При проведении второго этапа двухэтапного конкурса, конкурса с ограниченным участием документы, входящие в состав заявки в соответствии с пунктами 7.12.9, 7.13.3 конкурсной документации</w:t>
      </w:r>
      <w:r w:rsidR="00CD116D" w:rsidRPr="009F4661">
        <w:rPr>
          <w:sz w:val="28"/>
          <w:szCs w:val="28"/>
        </w:rPr>
        <w:t>,</w:t>
      </w:r>
      <w:r w:rsidRPr="009F4661">
        <w:rPr>
          <w:sz w:val="28"/>
          <w:szCs w:val="28"/>
        </w:rPr>
        <w:t xml:space="preserve"> представляются в конверт</w:t>
      </w:r>
      <w:r w:rsidR="00CD116D" w:rsidRPr="009F4661">
        <w:rPr>
          <w:sz w:val="28"/>
          <w:szCs w:val="28"/>
        </w:rPr>
        <w:t xml:space="preserve">ах </w:t>
      </w:r>
      <w:r w:rsidRPr="009F4661">
        <w:rPr>
          <w:sz w:val="28"/>
          <w:szCs w:val="28"/>
        </w:rPr>
        <w:t>«А» и «Б» в порядке, предусмотренн</w:t>
      </w:r>
      <w:r w:rsidR="00875189" w:rsidRPr="009F4661">
        <w:rPr>
          <w:sz w:val="28"/>
          <w:szCs w:val="28"/>
        </w:rPr>
        <w:t>о</w:t>
      </w:r>
      <w:r w:rsidRPr="009F4661">
        <w:rPr>
          <w:sz w:val="28"/>
          <w:szCs w:val="28"/>
        </w:rPr>
        <w:t>м пунктами 8.</w:t>
      </w:r>
      <w:r w:rsidR="00CD116D" w:rsidRPr="009F4661">
        <w:rPr>
          <w:sz w:val="28"/>
          <w:szCs w:val="28"/>
        </w:rPr>
        <w:t>4.</w:t>
      </w:r>
      <w:r w:rsidR="00040A30" w:rsidRPr="009F4661">
        <w:rPr>
          <w:sz w:val="28"/>
          <w:szCs w:val="28"/>
        </w:rPr>
        <w:t>2</w:t>
      </w:r>
      <w:r w:rsidR="00CD116D" w:rsidRPr="009F4661">
        <w:rPr>
          <w:sz w:val="28"/>
          <w:szCs w:val="28"/>
        </w:rPr>
        <w:t>-8.4.6</w:t>
      </w:r>
      <w:r w:rsidRPr="009F4661">
        <w:rPr>
          <w:sz w:val="28"/>
          <w:szCs w:val="28"/>
        </w:rPr>
        <w:t xml:space="preserve"> конкурсной документации.</w:t>
      </w:r>
    </w:p>
    <w:p w:rsidR="002A6851" w:rsidRPr="009F4661" w:rsidRDefault="00536F30" w:rsidP="006D201F">
      <w:pPr>
        <w:pStyle w:val="a6"/>
        <w:numPr>
          <w:ilvl w:val="2"/>
          <w:numId w:val="3"/>
        </w:numPr>
        <w:tabs>
          <w:tab w:val="num" w:pos="1560"/>
        </w:tabs>
        <w:suppressAutoHyphens/>
        <w:ind w:left="0" w:firstLine="709"/>
        <w:jc w:val="both"/>
        <w:rPr>
          <w:i/>
          <w:sz w:val="28"/>
          <w:szCs w:val="28"/>
        </w:rPr>
      </w:pPr>
      <w:r w:rsidRPr="009F4661">
        <w:rPr>
          <w:sz w:val="28"/>
          <w:szCs w:val="28"/>
        </w:rPr>
        <w:t xml:space="preserve">Альтернативные предложения представляются в запечатанных конвертах. Маркировка конвертов должна </w:t>
      </w:r>
      <w:r w:rsidR="00DF1DEC" w:rsidRPr="009F4661">
        <w:rPr>
          <w:sz w:val="28"/>
          <w:szCs w:val="28"/>
        </w:rPr>
        <w:t>содержать  слова «Альтернативное предложение</w:t>
      </w:r>
      <w:r w:rsidR="005B0464" w:rsidRPr="009F4661">
        <w:rPr>
          <w:sz w:val="28"/>
          <w:szCs w:val="28"/>
        </w:rPr>
        <w:t xml:space="preserve"> №</w:t>
      </w:r>
      <w:r w:rsidR="005B0464" w:rsidRPr="009F4661">
        <w:rPr>
          <w:i/>
          <w:sz w:val="28"/>
          <w:szCs w:val="28"/>
          <w:u w:val="single"/>
        </w:rPr>
        <w:t xml:space="preserve">указать </w:t>
      </w:r>
      <w:r w:rsidR="00CA23E0" w:rsidRPr="009F4661">
        <w:rPr>
          <w:i/>
          <w:sz w:val="28"/>
          <w:szCs w:val="28"/>
          <w:u w:val="single"/>
        </w:rPr>
        <w:t xml:space="preserve">наименование участника, </w:t>
      </w:r>
      <w:r w:rsidR="005B0464" w:rsidRPr="009F4661">
        <w:rPr>
          <w:i/>
          <w:sz w:val="28"/>
          <w:szCs w:val="28"/>
          <w:u w:val="single"/>
        </w:rPr>
        <w:t>порядковый номер альтернативного предложения участника</w:t>
      </w:r>
      <w:r w:rsidR="00C84064">
        <w:rPr>
          <w:i/>
          <w:sz w:val="28"/>
          <w:szCs w:val="28"/>
          <w:u w:val="single"/>
        </w:rPr>
        <w:t>,</w:t>
      </w:r>
      <w:r w:rsidR="000F131D" w:rsidRPr="009F4661">
        <w:rPr>
          <w:i/>
          <w:sz w:val="28"/>
          <w:szCs w:val="28"/>
          <w:u w:val="single"/>
        </w:rPr>
        <w:t xml:space="preserve"> номер и наименование процедуры закупки</w:t>
      </w:r>
      <w:r w:rsidR="00C84064">
        <w:rPr>
          <w:i/>
          <w:sz w:val="28"/>
          <w:szCs w:val="28"/>
          <w:u w:val="single"/>
        </w:rPr>
        <w:t xml:space="preserve">, номер и </w:t>
      </w:r>
      <w:r w:rsidR="00B16F64">
        <w:rPr>
          <w:i/>
          <w:sz w:val="28"/>
          <w:szCs w:val="28"/>
          <w:u w:val="single"/>
        </w:rPr>
        <w:t>название</w:t>
      </w:r>
      <w:r w:rsidR="00C84064">
        <w:rPr>
          <w:i/>
          <w:sz w:val="28"/>
          <w:szCs w:val="28"/>
          <w:u w:val="single"/>
        </w:rPr>
        <w:t xml:space="preserve"> лота</w:t>
      </w:r>
      <w:r w:rsidR="00024E0E" w:rsidRPr="00024E0E">
        <w:rPr>
          <w:i/>
          <w:sz w:val="28"/>
          <w:szCs w:val="28"/>
          <w:u w:val="single"/>
        </w:rPr>
        <w:t>, порядковый номер альтернативного предложения участника</w:t>
      </w:r>
      <w:r w:rsidR="00B5451E" w:rsidRPr="009F4661">
        <w:rPr>
          <w:i/>
          <w:sz w:val="28"/>
          <w:szCs w:val="28"/>
          <w:u w:val="single"/>
        </w:rPr>
        <w:t>. Не вскрывать до __.</w:t>
      </w:r>
      <w:r w:rsidR="002C265C">
        <w:rPr>
          <w:i/>
          <w:sz w:val="28"/>
          <w:szCs w:val="28"/>
          <w:u w:val="single"/>
        </w:rPr>
        <w:t>__</w:t>
      </w:r>
      <w:r w:rsidR="002C265C" w:rsidRPr="009F4661">
        <w:rPr>
          <w:i/>
          <w:sz w:val="28"/>
          <w:szCs w:val="28"/>
          <w:u w:val="single"/>
        </w:rPr>
        <w:t xml:space="preserve"> </w:t>
      </w:r>
      <w:r w:rsidR="00B5451E" w:rsidRPr="009F4661">
        <w:rPr>
          <w:i/>
          <w:sz w:val="28"/>
          <w:szCs w:val="28"/>
          <w:u w:val="single"/>
        </w:rPr>
        <w:t xml:space="preserve">часов </w:t>
      </w:r>
      <w:r w:rsidR="00F1208B" w:rsidRPr="009F4661">
        <w:rPr>
          <w:i/>
          <w:sz w:val="28"/>
          <w:szCs w:val="28"/>
          <w:u w:val="single"/>
        </w:rPr>
        <w:t>___________</w:t>
      </w:r>
      <w:r w:rsidR="00B5451E" w:rsidRPr="009F4661">
        <w:rPr>
          <w:i/>
          <w:sz w:val="28"/>
          <w:szCs w:val="28"/>
          <w:u w:val="single"/>
        </w:rPr>
        <w:t xml:space="preserve"> времени </w:t>
      </w:r>
      <w:r w:rsidR="002C265C">
        <w:rPr>
          <w:i/>
          <w:sz w:val="28"/>
          <w:szCs w:val="28"/>
          <w:u w:val="single"/>
        </w:rPr>
        <w:t xml:space="preserve">«__» </w:t>
      </w:r>
      <w:r w:rsidR="00B5451E" w:rsidRPr="009F4661">
        <w:rPr>
          <w:i/>
          <w:sz w:val="28"/>
          <w:szCs w:val="28"/>
          <w:u w:val="single"/>
        </w:rPr>
        <w:t>__________ 201_ г.</w:t>
      </w:r>
      <w:r w:rsidR="00DF1DEC" w:rsidRPr="009F4661">
        <w:rPr>
          <w:sz w:val="28"/>
          <w:szCs w:val="28"/>
        </w:rPr>
        <w:t>».</w:t>
      </w:r>
    </w:p>
    <w:p w:rsidR="002A6851" w:rsidRPr="009F4661" w:rsidRDefault="00DF1DEC" w:rsidP="006D201F">
      <w:pPr>
        <w:pStyle w:val="a6"/>
        <w:numPr>
          <w:ilvl w:val="2"/>
          <w:numId w:val="3"/>
        </w:numPr>
        <w:tabs>
          <w:tab w:val="num" w:pos="1560"/>
        </w:tabs>
        <w:suppressAutoHyphens/>
        <w:ind w:left="0" w:firstLine="709"/>
        <w:jc w:val="both"/>
        <w:rPr>
          <w:i/>
          <w:sz w:val="28"/>
          <w:szCs w:val="28"/>
        </w:rPr>
      </w:pPr>
      <w:r w:rsidRPr="009F4661">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w:t>
      </w:r>
      <w:r w:rsidR="00E2716A" w:rsidRPr="009F4661">
        <w:rPr>
          <w:sz w:val="28"/>
          <w:szCs w:val="28"/>
        </w:rPr>
        <w:t>, 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 Разделение конверто</w:t>
      </w:r>
      <w:r w:rsidR="00536F30" w:rsidRPr="009F4661">
        <w:rPr>
          <w:sz w:val="28"/>
          <w:szCs w:val="28"/>
        </w:rPr>
        <w:t>в</w:t>
      </w:r>
      <w:r w:rsidRPr="009F4661">
        <w:rPr>
          <w:sz w:val="28"/>
          <w:szCs w:val="28"/>
        </w:rPr>
        <w:t xml:space="preserve"> на «А» и «Б» не требуется. Альтернативное предложение представляется в двух экземплярах «Оригинал» и «Копия».</w:t>
      </w:r>
    </w:p>
    <w:p w:rsidR="002A6851" w:rsidRPr="009F4661" w:rsidRDefault="00DF1DEC" w:rsidP="006D201F">
      <w:pPr>
        <w:pStyle w:val="a6"/>
        <w:numPr>
          <w:ilvl w:val="2"/>
          <w:numId w:val="3"/>
        </w:numPr>
        <w:tabs>
          <w:tab w:val="num" w:pos="1560"/>
        </w:tabs>
        <w:suppressAutoHyphens/>
        <w:ind w:left="0" w:firstLine="709"/>
        <w:jc w:val="both"/>
        <w:rPr>
          <w:i/>
          <w:sz w:val="28"/>
          <w:szCs w:val="28"/>
        </w:rPr>
      </w:pPr>
      <w:r w:rsidRPr="009F4661">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9F4661">
        <w:rPr>
          <w:i/>
          <w:sz w:val="28"/>
          <w:szCs w:val="28"/>
          <w:u w:val="single"/>
        </w:rPr>
        <w:t>указать наименование</w:t>
      </w:r>
      <w:r w:rsidRPr="009F4661">
        <w:rPr>
          <w:sz w:val="28"/>
          <w:szCs w:val="28"/>
        </w:rPr>
        <w:t xml:space="preserve"> для переторжки </w:t>
      </w:r>
      <w:r w:rsidRPr="009F4661">
        <w:rPr>
          <w:i/>
          <w:sz w:val="28"/>
          <w:szCs w:val="28"/>
          <w:u w:val="single"/>
        </w:rPr>
        <w:t>указать дату проведения переторжки, в соответствии с приглашением к участию в переторжке</w:t>
      </w:r>
      <w:r w:rsidR="00C84064">
        <w:rPr>
          <w:i/>
          <w:sz w:val="28"/>
          <w:szCs w:val="28"/>
          <w:u w:val="single"/>
        </w:rPr>
        <w:t>,</w:t>
      </w:r>
      <w:r w:rsidR="000F131D" w:rsidRPr="009F4661">
        <w:rPr>
          <w:i/>
          <w:sz w:val="28"/>
          <w:szCs w:val="28"/>
          <w:u w:val="single"/>
        </w:rPr>
        <w:t xml:space="preserve"> номер и наименование процедуры закупки</w:t>
      </w:r>
      <w:r w:rsidR="00C84064">
        <w:rPr>
          <w:i/>
          <w:sz w:val="28"/>
          <w:szCs w:val="28"/>
          <w:u w:val="single"/>
        </w:rPr>
        <w:t xml:space="preserve">, номер и </w:t>
      </w:r>
      <w:r w:rsidR="00B16F64">
        <w:rPr>
          <w:i/>
          <w:sz w:val="28"/>
          <w:szCs w:val="28"/>
          <w:u w:val="single"/>
        </w:rPr>
        <w:t>название</w:t>
      </w:r>
      <w:r w:rsidR="00C84064">
        <w:rPr>
          <w:i/>
          <w:sz w:val="28"/>
          <w:szCs w:val="28"/>
          <w:u w:val="single"/>
        </w:rPr>
        <w:t xml:space="preserve"> лота</w:t>
      </w:r>
      <w:r w:rsidR="00B5451E" w:rsidRPr="009F4661">
        <w:rPr>
          <w:i/>
          <w:sz w:val="28"/>
          <w:szCs w:val="28"/>
          <w:u w:val="single"/>
        </w:rPr>
        <w:t>. Не вскрывать до __.</w:t>
      </w:r>
      <w:r w:rsidR="002C265C">
        <w:rPr>
          <w:i/>
          <w:sz w:val="28"/>
          <w:szCs w:val="28"/>
          <w:u w:val="single"/>
        </w:rPr>
        <w:t>__</w:t>
      </w:r>
      <w:r w:rsidR="002C265C" w:rsidRPr="009F4661">
        <w:rPr>
          <w:i/>
          <w:sz w:val="28"/>
          <w:szCs w:val="28"/>
          <w:u w:val="single"/>
        </w:rPr>
        <w:t xml:space="preserve"> </w:t>
      </w:r>
      <w:r w:rsidR="00B5451E" w:rsidRPr="009F4661">
        <w:rPr>
          <w:i/>
          <w:sz w:val="28"/>
          <w:szCs w:val="28"/>
          <w:u w:val="single"/>
        </w:rPr>
        <w:t xml:space="preserve">часов </w:t>
      </w:r>
      <w:r w:rsidR="00F1208B" w:rsidRPr="009F4661">
        <w:rPr>
          <w:i/>
          <w:sz w:val="28"/>
          <w:szCs w:val="28"/>
          <w:u w:val="single"/>
        </w:rPr>
        <w:t>____________</w:t>
      </w:r>
      <w:r w:rsidR="00B5451E" w:rsidRPr="009F4661">
        <w:rPr>
          <w:i/>
          <w:sz w:val="28"/>
          <w:szCs w:val="28"/>
          <w:u w:val="single"/>
        </w:rPr>
        <w:t xml:space="preserve"> времени </w:t>
      </w:r>
      <w:r w:rsidR="002C265C">
        <w:rPr>
          <w:i/>
          <w:sz w:val="28"/>
          <w:szCs w:val="28"/>
          <w:u w:val="single"/>
        </w:rPr>
        <w:t xml:space="preserve">«__» </w:t>
      </w:r>
      <w:r w:rsidR="00B5451E" w:rsidRPr="009F4661">
        <w:rPr>
          <w:i/>
          <w:sz w:val="28"/>
          <w:szCs w:val="28"/>
          <w:u w:val="single"/>
        </w:rPr>
        <w:t>__________ 201_ г.</w:t>
      </w:r>
      <w:r w:rsidRPr="009F4661">
        <w:rPr>
          <w:b/>
          <w:i/>
          <w:sz w:val="28"/>
          <w:szCs w:val="28"/>
        </w:rPr>
        <w:t>».</w:t>
      </w:r>
    </w:p>
    <w:p w:rsidR="002A6851" w:rsidRPr="009F4661" w:rsidRDefault="00DF1DEC" w:rsidP="006D201F">
      <w:pPr>
        <w:pStyle w:val="a6"/>
        <w:numPr>
          <w:ilvl w:val="2"/>
          <w:numId w:val="3"/>
        </w:numPr>
        <w:tabs>
          <w:tab w:val="num" w:pos="1560"/>
        </w:tabs>
        <w:suppressAutoHyphens/>
        <w:ind w:left="0" w:firstLine="709"/>
        <w:jc w:val="both"/>
        <w:rPr>
          <w:i/>
          <w:sz w:val="28"/>
          <w:szCs w:val="28"/>
        </w:rPr>
      </w:pPr>
      <w:r w:rsidRPr="009F4661">
        <w:rPr>
          <w:sz w:val="28"/>
          <w:szCs w:val="28"/>
        </w:rPr>
        <w:t>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w:t>
      </w:r>
      <w:r w:rsidR="00E2716A" w:rsidRPr="009F4661">
        <w:rPr>
          <w:sz w:val="28"/>
          <w:szCs w:val="28"/>
        </w:rPr>
        <w:t>, 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 Разделение конвертов на «А» и «Б» не требуется. Предложение для переторжки представляется в  двух экземплярах «Оригинал» и «Копия».</w:t>
      </w:r>
      <w:r w:rsidR="002A6851" w:rsidRPr="009F4661">
        <w:rPr>
          <w:sz w:val="28"/>
          <w:szCs w:val="28"/>
        </w:rPr>
        <w:t xml:space="preserve"> </w:t>
      </w:r>
    </w:p>
    <w:p w:rsidR="002A6851" w:rsidRPr="009F4661" w:rsidRDefault="002A6851" w:rsidP="006D201F">
      <w:pPr>
        <w:pStyle w:val="a6"/>
        <w:numPr>
          <w:ilvl w:val="2"/>
          <w:numId w:val="3"/>
        </w:numPr>
        <w:tabs>
          <w:tab w:val="num" w:pos="1560"/>
        </w:tabs>
        <w:suppressAutoHyphens/>
        <w:ind w:left="0" w:firstLine="709"/>
        <w:jc w:val="both"/>
        <w:rPr>
          <w:i/>
          <w:sz w:val="28"/>
          <w:szCs w:val="28"/>
        </w:rPr>
      </w:pPr>
      <w:r w:rsidRPr="009F4661">
        <w:rPr>
          <w:sz w:val="28"/>
          <w:szCs w:val="28"/>
        </w:rPr>
        <w:t>Документы, представленные в составе каждого конверта, должны быть прошиты вместе с описью документов, скреплены печатью</w:t>
      </w:r>
      <w:r w:rsidR="00B16F64">
        <w:rPr>
          <w:sz w:val="28"/>
          <w:szCs w:val="28"/>
        </w:rPr>
        <w:t xml:space="preserve"> (при ее наличии)</w:t>
      </w:r>
      <w:r w:rsidRPr="009F4661">
        <w:rPr>
          <w:sz w:val="28"/>
          <w:szCs w:val="28"/>
        </w:rPr>
        <w:t xml:space="preserve"> и заверены подписью уполномоченного лица участника. Все листы конкурсной заявки (альтернативного предложения, предложения для переторжки) должны быть пронумерованы. </w:t>
      </w:r>
    </w:p>
    <w:p w:rsidR="002A6851" w:rsidRPr="009F4661" w:rsidRDefault="002A6851" w:rsidP="006D201F">
      <w:pPr>
        <w:pStyle w:val="a6"/>
        <w:numPr>
          <w:ilvl w:val="2"/>
          <w:numId w:val="3"/>
        </w:numPr>
        <w:tabs>
          <w:tab w:val="num" w:pos="1560"/>
        </w:tabs>
        <w:suppressAutoHyphens/>
        <w:ind w:left="0" w:firstLine="709"/>
        <w:jc w:val="both"/>
        <w:rPr>
          <w:i/>
          <w:sz w:val="28"/>
          <w:szCs w:val="28"/>
        </w:rPr>
      </w:pPr>
      <w:r w:rsidRPr="009F4661">
        <w:rPr>
          <w:sz w:val="28"/>
          <w:szCs w:val="28"/>
        </w:rPr>
        <w:t xml:space="preserve">В случае несоответствия экземпляров конкурсной заявки (альтернативного предложения, предложения для переторжки), представленных </w:t>
      </w:r>
      <w:r w:rsidRPr="009F4661">
        <w:rPr>
          <w:sz w:val="28"/>
          <w:szCs w:val="28"/>
        </w:rPr>
        <w:lastRenderedPageBreak/>
        <w:t>в конверте «Оригинал» и в конверте «Копия», преимущество имеет экземпляр, представленный в конверте «Оригинал».</w:t>
      </w:r>
    </w:p>
    <w:p w:rsidR="002A6851" w:rsidRPr="009F4661" w:rsidRDefault="002A6851" w:rsidP="006D201F">
      <w:pPr>
        <w:pStyle w:val="a6"/>
        <w:numPr>
          <w:ilvl w:val="2"/>
          <w:numId w:val="3"/>
        </w:numPr>
        <w:tabs>
          <w:tab w:val="num" w:pos="1560"/>
        </w:tabs>
        <w:suppressAutoHyphens/>
        <w:ind w:left="0" w:firstLine="709"/>
        <w:jc w:val="both"/>
        <w:rPr>
          <w:i/>
          <w:sz w:val="28"/>
          <w:szCs w:val="28"/>
        </w:rPr>
      </w:pPr>
      <w:r w:rsidRPr="009F4661">
        <w:rPr>
          <w:sz w:val="28"/>
          <w:szCs w:val="28"/>
        </w:rPr>
        <w:t xml:space="preserve">Оригинал и копия заявки </w:t>
      </w:r>
      <w:r w:rsidRPr="009F4661">
        <w:rPr>
          <w:bCs/>
          <w:sz w:val="28"/>
          <w:szCs w:val="28"/>
        </w:rPr>
        <w:t xml:space="preserve">на участие в конкурсе (альтернативного предложения, предложения для переторжки) </w:t>
      </w:r>
      <w:r w:rsidRPr="009F4661">
        <w:rPr>
          <w:sz w:val="28"/>
          <w:szCs w:val="28"/>
        </w:rPr>
        <w:t>должны быть подписаны лицом, имеющим право подписи документов от имени участника. Все страницы конкурсной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9F4661">
        <w:rPr>
          <w:bCs/>
          <w:sz w:val="28"/>
          <w:szCs w:val="28"/>
        </w:rPr>
        <w:t xml:space="preserve"> на участие в конкурсе</w:t>
      </w:r>
      <w:r w:rsidRPr="009F4661">
        <w:rPr>
          <w:sz w:val="28"/>
          <w:szCs w:val="28"/>
        </w:rPr>
        <w:t>.</w:t>
      </w:r>
    </w:p>
    <w:p w:rsidR="002A6851" w:rsidRPr="009F4661" w:rsidRDefault="006C02CA" w:rsidP="006D201F">
      <w:pPr>
        <w:pStyle w:val="a6"/>
        <w:numPr>
          <w:ilvl w:val="2"/>
          <w:numId w:val="3"/>
        </w:numPr>
        <w:tabs>
          <w:tab w:val="num" w:pos="1701"/>
        </w:tabs>
        <w:suppressAutoHyphens/>
        <w:ind w:left="0" w:firstLine="709"/>
        <w:jc w:val="both"/>
        <w:rPr>
          <w:i/>
          <w:sz w:val="28"/>
          <w:szCs w:val="28"/>
        </w:rPr>
      </w:pPr>
      <w:r w:rsidRPr="009F4661">
        <w:rPr>
          <w:sz w:val="28"/>
          <w:szCs w:val="28"/>
        </w:rPr>
        <w:t>Все рукописные исправления, сделанные в конкурсной заявке</w:t>
      </w:r>
      <w:r w:rsidR="00536F30" w:rsidRPr="009F4661">
        <w:rPr>
          <w:sz w:val="28"/>
          <w:szCs w:val="28"/>
        </w:rPr>
        <w:t xml:space="preserve"> (альтернативном предложении, предложении для переторжки)</w:t>
      </w:r>
      <w:r w:rsidRPr="009F4661">
        <w:rPr>
          <w:sz w:val="28"/>
          <w:szCs w:val="28"/>
        </w:rPr>
        <w:t>, должны быть завизированы лицом, подписавшим заявку</w:t>
      </w:r>
      <w:r w:rsidRPr="009F4661">
        <w:rPr>
          <w:bCs/>
          <w:sz w:val="28"/>
          <w:szCs w:val="28"/>
        </w:rPr>
        <w:t xml:space="preserve"> на участие в конкурсе</w:t>
      </w:r>
      <w:r w:rsidRPr="009F4661">
        <w:rPr>
          <w:sz w:val="28"/>
          <w:szCs w:val="28"/>
        </w:rPr>
        <w:t>.</w:t>
      </w:r>
    </w:p>
    <w:p w:rsidR="002A6851" w:rsidRPr="009F4661" w:rsidRDefault="003E4A1F" w:rsidP="006D201F">
      <w:pPr>
        <w:pStyle w:val="a6"/>
        <w:numPr>
          <w:ilvl w:val="2"/>
          <w:numId w:val="3"/>
        </w:numPr>
        <w:tabs>
          <w:tab w:val="num" w:pos="1701"/>
        </w:tabs>
        <w:suppressAutoHyphens/>
        <w:ind w:left="0" w:firstLine="709"/>
        <w:jc w:val="both"/>
        <w:rPr>
          <w:i/>
          <w:sz w:val="28"/>
          <w:szCs w:val="28"/>
        </w:rPr>
      </w:pPr>
      <w:r w:rsidRPr="009F4661">
        <w:rPr>
          <w:sz w:val="28"/>
          <w:szCs w:val="28"/>
        </w:rPr>
        <w:t>К</w:t>
      </w:r>
      <w:r w:rsidR="006C02CA" w:rsidRPr="009F4661">
        <w:rPr>
          <w:sz w:val="28"/>
          <w:szCs w:val="28"/>
        </w:rPr>
        <w:t>онверты с конкурсными заявками</w:t>
      </w:r>
      <w:r w:rsidR="00536F30" w:rsidRPr="009F4661">
        <w:rPr>
          <w:sz w:val="28"/>
          <w:szCs w:val="28"/>
        </w:rPr>
        <w:t xml:space="preserve"> (альтернативными предложениями, предложениями для переторжки)</w:t>
      </w:r>
      <w:r w:rsidR="006C02CA" w:rsidRPr="009F4661">
        <w:rPr>
          <w:sz w:val="28"/>
          <w:szCs w:val="28"/>
        </w:rPr>
        <w:t xml:space="preserve"> принимаются до истечения срока подачи конкурсных заявок</w:t>
      </w:r>
      <w:r w:rsidR="00536F30" w:rsidRPr="009F4661">
        <w:rPr>
          <w:sz w:val="28"/>
          <w:szCs w:val="28"/>
        </w:rPr>
        <w:t xml:space="preserve"> (альтернативных предложений, предложений для переторжки)</w:t>
      </w:r>
      <w:r w:rsidR="006C02CA" w:rsidRPr="009F4661">
        <w:rPr>
          <w:sz w:val="28"/>
          <w:szCs w:val="28"/>
        </w:rPr>
        <w:t>, за исключением конвертов, на которых отсутствует необходимая информация либо незапечатанных конвертов.</w:t>
      </w:r>
    </w:p>
    <w:p w:rsidR="002A6851" w:rsidRPr="009F4661" w:rsidRDefault="006C02CA" w:rsidP="006D201F">
      <w:pPr>
        <w:pStyle w:val="a6"/>
        <w:numPr>
          <w:ilvl w:val="2"/>
          <w:numId w:val="3"/>
        </w:numPr>
        <w:tabs>
          <w:tab w:val="num" w:pos="1701"/>
        </w:tabs>
        <w:suppressAutoHyphens/>
        <w:ind w:left="0" w:firstLine="709"/>
        <w:jc w:val="both"/>
        <w:rPr>
          <w:i/>
          <w:sz w:val="28"/>
          <w:szCs w:val="28"/>
        </w:rPr>
      </w:pPr>
      <w:r w:rsidRPr="009F4661">
        <w:rPr>
          <w:sz w:val="28"/>
          <w:szCs w:val="28"/>
        </w:rPr>
        <w:t xml:space="preserve">В случае если маркировка конверта не соответствует требованиям конкурсной документации, конверт(ы) не запечатан(ы), конкурсная заявка </w:t>
      </w:r>
      <w:r w:rsidR="00536F30" w:rsidRPr="009F4661">
        <w:rPr>
          <w:sz w:val="28"/>
          <w:szCs w:val="28"/>
        </w:rPr>
        <w:t xml:space="preserve"> (альтернативное предложение, предложение для переторжки) не принимается</w:t>
      </w:r>
      <w:r w:rsidRPr="009F4661">
        <w:rPr>
          <w:sz w:val="28"/>
          <w:szCs w:val="28"/>
        </w:rPr>
        <w:t xml:space="preserve">. </w:t>
      </w:r>
    </w:p>
    <w:p w:rsidR="006C02CA" w:rsidRPr="009F4661" w:rsidRDefault="006C02CA" w:rsidP="006D201F">
      <w:pPr>
        <w:pStyle w:val="a6"/>
        <w:numPr>
          <w:ilvl w:val="2"/>
          <w:numId w:val="3"/>
        </w:numPr>
        <w:tabs>
          <w:tab w:val="num" w:pos="1701"/>
        </w:tabs>
        <w:suppressAutoHyphens/>
        <w:ind w:left="0" w:firstLine="709"/>
        <w:jc w:val="both"/>
        <w:rPr>
          <w:i/>
          <w:sz w:val="28"/>
          <w:szCs w:val="28"/>
        </w:rPr>
      </w:pPr>
      <w:r w:rsidRPr="009F4661">
        <w:rPr>
          <w:sz w:val="28"/>
          <w:szCs w:val="28"/>
        </w:rPr>
        <w:t>По истечении срока подачи конкурсных заявок</w:t>
      </w:r>
      <w:r w:rsidR="00536F30" w:rsidRPr="009F4661">
        <w:rPr>
          <w:sz w:val="28"/>
          <w:szCs w:val="28"/>
        </w:rPr>
        <w:t xml:space="preserve"> (альтернативных предложений, предложений для переторжки)</w:t>
      </w:r>
      <w:r w:rsidRPr="009F4661">
        <w:rPr>
          <w:sz w:val="28"/>
          <w:szCs w:val="28"/>
        </w:rPr>
        <w:t xml:space="preserve"> конверты не принимаются. Конверт с конкурсной заявкой</w:t>
      </w:r>
      <w:r w:rsidR="00536F30" w:rsidRPr="009F4661">
        <w:rPr>
          <w:sz w:val="28"/>
          <w:szCs w:val="28"/>
        </w:rPr>
        <w:t xml:space="preserve"> (альтернативным предложением, предложением для переторжки)</w:t>
      </w:r>
      <w:r w:rsidRPr="009F4661">
        <w:rPr>
          <w:sz w:val="28"/>
          <w:szCs w:val="28"/>
        </w:rPr>
        <w:t xml:space="preserve">, полученный </w:t>
      </w:r>
      <w:r w:rsidR="00497B55" w:rsidRPr="009F4661">
        <w:rPr>
          <w:sz w:val="28"/>
          <w:szCs w:val="28"/>
        </w:rPr>
        <w:t>заказчиком</w:t>
      </w:r>
      <w:r w:rsidRPr="009F4661">
        <w:rPr>
          <w:sz w:val="28"/>
          <w:szCs w:val="28"/>
        </w:rPr>
        <w:t xml:space="preserve"> по истечении срока подачи конкурсных заявок</w:t>
      </w:r>
      <w:r w:rsidR="002A6851" w:rsidRPr="009F4661">
        <w:rPr>
          <w:sz w:val="28"/>
          <w:szCs w:val="28"/>
        </w:rPr>
        <w:t xml:space="preserve"> (альтернативных предложений, предложений для переторжки)</w:t>
      </w:r>
      <w:r w:rsidRPr="009F4661">
        <w:rPr>
          <w:sz w:val="28"/>
          <w:szCs w:val="28"/>
        </w:rPr>
        <w:t xml:space="preserve"> по почте, не вскрывается и </w:t>
      </w:r>
      <w:r w:rsidR="00625DF3" w:rsidRPr="009F4661">
        <w:rPr>
          <w:sz w:val="28"/>
          <w:szCs w:val="28"/>
        </w:rPr>
        <w:t xml:space="preserve">не </w:t>
      </w:r>
      <w:r w:rsidR="005B0464" w:rsidRPr="009F4661">
        <w:rPr>
          <w:sz w:val="28"/>
          <w:szCs w:val="28"/>
        </w:rPr>
        <w:t>возвращается</w:t>
      </w:r>
      <w:r w:rsidRPr="009F4661">
        <w:rPr>
          <w:sz w:val="28"/>
          <w:szCs w:val="28"/>
        </w:rPr>
        <w:t>.</w:t>
      </w:r>
      <w:r w:rsidR="00BA7AA2" w:rsidRPr="009F4661">
        <w:rPr>
          <w:i/>
          <w:sz w:val="28"/>
          <w:szCs w:val="28"/>
        </w:rPr>
        <w:t xml:space="preserve"> </w:t>
      </w:r>
    </w:p>
    <w:p w:rsidR="00A016F9" w:rsidRPr="009F4661" w:rsidRDefault="00A016F9" w:rsidP="00650EB9">
      <w:pPr>
        <w:pStyle w:val="a9"/>
        <w:suppressAutoHyphens/>
        <w:rPr>
          <w:sz w:val="28"/>
          <w:szCs w:val="28"/>
        </w:rPr>
      </w:pPr>
    </w:p>
    <w:p w:rsidR="002B5627"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Изменение и отзыв конкурсных заявок</w:t>
      </w:r>
    </w:p>
    <w:p w:rsidR="00017A3F" w:rsidRPr="009F4661" w:rsidRDefault="00017A3F" w:rsidP="00017A3F">
      <w:pPr>
        <w:rPr>
          <w:sz w:val="28"/>
          <w:szCs w:val="28"/>
        </w:rPr>
      </w:pPr>
    </w:p>
    <w:p w:rsidR="00F6388C" w:rsidRPr="009F4661" w:rsidRDefault="00F6388C" w:rsidP="006D201F">
      <w:pPr>
        <w:pStyle w:val="a9"/>
        <w:numPr>
          <w:ilvl w:val="2"/>
          <w:numId w:val="3"/>
        </w:numPr>
        <w:suppressAutoHyphens/>
        <w:ind w:left="0" w:firstLine="709"/>
        <w:rPr>
          <w:sz w:val="28"/>
          <w:szCs w:val="28"/>
        </w:rPr>
      </w:pPr>
      <w:r w:rsidRPr="009F4661">
        <w:rPr>
          <w:sz w:val="28"/>
          <w:szCs w:val="28"/>
        </w:rPr>
        <w:t>Участник вправе изменить или отозвать поданную конкурсную заявку в любое время до истечения срока подачи конкурсных заявок</w:t>
      </w:r>
      <w:r w:rsidR="00EE2892" w:rsidRPr="009F4661">
        <w:rPr>
          <w:sz w:val="28"/>
          <w:szCs w:val="28"/>
        </w:rPr>
        <w:t>, не утрачивая права на обеспечение заявки</w:t>
      </w:r>
      <w:r w:rsidRPr="009F4661">
        <w:rPr>
          <w:sz w:val="28"/>
          <w:szCs w:val="28"/>
        </w:rPr>
        <w:t>.</w:t>
      </w:r>
    </w:p>
    <w:p w:rsidR="00C8538A" w:rsidRPr="009F4661" w:rsidRDefault="00F6388C" w:rsidP="006D201F">
      <w:pPr>
        <w:pStyle w:val="11"/>
        <w:numPr>
          <w:ilvl w:val="2"/>
          <w:numId w:val="3"/>
        </w:numPr>
        <w:ind w:left="0" w:firstLine="709"/>
        <w:rPr>
          <w:szCs w:val="28"/>
        </w:rPr>
      </w:pPr>
      <w:r w:rsidRPr="009F4661">
        <w:rPr>
          <w:szCs w:val="28"/>
        </w:rPr>
        <w:t>Никакие изменения не могут быть внесены в конкурсную заявку после окончания срока подачи конкурсных заявок.</w:t>
      </w:r>
    </w:p>
    <w:p w:rsidR="00C8538A" w:rsidRPr="009F4661" w:rsidRDefault="00F6388C" w:rsidP="006D201F">
      <w:pPr>
        <w:pStyle w:val="11"/>
        <w:numPr>
          <w:ilvl w:val="2"/>
          <w:numId w:val="3"/>
        </w:numPr>
        <w:ind w:left="0" w:firstLine="709"/>
        <w:rPr>
          <w:szCs w:val="28"/>
        </w:rPr>
      </w:pPr>
      <w:r w:rsidRPr="009F4661">
        <w:rPr>
          <w:szCs w:val="28"/>
        </w:rPr>
        <w:t xml:space="preserve">При проведении конкурса в электронной форме </w:t>
      </w:r>
      <w:r w:rsidR="00E53888" w:rsidRPr="009F4661">
        <w:rPr>
          <w:szCs w:val="28"/>
        </w:rPr>
        <w:t xml:space="preserve">на ЭТЗП </w:t>
      </w:r>
      <w:r w:rsidRPr="009F4661">
        <w:rPr>
          <w:szCs w:val="28"/>
        </w:rPr>
        <w:t xml:space="preserve">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заявки изменить ее невозможно. 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19" w:tooltip="http://www.etzp.rzd.ru/" w:history="1">
        <w:r w:rsidRPr="009F4661">
          <w:rPr>
            <w:szCs w:val="28"/>
          </w:rPr>
          <w:t>www.etzp.rzd.ru</w:t>
        </w:r>
      </w:hyperlink>
      <w:r w:rsidRPr="009F4661">
        <w:rPr>
          <w:szCs w:val="28"/>
        </w:rPr>
        <w:t xml:space="preserve"> в разделе «Нормативные документы».</w:t>
      </w:r>
    </w:p>
    <w:p w:rsidR="00812BC8" w:rsidRPr="009F4661" w:rsidRDefault="00B348C0" w:rsidP="006D201F">
      <w:pPr>
        <w:pStyle w:val="a6"/>
        <w:numPr>
          <w:ilvl w:val="2"/>
          <w:numId w:val="3"/>
        </w:numPr>
        <w:ind w:left="0" w:firstLine="709"/>
        <w:jc w:val="both"/>
        <w:rPr>
          <w:sz w:val="28"/>
          <w:szCs w:val="28"/>
        </w:rPr>
      </w:pPr>
      <w:r w:rsidRPr="009F4661">
        <w:rPr>
          <w:sz w:val="28"/>
          <w:szCs w:val="28"/>
        </w:rPr>
        <w:t>Д</w:t>
      </w:r>
      <w:r w:rsidR="00F6388C" w:rsidRPr="009F4661">
        <w:rPr>
          <w:sz w:val="28"/>
          <w:szCs w:val="28"/>
        </w:rPr>
        <w:t>ля изменения заявки</w:t>
      </w:r>
      <w:r w:rsidRPr="009F4661">
        <w:rPr>
          <w:sz w:val="28"/>
          <w:szCs w:val="28"/>
        </w:rPr>
        <w:t>, представленной на бумажном носителе</w:t>
      </w:r>
      <w:r w:rsidR="00E53888" w:rsidRPr="009F4661">
        <w:rPr>
          <w:sz w:val="28"/>
          <w:szCs w:val="28"/>
        </w:rPr>
        <w:t>,</w:t>
      </w:r>
      <w:r w:rsidR="00F6388C" w:rsidRPr="009F4661">
        <w:rPr>
          <w:sz w:val="28"/>
          <w:szCs w:val="28"/>
        </w:rPr>
        <w:t xml:space="preserve"> необходимо </w:t>
      </w:r>
      <w:r w:rsidRPr="009F4661">
        <w:rPr>
          <w:sz w:val="28"/>
          <w:szCs w:val="28"/>
        </w:rPr>
        <w:t xml:space="preserve">до окончания срока подачи заявок </w:t>
      </w:r>
      <w:r w:rsidR="00F6388C" w:rsidRPr="009F4661">
        <w:rPr>
          <w:sz w:val="28"/>
          <w:szCs w:val="28"/>
        </w:rPr>
        <w:t xml:space="preserve">представить </w:t>
      </w:r>
      <w:r w:rsidRPr="009F4661">
        <w:rPr>
          <w:sz w:val="28"/>
          <w:szCs w:val="28"/>
        </w:rPr>
        <w:t xml:space="preserve">по адресу, </w:t>
      </w:r>
      <w:r w:rsidRPr="009F4661">
        <w:rPr>
          <w:sz w:val="28"/>
          <w:szCs w:val="28"/>
        </w:rPr>
        <w:lastRenderedPageBreak/>
        <w:t xml:space="preserve">указанному в </w:t>
      </w:r>
      <w:r w:rsidR="00EE2892" w:rsidRPr="009F4661">
        <w:rPr>
          <w:sz w:val="28"/>
          <w:szCs w:val="28"/>
        </w:rPr>
        <w:t>пункте 1.8</w:t>
      </w:r>
      <w:r w:rsidRPr="009F4661">
        <w:rPr>
          <w:sz w:val="28"/>
          <w:szCs w:val="28"/>
        </w:rPr>
        <w:t xml:space="preserve"> конкурсной документации</w:t>
      </w:r>
      <w:r w:rsidR="002C265C">
        <w:rPr>
          <w:sz w:val="28"/>
          <w:szCs w:val="28"/>
        </w:rPr>
        <w:t>,</w:t>
      </w:r>
      <w:r w:rsidRPr="009F4661">
        <w:rPr>
          <w:sz w:val="28"/>
          <w:szCs w:val="28"/>
        </w:rPr>
        <w:t xml:space="preserve"> запечатанный конверт, содержащий измененные документы</w:t>
      </w:r>
      <w:r w:rsidR="00E53888" w:rsidRPr="009F4661">
        <w:rPr>
          <w:sz w:val="28"/>
          <w:szCs w:val="28"/>
        </w:rPr>
        <w:t>, оформленные в порядке, предусмотренном конкурсной документацией</w:t>
      </w:r>
      <w:r w:rsidRPr="009F4661">
        <w:rPr>
          <w:sz w:val="28"/>
          <w:szCs w:val="28"/>
        </w:rPr>
        <w:t xml:space="preserve">. Маркировка конверта должна </w:t>
      </w:r>
      <w:r w:rsidR="00E53888" w:rsidRPr="009F4661">
        <w:rPr>
          <w:sz w:val="28"/>
          <w:szCs w:val="28"/>
        </w:rPr>
        <w:t>содержать наименование и номер конкурса, номер лота, наименование и адрес участника, а также</w:t>
      </w:r>
      <w:r w:rsidRPr="009F4661">
        <w:rPr>
          <w:sz w:val="28"/>
          <w:szCs w:val="28"/>
        </w:rPr>
        <w:t xml:space="preserve"> надпись «Изменения».</w:t>
      </w:r>
      <w:r w:rsidR="00812BC8" w:rsidRPr="009F4661">
        <w:rPr>
          <w:sz w:val="28"/>
          <w:szCs w:val="28"/>
        </w:rPr>
        <w:t xml:space="preserve"> </w:t>
      </w:r>
    </w:p>
    <w:p w:rsidR="00812BC8" w:rsidRPr="009F4661" w:rsidRDefault="00812BC8" w:rsidP="00812BC8">
      <w:pPr>
        <w:pStyle w:val="a6"/>
        <w:ind w:left="0" w:firstLine="709"/>
        <w:jc w:val="both"/>
        <w:rPr>
          <w:sz w:val="28"/>
          <w:szCs w:val="28"/>
        </w:rPr>
      </w:pPr>
      <w:r w:rsidRPr="009F4661">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w:t>
      </w:r>
      <w:r w:rsidR="00875189" w:rsidRPr="009F4661">
        <w:rPr>
          <w:sz w:val="28"/>
          <w:szCs w:val="28"/>
        </w:rPr>
        <w:t>о</w:t>
      </w:r>
      <w:r w:rsidRPr="009F4661">
        <w:rPr>
          <w:sz w:val="28"/>
          <w:szCs w:val="28"/>
        </w:rPr>
        <w:t>м почтовых отправлений.</w:t>
      </w:r>
    </w:p>
    <w:p w:rsidR="003A3A65" w:rsidRPr="009F4661" w:rsidRDefault="003A3A65" w:rsidP="00812BC8">
      <w:pPr>
        <w:pStyle w:val="11"/>
        <w:ind w:firstLine="709"/>
        <w:rPr>
          <w:szCs w:val="28"/>
        </w:rPr>
      </w:pPr>
      <w:r w:rsidRPr="009F4661">
        <w:rPr>
          <w:szCs w:val="28"/>
        </w:rPr>
        <w:t xml:space="preserve">Представители участников должны подтвердить свои полномочия на </w:t>
      </w:r>
      <w:r w:rsidR="00812BC8" w:rsidRPr="009F4661">
        <w:rPr>
          <w:szCs w:val="28"/>
        </w:rPr>
        <w:t>изменение заявки</w:t>
      </w:r>
      <w:r w:rsidRPr="009F4661">
        <w:rPr>
          <w:szCs w:val="28"/>
        </w:rPr>
        <w:t xml:space="preserve"> в порядке, установленном пунктом 8.4.1 конкурсной документации.</w:t>
      </w:r>
    </w:p>
    <w:p w:rsidR="00B348C0" w:rsidRPr="009F4661" w:rsidRDefault="00B348C0" w:rsidP="006D201F">
      <w:pPr>
        <w:pStyle w:val="11"/>
        <w:numPr>
          <w:ilvl w:val="2"/>
          <w:numId w:val="3"/>
        </w:numPr>
        <w:ind w:left="0" w:firstLine="709"/>
        <w:rPr>
          <w:szCs w:val="28"/>
        </w:rPr>
      </w:pPr>
      <w:r w:rsidRPr="009F4661">
        <w:rPr>
          <w:szCs w:val="28"/>
        </w:rPr>
        <w:t>Для отзыва заявки, представленной на бумажном носителе, необходимо до окончания срока подачи заявок представить</w:t>
      </w:r>
      <w:r w:rsidR="00EE2892" w:rsidRPr="009F4661">
        <w:rPr>
          <w:szCs w:val="28"/>
        </w:rPr>
        <w:t xml:space="preserve"> по адресу, указанному в пункте 1.8 конкурсной документации</w:t>
      </w:r>
      <w:r w:rsidR="002C265C">
        <w:rPr>
          <w:szCs w:val="28"/>
        </w:rPr>
        <w:t>,</w:t>
      </w:r>
      <w:r w:rsidRPr="009F4661">
        <w:rPr>
          <w:szCs w:val="28"/>
        </w:rPr>
        <w:t xml:space="preserve">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r w:rsidR="005803C0" w:rsidRPr="009F4661">
        <w:rPr>
          <w:szCs w:val="28"/>
        </w:rPr>
        <w:t xml:space="preserve"> Возвращение конвертов с заявками, представленными в бумажной форме</w:t>
      </w:r>
      <w:r w:rsidR="00B07925" w:rsidRPr="009F4661">
        <w:rPr>
          <w:szCs w:val="28"/>
        </w:rPr>
        <w:t>,</w:t>
      </w:r>
      <w:r w:rsidR="005803C0" w:rsidRPr="009F4661">
        <w:rPr>
          <w:szCs w:val="28"/>
        </w:rPr>
        <w:t xml:space="preserve"> возвращаются нарочно представителю участника по адресу, указанному</w:t>
      </w:r>
      <w:r w:rsidR="00B07925" w:rsidRPr="009F4661">
        <w:rPr>
          <w:szCs w:val="28"/>
        </w:rPr>
        <w:t xml:space="preserve"> в пункте 1.8 конкурсной документации.</w:t>
      </w:r>
      <w:r w:rsidR="005803C0" w:rsidRPr="009F4661">
        <w:rPr>
          <w:szCs w:val="28"/>
        </w:rPr>
        <w:t xml:space="preserve"> </w:t>
      </w:r>
      <w:r w:rsidR="003E6BB4" w:rsidRPr="009F4661">
        <w:rPr>
          <w:i/>
          <w:szCs w:val="28"/>
        </w:rPr>
        <w:t xml:space="preserve"> </w:t>
      </w:r>
    </w:p>
    <w:p w:rsidR="00812BC8" w:rsidRPr="009F4661" w:rsidRDefault="00812BC8" w:rsidP="005803C0">
      <w:pPr>
        <w:pStyle w:val="11"/>
        <w:ind w:firstLine="709"/>
        <w:rPr>
          <w:szCs w:val="28"/>
        </w:rPr>
      </w:pPr>
      <w:r w:rsidRPr="009F4661">
        <w:rPr>
          <w:szCs w:val="28"/>
        </w:rPr>
        <w:t>Отзыв заявки</w:t>
      </w:r>
      <w:r w:rsidR="005803C0" w:rsidRPr="009F4661">
        <w:rPr>
          <w:szCs w:val="28"/>
        </w:rPr>
        <w:t>, представленной</w:t>
      </w:r>
      <w:r w:rsidRPr="009F4661">
        <w:rPr>
          <w:szCs w:val="28"/>
        </w:rPr>
        <w:t xml:space="preserve"> на бумажном носителе</w:t>
      </w:r>
      <w:r w:rsidR="005803C0" w:rsidRPr="009F4661">
        <w:rPr>
          <w:szCs w:val="28"/>
        </w:rPr>
        <w:t>,</w:t>
      </w:r>
      <w:r w:rsidRPr="009F4661">
        <w:rPr>
          <w:szCs w:val="28"/>
        </w:rPr>
        <w:t xml:space="preserve"> мо</w:t>
      </w:r>
      <w:r w:rsidR="005803C0" w:rsidRPr="009F4661">
        <w:rPr>
          <w:szCs w:val="28"/>
        </w:rPr>
        <w:t>жет</w:t>
      </w:r>
      <w:r w:rsidRPr="009F4661">
        <w:rPr>
          <w:szCs w:val="28"/>
        </w:rPr>
        <w:t xml:space="preserve"> быть представлен как нарочно представителем участника, так и посредств</w:t>
      </w:r>
      <w:r w:rsidR="00875189" w:rsidRPr="009F4661">
        <w:rPr>
          <w:szCs w:val="28"/>
        </w:rPr>
        <w:t>о</w:t>
      </w:r>
      <w:r w:rsidRPr="009F4661">
        <w:rPr>
          <w:szCs w:val="28"/>
        </w:rPr>
        <w:t>м почтовых отправлений.</w:t>
      </w:r>
    </w:p>
    <w:p w:rsidR="00812BC8" w:rsidRPr="009F4661" w:rsidRDefault="00812BC8" w:rsidP="005803C0">
      <w:pPr>
        <w:pStyle w:val="11"/>
        <w:ind w:firstLine="709"/>
        <w:rPr>
          <w:szCs w:val="28"/>
        </w:rPr>
      </w:pPr>
      <w:r w:rsidRPr="009F4661">
        <w:rPr>
          <w:szCs w:val="28"/>
        </w:rPr>
        <w:t xml:space="preserve">Представители участников должны подтвердить свои полномочия на </w:t>
      </w:r>
      <w:r w:rsidR="00DA7CCF" w:rsidRPr="009F4661">
        <w:rPr>
          <w:szCs w:val="28"/>
        </w:rPr>
        <w:t>отзыв</w:t>
      </w:r>
      <w:r w:rsidRPr="009F4661">
        <w:rPr>
          <w:szCs w:val="28"/>
        </w:rPr>
        <w:t xml:space="preserve"> заявки в порядке, установленном пунктом 8.4.1 конкурсной документации</w:t>
      </w:r>
      <w:r w:rsidR="005803C0" w:rsidRPr="009F4661">
        <w:rPr>
          <w:szCs w:val="28"/>
        </w:rPr>
        <w:t>.</w:t>
      </w:r>
    </w:p>
    <w:p w:rsidR="00F6388C" w:rsidRPr="009F4661" w:rsidRDefault="00F6388C" w:rsidP="00650EB9">
      <w:pPr>
        <w:ind w:firstLine="709"/>
        <w:jc w:val="both"/>
        <w:rPr>
          <w:sz w:val="28"/>
          <w:szCs w:val="28"/>
        </w:rPr>
      </w:pPr>
    </w:p>
    <w:p w:rsidR="002B5627"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конкурсных заявок</w:t>
      </w:r>
      <w:r w:rsidR="00185C8A" w:rsidRPr="009F4661">
        <w:rPr>
          <w:rFonts w:ascii="Times New Roman" w:eastAsia="Calibri" w:hAnsi="Times New Roman" w:cs="Times New Roman"/>
          <w:b w:val="0"/>
          <w:bCs w:val="0"/>
          <w:sz w:val="28"/>
          <w:szCs w:val="28"/>
          <w:lang w:eastAsia="en-US"/>
        </w:rPr>
        <w:t xml:space="preserve"> </w:t>
      </w:r>
    </w:p>
    <w:p w:rsidR="00017A3F" w:rsidRPr="009F4661" w:rsidRDefault="00017A3F" w:rsidP="00017A3F">
      <w:pPr>
        <w:rPr>
          <w:sz w:val="28"/>
          <w:szCs w:val="28"/>
        </w:rPr>
      </w:pPr>
    </w:p>
    <w:p w:rsidR="006A7FF9" w:rsidRPr="009F4661" w:rsidRDefault="00E53888" w:rsidP="006D201F">
      <w:pPr>
        <w:pStyle w:val="a6"/>
        <w:numPr>
          <w:ilvl w:val="2"/>
          <w:numId w:val="3"/>
        </w:numPr>
        <w:ind w:left="0" w:firstLine="709"/>
        <w:jc w:val="both"/>
        <w:rPr>
          <w:rFonts w:eastAsia="MS Mincho"/>
          <w:bCs/>
          <w:sz w:val="28"/>
          <w:szCs w:val="28"/>
        </w:rPr>
      </w:pPr>
      <w:r w:rsidRPr="009F4661">
        <w:rPr>
          <w:rFonts w:eastAsia="MS Mincho"/>
          <w:bCs/>
          <w:sz w:val="28"/>
          <w:szCs w:val="28"/>
        </w:rPr>
        <w:t>Обеспечение конкурсной заявки может быть установлено как в форме внесения денежных средств,</w:t>
      </w:r>
      <w:r w:rsidR="001D5F29" w:rsidRPr="009F4661">
        <w:rPr>
          <w:rFonts w:eastAsia="Calibri"/>
          <w:sz w:val="28"/>
          <w:szCs w:val="28"/>
          <w:lang w:eastAsia="en-US"/>
        </w:rPr>
        <w:t xml:space="preserve"> </w:t>
      </w:r>
      <w:r w:rsidRPr="009F4661">
        <w:rPr>
          <w:rFonts w:eastAsia="MS Mincho"/>
          <w:bCs/>
          <w:sz w:val="28"/>
          <w:szCs w:val="28"/>
        </w:rPr>
        <w:t>так и в форме банковской гарантии</w:t>
      </w:r>
      <w:r w:rsidR="001D5F29" w:rsidRPr="009F4661">
        <w:rPr>
          <w:rFonts w:eastAsia="MS Mincho"/>
          <w:bCs/>
          <w:i/>
          <w:sz w:val="28"/>
          <w:szCs w:val="28"/>
        </w:rPr>
        <w:t>.</w:t>
      </w:r>
    </w:p>
    <w:p w:rsidR="006A7FF9" w:rsidRPr="009F4661" w:rsidRDefault="00E53888" w:rsidP="006D201F">
      <w:pPr>
        <w:pStyle w:val="a6"/>
        <w:numPr>
          <w:ilvl w:val="2"/>
          <w:numId w:val="3"/>
        </w:numPr>
        <w:ind w:left="0" w:firstLine="709"/>
        <w:jc w:val="both"/>
        <w:rPr>
          <w:rFonts w:eastAsia="MS Mincho"/>
          <w:bCs/>
          <w:sz w:val="28"/>
          <w:szCs w:val="28"/>
        </w:rPr>
      </w:pPr>
      <w:r w:rsidRPr="009F4661">
        <w:rPr>
          <w:rFonts w:eastAsia="MS Mincho"/>
          <w:bCs/>
          <w:sz w:val="28"/>
          <w:szCs w:val="28"/>
        </w:rPr>
        <w:t>Способ и размер обеспечения конкурсной заявки устанавливается</w:t>
      </w:r>
      <w:r w:rsidR="001D5F29" w:rsidRPr="009F4661">
        <w:rPr>
          <w:rFonts w:eastAsia="MS Mincho"/>
          <w:bCs/>
          <w:sz w:val="28"/>
          <w:szCs w:val="28"/>
        </w:rPr>
        <w:t xml:space="preserve"> в пункте 1.6</w:t>
      </w:r>
      <w:r w:rsidRPr="009F4661">
        <w:rPr>
          <w:rFonts w:eastAsia="MS Mincho"/>
          <w:bCs/>
          <w:sz w:val="28"/>
          <w:szCs w:val="28"/>
        </w:rPr>
        <w:t xml:space="preserve"> конкурсной документации. Предоставление обе</w:t>
      </w:r>
      <w:r w:rsidR="001D5F29" w:rsidRPr="009F4661">
        <w:rPr>
          <w:rFonts w:eastAsia="MS Mincho"/>
          <w:bCs/>
          <w:sz w:val="28"/>
          <w:szCs w:val="28"/>
        </w:rPr>
        <w:t>спечения иным, не указанным в пункте 1.6</w:t>
      </w:r>
      <w:r w:rsidRPr="009F4661">
        <w:rPr>
          <w:rFonts w:eastAsia="MS Mincho"/>
          <w:bCs/>
          <w:sz w:val="28"/>
          <w:szCs w:val="28"/>
        </w:rPr>
        <w:t xml:space="preserve"> конкурсной документации, способом не допускается</w:t>
      </w:r>
      <w:r w:rsidR="003C6CDE" w:rsidRPr="009F4661">
        <w:rPr>
          <w:rFonts w:eastAsia="MS Mincho"/>
          <w:bCs/>
          <w:sz w:val="28"/>
          <w:szCs w:val="28"/>
        </w:rPr>
        <w:t>, за исключением случаев, когда проводится конкурс</w:t>
      </w:r>
      <w:r w:rsidR="003C6CDE" w:rsidRPr="009F4661">
        <w:rPr>
          <w:sz w:val="28"/>
          <w:szCs w:val="28"/>
        </w:rPr>
        <w:t xml:space="preserve"> среди субъектов малого и среднего предпринимательства</w:t>
      </w:r>
      <w:r w:rsidR="002A5294" w:rsidRPr="009F4661">
        <w:rPr>
          <w:sz w:val="28"/>
          <w:szCs w:val="28"/>
        </w:rPr>
        <w:t>, при проведении которого</w:t>
      </w:r>
      <w:r w:rsidR="003C6CDE" w:rsidRPr="009F4661">
        <w:rPr>
          <w:sz w:val="28"/>
          <w:szCs w:val="28"/>
        </w:rPr>
        <w:t xml:space="preserve"> субъекты малого и среднего предпринимательства вправе выбрать способ обеспечения конкурсной заявки</w:t>
      </w:r>
      <w:r w:rsidR="006A7FF9" w:rsidRPr="009F4661">
        <w:rPr>
          <w:sz w:val="28"/>
          <w:szCs w:val="28"/>
        </w:rPr>
        <w:t xml:space="preserve"> из указанных в пункте </w:t>
      </w:r>
      <w:r w:rsidR="004A4EB4" w:rsidRPr="009F4661">
        <w:rPr>
          <w:sz w:val="28"/>
          <w:szCs w:val="28"/>
        </w:rPr>
        <w:t>8</w:t>
      </w:r>
      <w:r w:rsidR="006A7FF9" w:rsidRPr="009F4661">
        <w:rPr>
          <w:sz w:val="28"/>
          <w:szCs w:val="28"/>
        </w:rPr>
        <w:t>.6.1</w:t>
      </w:r>
      <w:r w:rsidR="00CA22F3" w:rsidRPr="009F4661">
        <w:rPr>
          <w:sz w:val="28"/>
          <w:szCs w:val="28"/>
        </w:rPr>
        <w:t xml:space="preserve"> конкурсной документации</w:t>
      </w:r>
      <w:r w:rsidR="003C6CDE" w:rsidRPr="009F4661">
        <w:rPr>
          <w:sz w:val="28"/>
          <w:szCs w:val="28"/>
        </w:rPr>
        <w:t>.</w:t>
      </w:r>
    </w:p>
    <w:p w:rsidR="006A7FF9" w:rsidRPr="009F4661" w:rsidRDefault="00E53888" w:rsidP="006D201F">
      <w:pPr>
        <w:pStyle w:val="a6"/>
        <w:numPr>
          <w:ilvl w:val="2"/>
          <w:numId w:val="3"/>
        </w:numPr>
        <w:ind w:left="0" w:firstLine="709"/>
        <w:jc w:val="both"/>
        <w:rPr>
          <w:rFonts w:eastAsia="MS Mincho"/>
          <w:bCs/>
          <w:sz w:val="28"/>
          <w:szCs w:val="28"/>
        </w:rPr>
      </w:pPr>
      <w:r w:rsidRPr="009F4661">
        <w:rPr>
          <w:bCs/>
          <w:sz w:val="28"/>
          <w:szCs w:val="28"/>
        </w:rPr>
        <w:t>Если обеспечение конкурсной заявки предусмотрено в форме внесения денежных средств, участник конкурса перечисляет по</w:t>
      </w:r>
      <w:r w:rsidR="001D5F29" w:rsidRPr="009F4661">
        <w:rPr>
          <w:bCs/>
          <w:sz w:val="28"/>
          <w:szCs w:val="28"/>
        </w:rPr>
        <w:t xml:space="preserve"> реквизитам, указанным в пункте 1.6</w:t>
      </w:r>
      <w:r w:rsidRPr="009F4661">
        <w:rPr>
          <w:bCs/>
          <w:sz w:val="28"/>
          <w:szCs w:val="28"/>
        </w:rPr>
        <w:t xml:space="preserve"> конкурсной документации</w:t>
      </w:r>
      <w:r w:rsidR="002C265C">
        <w:rPr>
          <w:bCs/>
          <w:sz w:val="28"/>
          <w:szCs w:val="28"/>
        </w:rPr>
        <w:t>,</w:t>
      </w:r>
      <w:r w:rsidRPr="009F4661">
        <w:rPr>
          <w:bCs/>
          <w:sz w:val="28"/>
          <w:szCs w:val="28"/>
        </w:rPr>
        <w:t xml:space="preserve"> денежные средства в</w:t>
      </w:r>
      <w:r w:rsidR="001D5F29" w:rsidRPr="009F4661">
        <w:rPr>
          <w:bCs/>
          <w:sz w:val="28"/>
          <w:szCs w:val="28"/>
        </w:rPr>
        <w:t xml:space="preserve"> размере</w:t>
      </w:r>
      <w:r w:rsidR="002C265C">
        <w:rPr>
          <w:bCs/>
          <w:sz w:val="28"/>
          <w:szCs w:val="28"/>
        </w:rPr>
        <w:t>,</w:t>
      </w:r>
      <w:r w:rsidR="001D5F29" w:rsidRPr="009F4661">
        <w:rPr>
          <w:bCs/>
          <w:sz w:val="28"/>
          <w:szCs w:val="28"/>
        </w:rPr>
        <w:t xml:space="preserve"> установленном в пункте 1.6</w:t>
      </w:r>
      <w:r w:rsidR="005403B2" w:rsidRPr="009F4661">
        <w:rPr>
          <w:bCs/>
          <w:sz w:val="28"/>
          <w:szCs w:val="28"/>
        </w:rPr>
        <w:t xml:space="preserve"> конкурсной документации</w:t>
      </w:r>
      <w:r w:rsidRPr="009F4661">
        <w:rPr>
          <w:bCs/>
          <w:sz w:val="28"/>
          <w:szCs w:val="28"/>
        </w:rPr>
        <w:t>.</w:t>
      </w:r>
    </w:p>
    <w:p w:rsidR="006A7FF9" w:rsidRPr="00946C6A" w:rsidRDefault="00E53888" w:rsidP="006D201F">
      <w:pPr>
        <w:pStyle w:val="a6"/>
        <w:numPr>
          <w:ilvl w:val="2"/>
          <w:numId w:val="3"/>
        </w:numPr>
        <w:ind w:left="0" w:firstLine="709"/>
        <w:jc w:val="both"/>
        <w:rPr>
          <w:rFonts w:eastAsia="MS Mincho"/>
          <w:bCs/>
          <w:sz w:val="28"/>
          <w:szCs w:val="28"/>
        </w:rPr>
      </w:pPr>
      <w:r w:rsidRPr="009F4661">
        <w:rPr>
          <w:spacing w:val="-2"/>
          <w:sz w:val="28"/>
          <w:szCs w:val="28"/>
        </w:rPr>
        <w:t xml:space="preserve">В случае если участником </w:t>
      </w:r>
      <w:r w:rsidR="00D90606" w:rsidRPr="009F4661">
        <w:rPr>
          <w:spacing w:val="-2"/>
          <w:sz w:val="28"/>
          <w:szCs w:val="28"/>
        </w:rPr>
        <w:t>конкурса</w:t>
      </w:r>
      <w:r w:rsidRPr="009F4661">
        <w:rPr>
          <w:spacing w:val="-2"/>
          <w:sz w:val="28"/>
          <w:szCs w:val="28"/>
        </w:rPr>
        <w:t xml:space="preserve">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w:t>
      </w:r>
      <w:r w:rsidRPr="009F4661">
        <w:rPr>
          <w:spacing w:val="-2"/>
          <w:sz w:val="28"/>
          <w:szCs w:val="28"/>
        </w:rPr>
        <w:lastRenderedPageBreak/>
        <w:t xml:space="preserve">заявок денежные средства не поступили на счет, который указан заказчиком в конкурсной документации, такой участник </w:t>
      </w:r>
      <w:r w:rsidR="00D90606" w:rsidRPr="009F4661">
        <w:rPr>
          <w:spacing w:val="-2"/>
          <w:sz w:val="28"/>
          <w:szCs w:val="28"/>
        </w:rPr>
        <w:t>конкурса</w:t>
      </w:r>
      <w:r w:rsidRPr="009F4661">
        <w:rPr>
          <w:spacing w:val="-2"/>
          <w:sz w:val="28"/>
          <w:szCs w:val="28"/>
        </w:rPr>
        <w:t xml:space="preserve"> признается не пред</w:t>
      </w:r>
      <w:r w:rsidR="002C265C">
        <w:rPr>
          <w:spacing w:val="-2"/>
          <w:sz w:val="28"/>
          <w:szCs w:val="28"/>
        </w:rPr>
        <w:t>о</w:t>
      </w:r>
      <w:r w:rsidRPr="009F4661">
        <w:rPr>
          <w:spacing w:val="-2"/>
          <w:sz w:val="28"/>
          <w:szCs w:val="28"/>
        </w:rPr>
        <w:t>ставившим обеспечение заявки.</w:t>
      </w:r>
    </w:p>
    <w:p w:rsidR="00946C6A" w:rsidRPr="009F4661" w:rsidRDefault="00946C6A" w:rsidP="00946C6A">
      <w:pPr>
        <w:pStyle w:val="a6"/>
        <w:ind w:left="0" w:firstLine="709"/>
        <w:jc w:val="both"/>
        <w:rPr>
          <w:rFonts w:eastAsia="MS Mincho"/>
          <w:bCs/>
          <w:sz w:val="28"/>
          <w:szCs w:val="28"/>
        </w:rPr>
      </w:pPr>
      <w:r w:rsidRPr="00946C6A">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конкурсной</w:t>
      </w:r>
      <w:r w:rsidRPr="00946C6A">
        <w:rPr>
          <w:rFonts w:eastAsia="MS Mincho"/>
          <w:bCs/>
          <w:sz w:val="28"/>
          <w:szCs w:val="28"/>
        </w:rPr>
        <w:t xml:space="preserve"> документации, обеспечение заявки считается непредставленным.</w:t>
      </w:r>
    </w:p>
    <w:p w:rsidR="006A7FF9" w:rsidRPr="009F4661" w:rsidRDefault="00E53888" w:rsidP="006D201F">
      <w:pPr>
        <w:pStyle w:val="a6"/>
        <w:numPr>
          <w:ilvl w:val="2"/>
          <w:numId w:val="3"/>
        </w:numPr>
        <w:ind w:left="0" w:firstLine="709"/>
        <w:jc w:val="both"/>
        <w:rPr>
          <w:rFonts w:eastAsia="MS Mincho"/>
          <w:bCs/>
          <w:sz w:val="28"/>
          <w:szCs w:val="28"/>
        </w:rPr>
      </w:pPr>
      <w:r w:rsidRPr="009F4661">
        <w:rPr>
          <w:bCs/>
          <w:sz w:val="28"/>
          <w:szCs w:val="28"/>
        </w:rPr>
        <w:t xml:space="preserve">Факт внесения участником денежных средств в качестве обеспечения заявки на участие в конкурсе </w:t>
      </w:r>
      <w:r w:rsidRPr="009F4661">
        <w:rPr>
          <w:sz w:val="28"/>
          <w:szCs w:val="28"/>
        </w:rPr>
        <w:t>должен быть</w:t>
      </w:r>
      <w:r w:rsidRPr="009F4661">
        <w:rPr>
          <w:bCs/>
          <w:sz w:val="28"/>
          <w:szCs w:val="28"/>
        </w:rPr>
        <w:t xml:space="preserve"> подтвержден </w:t>
      </w:r>
      <w:r w:rsidRPr="009F4661">
        <w:rPr>
          <w:sz w:val="28"/>
          <w:szCs w:val="28"/>
        </w:rPr>
        <w:t xml:space="preserve">платежным поручением, подтверждающим перечисление денежных средств в качестве обеспечения заявки на участие в </w:t>
      </w:r>
      <w:r w:rsidR="006A7FF9" w:rsidRPr="009F4661">
        <w:rPr>
          <w:sz w:val="28"/>
          <w:szCs w:val="28"/>
        </w:rPr>
        <w:t>к</w:t>
      </w:r>
      <w:r w:rsidRPr="009F4661">
        <w:rPr>
          <w:sz w:val="28"/>
          <w:szCs w:val="28"/>
        </w:rPr>
        <w:t>онкурсе, или копией такого поручения.</w:t>
      </w:r>
    </w:p>
    <w:p w:rsidR="006A7FF9" w:rsidRPr="009F4661" w:rsidRDefault="00E53888" w:rsidP="006D201F">
      <w:pPr>
        <w:pStyle w:val="a6"/>
        <w:numPr>
          <w:ilvl w:val="2"/>
          <w:numId w:val="3"/>
        </w:numPr>
        <w:ind w:left="0" w:firstLine="709"/>
        <w:jc w:val="both"/>
        <w:rPr>
          <w:rFonts w:eastAsia="MS Mincho"/>
          <w:bCs/>
          <w:sz w:val="28"/>
          <w:szCs w:val="28"/>
        </w:rPr>
      </w:pPr>
      <w:r w:rsidRPr="009F4661">
        <w:rPr>
          <w:spacing w:val="-2"/>
          <w:sz w:val="28"/>
          <w:szCs w:val="28"/>
        </w:rPr>
        <w:t xml:space="preserve">Денежные средства, внесенные в качестве обеспечения заявки на участие в конкурсе, возвращаются на счет участника </w:t>
      </w:r>
      <w:r w:rsidR="00D90606" w:rsidRPr="009F4661">
        <w:rPr>
          <w:spacing w:val="-2"/>
          <w:sz w:val="28"/>
          <w:szCs w:val="28"/>
        </w:rPr>
        <w:t>конкурса</w:t>
      </w:r>
      <w:r w:rsidRPr="009F4661">
        <w:rPr>
          <w:spacing w:val="-2"/>
          <w:sz w:val="28"/>
          <w:szCs w:val="28"/>
        </w:rPr>
        <w:t xml:space="preserve"> в течение </w:t>
      </w:r>
      <w:r w:rsidR="00FC58A9">
        <w:rPr>
          <w:spacing w:val="-2"/>
          <w:sz w:val="28"/>
          <w:szCs w:val="28"/>
        </w:rPr>
        <w:br/>
      </w:r>
      <w:r w:rsidRPr="009F4661">
        <w:rPr>
          <w:spacing w:val="-2"/>
          <w:sz w:val="28"/>
          <w:szCs w:val="28"/>
        </w:rPr>
        <w:t xml:space="preserve">10 </w:t>
      </w:r>
      <w:r w:rsidR="002C265C">
        <w:rPr>
          <w:spacing w:val="-2"/>
          <w:sz w:val="28"/>
          <w:szCs w:val="28"/>
        </w:rPr>
        <w:t>(десяти)</w:t>
      </w:r>
      <w:r w:rsidR="00064B7A" w:rsidDel="00064B7A">
        <w:rPr>
          <w:spacing w:val="-2"/>
          <w:sz w:val="28"/>
          <w:szCs w:val="28"/>
        </w:rPr>
        <w:t xml:space="preserve"> </w:t>
      </w:r>
      <w:r w:rsidR="00064B7A">
        <w:rPr>
          <w:spacing w:val="-2"/>
          <w:sz w:val="28"/>
          <w:szCs w:val="28"/>
        </w:rPr>
        <w:t xml:space="preserve"> </w:t>
      </w:r>
      <w:r w:rsidRPr="009F4661">
        <w:rPr>
          <w:spacing w:val="-2"/>
          <w:sz w:val="28"/>
          <w:szCs w:val="28"/>
        </w:rPr>
        <w:t>рабочих дней, если иное не предус</w:t>
      </w:r>
      <w:r w:rsidR="001D5F29" w:rsidRPr="009F4661">
        <w:rPr>
          <w:spacing w:val="-2"/>
          <w:sz w:val="28"/>
          <w:szCs w:val="28"/>
        </w:rPr>
        <w:t>мотрено конкурсной документацией</w:t>
      </w:r>
      <w:r w:rsidRPr="009F4661">
        <w:rPr>
          <w:spacing w:val="-2"/>
          <w:sz w:val="28"/>
          <w:szCs w:val="28"/>
        </w:rPr>
        <w:t>, с даты наступления одного из следующих случаев:</w:t>
      </w:r>
      <w:r w:rsidR="00BA7AA2" w:rsidRPr="009F4661">
        <w:rPr>
          <w:rFonts w:eastAsia="MS Mincho"/>
          <w:bCs/>
          <w:i/>
          <w:sz w:val="28"/>
          <w:szCs w:val="28"/>
        </w:rPr>
        <w:t xml:space="preserve"> </w:t>
      </w:r>
    </w:p>
    <w:p w:rsidR="006A7FF9" w:rsidRPr="009F4661" w:rsidRDefault="00E53888" w:rsidP="006D201F">
      <w:pPr>
        <w:pStyle w:val="a6"/>
        <w:numPr>
          <w:ilvl w:val="3"/>
          <w:numId w:val="3"/>
        </w:numPr>
        <w:ind w:left="0" w:firstLine="709"/>
        <w:jc w:val="both"/>
        <w:rPr>
          <w:rFonts w:eastAsia="MS Mincho"/>
          <w:bCs/>
          <w:sz w:val="28"/>
          <w:szCs w:val="28"/>
        </w:rPr>
      </w:pPr>
      <w:r w:rsidRPr="009F4661">
        <w:rPr>
          <w:spacing w:val="-2"/>
          <w:sz w:val="28"/>
          <w:szCs w:val="28"/>
        </w:rPr>
        <w:t xml:space="preserve">после принятия решения об отказе от проведения конкурса – всем участникам </w:t>
      </w:r>
      <w:r w:rsidR="00D90606" w:rsidRPr="009F4661">
        <w:rPr>
          <w:spacing w:val="-2"/>
          <w:sz w:val="28"/>
          <w:szCs w:val="28"/>
        </w:rPr>
        <w:t>конкурса</w:t>
      </w:r>
      <w:r w:rsidRPr="009F4661">
        <w:rPr>
          <w:spacing w:val="-2"/>
          <w:sz w:val="28"/>
          <w:szCs w:val="28"/>
        </w:rPr>
        <w:t>, подавшим конкурсные заявки</w:t>
      </w:r>
      <w:r w:rsidR="00F67FFC" w:rsidRPr="009F4661">
        <w:rPr>
          <w:spacing w:val="-2"/>
          <w:sz w:val="28"/>
          <w:szCs w:val="28"/>
        </w:rPr>
        <w:t>;</w:t>
      </w:r>
    </w:p>
    <w:p w:rsidR="006A7FF9" w:rsidRPr="009F4661" w:rsidRDefault="00E53888" w:rsidP="006D201F">
      <w:pPr>
        <w:pStyle w:val="a6"/>
        <w:numPr>
          <w:ilvl w:val="3"/>
          <w:numId w:val="3"/>
        </w:numPr>
        <w:ind w:left="0" w:firstLine="709"/>
        <w:jc w:val="both"/>
        <w:rPr>
          <w:rFonts w:eastAsia="MS Mincho"/>
          <w:bCs/>
          <w:sz w:val="28"/>
          <w:szCs w:val="28"/>
        </w:rPr>
      </w:pPr>
      <w:r w:rsidRPr="009F4661">
        <w:rPr>
          <w:spacing w:val="-2"/>
          <w:sz w:val="28"/>
          <w:szCs w:val="28"/>
        </w:rPr>
        <w:t xml:space="preserve">после отзыва участником </w:t>
      </w:r>
      <w:r w:rsidR="00D90606" w:rsidRPr="009F4661">
        <w:rPr>
          <w:spacing w:val="-2"/>
          <w:sz w:val="28"/>
          <w:szCs w:val="28"/>
        </w:rPr>
        <w:t>конкурса</w:t>
      </w:r>
      <w:r w:rsidRPr="009F4661">
        <w:rPr>
          <w:spacing w:val="-2"/>
          <w:sz w:val="28"/>
          <w:szCs w:val="28"/>
        </w:rPr>
        <w:t xml:space="preserve"> конкурсной заявки до окончания срока подачи заявок – </w:t>
      </w:r>
      <w:r w:rsidR="00BA7AA2" w:rsidRPr="009F4661">
        <w:rPr>
          <w:spacing w:val="-2"/>
          <w:sz w:val="28"/>
          <w:szCs w:val="28"/>
        </w:rPr>
        <w:t>такому участнику конкурса</w:t>
      </w:r>
      <w:r w:rsidR="00F67FFC" w:rsidRPr="009F4661">
        <w:rPr>
          <w:spacing w:val="-2"/>
          <w:sz w:val="28"/>
          <w:szCs w:val="28"/>
        </w:rPr>
        <w:t>;</w:t>
      </w:r>
    </w:p>
    <w:p w:rsidR="006A7FF9" w:rsidRPr="009F4661" w:rsidRDefault="00E53888" w:rsidP="006D201F">
      <w:pPr>
        <w:pStyle w:val="a6"/>
        <w:numPr>
          <w:ilvl w:val="3"/>
          <w:numId w:val="3"/>
        </w:numPr>
        <w:ind w:left="0" w:firstLine="709"/>
        <w:jc w:val="both"/>
        <w:rPr>
          <w:rFonts w:eastAsia="MS Mincho"/>
          <w:bCs/>
          <w:sz w:val="28"/>
          <w:szCs w:val="28"/>
        </w:rPr>
      </w:pPr>
      <w:r w:rsidRPr="009F4661">
        <w:rPr>
          <w:spacing w:val="-2"/>
          <w:sz w:val="28"/>
          <w:szCs w:val="28"/>
        </w:rPr>
        <w:t xml:space="preserve">после отказа участника </w:t>
      </w:r>
      <w:r w:rsidR="00D90606" w:rsidRPr="009F4661">
        <w:rPr>
          <w:spacing w:val="-2"/>
          <w:sz w:val="28"/>
          <w:szCs w:val="28"/>
        </w:rPr>
        <w:t>конкурса</w:t>
      </w:r>
      <w:r w:rsidRPr="009F4661">
        <w:rPr>
          <w:spacing w:val="-2"/>
          <w:sz w:val="28"/>
          <w:szCs w:val="28"/>
        </w:rPr>
        <w:t xml:space="preserve"> от продления срока действия конкурсной заявки – такому участнику </w:t>
      </w:r>
      <w:r w:rsidR="00D90606" w:rsidRPr="009F4661">
        <w:rPr>
          <w:spacing w:val="-2"/>
          <w:sz w:val="28"/>
          <w:szCs w:val="28"/>
        </w:rPr>
        <w:t>конкурса</w:t>
      </w:r>
      <w:r w:rsidR="00F67FFC" w:rsidRPr="009F4661">
        <w:rPr>
          <w:spacing w:val="-2"/>
          <w:sz w:val="28"/>
          <w:szCs w:val="28"/>
        </w:rPr>
        <w:t>;</w:t>
      </w:r>
    </w:p>
    <w:p w:rsidR="006A7FF9" w:rsidRPr="009F4661" w:rsidRDefault="00E53888" w:rsidP="006D201F">
      <w:pPr>
        <w:pStyle w:val="a6"/>
        <w:numPr>
          <w:ilvl w:val="3"/>
          <w:numId w:val="3"/>
        </w:numPr>
        <w:ind w:left="0" w:firstLine="709"/>
        <w:jc w:val="both"/>
        <w:rPr>
          <w:rFonts w:eastAsia="MS Mincho"/>
          <w:bCs/>
          <w:sz w:val="28"/>
          <w:szCs w:val="28"/>
        </w:rPr>
      </w:pPr>
      <w:r w:rsidRPr="009F4661">
        <w:rPr>
          <w:spacing w:val="-2"/>
          <w:sz w:val="28"/>
          <w:szCs w:val="28"/>
        </w:rPr>
        <w:t xml:space="preserve">после получения конкурсной заявки после окончания срока подачи заявок – участникам </w:t>
      </w:r>
      <w:r w:rsidR="00D90606" w:rsidRPr="009F4661">
        <w:rPr>
          <w:spacing w:val="-2"/>
          <w:sz w:val="28"/>
          <w:szCs w:val="28"/>
        </w:rPr>
        <w:t>конкурса</w:t>
      </w:r>
      <w:r w:rsidRPr="009F4661">
        <w:rPr>
          <w:spacing w:val="-2"/>
          <w:sz w:val="28"/>
          <w:szCs w:val="28"/>
        </w:rPr>
        <w:t>, которые подали эти заявки</w:t>
      </w:r>
      <w:r w:rsidR="00F67FFC" w:rsidRPr="009F4661">
        <w:rPr>
          <w:spacing w:val="-2"/>
          <w:sz w:val="28"/>
          <w:szCs w:val="28"/>
        </w:rPr>
        <w:t>;</w:t>
      </w:r>
    </w:p>
    <w:p w:rsidR="006A7FF9" w:rsidRPr="009F4661" w:rsidRDefault="00E53888" w:rsidP="006D201F">
      <w:pPr>
        <w:pStyle w:val="a6"/>
        <w:numPr>
          <w:ilvl w:val="3"/>
          <w:numId w:val="3"/>
        </w:numPr>
        <w:ind w:left="0" w:firstLine="709"/>
        <w:jc w:val="both"/>
        <w:rPr>
          <w:rFonts w:eastAsia="MS Mincho"/>
          <w:bCs/>
          <w:sz w:val="28"/>
          <w:szCs w:val="28"/>
        </w:rPr>
      </w:pPr>
      <w:r w:rsidRPr="009F4661">
        <w:rPr>
          <w:spacing w:val="-2"/>
          <w:sz w:val="28"/>
          <w:szCs w:val="28"/>
        </w:rPr>
        <w:t>после утверждения комиссией итоговых протоколов проведения конкурса – участникам, которые не стали победителями конкурса</w:t>
      </w:r>
      <w:r w:rsidR="00F67FFC" w:rsidRPr="009F4661">
        <w:rPr>
          <w:spacing w:val="-2"/>
          <w:sz w:val="28"/>
          <w:szCs w:val="28"/>
        </w:rPr>
        <w:t>;</w:t>
      </w:r>
    </w:p>
    <w:p w:rsidR="00E53888" w:rsidRPr="009F4661" w:rsidRDefault="00E53888" w:rsidP="006D201F">
      <w:pPr>
        <w:pStyle w:val="a6"/>
        <w:numPr>
          <w:ilvl w:val="3"/>
          <w:numId w:val="3"/>
        </w:numPr>
        <w:ind w:left="0" w:firstLine="709"/>
        <w:jc w:val="both"/>
        <w:rPr>
          <w:rFonts w:eastAsia="MS Mincho"/>
          <w:bCs/>
          <w:sz w:val="28"/>
          <w:szCs w:val="28"/>
        </w:rPr>
      </w:pPr>
      <w:r w:rsidRPr="009F4661">
        <w:rPr>
          <w:spacing w:val="-2"/>
          <w:sz w:val="28"/>
          <w:szCs w:val="28"/>
        </w:rPr>
        <w:t>после заключения договора – победителю конкурса, участнику, конкурсной заявке которого присвоен второй номер,</w:t>
      </w:r>
      <w:r w:rsidR="00396E10">
        <w:rPr>
          <w:spacing w:val="-2"/>
          <w:sz w:val="28"/>
          <w:szCs w:val="28"/>
        </w:rPr>
        <w:t xml:space="preserve"> участнику,</w:t>
      </w:r>
      <w:r w:rsidRPr="009F4661">
        <w:rPr>
          <w:spacing w:val="-2"/>
          <w:sz w:val="28"/>
          <w:szCs w:val="28"/>
        </w:rPr>
        <w:t xml:space="preserve"> с которым в соответствии с конкурсной документацией заключается договор.</w:t>
      </w:r>
    </w:p>
    <w:p w:rsidR="006A7FF9" w:rsidRPr="009F4661" w:rsidRDefault="00E53888" w:rsidP="006D201F">
      <w:pPr>
        <w:pStyle w:val="a6"/>
        <w:numPr>
          <w:ilvl w:val="2"/>
          <w:numId w:val="3"/>
        </w:numPr>
        <w:ind w:left="0" w:firstLine="709"/>
        <w:jc w:val="both"/>
        <w:rPr>
          <w:sz w:val="28"/>
          <w:szCs w:val="28"/>
        </w:rPr>
      </w:pPr>
      <w:r w:rsidRPr="009F4661">
        <w:rPr>
          <w:sz w:val="28"/>
          <w:szCs w:val="28"/>
        </w:rPr>
        <w:t xml:space="preserve">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w:t>
      </w:r>
      <w:r w:rsidR="006A7FF9" w:rsidRPr="009F4661">
        <w:rPr>
          <w:sz w:val="28"/>
          <w:szCs w:val="28"/>
        </w:rPr>
        <w:t>к</w:t>
      </w:r>
      <w:r w:rsidRPr="009F4661">
        <w:rPr>
          <w:sz w:val="28"/>
          <w:szCs w:val="28"/>
        </w:rPr>
        <w:t>онкурсе указать реквизиты, на которые можно будет вернуть денежные средства.</w:t>
      </w:r>
    </w:p>
    <w:p w:rsidR="006A7FF9" w:rsidRPr="009F4661" w:rsidRDefault="00746153" w:rsidP="006D201F">
      <w:pPr>
        <w:pStyle w:val="a6"/>
        <w:numPr>
          <w:ilvl w:val="2"/>
          <w:numId w:val="3"/>
        </w:numPr>
        <w:ind w:left="0" w:firstLine="709"/>
        <w:jc w:val="both"/>
        <w:rPr>
          <w:sz w:val="28"/>
          <w:szCs w:val="28"/>
        </w:rPr>
      </w:pPr>
      <w:r w:rsidRPr="00746153">
        <w:rPr>
          <w:color w:val="000000"/>
          <w:sz w:val="28"/>
          <w:szCs w:val="28"/>
        </w:rPr>
        <w:t xml:space="preserve">Денежные средства, внесенные в качестве обеспечения заявки на участие в </w:t>
      </w:r>
      <w:r>
        <w:rPr>
          <w:color w:val="000000"/>
          <w:sz w:val="28"/>
          <w:szCs w:val="28"/>
        </w:rPr>
        <w:t>конкурсе</w:t>
      </w:r>
      <w:r w:rsidRPr="00746153">
        <w:rPr>
          <w:color w:val="000000"/>
          <w:sz w:val="28"/>
          <w:szCs w:val="28"/>
        </w:rPr>
        <w:t xml:space="preserve"> среди субъектов малого и среднего предпринимательства, возвращаются на счет всем участникам </w:t>
      </w:r>
      <w:r w:rsidR="009D7322">
        <w:rPr>
          <w:color w:val="000000"/>
          <w:sz w:val="28"/>
          <w:szCs w:val="28"/>
        </w:rPr>
        <w:t>конкурса</w:t>
      </w:r>
      <w:r w:rsidRPr="00746153">
        <w:rPr>
          <w:color w:val="000000"/>
          <w:sz w:val="28"/>
          <w:szCs w:val="28"/>
        </w:rPr>
        <w:t xml:space="preserve">, за исключением участника </w:t>
      </w:r>
      <w:r>
        <w:rPr>
          <w:color w:val="000000"/>
          <w:sz w:val="28"/>
          <w:szCs w:val="28"/>
        </w:rPr>
        <w:t>конкурса, заявке которого присвоен первый номер</w:t>
      </w:r>
      <w:r w:rsidRPr="00746153">
        <w:rPr>
          <w:color w:val="000000"/>
          <w:sz w:val="28"/>
          <w:szCs w:val="28"/>
        </w:rPr>
        <w:t xml:space="preserve">, в срок не более 7 (семи) рабочих дней со дня подписания протокола, составленного по результатам </w:t>
      </w:r>
      <w:r>
        <w:rPr>
          <w:color w:val="000000"/>
          <w:sz w:val="28"/>
          <w:szCs w:val="28"/>
        </w:rPr>
        <w:t>конкурса</w:t>
      </w:r>
      <w:r w:rsidR="00BA7AA2" w:rsidRPr="009F4661">
        <w:rPr>
          <w:sz w:val="28"/>
          <w:szCs w:val="28"/>
        </w:rPr>
        <w:t>.</w:t>
      </w:r>
      <w:r w:rsidR="00BA7AA2" w:rsidRPr="009F4661">
        <w:rPr>
          <w:i/>
          <w:sz w:val="28"/>
          <w:szCs w:val="28"/>
        </w:rPr>
        <w:t xml:space="preserve"> </w:t>
      </w:r>
    </w:p>
    <w:p w:rsidR="006A7FF9" w:rsidRPr="009F4661" w:rsidRDefault="00746153" w:rsidP="006D201F">
      <w:pPr>
        <w:pStyle w:val="a6"/>
        <w:numPr>
          <w:ilvl w:val="2"/>
          <w:numId w:val="3"/>
        </w:numPr>
        <w:ind w:left="0" w:firstLine="709"/>
        <w:jc w:val="both"/>
        <w:rPr>
          <w:sz w:val="28"/>
          <w:szCs w:val="28"/>
        </w:rPr>
      </w:pPr>
      <w:r w:rsidRPr="00746153">
        <w:rPr>
          <w:color w:val="000000"/>
          <w:sz w:val="28"/>
          <w:szCs w:val="28"/>
        </w:rPr>
        <w:t xml:space="preserve">Денежные средства, внесенные в качестве обеспечения заявки на участие в </w:t>
      </w:r>
      <w:r>
        <w:rPr>
          <w:color w:val="000000"/>
          <w:sz w:val="28"/>
          <w:szCs w:val="28"/>
        </w:rPr>
        <w:t>конкурсе</w:t>
      </w:r>
      <w:r w:rsidRPr="00746153">
        <w:rPr>
          <w:color w:val="000000"/>
          <w:sz w:val="28"/>
          <w:szCs w:val="28"/>
        </w:rPr>
        <w:t xml:space="preserve"> среди субъектов малого и среднего предпринимательства, возвращаются на счет участника</w:t>
      </w:r>
      <w:r>
        <w:rPr>
          <w:color w:val="000000"/>
          <w:sz w:val="28"/>
          <w:szCs w:val="28"/>
        </w:rPr>
        <w:t xml:space="preserve"> конкурса</w:t>
      </w:r>
      <w:r w:rsidRPr="00746153">
        <w:rPr>
          <w:color w:val="000000"/>
          <w:sz w:val="28"/>
          <w:szCs w:val="28"/>
        </w:rPr>
        <w:t xml:space="preserve">, </w:t>
      </w:r>
      <w:r>
        <w:rPr>
          <w:color w:val="000000"/>
          <w:sz w:val="28"/>
          <w:szCs w:val="28"/>
        </w:rPr>
        <w:t>заявку которого присвоен первый номер</w:t>
      </w:r>
      <w:r w:rsidRPr="00746153">
        <w:rPr>
          <w:color w:val="000000"/>
          <w:sz w:val="28"/>
          <w:szCs w:val="28"/>
        </w:rPr>
        <w:t xml:space="preserve">, в срок не более 7 (семи) рабочих дней со дня заключения договора либо </w:t>
      </w:r>
      <w:r w:rsidRPr="00746153">
        <w:rPr>
          <w:color w:val="000000"/>
          <w:sz w:val="28"/>
          <w:szCs w:val="28"/>
        </w:rPr>
        <w:lastRenderedPageBreak/>
        <w:t>со дня принятия заказчиком решения о том, что договор по результатам закупки не заключается</w:t>
      </w:r>
      <w:r w:rsidR="00A40B72" w:rsidRPr="009F4661">
        <w:rPr>
          <w:sz w:val="28"/>
          <w:szCs w:val="28"/>
        </w:rPr>
        <w:t>.</w:t>
      </w:r>
    </w:p>
    <w:p w:rsidR="006A7FF9" w:rsidRPr="009F4661" w:rsidRDefault="00E53888" w:rsidP="006D201F">
      <w:pPr>
        <w:pStyle w:val="a6"/>
        <w:numPr>
          <w:ilvl w:val="2"/>
          <w:numId w:val="3"/>
        </w:numPr>
        <w:ind w:left="0" w:firstLine="709"/>
        <w:jc w:val="both"/>
        <w:rPr>
          <w:sz w:val="28"/>
          <w:szCs w:val="28"/>
        </w:rPr>
      </w:pPr>
      <w:r w:rsidRPr="009F4661">
        <w:rPr>
          <w:sz w:val="28"/>
          <w:szCs w:val="28"/>
        </w:rPr>
        <w:t xml:space="preserve">Обеспечение конкурсной заявки в виде банковской гарантии оформляется согласно приложению </w:t>
      </w:r>
      <w:r w:rsidRPr="005B546D">
        <w:rPr>
          <w:sz w:val="28"/>
          <w:szCs w:val="28"/>
        </w:rPr>
        <w:t>№</w:t>
      </w:r>
      <w:r w:rsidRPr="009F4661">
        <w:rPr>
          <w:sz w:val="28"/>
          <w:szCs w:val="28"/>
        </w:rPr>
        <w:t> </w:t>
      </w:r>
      <w:r w:rsidR="00CA22F3" w:rsidRPr="009F4661">
        <w:rPr>
          <w:sz w:val="28"/>
          <w:szCs w:val="28"/>
        </w:rPr>
        <w:t>4</w:t>
      </w:r>
      <w:r w:rsidRPr="009F4661">
        <w:rPr>
          <w:sz w:val="28"/>
          <w:szCs w:val="28"/>
        </w:rPr>
        <w:t xml:space="preserve"> </w:t>
      </w:r>
      <w:r w:rsidR="00BC6CE2">
        <w:rPr>
          <w:sz w:val="28"/>
          <w:szCs w:val="28"/>
        </w:rPr>
        <w:t xml:space="preserve">к </w:t>
      </w:r>
      <w:r w:rsidRPr="009F4661">
        <w:rPr>
          <w:sz w:val="28"/>
          <w:szCs w:val="28"/>
        </w:rPr>
        <w:t xml:space="preserve">конкурсной документации. Банковская гарантия должна быть выдана одним из банков, указанных в приложении </w:t>
      </w:r>
      <w:r w:rsidRPr="005B546D">
        <w:rPr>
          <w:sz w:val="28"/>
          <w:szCs w:val="28"/>
        </w:rPr>
        <w:t>№ </w:t>
      </w:r>
      <w:r w:rsidR="00CA22F3" w:rsidRPr="005B546D">
        <w:rPr>
          <w:sz w:val="28"/>
          <w:szCs w:val="28"/>
        </w:rPr>
        <w:t>5</w:t>
      </w:r>
      <w:r w:rsidRPr="009F4661">
        <w:rPr>
          <w:sz w:val="28"/>
          <w:szCs w:val="28"/>
        </w:rPr>
        <w:t xml:space="preserve"> </w:t>
      </w:r>
      <w:r w:rsidR="00FC58A9">
        <w:rPr>
          <w:sz w:val="28"/>
          <w:szCs w:val="28"/>
        </w:rPr>
        <w:t xml:space="preserve">к </w:t>
      </w:r>
      <w:r w:rsidRPr="009F4661">
        <w:rPr>
          <w:sz w:val="28"/>
          <w:szCs w:val="28"/>
        </w:rPr>
        <w:t xml:space="preserve">конкурсной документации. Срок действия банковской гарантии должен </w:t>
      </w:r>
      <w:r w:rsidR="00791320" w:rsidRPr="009F4661">
        <w:rPr>
          <w:sz w:val="28"/>
          <w:szCs w:val="28"/>
        </w:rPr>
        <w:t>составлять 120</w:t>
      </w:r>
      <w:r w:rsidR="002C265C">
        <w:rPr>
          <w:sz w:val="28"/>
          <w:szCs w:val="28"/>
        </w:rPr>
        <w:t xml:space="preserve"> (сто двадцать)</w:t>
      </w:r>
      <w:r w:rsidR="00791320" w:rsidRPr="009F4661">
        <w:rPr>
          <w:sz w:val="28"/>
          <w:szCs w:val="28"/>
        </w:rPr>
        <w:t xml:space="preserve"> дней со дня вскрытия заявок, установленного в пункте </w:t>
      </w:r>
      <w:r w:rsidR="00CA22F3" w:rsidRPr="009F4661">
        <w:rPr>
          <w:sz w:val="28"/>
          <w:szCs w:val="28"/>
        </w:rPr>
        <w:t>1.8</w:t>
      </w:r>
      <w:r w:rsidR="00791320" w:rsidRPr="009F4661">
        <w:rPr>
          <w:sz w:val="28"/>
          <w:szCs w:val="28"/>
        </w:rPr>
        <w:t xml:space="preserve"> </w:t>
      </w:r>
      <w:r w:rsidR="00FC58A9" w:rsidRPr="00FC58A9">
        <w:rPr>
          <w:sz w:val="28"/>
          <w:szCs w:val="28"/>
        </w:rPr>
        <w:t xml:space="preserve">конкурсной </w:t>
      </w:r>
      <w:r w:rsidR="00791320" w:rsidRPr="009F4661">
        <w:rPr>
          <w:sz w:val="28"/>
          <w:szCs w:val="28"/>
        </w:rPr>
        <w:t>документации</w:t>
      </w:r>
      <w:r w:rsidRPr="009F4661">
        <w:rPr>
          <w:sz w:val="28"/>
          <w:szCs w:val="28"/>
        </w:rPr>
        <w:t>. Оригинал банковской гарантии должен быть представлен в составе конкурсной заявки.</w:t>
      </w:r>
    </w:p>
    <w:p w:rsidR="006A7FF9" w:rsidRPr="009F4661" w:rsidRDefault="00E53888" w:rsidP="006D201F">
      <w:pPr>
        <w:pStyle w:val="a6"/>
        <w:numPr>
          <w:ilvl w:val="2"/>
          <w:numId w:val="3"/>
        </w:numPr>
        <w:ind w:left="0" w:firstLine="709"/>
        <w:jc w:val="both"/>
        <w:rPr>
          <w:sz w:val="28"/>
          <w:szCs w:val="28"/>
        </w:rPr>
      </w:pPr>
      <w:r w:rsidRPr="009F4661">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w:t>
      </w:r>
      <w:r w:rsidR="006A7FF9" w:rsidRPr="009F4661">
        <w:rPr>
          <w:sz w:val="28"/>
          <w:szCs w:val="28"/>
        </w:rPr>
        <w:t>участник</w:t>
      </w:r>
      <w:r w:rsidRPr="009F4661">
        <w:rPr>
          <w:sz w:val="28"/>
          <w:szCs w:val="28"/>
        </w:rPr>
        <w:t xml:space="preserve"> подает конкурсные заявки. </w:t>
      </w:r>
    </w:p>
    <w:p w:rsidR="006A7FF9" w:rsidRPr="009F4661" w:rsidRDefault="00E53888" w:rsidP="006D201F">
      <w:pPr>
        <w:pStyle w:val="a6"/>
        <w:numPr>
          <w:ilvl w:val="2"/>
          <w:numId w:val="3"/>
        </w:numPr>
        <w:ind w:left="0" w:firstLine="709"/>
        <w:jc w:val="both"/>
        <w:rPr>
          <w:sz w:val="28"/>
          <w:szCs w:val="28"/>
        </w:rPr>
      </w:pPr>
      <w:r w:rsidRPr="009F4661">
        <w:rPr>
          <w:sz w:val="28"/>
          <w:szCs w:val="28"/>
        </w:rPr>
        <w:t xml:space="preserve">Банковская гарантия должна быть оформлена в пользу </w:t>
      </w:r>
      <w:r w:rsidR="006A7FF9" w:rsidRPr="009F4661">
        <w:rPr>
          <w:sz w:val="28"/>
          <w:szCs w:val="28"/>
        </w:rPr>
        <w:t>заказчика.</w:t>
      </w:r>
    </w:p>
    <w:p w:rsidR="00E53888" w:rsidRPr="009F4661" w:rsidRDefault="00E53888" w:rsidP="006D201F">
      <w:pPr>
        <w:pStyle w:val="a6"/>
        <w:numPr>
          <w:ilvl w:val="2"/>
          <w:numId w:val="3"/>
        </w:numPr>
        <w:ind w:left="0" w:firstLine="709"/>
        <w:jc w:val="both"/>
        <w:rPr>
          <w:sz w:val="28"/>
          <w:szCs w:val="28"/>
        </w:rPr>
      </w:pPr>
      <w:r w:rsidRPr="009F4661">
        <w:rPr>
          <w:sz w:val="28"/>
          <w:szCs w:val="28"/>
        </w:rPr>
        <w:t>Банковская гарантия должна быть безотзывной и должна содержать:</w:t>
      </w:r>
    </w:p>
    <w:p w:rsidR="006A7FF9" w:rsidRPr="009F4661" w:rsidRDefault="00E53888" w:rsidP="006D201F">
      <w:pPr>
        <w:pStyle w:val="a9"/>
        <w:numPr>
          <w:ilvl w:val="3"/>
          <w:numId w:val="3"/>
        </w:numPr>
        <w:suppressAutoHyphens/>
        <w:ind w:left="0" w:firstLine="709"/>
        <w:rPr>
          <w:sz w:val="28"/>
          <w:szCs w:val="28"/>
        </w:rPr>
      </w:pPr>
      <w:r w:rsidRPr="009F4661">
        <w:rPr>
          <w:sz w:val="28"/>
          <w:szCs w:val="28"/>
        </w:rPr>
        <w:t>Сумму банковской гарантии, подлежащую оплате гарантом заказчику</w:t>
      </w:r>
      <w:r w:rsidR="00F67FFC" w:rsidRPr="009F4661">
        <w:rPr>
          <w:sz w:val="28"/>
          <w:szCs w:val="28"/>
        </w:rPr>
        <w:t>;</w:t>
      </w:r>
    </w:p>
    <w:p w:rsidR="006A7FF9" w:rsidRPr="009F4661" w:rsidRDefault="00E53888" w:rsidP="006D201F">
      <w:pPr>
        <w:pStyle w:val="a9"/>
        <w:numPr>
          <w:ilvl w:val="3"/>
          <w:numId w:val="3"/>
        </w:numPr>
        <w:suppressAutoHyphens/>
        <w:ind w:left="0" w:firstLine="709"/>
        <w:rPr>
          <w:sz w:val="28"/>
          <w:szCs w:val="28"/>
        </w:rPr>
      </w:pPr>
      <w:r w:rsidRPr="009F4661">
        <w:rPr>
          <w:sz w:val="28"/>
          <w:szCs w:val="28"/>
        </w:rPr>
        <w:t>Обязательства принципала, надлежащее исполнение которых обеспечивается банковской гарантией</w:t>
      </w:r>
      <w:r w:rsidR="00F67FFC" w:rsidRPr="009F4661">
        <w:rPr>
          <w:sz w:val="28"/>
          <w:szCs w:val="28"/>
        </w:rPr>
        <w:t>;</w:t>
      </w:r>
    </w:p>
    <w:p w:rsidR="005403B2" w:rsidRPr="009F4661" w:rsidRDefault="00E53888" w:rsidP="006D201F">
      <w:pPr>
        <w:pStyle w:val="a9"/>
        <w:numPr>
          <w:ilvl w:val="3"/>
          <w:numId w:val="3"/>
        </w:numPr>
        <w:suppressAutoHyphens/>
        <w:ind w:left="0" w:firstLine="709"/>
        <w:rPr>
          <w:sz w:val="28"/>
          <w:szCs w:val="28"/>
        </w:rPr>
      </w:pPr>
      <w:r w:rsidRPr="009F4661">
        <w:rPr>
          <w:sz w:val="28"/>
          <w:szCs w:val="28"/>
        </w:rPr>
        <w:t>Обязанность гаранта уплатить заказчику неустойку в размере 0,1% денежной суммы, подлежащей уплате, за каждый календарный день просрочки</w:t>
      </w:r>
      <w:r w:rsidR="00F67FFC" w:rsidRPr="009F4661">
        <w:rPr>
          <w:sz w:val="28"/>
          <w:szCs w:val="28"/>
        </w:rPr>
        <w:t>;</w:t>
      </w:r>
      <w:r w:rsidR="00BA7AA2" w:rsidRPr="009F4661">
        <w:rPr>
          <w:sz w:val="28"/>
          <w:szCs w:val="28"/>
        </w:rPr>
        <w:t xml:space="preserve">  </w:t>
      </w:r>
    </w:p>
    <w:p w:rsidR="006A7FF9" w:rsidRPr="009F4661" w:rsidRDefault="00E53888" w:rsidP="006D201F">
      <w:pPr>
        <w:pStyle w:val="a9"/>
        <w:numPr>
          <w:ilvl w:val="3"/>
          <w:numId w:val="3"/>
        </w:numPr>
        <w:suppressAutoHyphens/>
        <w:ind w:left="0" w:firstLine="709"/>
        <w:rPr>
          <w:sz w:val="28"/>
          <w:szCs w:val="28"/>
        </w:rPr>
      </w:pPr>
      <w:r w:rsidRPr="009F466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F67FFC" w:rsidRPr="009F4661">
        <w:rPr>
          <w:sz w:val="28"/>
          <w:szCs w:val="28"/>
        </w:rPr>
        <w:t>;</w:t>
      </w:r>
    </w:p>
    <w:p w:rsidR="006A7FF9" w:rsidRPr="009F4661" w:rsidRDefault="00E53888" w:rsidP="006D201F">
      <w:pPr>
        <w:pStyle w:val="a9"/>
        <w:numPr>
          <w:ilvl w:val="3"/>
          <w:numId w:val="3"/>
        </w:numPr>
        <w:suppressAutoHyphens/>
        <w:ind w:left="0" w:firstLine="709"/>
        <w:rPr>
          <w:sz w:val="28"/>
          <w:szCs w:val="28"/>
        </w:rPr>
      </w:pPr>
      <w:r w:rsidRPr="009F4661">
        <w:rPr>
          <w:sz w:val="28"/>
          <w:szCs w:val="28"/>
        </w:rPr>
        <w:t>Срок действия банковской гарантии в соответствии с требованиями</w:t>
      </w:r>
      <w:r w:rsidR="001700A0" w:rsidRPr="009F4661">
        <w:rPr>
          <w:sz w:val="28"/>
          <w:szCs w:val="28"/>
        </w:rPr>
        <w:t xml:space="preserve"> пункта 8.6.10</w:t>
      </w:r>
      <w:r w:rsidRPr="009F4661">
        <w:rPr>
          <w:sz w:val="28"/>
          <w:szCs w:val="28"/>
        </w:rPr>
        <w:t xml:space="preserve"> конкурсной документации</w:t>
      </w:r>
      <w:r w:rsidR="00F67FFC" w:rsidRPr="009F4661">
        <w:rPr>
          <w:sz w:val="28"/>
          <w:szCs w:val="28"/>
        </w:rPr>
        <w:t>;</w:t>
      </w:r>
    </w:p>
    <w:p w:rsidR="00E53888" w:rsidRPr="009F4661" w:rsidRDefault="00E53888" w:rsidP="006D201F">
      <w:pPr>
        <w:pStyle w:val="a9"/>
        <w:numPr>
          <w:ilvl w:val="3"/>
          <w:numId w:val="3"/>
        </w:numPr>
        <w:suppressAutoHyphens/>
        <w:ind w:left="0" w:firstLine="709"/>
        <w:rPr>
          <w:sz w:val="28"/>
          <w:szCs w:val="28"/>
        </w:rPr>
      </w:pPr>
      <w:r w:rsidRPr="009F4661">
        <w:rPr>
          <w:sz w:val="28"/>
          <w:szCs w:val="28"/>
        </w:rPr>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6A7FF9" w:rsidRPr="009F4661" w:rsidRDefault="00E53888" w:rsidP="006D201F">
      <w:pPr>
        <w:pStyle w:val="a9"/>
        <w:numPr>
          <w:ilvl w:val="2"/>
          <w:numId w:val="3"/>
        </w:numPr>
        <w:suppressAutoHyphens/>
        <w:ind w:left="0" w:firstLine="709"/>
        <w:rPr>
          <w:sz w:val="28"/>
          <w:szCs w:val="28"/>
        </w:rPr>
      </w:pPr>
      <w:r w:rsidRPr="009F4661">
        <w:rPr>
          <w:sz w:val="28"/>
          <w:szCs w:val="28"/>
        </w:rPr>
        <w:t xml:space="preserve">Основанием для отказа в </w:t>
      </w:r>
      <w:r w:rsidR="00954C0E" w:rsidRPr="00954C0E">
        <w:rPr>
          <w:color w:val="000000"/>
          <w:sz w:val="28"/>
          <w:szCs w:val="28"/>
        </w:rPr>
        <w:t xml:space="preserve">допуске к участию в </w:t>
      </w:r>
      <w:r w:rsidR="00954C0E">
        <w:rPr>
          <w:color w:val="000000"/>
          <w:sz w:val="28"/>
          <w:szCs w:val="28"/>
        </w:rPr>
        <w:t>конкурсе</w:t>
      </w:r>
      <w:r w:rsidR="00954C0E" w:rsidRPr="00954C0E">
        <w:rPr>
          <w:color w:val="000000"/>
          <w:sz w:val="28"/>
          <w:szCs w:val="28"/>
        </w:rPr>
        <w:t xml:space="preserve"> </w:t>
      </w:r>
      <w:r w:rsidRPr="009F4661">
        <w:rPr>
          <w:sz w:val="28"/>
          <w:szCs w:val="28"/>
        </w:rPr>
        <w:t>является несоответствие банковской гарантии условиям, излож</w:t>
      </w:r>
      <w:r w:rsidR="006A7FF9" w:rsidRPr="009F4661">
        <w:rPr>
          <w:sz w:val="28"/>
          <w:szCs w:val="28"/>
        </w:rPr>
        <w:t>енным в конкурсной документации.</w:t>
      </w:r>
      <w:r w:rsidR="00302FAC" w:rsidRPr="009F4661">
        <w:rPr>
          <w:rFonts w:eastAsia="Times New Roman"/>
          <w:i/>
          <w:sz w:val="28"/>
          <w:szCs w:val="28"/>
        </w:rPr>
        <w:t xml:space="preserve"> </w:t>
      </w:r>
    </w:p>
    <w:p w:rsidR="00E53888" w:rsidRPr="009F4661" w:rsidRDefault="00E53888" w:rsidP="006D201F">
      <w:pPr>
        <w:pStyle w:val="a9"/>
        <w:numPr>
          <w:ilvl w:val="2"/>
          <w:numId w:val="3"/>
        </w:numPr>
        <w:suppressAutoHyphens/>
        <w:ind w:left="0" w:firstLine="709"/>
        <w:rPr>
          <w:sz w:val="28"/>
          <w:szCs w:val="28"/>
        </w:rPr>
      </w:pPr>
      <w:r w:rsidRPr="009F4661">
        <w:rPr>
          <w:sz w:val="28"/>
          <w:szCs w:val="28"/>
        </w:rPr>
        <w:t xml:space="preserve">Возврат банковской гарантии </w:t>
      </w:r>
      <w:r w:rsidR="00954C0E">
        <w:rPr>
          <w:sz w:val="28"/>
          <w:szCs w:val="28"/>
        </w:rPr>
        <w:t xml:space="preserve">осуществляется заказчиком </w:t>
      </w:r>
      <w:r w:rsidRPr="009F4661">
        <w:rPr>
          <w:sz w:val="28"/>
          <w:szCs w:val="28"/>
        </w:rPr>
        <w:t>в</w:t>
      </w:r>
      <w:r w:rsidR="003E4A1F" w:rsidRPr="009F4661">
        <w:rPr>
          <w:sz w:val="28"/>
          <w:szCs w:val="28"/>
        </w:rPr>
        <w:t xml:space="preserve"> случаях указанных в пункте </w:t>
      </w:r>
      <w:r w:rsidR="00200616" w:rsidRPr="009F4661">
        <w:rPr>
          <w:sz w:val="28"/>
          <w:szCs w:val="28"/>
        </w:rPr>
        <w:t xml:space="preserve">8.6.6. </w:t>
      </w:r>
      <w:r w:rsidRPr="009F4661">
        <w:rPr>
          <w:sz w:val="28"/>
          <w:szCs w:val="28"/>
        </w:rPr>
        <w:t>конкурсной документации</w:t>
      </w:r>
      <w:r w:rsidR="00023220">
        <w:rPr>
          <w:sz w:val="28"/>
          <w:szCs w:val="28"/>
        </w:rPr>
        <w:t>,</w:t>
      </w:r>
      <w:r w:rsidRPr="009F4661">
        <w:rPr>
          <w:sz w:val="28"/>
          <w:szCs w:val="28"/>
        </w:rPr>
        <w:t xml:space="preserve"> </w:t>
      </w:r>
      <w:r w:rsidR="00954C0E" w:rsidRPr="00954C0E">
        <w:rPr>
          <w:color w:val="000000"/>
          <w:sz w:val="28"/>
          <w:szCs w:val="28"/>
        </w:rPr>
        <w:t>представившему ее лицу или гаранту</w:t>
      </w:r>
      <w:r w:rsidRPr="009F4661">
        <w:rPr>
          <w:sz w:val="28"/>
          <w:szCs w:val="28"/>
        </w:rPr>
        <w:t>, взыскание по ней не производится.</w:t>
      </w:r>
    </w:p>
    <w:p w:rsidR="00E53888" w:rsidRDefault="00954C0E" w:rsidP="00650EB9">
      <w:pPr>
        <w:ind w:firstLine="709"/>
        <w:jc w:val="both"/>
        <w:rPr>
          <w:sz w:val="28"/>
          <w:szCs w:val="28"/>
        </w:rPr>
      </w:pPr>
      <w:r w:rsidRPr="004B6B55">
        <w:rPr>
          <w:sz w:val="28"/>
          <w:szCs w:val="28"/>
        </w:rPr>
        <w:t xml:space="preserve">Для возврата обеспечения </w:t>
      </w:r>
      <w:r>
        <w:rPr>
          <w:sz w:val="28"/>
          <w:szCs w:val="28"/>
        </w:rPr>
        <w:t>конкурсной</w:t>
      </w:r>
      <w:r w:rsidRPr="004B6B55">
        <w:rPr>
          <w:sz w:val="28"/>
          <w:szCs w:val="28"/>
        </w:rPr>
        <w:t xml:space="preserve"> заявки участникам </w:t>
      </w:r>
      <w:r>
        <w:rPr>
          <w:sz w:val="28"/>
          <w:szCs w:val="28"/>
        </w:rPr>
        <w:t>конкурса</w:t>
      </w:r>
      <w:r w:rsidRPr="004B6B55">
        <w:rPr>
          <w:sz w:val="28"/>
          <w:szCs w:val="28"/>
        </w:rPr>
        <w:t xml:space="preserve"> необходимо прибыть по адресу, указанному в пункте 1.8 </w:t>
      </w:r>
      <w:r>
        <w:rPr>
          <w:sz w:val="28"/>
          <w:szCs w:val="28"/>
        </w:rPr>
        <w:t>конкурсной</w:t>
      </w:r>
      <w:r w:rsidRPr="004B6B55">
        <w:rPr>
          <w:sz w:val="28"/>
          <w:szCs w:val="28"/>
        </w:rPr>
        <w:t xml:space="preserve"> документации.</w:t>
      </w:r>
    </w:p>
    <w:p w:rsidR="00954C0E" w:rsidRDefault="00954C0E" w:rsidP="00650EB9">
      <w:pPr>
        <w:ind w:firstLine="709"/>
        <w:jc w:val="both"/>
        <w:rPr>
          <w:rFonts w:eastAsia="MS Mincho"/>
          <w:sz w:val="28"/>
          <w:szCs w:val="28"/>
        </w:rPr>
      </w:pPr>
      <w:r w:rsidRPr="00211432">
        <w:rPr>
          <w:sz w:val="28"/>
          <w:szCs w:val="28"/>
        </w:rPr>
        <w:lastRenderedPageBreak/>
        <w:t>При себе необходимо иметь доверенность от организации, дающую право получить банковскую гарантию</w:t>
      </w:r>
      <w:r w:rsidR="00011546">
        <w:rPr>
          <w:sz w:val="28"/>
          <w:szCs w:val="28"/>
        </w:rPr>
        <w:t>,</w:t>
      </w:r>
      <w:r w:rsidRPr="00211432">
        <w:rPr>
          <w:sz w:val="28"/>
          <w:szCs w:val="28"/>
        </w:rPr>
        <w:t xml:space="preserve"> с приложением копий документов, подтверждающих полномочия лица, выдавшего доверенность </w:t>
      </w:r>
      <w:r w:rsidRPr="00AB6C41">
        <w:rPr>
          <w:bCs/>
          <w:sz w:val="28"/>
          <w:szCs w:val="28"/>
        </w:rPr>
        <w:t xml:space="preserve">(с указанием номера банковской гарантии, банка, выдавшего банковскую гарантию, суммы банковской гарантии и номера </w:t>
      </w:r>
      <w:r w:rsidR="009D7322" w:rsidRPr="00AB6C41">
        <w:rPr>
          <w:bCs/>
          <w:sz w:val="28"/>
          <w:szCs w:val="28"/>
        </w:rPr>
        <w:t>конкурса</w:t>
      </w:r>
      <w:r w:rsidRPr="00AB6C41">
        <w:rPr>
          <w:bCs/>
          <w:sz w:val="28"/>
          <w:szCs w:val="28"/>
        </w:rPr>
        <w:t>, по которым выдана банковская гарантия)</w:t>
      </w:r>
      <w:r w:rsidRPr="00AB6C41">
        <w:rPr>
          <w:sz w:val="28"/>
          <w:szCs w:val="28"/>
        </w:rPr>
        <w:t xml:space="preserve"> либо протокол, решение или другой </w:t>
      </w:r>
      <w:r w:rsidRPr="00211432">
        <w:rPr>
          <w:sz w:val="28"/>
          <w:szCs w:val="28"/>
        </w:rPr>
        <w:t>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w:t>
      </w:r>
      <w:r w:rsidR="00B16F64">
        <w:rPr>
          <w:sz w:val="28"/>
          <w:szCs w:val="28"/>
        </w:rPr>
        <w:t xml:space="preserve"> подписью и </w:t>
      </w:r>
      <w:r w:rsidRPr="00211432">
        <w:rPr>
          <w:sz w:val="28"/>
          <w:szCs w:val="28"/>
        </w:rPr>
        <w:t xml:space="preserve"> печатью </w:t>
      </w:r>
      <w:r w:rsidR="00B16F64">
        <w:rPr>
          <w:sz w:val="28"/>
          <w:szCs w:val="28"/>
        </w:rPr>
        <w:t xml:space="preserve">(при ее наличии) </w:t>
      </w:r>
      <w:r w:rsidRPr="00211432">
        <w:rPr>
          <w:sz w:val="28"/>
          <w:szCs w:val="28"/>
        </w:rPr>
        <w:t>участника).</w:t>
      </w:r>
    </w:p>
    <w:p w:rsidR="00954C0E" w:rsidRDefault="00954C0E" w:rsidP="00650EB9">
      <w:pPr>
        <w:ind w:firstLine="709"/>
        <w:jc w:val="both"/>
        <w:rPr>
          <w:rFonts w:eastAsia="MS Mincho"/>
          <w:sz w:val="28"/>
          <w:szCs w:val="28"/>
        </w:rPr>
      </w:pPr>
    </w:p>
    <w:p w:rsidR="005D5380" w:rsidRPr="009F4661" w:rsidRDefault="005D5380" w:rsidP="00650EB9">
      <w:pPr>
        <w:ind w:firstLine="709"/>
        <w:jc w:val="both"/>
        <w:rPr>
          <w:rFonts w:eastAsia="MS Mincho"/>
          <w:sz w:val="28"/>
          <w:szCs w:val="28"/>
        </w:rPr>
      </w:pPr>
    </w:p>
    <w:p w:rsidR="002B5627"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Условия финансово-коммерческого предложения</w:t>
      </w:r>
    </w:p>
    <w:p w:rsidR="00017A3F" w:rsidRPr="009F4661" w:rsidRDefault="00017A3F" w:rsidP="00017A3F">
      <w:pPr>
        <w:rPr>
          <w:sz w:val="28"/>
          <w:szCs w:val="28"/>
        </w:rPr>
      </w:pPr>
    </w:p>
    <w:p w:rsidR="00CC4010" w:rsidRPr="009F4661" w:rsidRDefault="006A7FF9" w:rsidP="006D201F">
      <w:pPr>
        <w:pStyle w:val="af0"/>
        <w:numPr>
          <w:ilvl w:val="2"/>
          <w:numId w:val="3"/>
        </w:numPr>
        <w:ind w:left="0" w:firstLine="709"/>
        <w:rPr>
          <w:b w:val="0"/>
          <w:i w:val="0"/>
        </w:rPr>
      </w:pPr>
      <w:r w:rsidRPr="009F4661">
        <w:rPr>
          <w:b w:val="0"/>
          <w:i w:val="0"/>
        </w:rPr>
        <w:t xml:space="preserve">Финансово-коммерческое предложение должно быть оформлено в соответствии с формой приложения № </w:t>
      </w:r>
      <w:r w:rsidR="00FF399D" w:rsidRPr="009F4661">
        <w:rPr>
          <w:b w:val="0"/>
          <w:i w:val="0"/>
        </w:rPr>
        <w:t xml:space="preserve">3 </w:t>
      </w:r>
      <w:r w:rsidRPr="009F4661">
        <w:rPr>
          <w:b w:val="0"/>
          <w:i w:val="0"/>
        </w:rPr>
        <w:t xml:space="preserve">к конкурсной документации. </w:t>
      </w:r>
      <w:r w:rsidR="0050543A" w:rsidRPr="009F4661">
        <w:rPr>
          <w:b w:val="0"/>
          <w:i w:val="0"/>
        </w:rPr>
        <w:t>Финансово-коммерческое предложение должно включать цену за единицу (если указание единичных расценок предусмотрено конкурсной документаци</w:t>
      </w:r>
      <w:r w:rsidR="00AB6C41">
        <w:rPr>
          <w:b w:val="0"/>
          <w:i w:val="0"/>
        </w:rPr>
        <w:t>ей</w:t>
      </w:r>
      <w:r w:rsidR="0050543A" w:rsidRPr="009F4661">
        <w:rPr>
          <w:b w:val="0"/>
          <w:i w:val="0"/>
        </w:rPr>
        <w:t xml:space="preserve">) и общую цену предложения, а также подробное описание </w:t>
      </w:r>
      <w:r w:rsidR="00025E0C" w:rsidRPr="009F4661">
        <w:rPr>
          <w:b w:val="0"/>
          <w:i w:val="0"/>
        </w:rPr>
        <w:t xml:space="preserve">с указанием марок, моделей </w:t>
      </w:r>
      <w:r w:rsidR="0050543A" w:rsidRPr="009F4661">
        <w:rPr>
          <w:b w:val="0"/>
          <w:i w:val="0"/>
        </w:rPr>
        <w:t xml:space="preserve">(спецификацию, технические требования и др.) </w:t>
      </w:r>
      <w:r w:rsidR="0050543A" w:rsidRPr="00543384">
        <w:rPr>
          <w:b w:val="0"/>
          <w:i w:val="0"/>
        </w:rPr>
        <w:t>товаров, работ, услуг</w:t>
      </w:r>
      <w:r w:rsidR="0050543A" w:rsidRPr="009F4661">
        <w:rPr>
          <w:b w:val="0"/>
        </w:rPr>
        <w:t xml:space="preserve"> (</w:t>
      </w:r>
      <w:r w:rsidR="0050543A" w:rsidRPr="009F4661">
        <w:rPr>
          <w:b w:val="0"/>
          <w:i w:val="0"/>
        </w:rPr>
        <w:t>если подробное описание предусмотрено конкурсной документаци</w:t>
      </w:r>
      <w:r w:rsidR="00AB6C41">
        <w:rPr>
          <w:b w:val="0"/>
          <w:i w:val="0"/>
        </w:rPr>
        <w:t>ей</w:t>
      </w:r>
      <w:r w:rsidR="0050543A" w:rsidRPr="00AB6C41">
        <w:rPr>
          <w:b w:val="0"/>
          <w:i w:val="0"/>
        </w:rPr>
        <w:t>)</w:t>
      </w:r>
      <w:r w:rsidR="0050543A" w:rsidRPr="009F4661">
        <w:rPr>
          <w:b w:val="0"/>
          <w:i w:val="0"/>
        </w:rPr>
        <w:t xml:space="preserve">. </w:t>
      </w:r>
    </w:p>
    <w:p w:rsidR="00CC4010" w:rsidRPr="009F4661" w:rsidRDefault="0050543A" w:rsidP="006D201F">
      <w:pPr>
        <w:pStyle w:val="af0"/>
        <w:numPr>
          <w:ilvl w:val="2"/>
          <w:numId w:val="3"/>
        </w:numPr>
        <w:ind w:left="0" w:firstLine="709"/>
        <w:rPr>
          <w:b w:val="0"/>
          <w:i w:val="0"/>
        </w:rPr>
      </w:pPr>
      <w:r w:rsidRPr="009F4661">
        <w:rPr>
          <w:b w:val="0"/>
          <w:i w:val="0"/>
        </w:rPr>
        <w:t xml:space="preserve">Цены необходимо приводить в рублях с учетом всех возможных расходов </w:t>
      </w:r>
      <w:r w:rsidR="00025E0C" w:rsidRPr="009F4661">
        <w:rPr>
          <w:b w:val="0"/>
          <w:i w:val="0"/>
        </w:rPr>
        <w:t>участника</w:t>
      </w:r>
      <w:r w:rsidR="002B2DEC" w:rsidRPr="009F4661">
        <w:rPr>
          <w:b w:val="0"/>
          <w:i w:val="0"/>
        </w:rPr>
        <w:t>.</w:t>
      </w:r>
    </w:p>
    <w:p w:rsidR="00CC4010" w:rsidRPr="009F4661" w:rsidRDefault="0050543A" w:rsidP="006D201F">
      <w:pPr>
        <w:pStyle w:val="af0"/>
        <w:numPr>
          <w:ilvl w:val="2"/>
          <w:numId w:val="3"/>
        </w:numPr>
        <w:ind w:left="0" w:firstLine="709"/>
        <w:rPr>
          <w:b w:val="0"/>
          <w:i w:val="0"/>
        </w:rPr>
      </w:pPr>
      <w:r w:rsidRPr="009F4661">
        <w:rPr>
          <w:b w:val="0"/>
          <w:i w:val="0"/>
        </w:rPr>
        <w:t>Цены должны быть указаны с учетом НДС и без учета НДС.</w:t>
      </w:r>
    </w:p>
    <w:p w:rsidR="00CC4010" w:rsidRPr="009F4661" w:rsidRDefault="0050543A" w:rsidP="006D201F">
      <w:pPr>
        <w:pStyle w:val="af0"/>
        <w:numPr>
          <w:ilvl w:val="2"/>
          <w:numId w:val="3"/>
        </w:numPr>
        <w:ind w:left="0" w:firstLine="709"/>
        <w:rPr>
          <w:b w:val="0"/>
          <w:i w:val="0"/>
        </w:rPr>
      </w:pPr>
      <w:r w:rsidRPr="009F4661">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9F4661">
        <w:rPr>
          <w:b w:val="0"/>
          <w:i w:val="0"/>
        </w:rPr>
        <w:t>участника</w:t>
      </w:r>
      <w:r w:rsidRPr="009F4661">
        <w:rPr>
          <w:b w:val="0"/>
          <w:i w:val="0"/>
        </w:rPr>
        <w:t>).</w:t>
      </w:r>
    </w:p>
    <w:p w:rsidR="00CC4010" w:rsidRPr="009F4661" w:rsidRDefault="0050543A" w:rsidP="006D201F">
      <w:pPr>
        <w:pStyle w:val="af0"/>
        <w:numPr>
          <w:ilvl w:val="2"/>
          <w:numId w:val="3"/>
        </w:numPr>
        <w:ind w:left="0" w:firstLine="709"/>
        <w:rPr>
          <w:b w:val="0"/>
          <w:i w:val="0"/>
        </w:rPr>
      </w:pPr>
      <w:r w:rsidRPr="009F4661">
        <w:rPr>
          <w:b w:val="0"/>
          <w:i w:val="0"/>
        </w:rPr>
        <w:t xml:space="preserve">Финансово-коммерческое предложение должно содержать все условия, предусмотренные </w:t>
      </w:r>
      <w:r w:rsidR="00025E0C" w:rsidRPr="009F4661">
        <w:rPr>
          <w:b w:val="0"/>
          <w:i w:val="0"/>
        </w:rPr>
        <w:t>к</w:t>
      </w:r>
      <w:r w:rsidRPr="009F4661">
        <w:rPr>
          <w:b w:val="0"/>
          <w:i w:val="0"/>
        </w:rPr>
        <w:t xml:space="preserve">онкурсной документацией и позволяющие оценить конкурсную заявку </w:t>
      </w:r>
      <w:r w:rsidR="00025E0C" w:rsidRPr="009F4661">
        <w:rPr>
          <w:b w:val="0"/>
          <w:i w:val="0"/>
        </w:rPr>
        <w:t>участника</w:t>
      </w:r>
      <w:r w:rsidRPr="009F4661">
        <w:rPr>
          <w:b w:val="0"/>
          <w:i w:val="0"/>
        </w:rPr>
        <w:t xml:space="preserve">.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w:t>
      </w:r>
      <w:r w:rsidR="00025E0C" w:rsidRPr="009F4661">
        <w:rPr>
          <w:b w:val="0"/>
          <w:i w:val="0"/>
        </w:rPr>
        <w:t>участника</w:t>
      </w:r>
      <w:r w:rsidR="00497B55" w:rsidRPr="009F4661">
        <w:rPr>
          <w:b w:val="0"/>
          <w:i w:val="0"/>
        </w:rPr>
        <w:t xml:space="preserve"> понимаются заказчиком</w:t>
      </w:r>
      <w:r w:rsidRPr="009F4661">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9F4661" w:rsidRDefault="0050543A" w:rsidP="006D201F">
      <w:pPr>
        <w:pStyle w:val="af0"/>
        <w:numPr>
          <w:ilvl w:val="2"/>
          <w:numId w:val="3"/>
        </w:numPr>
        <w:ind w:left="0" w:firstLine="709"/>
        <w:rPr>
          <w:b w:val="0"/>
          <w:i w:val="0"/>
        </w:rPr>
      </w:pPr>
      <w:r w:rsidRPr="009F4661">
        <w:rPr>
          <w:b w:val="0"/>
          <w:i w:val="0"/>
        </w:rPr>
        <w:t xml:space="preserve">Предложение </w:t>
      </w:r>
      <w:r w:rsidR="00497B55" w:rsidRPr="009F4661">
        <w:rPr>
          <w:b w:val="0"/>
          <w:i w:val="0"/>
        </w:rPr>
        <w:t>участника</w:t>
      </w:r>
      <w:r w:rsidRPr="009F4661">
        <w:rPr>
          <w:b w:val="0"/>
          <w:i w:val="0"/>
        </w:rPr>
        <w:t xml:space="preserve"> о цене, содержащееся в финансово-коммерческом предложении не должно превышать начальную (максимальную) цену договора</w:t>
      </w:r>
      <w:r w:rsidR="00064B7A">
        <w:rPr>
          <w:b w:val="0"/>
          <w:i w:val="0"/>
        </w:rPr>
        <w:t xml:space="preserve"> (цену лота)</w:t>
      </w:r>
      <w:r w:rsidRPr="009F4661">
        <w:rPr>
          <w:b w:val="0"/>
          <w:i w:val="0"/>
        </w:rPr>
        <w:t xml:space="preserve">, установленную в конкурсной документации (с учетом НДС и без учета НДС). Единичные расценки, предложенные </w:t>
      </w:r>
      <w:r w:rsidR="00497B55" w:rsidRPr="009F4661">
        <w:rPr>
          <w:b w:val="0"/>
          <w:i w:val="0"/>
        </w:rPr>
        <w:t>участником</w:t>
      </w:r>
      <w:r w:rsidRPr="009F4661">
        <w:rPr>
          <w:b w:val="0"/>
          <w:i w:val="0"/>
        </w:rPr>
        <w:t>, не должны превышать единичные расценки, установленные в конкурсной документации (с учетом НДС и без учета НДС).</w:t>
      </w:r>
    </w:p>
    <w:p w:rsidR="002F7AE3" w:rsidRPr="009F4661" w:rsidRDefault="002F7AE3" w:rsidP="002F7AE3">
      <w:pPr>
        <w:pStyle w:val="af0"/>
        <w:ind w:left="709" w:firstLine="0"/>
        <w:rPr>
          <w:b w:val="0"/>
          <w:i w:val="0"/>
        </w:rPr>
      </w:pPr>
    </w:p>
    <w:p w:rsidR="002B5627" w:rsidRPr="009F4661" w:rsidRDefault="002B5627"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технического предложения</w:t>
      </w:r>
    </w:p>
    <w:p w:rsidR="0072649A" w:rsidRPr="009F4661" w:rsidRDefault="0072649A" w:rsidP="00650EB9">
      <w:pPr>
        <w:ind w:firstLine="709"/>
        <w:jc w:val="both"/>
        <w:rPr>
          <w:sz w:val="28"/>
          <w:szCs w:val="28"/>
        </w:rPr>
      </w:pPr>
    </w:p>
    <w:p w:rsidR="00CC4010" w:rsidRPr="009F4661" w:rsidRDefault="00CC4010" w:rsidP="006D201F">
      <w:pPr>
        <w:pStyle w:val="a6"/>
        <w:numPr>
          <w:ilvl w:val="2"/>
          <w:numId w:val="3"/>
        </w:numPr>
        <w:ind w:left="0" w:firstLine="709"/>
        <w:jc w:val="both"/>
        <w:rPr>
          <w:sz w:val="28"/>
          <w:szCs w:val="28"/>
        </w:rPr>
      </w:pPr>
      <w:r w:rsidRPr="009F4661">
        <w:rPr>
          <w:sz w:val="28"/>
          <w:szCs w:val="28"/>
        </w:rPr>
        <w:t>Техническое предложение</w:t>
      </w:r>
      <w:r w:rsidR="003403C4" w:rsidRPr="009F4661">
        <w:rPr>
          <w:sz w:val="28"/>
          <w:szCs w:val="28"/>
        </w:rPr>
        <w:t xml:space="preserve"> представляется в порядке, предусмотренном пунктом </w:t>
      </w:r>
      <w:r w:rsidR="00B07925" w:rsidRPr="009F4661">
        <w:rPr>
          <w:sz w:val="28"/>
          <w:szCs w:val="28"/>
        </w:rPr>
        <w:t>3</w:t>
      </w:r>
      <w:r w:rsidR="003403C4" w:rsidRPr="009F4661">
        <w:rPr>
          <w:sz w:val="28"/>
          <w:szCs w:val="28"/>
        </w:rPr>
        <w:t xml:space="preserve"> конкурсной документации.</w:t>
      </w:r>
    </w:p>
    <w:p w:rsidR="003403C4" w:rsidRPr="009F4661" w:rsidRDefault="003403C4" w:rsidP="006D201F">
      <w:pPr>
        <w:pStyle w:val="a6"/>
        <w:numPr>
          <w:ilvl w:val="2"/>
          <w:numId w:val="3"/>
        </w:numPr>
        <w:ind w:left="0" w:firstLine="709"/>
        <w:jc w:val="both"/>
        <w:rPr>
          <w:sz w:val="28"/>
          <w:szCs w:val="28"/>
        </w:rPr>
      </w:pPr>
      <w:r w:rsidRPr="009F4661">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3403C4" w:rsidRPr="009F4661" w:rsidRDefault="003403C4" w:rsidP="006D201F">
      <w:pPr>
        <w:pStyle w:val="a6"/>
        <w:numPr>
          <w:ilvl w:val="2"/>
          <w:numId w:val="3"/>
        </w:numPr>
        <w:ind w:left="0" w:firstLine="709"/>
        <w:jc w:val="both"/>
        <w:rPr>
          <w:sz w:val="28"/>
          <w:szCs w:val="28"/>
        </w:rPr>
      </w:pPr>
      <w:r w:rsidRPr="009F466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403C4" w:rsidRPr="009F4661" w:rsidRDefault="003403C4" w:rsidP="006D201F">
      <w:pPr>
        <w:pStyle w:val="a6"/>
        <w:numPr>
          <w:ilvl w:val="2"/>
          <w:numId w:val="3"/>
        </w:numPr>
        <w:ind w:left="0" w:firstLine="709"/>
        <w:jc w:val="both"/>
        <w:rPr>
          <w:sz w:val="28"/>
          <w:szCs w:val="28"/>
        </w:rPr>
      </w:pPr>
      <w:r w:rsidRPr="009F4661">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3403C4" w:rsidRPr="009F4661" w:rsidRDefault="003403C4" w:rsidP="006D201F">
      <w:pPr>
        <w:pStyle w:val="a6"/>
        <w:numPr>
          <w:ilvl w:val="2"/>
          <w:numId w:val="3"/>
        </w:numPr>
        <w:ind w:left="0" w:firstLine="709"/>
        <w:jc w:val="both"/>
        <w:rPr>
          <w:sz w:val="28"/>
          <w:szCs w:val="28"/>
        </w:rPr>
      </w:pPr>
      <w:r w:rsidRPr="009F4661">
        <w:rPr>
          <w:sz w:val="28"/>
          <w:szCs w:val="28"/>
        </w:rPr>
        <w:t xml:space="preserve">Если участником </w:t>
      </w:r>
      <w:r w:rsidR="00D90606" w:rsidRPr="009F4661">
        <w:rPr>
          <w:sz w:val="28"/>
          <w:szCs w:val="28"/>
        </w:rPr>
        <w:t>конкурса</w:t>
      </w:r>
      <w:r w:rsidRPr="009F4661">
        <w:rPr>
          <w:sz w:val="28"/>
          <w:szCs w:val="28"/>
        </w:rPr>
        <w:t xml:space="preserve">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E340F8" w:rsidRPr="009F4661" w:rsidRDefault="00E340F8" w:rsidP="00650EB9">
      <w:pPr>
        <w:pStyle w:val="a6"/>
        <w:ind w:left="0" w:firstLine="709"/>
        <w:jc w:val="both"/>
        <w:rPr>
          <w:sz w:val="28"/>
          <w:szCs w:val="28"/>
        </w:rPr>
      </w:pPr>
    </w:p>
    <w:p w:rsidR="002B5627" w:rsidRPr="00543384" w:rsidRDefault="00E340F8" w:rsidP="006D201F">
      <w:pPr>
        <w:pStyle w:val="2"/>
        <w:numPr>
          <w:ilvl w:val="0"/>
          <w:numId w:val="3"/>
        </w:numPr>
        <w:spacing w:before="0" w:after="0"/>
        <w:ind w:hanging="219"/>
        <w:jc w:val="both"/>
        <w:rPr>
          <w:rFonts w:ascii="Times New Roman" w:hAnsi="Times New Roman"/>
          <w:i w:val="0"/>
        </w:rPr>
      </w:pPr>
      <w:r>
        <w:rPr>
          <w:rFonts w:ascii="Times New Roman" w:hAnsi="Times New Roman"/>
          <w:i w:val="0"/>
        </w:rPr>
        <w:t xml:space="preserve"> </w:t>
      </w:r>
      <w:r w:rsidR="002B5627" w:rsidRPr="00543384">
        <w:rPr>
          <w:rFonts w:ascii="Times New Roman" w:hAnsi="Times New Roman"/>
          <w:i w:val="0"/>
        </w:rPr>
        <w:t>Заключение договора</w:t>
      </w:r>
    </w:p>
    <w:p w:rsidR="00017A3F" w:rsidRPr="009F4661" w:rsidRDefault="00017A3F" w:rsidP="00017A3F">
      <w:pPr>
        <w:rPr>
          <w:sz w:val="28"/>
          <w:szCs w:val="28"/>
        </w:rPr>
      </w:pPr>
    </w:p>
    <w:p w:rsidR="0012603D" w:rsidRPr="009F4661" w:rsidRDefault="0012603D"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исполнения договора</w:t>
      </w:r>
    </w:p>
    <w:p w:rsidR="00017A3F" w:rsidRPr="009F4661" w:rsidRDefault="00017A3F" w:rsidP="00017A3F">
      <w:pPr>
        <w:rPr>
          <w:sz w:val="28"/>
          <w:szCs w:val="28"/>
        </w:rPr>
      </w:pPr>
    </w:p>
    <w:p w:rsidR="00EF7259" w:rsidRPr="009F4661" w:rsidRDefault="002A5294" w:rsidP="006D201F">
      <w:pPr>
        <w:pStyle w:val="a9"/>
        <w:numPr>
          <w:ilvl w:val="2"/>
          <w:numId w:val="3"/>
        </w:numPr>
        <w:ind w:left="0" w:firstLine="709"/>
        <w:rPr>
          <w:sz w:val="28"/>
          <w:szCs w:val="28"/>
        </w:rPr>
      </w:pPr>
      <w:r w:rsidRPr="009F4661">
        <w:rPr>
          <w:sz w:val="28"/>
          <w:szCs w:val="28"/>
        </w:rPr>
        <w:t xml:space="preserve">Исполнение договора может обеспечиваться представлением банковской гарантии или внесением денежных средств на указанный заказчиком </w:t>
      </w:r>
      <w:r w:rsidR="00EF7259" w:rsidRPr="009F4661">
        <w:rPr>
          <w:sz w:val="28"/>
          <w:szCs w:val="28"/>
        </w:rPr>
        <w:t xml:space="preserve"> в </w:t>
      </w:r>
      <w:r w:rsidR="007B71B6" w:rsidRPr="009F4661">
        <w:rPr>
          <w:sz w:val="28"/>
          <w:szCs w:val="28"/>
        </w:rPr>
        <w:t>пункте 1.7</w:t>
      </w:r>
      <w:r w:rsidR="00EF7259" w:rsidRPr="009F4661">
        <w:rPr>
          <w:sz w:val="28"/>
          <w:szCs w:val="28"/>
        </w:rPr>
        <w:t xml:space="preserve"> конкурсной документации </w:t>
      </w:r>
      <w:r w:rsidRPr="009F4661">
        <w:rPr>
          <w:sz w:val="28"/>
          <w:szCs w:val="28"/>
        </w:rPr>
        <w:t>счет</w:t>
      </w:r>
      <w:r w:rsidR="00EF7259" w:rsidRPr="009F4661">
        <w:rPr>
          <w:sz w:val="28"/>
          <w:szCs w:val="28"/>
        </w:rPr>
        <w:t>,</w:t>
      </w:r>
      <w:r w:rsidRPr="009F4661">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5664EF" w:rsidRDefault="002A5294" w:rsidP="006D201F">
      <w:pPr>
        <w:pStyle w:val="a9"/>
        <w:numPr>
          <w:ilvl w:val="2"/>
          <w:numId w:val="3"/>
        </w:numPr>
        <w:ind w:left="0" w:firstLine="709"/>
        <w:rPr>
          <w:sz w:val="28"/>
          <w:szCs w:val="28"/>
        </w:rPr>
      </w:pPr>
      <w:r w:rsidRPr="009F4661">
        <w:rPr>
          <w:sz w:val="28"/>
          <w:szCs w:val="28"/>
        </w:rPr>
        <w:t xml:space="preserve">Размер  и способ обеспечения исполнения договора установлен в </w:t>
      </w:r>
      <w:r w:rsidR="007B71B6" w:rsidRPr="009F4661">
        <w:rPr>
          <w:sz w:val="28"/>
          <w:szCs w:val="28"/>
        </w:rPr>
        <w:t>пункте 1.7</w:t>
      </w:r>
      <w:r w:rsidRPr="009F4661">
        <w:rPr>
          <w:sz w:val="28"/>
          <w:szCs w:val="28"/>
        </w:rPr>
        <w:t xml:space="preserve"> конкурсной документации.</w:t>
      </w:r>
      <w:r w:rsidR="007B71B6" w:rsidRPr="009F4661">
        <w:rPr>
          <w:sz w:val="28"/>
          <w:szCs w:val="28"/>
        </w:rPr>
        <w:t xml:space="preserve"> </w:t>
      </w:r>
      <w:r w:rsidR="00C546D1">
        <w:rPr>
          <w:sz w:val="28"/>
          <w:szCs w:val="28"/>
        </w:rPr>
        <w:t xml:space="preserve">Предоставление обеспечения иным, не указанным в пункте 1.7 </w:t>
      </w:r>
      <w:r w:rsidR="00FC58A9" w:rsidRPr="00FC58A9">
        <w:rPr>
          <w:sz w:val="28"/>
          <w:szCs w:val="28"/>
        </w:rPr>
        <w:t xml:space="preserve">конкурсной </w:t>
      </w:r>
      <w:r w:rsidR="00C546D1">
        <w:rPr>
          <w:sz w:val="28"/>
          <w:szCs w:val="28"/>
        </w:rPr>
        <w:t xml:space="preserve">документации, способом не допускается </w:t>
      </w:r>
      <w:r w:rsidR="00C546D1" w:rsidRPr="00C546D1">
        <w:rPr>
          <w:bCs/>
          <w:sz w:val="28"/>
          <w:szCs w:val="28"/>
        </w:rPr>
        <w:t xml:space="preserve">за исключением случаев, когда проводится </w:t>
      </w:r>
      <w:r w:rsidR="00C546D1">
        <w:rPr>
          <w:bCs/>
          <w:sz w:val="28"/>
          <w:szCs w:val="28"/>
        </w:rPr>
        <w:t>закупка</w:t>
      </w:r>
      <w:r w:rsidR="00C546D1" w:rsidRPr="00C546D1">
        <w:rPr>
          <w:sz w:val="28"/>
          <w:szCs w:val="28"/>
        </w:rPr>
        <w:t xml:space="preserve"> среди субъектов малого и среднего предпринимательства, при проведении которо</w:t>
      </w:r>
      <w:r w:rsidR="00C546D1">
        <w:rPr>
          <w:sz w:val="28"/>
          <w:szCs w:val="28"/>
        </w:rPr>
        <w:t>й</w:t>
      </w:r>
      <w:r w:rsidR="00C546D1" w:rsidRPr="00C546D1">
        <w:rPr>
          <w:sz w:val="28"/>
          <w:szCs w:val="28"/>
        </w:rPr>
        <w:t xml:space="preserve"> субъекты малого и среднего предпринимательства вправе выбрать способ обеспечения </w:t>
      </w:r>
      <w:r w:rsidR="00C546D1">
        <w:rPr>
          <w:sz w:val="28"/>
          <w:szCs w:val="28"/>
        </w:rPr>
        <w:t>исполнения договора</w:t>
      </w:r>
      <w:r w:rsidR="00C546D1" w:rsidRPr="00C546D1">
        <w:rPr>
          <w:sz w:val="28"/>
          <w:szCs w:val="28"/>
        </w:rPr>
        <w:t xml:space="preserve"> из указанных в пункте </w:t>
      </w:r>
      <w:r w:rsidR="00C546D1">
        <w:rPr>
          <w:sz w:val="28"/>
          <w:szCs w:val="28"/>
        </w:rPr>
        <w:t>9</w:t>
      </w:r>
      <w:r w:rsidR="00C546D1" w:rsidRPr="00C546D1">
        <w:rPr>
          <w:sz w:val="28"/>
          <w:szCs w:val="28"/>
        </w:rPr>
        <w:t>.</w:t>
      </w:r>
      <w:r w:rsidR="00C546D1">
        <w:rPr>
          <w:sz w:val="28"/>
          <w:szCs w:val="28"/>
        </w:rPr>
        <w:t>1</w:t>
      </w:r>
      <w:r w:rsidR="00C546D1" w:rsidRPr="00C546D1">
        <w:rPr>
          <w:sz w:val="28"/>
          <w:szCs w:val="28"/>
        </w:rPr>
        <w:t>.1</w:t>
      </w:r>
      <w:r w:rsidR="00FC58A9" w:rsidRPr="00FC58A9">
        <w:rPr>
          <w:rFonts w:eastAsia="Times New Roman"/>
          <w:sz w:val="28"/>
          <w:szCs w:val="28"/>
        </w:rPr>
        <w:t xml:space="preserve"> </w:t>
      </w:r>
      <w:r w:rsidR="00FC58A9" w:rsidRPr="00FC58A9">
        <w:rPr>
          <w:sz w:val="28"/>
          <w:szCs w:val="28"/>
        </w:rPr>
        <w:t>конкурсной</w:t>
      </w:r>
      <w:r w:rsidR="00C546D1" w:rsidRPr="00C546D1">
        <w:rPr>
          <w:sz w:val="28"/>
          <w:szCs w:val="28"/>
        </w:rPr>
        <w:t xml:space="preserve"> документации.</w:t>
      </w:r>
    </w:p>
    <w:p w:rsidR="00EF7259" w:rsidRPr="009F4661" w:rsidRDefault="007B71B6" w:rsidP="005664EF">
      <w:pPr>
        <w:pStyle w:val="a9"/>
        <w:rPr>
          <w:sz w:val="28"/>
          <w:szCs w:val="28"/>
        </w:rPr>
      </w:pPr>
      <w:r w:rsidRPr="009F4661">
        <w:rPr>
          <w:sz w:val="28"/>
          <w:szCs w:val="28"/>
        </w:rPr>
        <w:t>В случае применения антидемпинговой меры, предусмотренной пунктом 7.17.2.1 конкурсной документации</w:t>
      </w:r>
      <w:r w:rsidR="00064B7A">
        <w:rPr>
          <w:sz w:val="28"/>
          <w:szCs w:val="28"/>
        </w:rPr>
        <w:t>,</w:t>
      </w:r>
      <w:r w:rsidRPr="009F4661">
        <w:rPr>
          <w:sz w:val="28"/>
          <w:szCs w:val="28"/>
        </w:rPr>
        <w:t xml:space="preserve"> размер обеспечения исполнения</w:t>
      </w:r>
      <w:r w:rsidR="002A5294" w:rsidRPr="009F4661">
        <w:rPr>
          <w:sz w:val="28"/>
          <w:szCs w:val="28"/>
        </w:rPr>
        <w:t xml:space="preserve"> </w:t>
      </w:r>
      <w:r w:rsidR="00B07925" w:rsidRPr="009F4661">
        <w:rPr>
          <w:sz w:val="28"/>
          <w:szCs w:val="28"/>
        </w:rPr>
        <w:t xml:space="preserve">договора устанавливается в соответствии с пунктом 7.17.2.1 конкурсной документации. </w:t>
      </w:r>
      <w:r w:rsidR="002A5294" w:rsidRPr="009F4661">
        <w:rPr>
          <w:sz w:val="28"/>
          <w:szCs w:val="28"/>
        </w:rPr>
        <w:t xml:space="preserve">Предоставление обеспечения исполнения договора иным способом, не указанным в </w:t>
      </w:r>
      <w:r w:rsidRPr="009F4661">
        <w:rPr>
          <w:sz w:val="28"/>
          <w:szCs w:val="28"/>
        </w:rPr>
        <w:t>пункте</w:t>
      </w:r>
      <w:r w:rsidR="00B07925" w:rsidRPr="009F4661">
        <w:rPr>
          <w:sz w:val="28"/>
          <w:szCs w:val="28"/>
        </w:rPr>
        <w:t xml:space="preserve"> 1.7 </w:t>
      </w:r>
      <w:r w:rsidR="002A5294" w:rsidRPr="009F4661">
        <w:rPr>
          <w:sz w:val="28"/>
          <w:szCs w:val="28"/>
        </w:rPr>
        <w:t>конкурсной документации</w:t>
      </w:r>
      <w:r w:rsidR="00064B7A">
        <w:rPr>
          <w:sz w:val="28"/>
          <w:szCs w:val="28"/>
        </w:rPr>
        <w:t>,</w:t>
      </w:r>
      <w:r w:rsidR="002A5294" w:rsidRPr="009F4661">
        <w:rPr>
          <w:sz w:val="28"/>
          <w:szCs w:val="28"/>
        </w:rPr>
        <w:t xml:space="preserve"> не допускается.</w:t>
      </w:r>
    </w:p>
    <w:p w:rsidR="00EF7259" w:rsidRPr="009F4661" w:rsidRDefault="002A5294" w:rsidP="006D201F">
      <w:pPr>
        <w:pStyle w:val="a9"/>
        <w:numPr>
          <w:ilvl w:val="2"/>
          <w:numId w:val="3"/>
        </w:numPr>
        <w:ind w:left="0" w:firstLine="709"/>
        <w:rPr>
          <w:sz w:val="28"/>
          <w:szCs w:val="28"/>
        </w:rPr>
      </w:pPr>
      <w:r w:rsidRPr="009F4661">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 </w:t>
      </w:r>
    </w:p>
    <w:p w:rsidR="00EF7259" w:rsidRPr="009F4661" w:rsidRDefault="002A5294" w:rsidP="006D201F">
      <w:pPr>
        <w:pStyle w:val="a9"/>
        <w:numPr>
          <w:ilvl w:val="2"/>
          <w:numId w:val="3"/>
        </w:numPr>
        <w:ind w:left="0" w:firstLine="709"/>
        <w:rPr>
          <w:sz w:val="28"/>
          <w:szCs w:val="28"/>
        </w:rPr>
      </w:pPr>
      <w:r w:rsidRPr="009F4661">
        <w:rPr>
          <w:sz w:val="28"/>
          <w:szCs w:val="28"/>
        </w:rPr>
        <w:lastRenderedPageBreak/>
        <w:t>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w:t>
      </w:r>
      <w:r w:rsidR="00974590" w:rsidRPr="009F4661">
        <w:rPr>
          <w:sz w:val="28"/>
          <w:szCs w:val="28"/>
        </w:rPr>
        <w:t>е</w:t>
      </w:r>
      <w:r w:rsidRPr="009F4661">
        <w:rPr>
          <w:sz w:val="28"/>
          <w:szCs w:val="28"/>
        </w:rPr>
        <w:t>ль признан уклонившимся от заключения договора и принято решение о его заключении с участником, заявке которого присвоен второй номер), такой победитель или участник признаются уклонившимися от заключения договора.</w:t>
      </w:r>
    </w:p>
    <w:p w:rsidR="00EF7259" w:rsidRPr="009F4661" w:rsidRDefault="002A5294" w:rsidP="006D201F">
      <w:pPr>
        <w:pStyle w:val="a9"/>
        <w:numPr>
          <w:ilvl w:val="2"/>
          <w:numId w:val="3"/>
        </w:numPr>
        <w:ind w:left="0" w:firstLine="709"/>
        <w:rPr>
          <w:sz w:val="28"/>
          <w:szCs w:val="28"/>
        </w:rPr>
      </w:pPr>
      <w:r w:rsidRPr="009F4661">
        <w:rPr>
          <w:bCs/>
          <w:sz w:val="28"/>
          <w:szCs w:val="28"/>
        </w:rPr>
        <w:t xml:space="preserve">Если обеспечение исполнения договора установлено в форме перечисления денежных средств, победитель (участник, конкурсной заявке которого присвоен второй номер) перечисляет по реквизитам, указанным в </w:t>
      </w:r>
      <w:r w:rsidR="007B71B6" w:rsidRPr="009F4661">
        <w:rPr>
          <w:bCs/>
          <w:sz w:val="28"/>
          <w:szCs w:val="28"/>
        </w:rPr>
        <w:t>пункте 1.7</w:t>
      </w:r>
      <w:r w:rsidRPr="009F4661">
        <w:rPr>
          <w:bCs/>
          <w:sz w:val="28"/>
          <w:szCs w:val="28"/>
        </w:rPr>
        <w:t xml:space="preserve"> конкурсной документации</w:t>
      </w:r>
      <w:r w:rsidR="00064B7A">
        <w:rPr>
          <w:bCs/>
          <w:sz w:val="28"/>
          <w:szCs w:val="28"/>
        </w:rPr>
        <w:t>,</w:t>
      </w:r>
      <w:r w:rsidRPr="009F4661">
        <w:rPr>
          <w:bCs/>
          <w:sz w:val="28"/>
          <w:szCs w:val="28"/>
        </w:rPr>
        <w:t xml:space="preserve"> денежные средства в размере</w:t>
      </w:r>
      <w:r w:rsidR="00064B7A">
        <w:rPr>
          <w:bCs/>
          <w:sz w:val="28"/>
          <w:szCs w:val="28"/>
        </w:rPr>
        <w:t>,</w:t>
      </w:r>
      <w:r w:rsidRPr="009F4661">
        <w:rPr>
          <w:bCs/>
          <w:sz w:val="28"/>
          <w:szCs w:val="28"/>
        </w:rPr>
        <w:t xml:space="preserve"> установленном в </w:t>
      </w:r>
      <w:r w:rsidR="007B71B6" w:rsidRPr="009F4661">
        <w:rPr>
          <w:bCs/>
          <w:sz w:val="28"/>
          <w:szCs w:val="28"/>
        </w:rPr>
        <w:t>пункте 1.7</w:t>
      </w:r>
      <w:r w:rsidRPr="009F4661">
        <w:rPr>
          <w:bCs/>
          <w:sz w:val="28"/>
          <w:szCs w:val="28"/>
        </w:rPr>
        <w:t xml:space="preserve"> конкурсной документации.</w:t>
      </w:r>
      <w:r w:rsidR="00CA22F3" w:rsidRPr="009F4661">
        <w:rPr>
          <w:rFonts w:eastAsia="Times New Roman"/>
          <w:sz w:val="28"/>
          <w:szCs w:val="28"/>
        </w:rPr>
        <w:t xml:space="preserve"> </w:t>
      </w:r>
      <w:r w:rsidR="00CA22F3" w:rsidRPr="009F4661">
        <w:rPr>
          <w:bCs/>
          <w:sz w:val="28"/>
          <w:szCs w:val="28"/>
        </w:rPr>
        <w:t>В случае применения антидемпинговой меры, предусмотренной пунктом 7.17.2.1 конкурсной документации</w:t>
      </w:r>
      <w:r w:rsidR="00C75DA5">
        <w:rPr>
          <w:bCs/>
          <w:sz w:val="28"/>
          <w:szCs w:val="28"/>
        </w:rPr>
        <w:t>,</w:t>
      </w:r>
      <w:r w:rsidR="00CA22F3" w:rsidRPr="009F4661">
        <w:rPr>
          <w:bCs/>
          <w:sz w:val="28"/>
          <w:szCs w:val="28"/>
        </w:rPr>
        <w:t xml:space="preserve"> размер обеспечения исполнения договора устанавливается в соответствии с пунктом 7.17.2.1 конкурсной документации.</w:t>
      </w:r>
    </w:p>
    <w:p w:rsidR="00EF7259" w:rsidRPr="009F4661" w:rsidRDefault="002A5294" w:rsidP="006D201F">
      <w:pPr>
        <w:pStyle w:val="a9"/>
        <w:numPr>
          <w:ilvl w:val="2"/>
          <w:numId w:val="3"/>
        </w:numPr>
        <w:ind w:left="0" w:firstLine="709"/>
        <w:rPr>
          <w:sz w:val="28"/>
          <w:szCs w:val="28"/>
        </w:rPr>
      </w:pPr>
      <w:r w:rsidRPr="009F4661">
        <w:rPr>
          <w:bCs/>
          <w:sz w:val="28"/>
          <w:szCs w:val="28"/>
        </w:rPr>
        <w:t xml:space="preserve">Факт внесения </w:t>
      </w:r>
      <w:r w:rsidR="00064B7A">
        <w:rPr>
          <w:bCs/>
          <w:sz w:val="28"/>
          <w:szCs w:val="28"/>
        </w:rPr>
        <w:t>у</w:t>
      </w:r>
      <w:r w:rsidR="00064B7A" w:rsidRPr="009F4661">
        <w:rPr>
          <w:bCs/>
          <w:sz w:val="28"/>
          <w:szCs w:val="28"/>
        </w:rPr>
        <w:t xml:space="preserve">частником </w:t>
      </w:r>
      <w:r w:rsidR="00C75DA5">
        <w:rPr>
          <w:bCs/>
          <w:sz w:val="28"/>
          <w:szCs w:val="28"/>
        </w:rPr>
        <w:t>конкурса</w:t>
      </w:r>
      <w:r w:rsidRPr="009F4661">
        <w:rPr>
          <w:bCs/>
          <w:sz w:val="28"/>
          <w:szCs w:val="28"/>
        </w:rPr>
        <w:t xml:space="preserve"> денежных средств в качестве обеспечения исполнения договора </w:t>
      </w:r>
      <w:r w:rsidRPr="009F4661">
        <w:rPr>
          <w:sz w:val="28"/>
          <w:szCs w:val="28"/>
        </w:rPr>
        <w:t>должен быть</w:t>
      </w:r>
      <w:r w:rsidRPr="009F4661">
        <w:rPr>
          <w:bCs/>
          <w:sz w:val="28"/>
          <w:szCs w:val="28"/>
        </w:rPr>
        <w:t xml:space="preserve"> подтвержден </w:t>
      </w:r>
      <w:r w:rsidRPr="009F4661">
        <w:rPr>
          <w:sz w:val="28"/>
          <w:szCs w:val="28"/>
        </w:rPr>
        <w:t>платежным поручением с отметкой банка, подтверждающим перечисление денежных средств в качестве обеспечения исполнения договора, или копией такого поручения, заверенной банком.</w:t>
      </w:r>
    </w:p>
    <w:p w:rsidR="00322F1F" w:rsidRPr="009F4661" w:rsidRDefault="002A5294" w:rsidP="006D201F">
      <w:pPr>
        <w:pStyle w:val="a9"/>
        <w:numPr>
          <w:ilvl w:val="2"/>
          <w:numId w:val="3"/>
        </w:numPr>
        <w:ind w:left="0" w:firstLine="709"/>
        <w:rPr>
          <w:sz w:val="28"/>
          <w:szCs w:val="28"/>
        </w:rPr>
      </w:pPr>
      <w:r w:rsidRPr="009F4661">
        <w:rPr>
          <w:spacing w:val="-2"/>
          <w:sz w:val="28"/>
          <w:szCs w:val="28"/>
        </w:rPr>
        <w:t>В случае если победителем (участником, конкурсной заявке которого присвоен второй номер) представлены документы, подтверждающие внесение денежных средств в качестве обеспечения исполнения договора, но до истечения срока</w:t>
      </w:r>
      <w:r w:rsidR="00536065">
        <w:rPr>
          <w:spacing w:val="-2"/>
          <w:sz w:val="28"/>
          <w:szCs w:val="28"/>
        </w:rPr>
        <w:t>,</w:t>
      </w:r>
      <w:r w:rsidRPr="009F4661">
        <w:rPr>
          <w:spacing w:val="-2"/>
          <w:sz w:val="28"/>
          <w:szCs w:val="28"/>
        </w:rPr>
        <w:t xml:space="preserve"> в течение которого такой победитель (участник, конкурсной заявке которого присвоен второй номер) должен подписать договор</w:t>
      </w:r>
      <w:r w:rsidR="00536065">
        <w:rPr>
          <w:spacing w:val="-2"/>
          <w:sz w:val="28"/>
          <w:szCs w:val="28"/>
        </w:rPr>
        <w:t>,</w:t>
      </w:r>
      <w:r w:rsidRPr="009F4661">
        <w:rPr>
          <w:spacing w:val="-2"/>
          <w:sz w:val="28"/>
          <w:szCs w:val="28"/>
        </w:rPr>
        <w:t xml:space="preserve">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признается уклонившимся от заключения договора.</w:t>
      </w:r>
    </w:p>
    <w:p w:rsidR="00322F1F" w:rsidRPr="009F4661" w:rsidRDefault="002A5294" w:rsidP="006D201F">
      <w:pPr>
        <w:pStyle w:val="a9"/>
        <w:numPr>
          <w:ilvl w:val="2"/>
          <w:numId w:val="3"/>
        </w:numPr>
        <w:ind w:left="0" w:firstLine="709"/>
        <w:rPr>
          <w:sz w:val="28"/>
          <w:szCs w:val="28"/>
        </w:rPr>
      </w:pPr>
      <w:r w:rsidRPr="009F4661">
        <w:rPr>
          <w:sz w:val="28"/>
          <w:szCs w:val="28"/>
        </w:rPr>
        <w:t xml:space="preserve">Обеспечение надлежащего исполнения договора в виде банковской гарантии оформляется по форме приложения № </w:t>
      </w:r>
      <w:r w:rsidR="003B3F6C" w:rsidRPr="009F4661">
        <w:rPr>
          <w:sz w:val="28"/>
          <w:szCs w:val="28"/>
        </w:rPr>
        <w:t xml:space="preserve">6 </w:t>
      </w:r>
      <w:r w:rsidRPr="009F4661">
        <w:rPr>
          <w:sz w:val="28"/>
          <w:szCs w:val="28"/>
        </w:rPr>
        <w:t xml:space="preserve">к конкурсной документации, выданной одним из банков, указанных в приложении № </w:t>
      </w:r>
      <w:r w:rsidR="003B3F6C" w:rsidRPr="009F4661">
        <w:rPr>
          <w:sz w:val="28"/>
          <w:szCs w:val="28"/>
        </w:rPr>
        <w:t xml:space="preserve">7 </w:t>
      </w:r>
      <w:r w:rsidRPr="009F4661">
        <w:rPr>
          <w:sz w:val="28"/>
          <w:szCs w:val="28"/>
        </w:rPr>
        <w:t xml:space="preserve">к конкурсной документации.  Срок действия банковской гарантии должен превышать срок действия договора не менее чем на </w:t>
      </w:r>
      <w:r w:rsidR="00536065">
        <w:rPr>
          <w:sz w:val="28"/>
          <w:szCs w:val="28"/>
        </w:rPr>
        <w:t>1 (</w:t>
      </w:r>
      <w:r w:rsidRPr="009F4661">
        <w:rPr>
          <w:sz w:val="28"/>
          <w:szCs w:val="28"/>
        </w:rPr>
        <w:t>один</w:t>
      </w:r>
      <w:r w:rsidR="00536065">
        <w:rPr>
          <w:sz w:val="28"/>
          <w:szCs w:val="28"/>
        </w:rPr>
        <w:t>)</w:t>
      </w:r>
      <w:r w:rsidRPr="009F4661">
        <w:rPr>
          <w:sz w:val="28"/>
          <w:szCs w:val="28"/>
        </w:rPr>
        <w:t xml:space="preserve"> месяц.</w:t>
      </w:r>
    </w:p>
    <w:p w:rsidR="00322F1F" w:rsidRPr="009F4661" w:rsidRDefault="002A5294" w:rsidP="006D201F">
      <w:pPr>
        <w:pStyle w:val="a9"/>
        <w:numPr>
          <w:ilvl w:val="2"/>
          <w:numId w:val="3"/>
        </w:numPr>
        <w:ind w:left="0" w:firstLine="709"/>
        <w:rPr>
          <w:sz w:val="28"/>
          <w:szCs w:val="28"/>
        </w:rPr>
      </w:pPr>
      <w:r w:rsidRPr="009F4661">
        <w:rPr>
          <w:rFonts w:eastAsia="Times New Roman"/>
          <w:bCs/>
          <w:sz w:val="28"/>
          <w:szCs w:val="28"/>
        </w:rPr>
        <w:t>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00536065">
        <w:rPr>
          <w:rFonts w:eastAsia="Times New Roman"/>
          <w:bCs/>
          <w:sz w:val="28"/>
          <w:szCs w:val="28"/>
        </w:rPr>
        <w:t>,</w:t>
      </w:r>
      <w:r w:rsidRPr="009F4661">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форме, установленной </w:t>
      </w:r>
      <w:r w:rsidR="003B3F6C" w:rsidRPr="009F4661">
        <w:rPr>
          <w:rFonts w:eastAsia="Times New Roman"/>
          <w:bCs/>
          <w:sz w:val="28"/>
          <w:szCs w:val="28"/>
        </w:rPr>
        <w:t>приложением № 6</w:t>
      </w:r>
      <w:r w:rsidRPr="009F4661">
        <w:rPr>
          <w:rFonts w:eastAsia="Times New Roman"/>
          <w:bCs/>
          <w:sz w:val="28"/>
          <w:szCs w:val="28"/>
        </w:rPr>
        <w:t xml:space="preserve"> </w:t>
      </w:r>
      <w:r w:rsidR="003B3F6C" w:rsidRPr="009F4661">
        <w:rPr>
          <w:rFonts w:eastAsia="Times New Roman"/>
          <w:bCs/>
          <w:sz w:val="28"/>
          <w:szCs w:val="28"/>
        </w:rPr>
        <w:t xml:space="preserve">к </w:t>
      </w:r>
      <w:r w:rsidRPr="009F4661">
        <w:rPr>
          <w:rFonts w:eastAsia="Times New Roman"/>
          <w:bCs/>
          <w:sz w:val="28"/>
          <w:szCs w:val="28"/>
        </w:rPr>
        <w:t>конкурсной документации.</w:t>
      </w:r>
    </w:p>
    <w:p w:rsidR="00322F1F" w:rsidRPr="009F4661" w:rsidRDefault="002A5294" w:rsidP="006D201F">
      <w:pPr>
        <w:pStyle w:val="a9"/>
        <w:numPr>
          <w:ilvl w:val="2"/>
          <w:numId w:val="3"/>
        </w:numPr>
        <w:ind w:left="0" w:firstLine="709"/>
        <w:rPr>
          <w:sz w:val="28"/>
          <w:szCs w:val="28"/>
        </w:rPr>
      </w:pPr>
      <w:r w:rsidRPr="009F4661">
        <w:rPr>
          <w:rFonts w:eastAsia="Times New Roman"/>
          <w:bCs/>
          <w:sz w:val="28"/>
          <w:szCs w:val="28"/>
        </w:rPr>
        <w:t xml:space="preserve">Обращение о согласовании банка рассматривается в течение </w:t>
      </w:r>
      <w:r w:rsidR="00856765">
        <w:rPr>
          <w:rFonts w:eastAsia="Times New Roman"/>
          <w:bCs/>
          <w:sz w:val="28"/>
          <w:szCs w:val="28"/>
        </w:rPr>
        <w:br/>
      </w:r>
      <w:r w:rsidRPr="009F4661">
        <w:rPr>
          <w:rFonts w:eastAsia="Times New Roman"/>
          <w:bCs/>
          <w:sz w:val="28"/>
          <w:szCs w:val="28"/>
        </w:rPr>
        <w:t xml:space="preserve">5 </w:t>
      </w:r>
      <w:r w:rsidR="00536065">
        <w:rPr>
          <w:rFonts w:eastAsia="Times New Roman"/>
          <w:bCs/>
          <w:sz w:val="28"/>
          <w:szCs w:val="28"/>
        </w:rPr>
        <w:t xml:space="preserve">(пяти) </w:t>
      </w:r>
      <w:r w:rsidRPr="009F4661">
        <w:rPr>
          <w:rFonts w:eastAsia="Times New Roman"/>
          <w:bCs/>
          <w:sz w:val="28"/>
          <w:szCs w:val="28"/>
        </w:rPr>
        <w:t>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9F4661">
        <w:rPr>
          <w:sz w:val="28"/>
          <w:szCs w:val="28"/>
        </w:rPr>
        <w:t xml:space="preserve"> </w:t>
      </w:r>
    </w:p>
    <w:p w:rsidR="002A5294" w:rsidRPr="009F4661" w:rsidRDefault="002A5294" w:rsidP="006D201F">
      <w:pPr>
        <w:pStyle w:val="a9"/>
        <w:numPr>
          <w:ilvl w:val="2"/>
          <w:numId w:val="3"/>
        </w:numPr>
        <w:ind w:left="0" w:firstLine="709"/>
        <w:rPr>
          <w:sz w:val="28"/>
          <w:szCs w:val="28"/>
        </w:rPr>
      </w:pPr>
      <w:r w:rsidRPr="009F4661">
        <w:rPr>
          <w:sz w:val="28"/>
          <w:szCs w:val="28"/>
        </w:rPr>
        <w:lastRenderedPageBreak/>
        <w:t xml:space="preserve">Требования к банковской гарантии установлены в </w:t>
      </w:r>
      <w:r w:rsidR="003B3F6C" w:rsidRPr="009F4661">
        <w:rPr>
          <w:sz w:val="28"/>
          <w:szCs w:val="28"/>
        </w:rPr>
        <w:t>пунктах 8.6.12</w:t>
      </w:r>
      <w:r w:rsidR="00725E5E">
        <w:rPr>
          <w:sz w:val="28"/>
          <w:szCs w:val="28"/>
        </w:rPr>
        <w:t xml:space="preserve">, </w:t>
      </w:r>
      <w:r w:rsidR="003B3F6C" w:rsidRPr="009F4661">
        <w:rPr>
          <w:sz w:val="28"/>
          <w:szCs w:val="28"/>
        </w:rPr>
        <w:t>8.6.13</w:t>
      </w:r>
      <w:r w:rsidR="00725E5E">
        <w:rPr>
          <w:sz w:val="28"/>
          <w:szCs w:val="28"/>
        </w:rPr>
        <w:t>.1-8.6.13.4, 8.6.13.6</w:t>
      </w:r>
      <w:r w:rsidRPr="009F4661">
        <w:rPr>
          <w:sz w:val="28"/>
          <w:szCs w:val="28"/>
        </w:rPr>
        <w:t xml:space="preserve"> конкурсной документации.</w:t>
      </w:r>
    </w:p>
    <w:p w:rsidR="002A5294" w:rsidRPr="009F4661" w:rsidRDefault="002A5294" w:rsidP="00650EB9">
      <w:pPr>
        <w:ind w:firstLine="709"/>
        <w:jc w:val="both"/>
        <w:rPr>
          <w:sz w:val="28"/>
          <w:szCs w:val="28"/>
        </w:rPr>
      </w:pPr>
    </w:p>
    <w:p w:rsidR="0012603D" w:rsidRPr="009F4661" w:rsidRDefault="0012603D"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информации о конечных бенефициарах</w:t>
      </w:r>
    </w:p>
    <w:p w:rsidR="00017A3F" w:rsidRPr="009F4661" w:rsidRDefault="00017A3F" w:rsidP="00017A3F">
      <w:pPr>
        <w:rPr>
          <w:sz w:val="28"/>
          <w:szCs w:val="28"/>
        </w:rPr>
      </w:pPr>
    </w:p>
    <w:p w:rsidR="002A5294" w:rsidRPr="009F4661" w:rsidRDefault="002A5294" w:rsidP="006D201F">
      <w:pPr>
        <w:pStyle w:val="a6"/>
        <w:numPr>
          <w:ilvl w:val="2"/>
          <w:numId w:val="3"/>
        </w:numPr>
        <w:ind w:left="0" w:firstLine="709"/>
        <w:jc w:val="both"/>
        <w:rPr>
          <w:rFonts w:eastAsia="MS Mincho"/>
          <w:sz w:val="28"/>
          <w:szCs w:val="28"/>
        </w:rPr>
      </w:pPr>
      <w:r w:rsidRPr="009F4661">
        <w:rPr>
          <w:rFonts w:eastAsia="MS Mincho"/>
          <w:sz w:val="28"/>
          <w:szCs w:val="28"/>
        </w:rPr>
        <w:t xml:space="preserve">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3C6403" w:rsidRPr="009F4661">
        <w:rPr>
          <w:rFonts w:eastAsia="MS Mincho"/>
          <w:sz w:val="28"/>
          <w:szCs w:val="28"/>
        </w:rPr>
        <w:t>победитель, иной участник с которым заключается договор,</w:t>
      </w:r>
      <w:r w:rsidRPr="009F4661">
        <w:rPr>
          <w:rFonts w:eastAsia="MS Mincho"/>
          <w:sz w:val="28"/>
          <w:szCs w:val="28"/>
        </w:rPr>
        <w:t xml:space="preserve"> </w:t>
      </w:r>
      <w:r w:rsidR="003B3F6C" w:rsidRPr="009F4661">
        <w:rPr>
          <w:rFonts w:eastAsia="MS Mincho"/>
          <w:sz w:val="28"/>
          <w:szCs w:val="28"/>
        </w:rPr>
        <w:t>считается уклонившимся от заключения договора</w:t>
      </w:r>
      <w:r w:rsidRPr="009F4661">
        <w:rPr>
          <w:rFonts w:eastAsia="MS Mincho"/>
          <w:sz w:val="28"/>
          <w:szCs w:val="28"/>
        </w:rPr>
        <w:t>.</w:t>
      </w:r>
    </w:p>
    <w:p w:rsidR="002A5294" w:rsidRPr="009F4661" w:rsidRDefault="002A5294" w:rsidP="00650EB9">
      <w:pPr>
        <w:ind w:firstLine="709"/>
        <w:jc w:val="both"/>
        <w:rPr>
          <w:sz w:val="28"/>
          <w:szCs w:val="28"/>
        </w:rPr>
      </w:pPr>
    </w:p>
    <w:p w:rsidR="0012603D" w:rsidRPr="009F4661" w:rsidRDefault="0012603D"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Заключение договора</w:t>
      </w:r>
    </w:p>
    <w:p w:rsidR="00017A3F" w:rsidRPr="009F4661" w:rsidRDefault="00017A3F" w:rsidP="00017A3F">
      <w:pPr>
        <w:rPr>
          <w:sz w:val="28"/>
          <w:szCs w:val="28"/>
        </w:rPr>
      </w:pPr>
    </w:p>
    <w:p w:rsidR="00683A8F" w:rsidRPr="009F4661" w:rsidRDefault="002A5294" w:rsidP="006D201F">
      <w:pPr>
        <w:pStyle w:val="a6"/>
        <w:numPr>
          <w:ilvl w:val="2"/>
          <w:numId w:val="3"/>
        </w:numPr>
        <w:ind w:left="0" w:firstLine="709"/>
        <w:jc w:val="both"/>
        <w:rPr>
          <w:sz w:val="28"/>
          <w:szCs w:val="28"/>
        </w:rPr>
      </w:pPr>
      <w:r w:rsidRPr="009F4661">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w:t>
      </w:r>
      <w:r w:rsidR="00536065">
        <w:rPr>
          <w:sz w:val="28"/>
          <w:szCs w:val="28"/>
        </w:rPr>
        <w:t>,</w:t>
      </w:r>
      <w:r w:rsidRPr="009F4661">
        <w:rPr>
          <w:sz w:val="28"/>
          <w:szCs w:val="28"/>
        </w:rPr>
        <w:t xml:space="preserve">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w:t>
      </w:r>
      <w:r w:rsidR="00683A8F" w:rsidRPr="009F4661">
        <w:rPr>
          <w:sz w:val="28"/>
          <w:szCs w:val="28"/>
        </w:rPr>
        <w:t xml:space="preserve"> с учетом требований данного пункта</w:t>
      </w:r>
      <w:r w:rsidRPr="009F4661">
        <w:rPr>
          <w:sz w:val="28"/>
          <w:szCs w:val="28"/>
        </w:rPr>
        <w:t>.</w:t>
      </w:r>
    </w:p>
    <w:p w:rsidR="00683A8F" w:rsidRPr="009F4661" w:rsidRDefault="002A5294" w:rsidP="006D201F">
      <w:pPr>
        <w:pStyle w:val="a6"/>
        <w:numPr>
          <w:ilvl w:val="2"/>
          <w:numId w:val="3"/>
        </w:numPr>
        <w:ind w:left="0" w:firstLine="709"/>
        <w:jc w:val="both"/>
        <w:rPr>
          <w:sz w:val="28"/>
          <w:szCs w:val="28"/>
        </w:rPr>
      </w:pPr>
      <w:r w:rsidRPr="009F4661">
        <w:rPr>
          <w:sz w:val="28"/>
          <w:szCs w:val="28"/>
        </w:rPr>
        <w:t xml:space="preserve">Заказчик направляет участнику </w:t>
      </w:r>
      <w:r w:rsidR="00D90606" w:rsidRPr="009F4661">
        <w:rPr>
          <w:sz w:val="28"/>
          <w:szCs w:val="28"/>
        </w:rPr>
        <w:t>конкурса</w:t>
      </w:r>
      <w:r w:rsidRPr="009F4661">
        <w:rPr>
          <w:sz w:val="28"/>
          <w:szCs w:val="28"/>
        </w:rPr>
        <w:t xml:space="preserve">, с которым заключается </w:t>
      </w:r>
      <w:r w:rsidR="009110DC">
        <w:rPr>
          <w:sz w:val="28"/>
          <w:szCs w:val="28"/>
        </w:rPr>
        <w:t xml:space="preserve">договор </w:t>
      </w:r>
      <w:r w:rsidRPr="009F4661">
        <w:rPr>
          <w:sz w:val="28"/>
          <w:szCs w:val="28"/>
        </w:rPr>
        <w:t xml:space="preserve">проект договора в течение 20 </w:t>
      </w:r>
      <w:r w:rsidR="00536065">
        <w:rPr>
          <w:sz w:val="28"/>
          <w:szCs w:val="28"/>
        </w:rPr>
        <w:t xml:space="preserve">(двадцати) </w:t>
      </w:r>
      <w:r w:rsidRPr="009F4661">
        <w:rPr>
          <w:sz w:val="28"/>
          <w:szCs w:val="28"/>
        </w:rPr>
        <w:t>дней</w:t>
      </w:r>
      <w:r w:rsidR="00710B04" w:rsidRPr="009F4661">
        <w:rPr>
          <w:rFonts w:eastAsia="Calibri"/>
          <w:i/>
          <w:sz w:val="28"/>
          <w:szCs w:val="28"/>
          <w:lang w:eastAsia="en-US"/>
        </w:rPr>
        <w:t xml:space="preserve"> </w:t>
      </w:r>
      <w:r w:rsidRPr="009F4661">
        <w:rPr>
          <w:sz w:val="28"/>
          <w:szCs w:val="28"/>
        </w:rPr>
        <w:t xml:space="preserve">с даты </w:t>
      </w:r>
      <w:r w:rsidR="001700A0" w:rsidRPr="009F4661">
        <w:rPr>
          <w:sz w:val="28"/>
          <w:szCs w:val="28"/>
        </w:rPr>
        <w:t>опубликования итогов конкурса на сайтах</w:t>
      </w:r>
      <w:r w:rsidRPr="009F4661">
        <w:rPr>
          <w:sz w:val="28"/>
          <w:szCs w:val="28"/>
        </w:rPr>
        <w:t>.</w:t>
      </w:r>
      <w:r w:rsidR="00302FAC" w:rsidRPr="009F4661">
        <w:rPr>
          <w:i/>
          <w:sz w:val="28"/>
          <w:szCs w:val="28"/>
        </w:rPr>
        <w:t xml:space="preserve"> </w:t>
      </w:r>
    </w:p>
    <w:p w:rsidR="00683A8F" w:rsidRPr="009F4661" w:rsidRDefault="002A5294" w:rsidP="006D201F">
      <w:pPr>
        <w:pStyle w:val="a6"/>
        <w:numPr>
          <w:ilvl w:val="2"/>
          <w:numId w:val="3"/>
        </w:numPr>
        <w:ind w:left="0" w:firstLine="709"/>
        <w:jc w:val="both"/>
        <w:rPr>
          <w:sz w:val="28"/>
          <w:szCs w:val="28"/>
        </w:rPr>
      </w:pPr>
      <w:r w:rsidRPr="009F4661">
        <w:rPr>
          <w:sz w:val="28"/>
          <w:szCs w:val="28"/>
        </w:rPr>
        <w:t xml:space="preserve">Участник </w:t>
      </w:r>
      <w:r w:rsidR="00D90606" w:rsidRPr="009F4661">
        <w:rPr>
          <w:sz w:val="28"/>
          <w:szCs w:val="28"/>
        </w:rPr>
        <w:t>конкурса</w:t>
      </w:r>
      <w:r w:rsidRPr="009F4661">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FC58A9" w:rsidRPr="00FC58A9">
        <w:rPr>
          <w:sz w:val="28"/>
          <w:szCs w:val="28"/>
        </w:rPr>
        <w:t xml:space="preserve">конкурсной </w:t>
      </w:r>
      <w:r w:rsidRPr="009F4661">
        <w:rPr>
          <w:sz w:val="28"/>
          <w:szCs w:val="28"/>
        </w:rPr>
        <w:t>документации) и подписать договор не позднее  10</w:t>
      </w:r>
      <w:r w:rsidRPr="009F4661">
        <w:rPr>
          <w:b/>
          <w:i/>
          <w:sz w:val="28"/>
          <w:szCs w:val="28"/>
        </w:rPr>
        <w:t xml:space="preserve"> </w:t>
      </w:r>
      <w:r w:rsidR="00536065" w:rsidRPr="00536065">
        <w:rPr>
          <w:sz w:val="28"/>
          <w:szCs w:val="28"/>
        </w:rPr>
        <w:t>(десяти)</w:t>
      </w:r>
      <w:r w:rsidR="00536065">
        <w:rPr>
          <w:b/>
          <w:i/>
          <w:sz w:val="28"/>
          <w:szCs w:val="28"/>
        </w:rPr>
        <w:t xml:space="preserve"> </w:t>
      </w:r>
      <w:r w:rsidRPr="009F4661">
        <w:rPr>
          <w:sz w:val="28"/>
          <w:szCs w:val="28"/>
        </w:rPr>
        <w:t>календарных дней с даты получения проекта договора от заказчика.</w:t>
      </w:r>
    </w:p>
    <w:p w:rsidR="00683A8F" w:rsidRPr="009F4661" w:rsidRDefault="002A5294" w:rsidP="006D201F">
      <w:pPr>
        <w:pStyle w:val="a6"/>
        <w:numPr>
          <w:ilvl w:val="2"/>
          <w:numId w:val="3"/>
        </w:numPr>
        <w:ind w:left="0" w:firstLine="709"/>
        <w:jc w:val="both"/>
        <w:rPr>
          <w:sz w:val="28"/>
          <w:szCs w:val="28"/>
        </w:rPr>
      </w:pPr>
      <w:r w:rsidRPr="009F4661">
        <w:rPr>
          <w:sz w:val="28"/>
          <w:szCs w:val="28"/>
        </w:rPr>
        <w:t>Договор заключается в соответствии с законодательством Российской Федерации</w:t>
      </w:r>
      <w:r w:rsidR="00683A8F" w:rsidRPr="009F4661">
        <w:rPr>
          <w:sz w:val="28"/>
          <w:szCs w:val="28"/>
        </w:rPr>
        <w:t>, требованиями конкурсной документации</w:t>
      </w:r>
      <w:r w:rsidRPr="009F4661">
        <w:rPr>
          <w:sz w:val="28"/>
          <w:szCs w:val="28"/>
        </w:rPr>
        <w:t xml:space="preserve"> согласно </w:t>
      </w:r>
      <w:r w:rsidR="005D5380">
        <w:rPr>
          <w:sz w:val="28"/>
          <w:szCs w:val="28"/>
        </w:rPr>
        <w:br/>
      </w:r>
      <w:r w:rsidRPr="009F4661">
        <w:rPr>
          <w:sz w:val="28"/>
          <w:szCs w:val="28"/>
        </w:rPr>
        <w:t xml:space="preserve">приложению </w:t>
      </w:r>
      <w:r w:rsidR="003B3F6C" w:rsidRPr="004F5867">
        <w:rPr>
          <w:sz w:val="28"/>
          <w:szCs w:val="28"/>
        </w:rPr>
        <w:t xml:space="preserve">№ </w:t>
      </w:r>
      <w:r w:rsidR="005B546D">
        <w:rPr>
          <w:sz w:val="28"/>
          <w:szCs w:val="28"/>
        </w:rPr>
        <w:t>10</w:t>
      </w:r>
      <w:r w:rsidR="005B546D" w:rsidRPr="009F4661">
        <w:rPr>
          <w:i/>
          <w:sz w:val="28"/>
          <w:szCs w:val="28"/>
        </w:rPr>
        <w:t xml:space="preserve"> </w:t>
      </w:r>
      <w:r w:rsidRPr="009F4661">
        <w:rPr>
          <w:sz w:val="28"/>
          <w:szCs w:val="28"/>
        </w:rPr>
        <w:t xml:space="preserve">к конкурсной документации в срок, не превышающий </w:t>
      </w:r>
      <w:r w:rsidR="005D5380">
        <w:rPr>
          <w:sz w:val="28"/>
          <w:szCs w:val="28"/>
        </w:rPr>
        <w:br/>
      </w:r>
      <w:r w:rsidRPr="009F4661">
        <w:rPr>
          <w:sz w:val="28"/>
          <w:szCs w:val="28"/>
        </w:rPr>
        <w:t xml:space="preserve">90 </w:t>
      </w:r>
      <w:r w:rsidR="00536065">
        <w:rPr>
          <w:sz w:val="28"/>
          <w:szCs w:val="28"/>
        </w:rPr>
        <w:t xml:space="preserve">(девяносто) </w:t>
      </w:r>
      <w:r w:rsidRPr="009F4661">
        <w:rPr>
          <w:sz w:val="28"/>
          <w:szCs w:val="28"/>
        </w:rPr>
        <w:t xml:space="preserve">дней с даты опубликования информации об итогах конкурса </w:t>
      </w:r>
      <w:r w:rsidR="001700A0" w:rsidRPr="009F4661">
        <w:rPr>
          <w:sz w:val="28"/>
          <w:szCs w:val="28"/>
        </w:rPr>
        <w:t>на сайтах</w:t>
      </w:r>
      <w:r w:rsidRPr="009F4661">
        <w:rPr>
          <w:sz w:val="28"/>
          <w:szCs w:val="28"/>
        </w:rPr>
        <w:t xml:space="preserve">. В случае заключения кредитных договоров и договоров финансового лизинга этот срок не может превысить 180 </w:t>
      </w:r>
      <w:r w:rsidR="00536065">
        <w:rPr>
          <w:sz w:val="28"/>
          <w:szCs w:val="28"/>
        </w:rPr>
        <w:t xml:space="preserve">(сто восемьдесят) </w:t>
      </w:r>
      <w:r w:rsidRPr="009F4661">
        <w:rPr>
          <w:sz w:val="28"/>
          <w:szCs w:val="28"/>
        </w:rPr>
        <w:t xml:space="preserve">дней с даты </w:t>
      </w:r>
      <w:r w:rsidR="00893B13" w:rsidRPr="009F4661">
        <w:rPr>
          <w:sz w:val="28"/>
          <w:szCs w:val="28"/>
        </w:rPr>
        <w:t xml:space="preserve">опубликования </w:t>
      </w:r>
      <w:r w:rsidRPr="009F4661">
        <w:rPr>
          <w:sz w:val="28"/>
          <w:szCs w:val="28"/>
        </w:rPr>
        <w:t xml:space="preserve">итогов конкурса </w:t>
      </w:r>
      <w:r w:rsidR="001700A0" w:rsidRPr="009F4661">
        <w:rPr>
          <w:sz w:val="28"/>
          <w:szCs w:val="28"/>
        </w:rPr>
        <w:t>на сайтах</w:t>
      </w:r>
      <w:r w:rsidRPr="009F4661">
        <w:rPr>
          <w:sz w:val="28"/>
          <w:szCs w:val="28"/>
        </w:rPr>
        <w:t>.</w:t>
      </w:r>
      <w:r w:rsidR="008139E3" w:rsidRPr="009F4661">
        <w:rPr>
          <w:sz w:val="28"/>
          <w:szCs w:val="28"/>
        </w:rPr>
        <w:t xml:space="preserve"> </w:t>
      </w:r>
      <w:r w:rsidR="00AB235C" w:rsidRPr="00AB235C">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683A8F" w:rsidRPr="009F4661" w:rsidRDefault="002A5294" w:rsidP="006D201F">
      <w:pPr>
        <w:pStyle w:val="a6"/>
        <w:numPr>
          <w:ilvl w:val="2"/>
          <w:numId w:val="3"/>
        </w:numPr>
        <w:ind w:left="0" w:firstLine="709"/>
        <w:jc w:val="both"/>
        <w:rPr>
          <w:sz w:val="28"/>
          <w:szCs w:val="28"/>
        </w:rPr>
      </w:pPr>
      <w:r w:rsidRPr="009F4661">
        <w:rPr>
          <w:sz w:val="28"/>
          <w:szCs w:val="28"/>
        </w:rPr>
        <w:lastRenderedPageBreak/>
        <w:t>Договор по итогам конкурса среди субъектов малого и среднего предпринимательства заключается в срок</w:t>
      </w:r>
      <w:r w:rsidR="00AB235C">
        <w:rPr>
          <w:sz w:val="28"/>
          <w:szCs w:val="28"/>
        </w:rPr>
        <w:t>,</w:t>
      </w:r>
      <w:r w:rsidR="00AB235C" w:rsidRPr="006305FC">
        <w:rPr>
          <w:color w:val="000000"/>
          <w:sz w:val="28"/>
          <w:szCs w:val="28"/>
        </w:rPr>
        <w:t xml:space="preserve"> </w:t>
      </w:r>
      <w:r w:rsidR="00AB235C" w:rsidRPr="00AB235C">
        <w:rPr>
          <w:color w:val="000000"/>
          <w:sz w:val="28"/>
          <w:szCs w:val="28"/>
        </w:rPr>
        <w:t xml:space="preserve">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9F4661">
        <w:rPr>
          <w:sz w:val="28"/>
          <w:szCs w:val="28"/>
        </w:rPr>
        <w:t xml:space="preserve"> не более 20 </w:t>
      </w:r>
      <w:r w:rsidR="00536065">
        <w:rPr>
          <w:sz w:val="28"/>
          <w:szCs w:val="28"/>
        </w:rPr>
        <w:t xml:space="preserve">(двадцати) </w:t>
      </w:r>
      <w:r w:rsidRPr="009F4661">
        <w:rPr>
          <w:sz w:val="28"/>
          <w:szCs w:val="28"/>
        </w:rPr>
        <w:t xml:space="preserve">рабочих дней </w:t>
      </w:r>
      <w:r w:rsidR="00AB235C" w:rsidRPr="00AB235C">
        <w:rPr>
          <w:color w:val="000000"/>
          <w:sz w:val="28"/>
          <w:szCs w:val="28"/>
        </w:rPr>
        <w:t>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683A8F" w:rsidRPr="009F4661">
        <w:rPr>
          <w:sz w:val="28"/>
          <w:szCs w:val="28"/>
        </w:rPr>
        <w:t xml:space="preserve">. При этом заказчик направляет субъекту малого и среднего предпринимательства договор в течение 5 </w:t>
      </w:r>
      <w:r w:rsidR="00536065">
        <w:rPr>
          <w:sz w:val="28"/>
          <w:szCs w:val="28"/>
        </w:rPr>
        <w:t xml:space="preserve">(пяти) </w:t>
      </w:r>
      <w:r w:rsidR="00683A8F" w:rsidRPr="009F4661">
        <w:rPr>
          <w:sz w:val="28"/>
          <w:szCs w:val="28"/>
        </w:rPr>
        <w:t xml:space="preserve">дней с даты опубликования результатов конкурса </w:t>
      </w:r>
      <w:r w:rsidR="001700A0" w:rsidRPr="009F4661">
        <w:rPr>
          <w:sz w:val="28"/>
          <w:szCs w:val="28"/>
        </w:rPr>
        <w:t>на сайтах</w:t>
      </w:r>
      <w:r w:rsidR="00683A8F" w:rsidRPr="009F4661">
        <w:rPr>
          <w:sz w:val="28"/>
          <w:szCs w:val="28"/>
        </w:rPr>
        <w:t xml:space="preserve">. Субъект малого и среднего предпринимательства подписывает договор и представляет его  заказчику в течение 5 </w:t>
      </w:r>
      <w:r w:rsidR="00536065">
        <w:rPr>
          <w:sz w:val="28"/>
          <w:szCs w:val="28"/>
        </w:rPr>
        <w:t xml:space="preserve">(пяти) </w:t>
      </w:r>
      <w:r w:rsidR="00683A8F" w:rsidRPr="009F4661">
        <w:rPr>
          <w:sz w:val="28"/>
          <w:szCs w:val="28"/>
        </w:rPr>
        <w:t>дней с даты получения проекта договора от заказчика.</w:t>
      </w:r>
    </w:p>
    <w:p w:rsidR="00683A8F" w:rsidRPr="009F4661" w:rsidRDefault="002A5294" w:rsidP="006D201F">
      <w:pPr>
        <w:pStyle w:val="a6"/>
        <w:numPr>
          <w:ilvl w:val="2"/>
          <w:numId w:val="3"/>
        </w:numPr>
        <w:ind w:left="0" w:firstLine="709"/>
        <w:jc w:val="both"/>
        <w:rPr>
          <w:sz w:val="28"/>
          <w:szCs w:val="28"/>
        </w:rPr>
      </w:pPr>
      <w:r w:rsidRPr="009F4661">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683A8F" w:rsidRPr="009F4661" w:rsidRDefault="002A5294" w:rsidP="006D201F">
      <w:pPr>
        <w:pStyle w:val="a6"/>
        <w:numPr>
          <w:ilvl w:val="2"/>
          <w:numId w:val="3"/>
        </w:numPr>
        <w:ind w:left="0" w:firstLine="709"/>
        <w:jc w:val="both"/>
        <w:rPr>
          <w:sz w:val="28"/>
          <w:szCs w:val="28"/>
        </w:rPr>
      </w:pPr>
      <w:r w:rsidRPr="009F4661">
        <w:rPr>
          <w:sz w:val="28"/>
          <w:szCs w:val="28"/>
        </w:rPr>
        <w:t xml:space="preserve">Участник </w:t>
      </w:r>
      <w:r w:rsidR="00D90606" w:rsidRPr="009F4661">
        <w:rPr>
          <w:sz w:val="28"/>
          <w:szCs w:val="28"/>
        </w:rPr>
        <w:t>конкурса</w:t>
      </w:r>
      <w:r w:rsidRPr="009F4661">
        <w:rPr>
          <w:sz w:val="28"/>
          <w:szCs w:val="28"/>
        </w:rPr>
        <w:t>, с которым заключается договор</w:t>
      </w:r>
      <w:r w:rsidR="00536065">
        <w:rPr>
          <w:sz w:val="28"/>
          <w:szCs w:val="28"/>
        </w:rPr>
        <w:t>,</w:t>
      </w:r>
      <w:r w:rsidRPr="009F4661">
        <w:rPr>
          <w:sz w:val="28"/>
          <w:szCs w:val="28"/>
        </w:rPr>
        <w:t xml:space="preserve">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sidR="00536065">
        <w:rPr>
          <w:sz w:val="28"/>
          <w:szCs w:val="28"/>
        </w:rPr>
        <w:t xml:space="preserve">учета </w:t>
      </w:r>
      <w:r w:rsidRPr="009F4661">
        <w:rPr>
          <w:sz w:val="28"/>
          <w:szCs w:val="28"/>
        </w:rPr>
        <w:t>НДС</w:t>
      </w:r>
      <w:r w:rsidR="00536065">
        <w:rPr>
          <w:sz w:val="28"/>
          <w:szCs w:val="28"/>
        </w:rPr>
        <w:t>,</w:t>
      </w:r>
      <w:r w:rsidRPr="009F4661">
        <w:rPr>
          <w:sz w:val="28"/>
          <w:szCs w:val="28"/>
        </w:rPr>
        <w:t xml:space="preserve"> с учетом применяемой </w:t>
      </w:r>
      <w:r w:rsidR="00683A8F" w:rsidRPr="009F4661">
        <w:rPr>
          <w:sz w:val="28"/>
          <w:szCs w:val="28"/>
        </w:rPr>
        <w:t>им</w:t>
      </w:r>
      <w:r w:rsidRPr="009F4661">
        <w:rPr>
          <w:sz w:val="28"/>
          <w:szCs w:val="28"/>
        </w:rPr>
        <w:t xml:space="preserve"> системы налогообложения.</w:t>
      </w:r>
    </w:p>
    <w:p w:rsidR="002A5294" w:rsidRPr="009F4661" w:rsidRDefault="002A5294" w:rsidP="006D201F">
      <w:pPr>
        <w:pStyle w:val="a6"/>
        <w:numPr>
          <w:ilvl w:val="2"/>
          <w:numId w:val="3"/>
        </w:numPr>
        <w:ind w:left="0" w:firstLine="709"/>
        <w:jc w:val="both"/>
        <w:rPr>
          <w:sz w:val="28"/>
          <w:szCs w:val="28"/>
        </w:rPr>
      </w:pPr>
      <w:r w:rsidRPr="009F4661">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563963" w:rsidRPr="00543384" w:rsidRDefault="00563963" w:rsidP="006D201F">
      <w:pPr>
        <w:pStyle w:val="a6"/>
        <w:numPr>
          <w:ilvl w:val="2"/>
          <w:numId w:val="3"/>
        </w:numPr>
        <w:ind w:left="0" w:firstLine="709"/>
        <w:jc w:val="both"/>
        <w:rPr>
          <w:sz w:val="28"/>
          <w:szCs w:val="28"/>
        </w:rPr>
      </w:pPr>
      <w:r w:rsidRPr="009F4661">
        <w:rPr>
          <w:sz w:val="28"/>
          <w:szCs w:val="28"/>
        </w:rPr>
        <w:t>В срок, предусмотренный для заключения договора</w:t>
      </w:r>
      <w:r w:rsidR="00536065">
        <w:rPr>
          <w:sz w:val="28"/>
          <w:szCs w:val="28"/>
        </w:rPr>
        <w:t>,</w:t>
      </w:r>
      <w:r w:rsidRPr="009F4661">
        <w:rPr>
          <w:sz w:val="28"/>
          <w:szCs w:val="28"/>
        </w:rPr>
        <w:t xml:space="preserve"> заказчик вправе отказаться от заключения договора </w:t>
      </w:r>
      <w:r w:rsidR="00447E73" w:rsidRPr="009F4661">
        <w:rPr>
          <w:sz w:val="28"/>
          <w:szCs w:val="28"/>
        </w:rPr>
        <w:t>в</w:t>
      </w:r>
      <w:r w:rsidRPr="009F4661">
        <w:rPr>
          <w:sz w:val="28"/>
          <w:szCs w:val="28"/>
        </w:rPr>
        <w:t xml:space="preserve"> случае установления его несоответствия требованиям конкурсной документации или в связи с предоставлением </w:t>
      </w:r>
      <w:r w:rsidR="00447E73" w:rsidRPr="009F4661">
        <w:rPr>
          <w:sz w:val="28"/>
          <w:szCs w:val="28"/>
        </w:rPr>
        <w:t>участником</w:t>
      </w:r>
      <w:r w:rsidRPr="009F4661">
        <w:rPr>
          <w:sz w:val="28"/>
          <w:szCs w:val="28"/>
        </w:rPr>
        <w:t xml:space="preserve"> недостоверной информации о своем соответствии таким требованиям.</w:t>
      </w:r>
      <w:r w:rsidR="00302FAC" w:rsidRPr="009F4661">
        <w:rPr>
          <w:i/>
          <w:sz w:val="28"/>
          <w:szCs w:val="28"/>
        </w:rPr>
        <w:t xml:space="preserve"> </w:t>
      </w:r>
    </w:p>
    <w:p w:rsidR="00543384" w:rsidRPr="009F4661" w:rsidRDefault="00543384" w:rsidP="00543384">
      <w:pPr>
        <w:pStyle w:val="a6"/>
        <w:ind w:left="709"/>
        <w:jc w:val="both"/>
        <w:rPr>
          <w:sz w:val="28"/>
          <w:szCs w:val="28"/>
        </w:rPr>
      </w:pPr>
    </w:p>
    <w:p w:rsidR="0012603D" w:rsidRPr="009F4661" w:rsidRDefault="002A5294" w:rsidP="006D201F">
      <w:pPr>
        <w:pStyle w:val="3"/>
        <w:numPr>
          <w:ilvl w:val="1"/>
          <w:numId w:val="3"/>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Исполнение</w:t>
      </w:r>
      <w:r w:rsidR="0012603D" w:rsidRPr="009F4661">
        <w:rPr>
          <w:rFonts w:ascii="Times New Roman" w:hAnsi="Times New Roman" w:cs="Times New Roman"/>
          <w:sz w:val="28"/>
          <w:szCs w:val="28"/>
        </w:rPr>
        <w:t>, изменение, расторжение договора</w:t>
      </w:r>
    </w:p>
    <w:p w:rsidR="00017A3F" w:rsidRPr="009F4661" w:rsidRDefault="00017A3F" w:rsidP="00017A3F">
      <w:pPr>
        <w:rPr>
          <w:sz w:val="28"/>
          <w:szCs w:val="28"/>
        </w:rPr>
      </w:pPr>
    </w:p>
    <w:p w:rsidR="00563963" w:rsidRPr="009F4661" w:rsidRDefault="00563963" w:rsidP="006D201F">
      <w:pPr>
        <w:pStyle w:val="a6"/>
        <w:numPr>
          <w:ilvl w:val="2"/>
          <w:numId w:val="3"/>
        </w:numPr>
        <w:ind w:left="0" w:firstLine="709"/>
        <w:jc w:val="both"/>
        <w:rPr>
          <w:sz w:val="28"/>
          <w:szCs w:val="28"/>
        </w:rPr>
      </w:pPr>
      <w:r w:rsidRPr="009F4661">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r w:rsidRPr="009F4661">
        <w:rPr>
          <w:sz w:val="28"/>
          <w:szCs w:val="28"/>
        </w:rPr>
        <w:lastRenderedPageBreak/>
        <w:t>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9F4661" w:rsidRDefault="00563963" w:rsidP="006D201F">
      <w:pPr>
        <w:pStyle w:val="a6"/>
        <w:numPr>
          <w:ilvl w:val="2"/>
          <w:numId w:val="3"/>
        </w:numPr>
        <w:ind w:left="0" w:firstLine="709"/>
        <w:jc w:val="both"/>
        <w:rPr>
          <w:sz w:val="28"/>
          <w:szCs w:val="28"/>
        </w:rPr>
      </w:pPr>
      <w:r w:rsidRPr="009F466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63963" w:rsidRPr="009F4661" w:rsidRDefault="00563963" w:rsidP="006D201F">
      <w:pPr>
        <w:pStyle w:val="a6"/>
        <w:numPr>
          <w:ilvl w:val="2"/>
          <w:numId w:val="3"/>
        </w:numPr>
        <w:ind w:left="0" w:firstLine="709"/>
        <w:jc w:val="both"/>
        <w:rPr>
          <w:sz w:val="28"/>
          <w:szCs w:val="28"/>
        </w:rPr>
      </w:pPr>
      <w:r w:rsidRPr="009F4661">
        <w:rPr>
          <w:sz w:val="28"/>
          <w:szCs w:val="28"/>
        </w:rPr>
        <w:t>Заказчик по согласованию с исполнителем договора</w:t>
      </w:r>
      <w:r w:rsidR="00F36F4A" w:rsidRPr="009F4661">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536065">
        <w:rPr>
          <w:sz w:val="28"/>
          <w:szCs w:val="28"/>
        </w:rPr>
        <w:t xml:space="preserve">(тридцати процентов) </w:t>
      </w:r>
      <w:r w:rsidR="00F36F4A" w:rsidRPr="009F4661">
        <w:rPr>
          <w:sz w:val="28"/>
          <w:szCs w:val="28"/>
        </w:rPr>
        <w:t xml:space="preserve">от начальной (максимальной) цены </w:t>
      </w:r>
      <w:r w:rsidR="00536065">
        <w:rPr>
          <w:sz w:val="28"/>
          <w:szCs w:val="28"/>
        </w:rPr>
        <w:t xml:space="preserve"> договора (цены </w:t>
      </w:r>
      <w:r w:rsidR="00F36F4A" w:rsidRPr="009F4661">
        <w:rPr>
          <w:sz w:val="28"/>
          <w:szCs w:val="28"/>
        </w:rPr>
        <w:t>лота</w:t>
      </w:r>
      <w:r w:rsidR="00536065">
        <w:rPr>
          <w:sz w:val="28"/>
          <w:szCs w:val="28"/>
        </w:rPr>
        <w:t>)</w:t>
      </w:r>
      <w:r w:rsidR="00F36F4A" w:rsidRPr="009F4661">
        <w:rPr>
          <w:sz w:val="28"/>
          <w:szCs w:val="28"/>
        </w:rPr>
        <w:t xml:space="preserve">, если иное не предусмотрено в </w:t>
      </w:r>
      <w:r w:rsidR="003B3F6C" w:rsidRPr="009F4661">
        <w:rPr>
          <w:sz w:val="28"/>
          <w:szCs w:val="28"/>
        </w:rPr>
        <w:t>пункте 5</w:t>
      </w:r>
      <w:r w:rsidR="00F36F4A" w:rsidRPr="009F4661">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r w:rsidR="00185C8A" w:rsidRPr="009F4661">
        <w:rPr>
          <w:sz w:val="28"/>
          <w:szCs w:val="28"/>
        </w:rPr>
        <w:t xml:space="preserve"> </w:t>
      </w:r>
    </w:p>
    <w:p w:rsidR="00F36F4A" w:rsidRPr="009F4661" w:rsidRDefault="00F36F4A" w:rsidP="006D201F">
      <w:pPr>
        <w:pStyle w:val="a6"/>
        <w:numPr>
          <w:ilvl w:val="2"/>
          <w:numId w:val="3"/>
        </w:numPr>
        <w:ind w:left="0" w:firstLine="709"/>
        <w:jc w:val="both"/>
        <w:rPr>
          <w:sz w:val="28"/>
          <w:szCs w:val="28"/>
        </w:rPr>
      </w:pPr>
      <w:r w:rsidRPr="009F466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9F4661">
        <w:rPr>
          <w:sz w:val="28"/>
          <w:szCs w:val="28"/>
        </w:rPr>
        <w:t>ропорционально количеству таких</w:t>
      </w:r>
      <w:r w:rsidRPr="009F4661">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F745C" w:rsidRPr="009F4661" w:rsidRDefault="007F745C" w:rsidP="006D201F">
      <w:pPr>
        <w:pStyle w:val="a6"/>
        <w:numPr>
          <w:ilvl w:val="2"/>
          <w:numId w:val="3"/>
        </w:numPr>
        <w:ind w:left="0" w:firstLine="709"/>
        <w:jc w:val="both"/>
        <w:rPr>
          <w:sz w:val="28"/>
          <w:szCs w:val="28"/>
        </w:rPr>
      </w:pPr>
      <w:r w:rsidRPr="009F466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F745C" w:rsidRPr="009F4661" w:rsidRDefault="007F745C" w:rsidP="006D201F">
      <w:pPr>
        <w:pStyle w:val="a6"/>
        <w:numPr>
          <w:ilvl w:val="2"/>
          <w:numId w:val="3"/>
        </w:numPr>
        <w:ind w:left="0" w:firstLine="709"/>
        <w:jc w:val="both"/>
        <w:rPr>
          <w:sz w:val="28"/>
          <w:szCs w:val="28"/>
        </w:rPr>
      </w:pPr>
      <w:r w:rsidRPr="009F4661">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D90606" w:rsidRPr="009F4661">
        <w:rPr>
          <w:sz w:val="28"/>
          <w:szCs w:val="28"/>
        </w:rPr>
        <w:t>конкурса</w:t>
      </w:r>
      <w:r w:rsidRPr="009F4661">
        <w:rPr>
          <w:sz w:val="28"/>
          <w:szCs w:val="28"/>
        </w:rPr>
        <w:t xml:space="preserve">, которые устанавливались в </w:t>
      </w:r>
      <w:r w:rsidR="00FC58A9" w:rsidRPr="00FC58A9">
        <w:rPr>
          <w:sz w:val="28"/>
          <w:szCs w:val="28"/>
        </w:rPr>
        <w:t xml:space="preserve">конкурсной </w:t>
      </w:r>
      <w:r w:rsidRPr="009F4661">
        <w:rPr>
          <w:sz w:val="28"/>
          <w:szCs w:val="28"/>
        </w:rPr>
        <w:t>документации.</w:t>
      </w:r>
    </w:p>
    <w:p w:rsidR="00017A3F" w:rsidRDefault="00F6388C" w:rsidP="006D201F">
      <w:pPr>
        <w:pStyle w:val="a6"/>
        <w:numPr>
          <w:ilvl w:val="2"/>
          <w:numId w:val="3"/>
        </w:numPr>
        <w:ind w:left="0" w:firstLine="709"/>
        <w:jc w:val="both"/>
        <w:rPr>
          <w:sz w:val="28"/>
          <w:szCs w:val="28"/>
        </w:rPr>
      </w:pPr>
      <w:r w:rsidRPr="009F4661">
        <w:rPr>
          <w:sz w:val="28"/>
          <w:szCs w:val="28"/>
        </w:rPr>
        <w:t>Невыполнение лицом,</w:t>
      </w:r>
      <w:r w:rsidR="006C2718" w:rsidRPr="009F4661">
        <w:rPr>
          <w:i/>
          <w:sz w:val="28"/>
          <w:szCs w:val="28"/>
        </w:rPr>
        <w:t xml:space="preserve"> </w:t>
      </w:r>
      <w:r w:rsidRPr="009F4661">
        <w:rPr>
          <w:sz w:val="28"/>
          <w:szCs w:val="28"/>
        </w:rPr>
        <w:t xml:space="preserve">с которым заключен договор, требований о привлечении к исполнению договора третьих лиц из числа субъектов малого и среднего предпринимательства </w:t>
      </w:r>
      <w:r w:rsidR="00F36F4A" w:rsidRPr="009F4661">
        <w:rPr>
          <w:sz w:val="28"/>
          <w:szCs w:val="28"/>
        </w:rPr>
        <w:t xml:space="preserve">(если такое требование было установлено пунктом </w:t>
      </w:r>
      <w:r w:rsidR="003B3F6C" w:rsidRPr="009F4661">
        <w:rPr>
          <w:sz w:val="28"/>
          <w:szCs w:val="28"/>
        </w:rPr>
        <w:t xml:space="preserve">1.4 </w:t>
      </w:r>
      <w:r w:rsidR="00F36F4A" w:rsidRPr="009F4661">
        <w:rPr>
          <w:sz w:val="28"/>
          <w:szCs w:val="28"/>
        </w:rPr>
        <w:t xml:space="preserve">конкурсной документации) </w:t>
      </w:r>
      <w:r w:rsidRPr="009F4661">
        <w:rPr>
          <w:sz w:val="28"/>
          <w:szCs w:val="28"/>
        </w:rPr>
        <w:t xml:space="preserve">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w:t>
      </w:r>
      <w:r w:rsidRPr="009F4661">
        <w:rPr>
          <w:sz w:val="28"/>
          <w:szCs w:val="28"/>
        </w:rPr>
        <w:lastRenderedPageBreak/>
        <w:t>исполнению договора третьих лиц из числа субъектов малого и среднего предпринимательства.</w:t>
      </w:r>
    </w:p>
    <w:p w:rsidR="00C24B78" w:rsidRPr="009F4661" w:rsidRDefault="00AB235C" w:rsidP="00C24B78">
      <w:pPr>
        <w:pStyle w:val="a6"/>
        <w:ind w:left="0" w:firstLine="709"/>
        <w:jc w:val="both"/>
        <w:rPr>
          <w:sz w:val="28"/>
          <w:szCs w:val="28"/>
        </w:rPr>
      </w:pPr>
      <w:r>
        <w:rPr>
          <w:sz w:val="28"/>
          <w:szCs w:val="28"/>
        </w:rPr>
        <w:t>П</w:t>
      </w:r>
      <w:r w:rsidR="00C24B78">
        <w:rPr>
          <w:sz w:val="28"/>
          <w:szCs w:val="28"/>
        </w:rPr>
        <w:t>о согласованию с заказчиком</w:t>
      </w:r>
      <w:r w:rsidRPr="006305FC">
        <w:rPr>
          <w:color w:val="000000"/>
          <w:sz w:val="28"/>
          <w:szCs w:val="28"/>
        </w:rPr>
        <w:t xml:space="preserve"> </w:t>
      </w:r>
      <w:r w:rsidRPr="00AB235C">
        <w:rPr>
          <w:color w:val="000000"/>
          <w:sz w:val="28"/>
          <w:szCs w:val="28"/>
        </w:rPr>
        <w:t>поставщик (исполнитель, подрядчик)</w:t>
      </w:r>
      <w:r w:rsidR="00C24B78">
        <w:rPr>
          <w:sz w:val="28"/>
          <w:szCs w:val="28"/>
        </w:rPr>
        <w:t xml:space="preserve"> вправе осуществить замену субподрядчика (соисполнителя)</w:t>
      </w:r>
      <w:r>
        <w:rPr>
          <w:sz w:val="28"/>
          <w:szCs w:val="28"/>
        </w:rPr>
        <w:t>, являющегося</w:t>
      </w:r>
      <w:r w:rsidR="00C24B78">
        <w:rPr>
          <w:sz w:val="28"/>
          <w:szCs w:val="28"/>
        </w:rPr>
        <w:t xml:space="preserve"> </w:t>
      </w:r>
      <w:r>
        <w:rPr>
          <w:sz w:val="28"/>
          <w:szCs w:val="28"/>
        </w:rPr>
        <w:t xml:space="preserve">субъектом </w:t>
      </w:r>
      <w:r w:rsidR="00C24B78">
        <w:rPr>
          <w:sz w:val="28"/>
          <w:szCs w:val="28"/>
        </w:rPr>
        <w:t>малого и среднего предпринимательства, с кот</w:t>
      </w:r>
      <w:r w:rsidR="00C25E75">
        <w:rPr>
          <w:sz w:val="28"/>
          <w:szCs w:val="28"/>
        </w:rPr>
        <w:t>о</w:t>
      </w:r>
      <w:r w:rsidR="00C24B78">
        <w:rPr>
          <w:sz w:val="28"/>
          <w:szCs w:val="28"/>
        </w:rPr>
        <w:t xml:space="preserve">рым заключается </w:t>
      </w:r>
      <w:r>
        <w:rPr>
          <w:sz w:val="28"/>
          <w:szCs w:val="28"/>
        </w:rPr>
        <w:t xml:space="preserve">или ранее </w:t>
      </w:r>
      <w:r w:rsidR="00C24B78">
        <w:rPr>
          <w:sz w:val="28"/>
          <w:szCs w:val="28"/>
        </w:rPr>
        <w:t>был заключен договор субподряда, на другого субподрядчика (соисполнителя)</w:t>
      </w:r>
      <w:r>
        <w:rPr>
          <w:sz w:val="28"/>
          <w:szCs w:val="28"/>
        </w:rPr>
        <w:t>, являющегося</w:t>
      </w:r>
      <w:r w:rsidR="00C24B78">
        <w:rPr>
          <w:sz w:val="28"/>
          <w:szCs w:val="28"/>
        </w:rPr>
        <w:t xml:space="preserve"> </w:t>
      </w:r>
      <w:r>
        <w:rPr>
          <w:sz w:val="28"/>
          <w:szCs w:val="28"/>
        </w:rPr>
        <w:t xml:space="preserve">субъектом </w:t>
      </w:r>
      <w:r w:rsidR="00C24B78">
        <w:rPr>
          <w:sz w:val="28"/>
          <w:szCs w:val="28"/>
        </w:rPr>
        <w:t>малого и среднего предпринимательства</w:t>
      </w:r>
      <w:r w:rsidR="00D05058">
        <w:rPr>
          <w:sz w:val="28"/>
          <w:szCs w:val="28"/>
        </w:rPr>
        <w:t xml:space="preserve">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0609C" w:rsidRPr="009F4661" w:rsidRDefault="00B0609C" w:rsidP="00B0609C">
      <w:pPr>
        <w:jc w:val="both"/>
        <w:rPr>
          <w:sz w:val="28"/>
          <w:szCs w:val="28"/>
        </w:rPr>
      </w:pPr>
    </w:p>
    <w:p w:rsidR="00017A3F" w:rsidRPr="009F4661" w:rsidRDefault="00017A3F" w:rsidP="00856765">
      <w:pPr>
        <w:pStyle w:val="a6"/>
        <w:ind w:left="0" w:firstLine="708"/>
        <w:jc w:val="both"/>
        <w:rPr>
          <w:sz w:val="28"/>
          <w:szCs w:val="28"/>
        </w:rPr>
      </w:pPr>
      <w:r w:rsidRPr="009F4661">
        <w:rPr>
          <w:sz w:val="28"/>
          <w:szCs w:val="28"/>
        </w:rPr>
        <w:br w:type="page"/>
      </w:r>
    </w:p>
    <w:p w:rsidR="00017A3F" w:rsidRPr="000A09E7" w:rsidRDefault="00017A3F" w:rsidP="00543384">
      <w:pPr>
        <w:pStyle w:val="110"/>
        <w:ind w:left="5670" w:firstLine="0"/>
        <w:rPr>
          <w:rFonts w:eastAsia="MS Mincho"/>
          <w:szCs w:val="28"/>
        </w:rPr>
      </w:pPr>
      <w:r w:rsidRPr="000A09E7">
        <w:rPr>
          <w:rFonts w:eastAsia="MS Mincho"/>
          <w:szCs w:val="28"/>
        </w:rPr>
        <w:lastRenderedPageBreak/>
        <w:t>Приложение № 1</w:t>
      </w:r>
    </w:p>
    <w:p w:rsidR="00017A3F" w:rsidRDefault="00017A3F" w:rsidP="00543384">
      <w:pPr>
        <w:ind w:left="5670"/>
        <w:rPr>
          <w:sz w:val="28"/>
          <w:szCs w:val="28"/>
        </w:rPr>
      </w:pPr>
      <w:r w:rsidRPr="000A09E7">
        <w:rPr>
          <w:sz w:val="28"/>
          <w:szCs w:val="28"/>
        </w:rPr>
        <w:t>к конкурсной документации</w:t>
      </w:r>
    </w:p>
    <w:p w:rsidR="007D2221" w:rsidRPr="000A09E7" w:rsidRDefault="00824EBE" w:rsidP="00543384">
      <w:pPr>
        <w:ind w:left="5670"/>
        <w:rPr>
          <w:sz w:val="28"/>
          <w:szCs w:val="28"/>
        </w:rPr>
      </w:pPr>
      <w:r>
        <w:rPr>
          <w:sz w:val="28"/>
          <w:szCs w:val="28"/>
        </w:rPr>
        <w:t>№621/ОКЭ-АО «ППК «Черноземье»/15</w:t>
      </w:r>
    </w:p>
    <w:p w:rsidR="00017A3F" w:rsidRPr="000A09E7" w:rsidRDefault="00017A3F" w:rsidP="00017A3F">
      <w:pPr>
        <w:jc w:val="center"/>
        <w:rPr>
          <w:b/>
          <w:sz w:val="28"/>
          <w:szCs w:val="28"/>
        </w:rPr>
      </w:pPr>
    </w:p>
    <w:p w:rsidR="00017A3F" w:rsidRPr="00057E68" w:rsidRDefault="00017A3F" w:rsidP="00017A3F">
      <w:pPr>
        <w:jc w:val="center"/>
        <w:rPr>
          <w:sz w:val="28"/>
          <w:szCs w:val="28"/>
        </w:rPr>
      </w:pPr>
      <w:r w:rsidRPr="00057E68">
        <w:rPr>
          <w:sz w:val="28"/>
          <w:szCs w:val="28"/>
        </w:rPr>
        <w:t>На бланке участника</w:t>
      </w:r>
    </w:p>
    <w:p w:rsidR="00017A3F" w:rsidRPr="00057E68" w:rsidRDefault="00017A3F" w:rsidP="00017A3F">
      <w:pPr>
        <w:pStyle w:val="2"/>
        <w:suppressAutoHyphens/>
        <w:spacing w:before="0" w:after="0"/>
        <w:jc w:val="center"/>
        <w:rPr>
          <w:rFonts w:ascii="Times New Roman" w:hAnsi="Times New Roman"/>
          <w:b w:val="0"/>
          <w:i w:val="0"/>
        </w:rPr>
      </w:pPr>
      <w:r w:rsidRPr="00057E68">
        <w:rPr>
          <w:rFonts w:ascii="Times New Roman" w:hAnsi="Times New Roman"/>
          <w:b w:val="0"/>
          <w:i w:val="0"/>
          <w:iCs w:val="0"/>
        </w:rPr>
        <w:t xml:space="preserve">ЗАЯВКА </w:t>
      </w:r>
      <w:r w:rsidRPr="00057E68">
        <w:rPr>
          <w:rFonts w:ascii="Times New Roman" w:hAnsi="Times New Roman"/>
          <w:b w:val="0"/>
          <w:i w:val="0"/>
        </w:rPr>
        <w:t xml:space="preserve">______________ </w:t>
      </w:r>
      <w:r w:rsidRPr="00057E68">
        <w:rPr>
          <w:rFonts w:ascii="Times New Roman" w:hAnsi="Times New Roman"/>
          <w:b w:val="0"/>
        </w:rPr>
        <w:t>(наименование участника)</w:t>
      </w:r>
      <w:r w:rsidRPr="00057E68">
        <w:rPr>
          <w:rFonts w:ascii="Times New Roman" w:hAnsi="Times New Roman"/>
          <w:b w:val="0"/>
          <w:i w:val="0"/>
        </w:rPr>
        <w:t xml:space="preserve"> НА УЧАСТИЕ</w:t>
      </w:r>
      <w:r w:rsidRPr="00057E68">
        <w:rPr>
          <w:rFonts w:ascii="Times New Roman" w:hAnsi="Times New Roman"/>
          <w:b w:val="0"/>
          <w:i w:val="0"/>
        </w:rPr>
        <w:br/>
        <w:t xml:space="preserve">В КОНКУРСЕ №____ </w:t>
      </w:r>
    </w:p>
    <w:p w:rsidR="00017A3F" w:rsidRPr="00057E68" w:rsidRDefault="00017A3F" w:rsidP="00017A3F"/>
    <w:p w:rsidR="00017A3F" w:rsidRPr="000A09E7" w:rsidRDefault="00017A3F" w:rsidP="00017A3F">
      <w:pPr>
        <w:pStyle w:val="af5"/>
        <w:ind w:left="6381"/>
        <w:jc w:val="center"/>
        <w:rPr>
          <w:szCs w:val="28"/>
        </w:rPr>
      </w:pPr>
    </w:p>
    <w:tbl>
      <w:tblPr>
        <w:tblW w:w="12003" w:type="dxa"/>
        <w:tblLook w:val="0000" w:firstRow="0" w:lastRow="0" w:firstColumn="0" w:lastColumn="0" w:noHBand="0" w:noVBand="0"/>
      </w:tblPr>
      <w:tblGrid>
        <w:gridCol w:w="7054"/>
        <w:gridCol w:w="4949"/>
      </w:tblGrid>
      <w:tr w:rsidR="00017A3F" w:rsidRPr="000A09E7" w:rsidTr="00FD05E2">
        <w:tc>
          <w:tcPr>
            <w:tcW w:w="7054" w:type="dxa"/>
          </w:tcPr>
          <w:p w:rsidR="00017A3F" w:rsidRPr="0021751B" w:rsidRDefault="00017A3F" w:rsidP="00FD05E2">
            <w:pPr>
              <w:pStyle w:val="af5"/>
              <w:jc w:val="both"/>
              <w:rPr>
                <w:b/>
                <w:szCs w:val="28"/>
              </w:rPr>
            </w:pPr>
          </w:p>
        </w:tc>
        <w:tc>
          <w:tcPr>
            <w:tcW w:w="4949" w:type="dxa"/>
          </w:tcPr>
          <w:p w:rsidR="00017A3F" w:rsidRPr="0021751B" w:rsidRDefault="00017A3F" w:rsidP="00FD05E2">
            <w:pPr>
              <w:pStyle w:val="af5"/>
              <w:ind w:left="1215"/>
              <w:jc w:val="right"/>
              <w:rPr>
                <w:szCs w:val="28"/>
              </w:rPr>
            </w:pPr>
          </w:p>
        </w:tc>
      </w:tr>
    </w:tbl>
    <w:p w:rsidR="00017A3F" w:rsidRPr="000A09E7" w:rsidRDefault="00017A3F" w:rsidP="00017A3F">
      <w:pPr>
        <w:pStyle w:val="110"/>
        <w:rPr>
          <w:szCs w:val="28"/>
        </w:rPr>
      </w:pPr>
      <w:r w:rsidRPr="00E42938">
        <w:rPr>
          <w:szCs w:val="28"/>
        </w:rPr>
        <w:t>Бу</w:t>
      </w:r>
      <w:r w:rsidRPr="000A09E7">
        <w:rPr>
          <w:szCs w:val="28"/>
        </w:rPr>
        <w:t xml:space="preserve">дучи уполномоченным представлять и действовать от имени ________________ (далее - участник) </w:t>
      </w:r>
      <w:r w:rsidRPr="00856765">
        <w:rPr>
          <w:i/>
          <w:szCs w:val="28"/>
        </w:rPr>
        <w:t>(указать наименование участника или, в случае участия нескольких лиц на стороне одного участника</w:t>
      </w:r>
      <w:r w:rsidR="00BC4372" w:rsidRPr="00856765">
        <w:rPr>
          <w:i/>
          <w:szCs w:val="28"/>
        </w:rPr>
        <w:t>,</w:t>
      </w:r>
      <w:r w:rsidRPr="00856765">
        <w:rPr>
          <w:i/>
          <w:szCs w:val="28"/>
        </w:rPr>
        <w:t xml:space="preserve"> наименования таких лиц)</w:t>
      </w:r>
      <w:r w:rsidRPr="00856765">
        <w:rPr>
          <w:szCs w:val="28"/>
        </w:rPr>
        <w:t>,</w:t>
      </w:r>
      <w:r w:rsidRPr="000A09E7">
        <w:rPr>
          <w:szCs w:val="28"/>
        </w:rPr>
        <w:t xml:space="preserve"> а также полностью изучив всю конкурсную документацию, я, нижеподписавшийся, настоящим подаю заявку на участие в конкурсе №___  далее –</w:t>
      </w:r>
      <w:r w:rsidR="006566D0" w:rsidRPr="000A09E7">
        <w:rPr>
          <w:szCs w:val="28"/>
        </w:rPr>
        <w:t xml:space="preserve"> </w:t>
      </w:r>
      <w:r w:rsidRPr="000A09E7">
        <w:rPr>
          <w:szCs w:val="28"/>
        </w:rPr>
        <w:t xml:space="preserve">конкурс) </w:t>
      </w:r>
      <w:r w:rsidR="007D2221" w:rsidRPr="007D2221">
        <w:rPr>
          <w:szCs w:val="28"/>
        </w:rPr>
        <w:t>на право заключения договора на оказание услуг по уборке подвижного состава в пунктах оборота для нужд АО «ППК «Черноземье» в 2016 году</w:t>
      </w:r>
      <w:r w:rsidR="007D2221">
        <w:rPr>
          <w:szCs w:val="28"/>
        </w:rPr>
        <w:t>.</w:t>
      </w:r>
    </w:p>
    <w:p w:rsidR="00017A3F" w:rsidRPr="000A09E7" w:rsidRDefault="00017A3F" w:rsidP="00017A3F">
      <w:pPr>
        <w:pStyle w:val="110"/>
        <w:rPr>
          <w:szCs w:val="28"/>
        </w:rPr>
      </w:pPr>
      <w:r w:rsidRPr="000A09E7">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0A09E7" w:rsidRDefault="00017A3F" w:rsidP="00017A3F">
      <w:pPr>
        <w:pStyle w:val="110"/>
        <w:ind w:firstLine="708"/>
        <w:rPr>
          <w:szCs w:val="28"/>
        </w:rPr>
      </w:pPr>
      <w:r w:rsidRPr="000A09E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0A09E7" w:rsidRDefault="00017A3F" w:rsidP="00017A3F">
      <w:pPr>
        <w:pStyle w:val="110"/>
        <w:ind w:firstLine="708"/>
        <w:rPr>
          <w:szCs w:val="28"/>
        </w:rPr>
      </w:pPr>
      <w:r w:rsidRPr="000A09E7">
        <w:rPr>
          <w:szCs w:val="28"/>
        </w:rPr>
        <w:t>Настоящим подтверждается, что _________(</w:t>
      </w:r>
      <w:r w:rsidRPr="000A09E7">
        <w:rPr>
          <w:i/>
          <w:szCs w:val="28"/>
        </w:rPr>
        <w:t>наименование участника)</w:t>
      </w:r>
      <w:r w:rsidRPr="000A09E7">
        <w:rPr>
          <w:szCs w:val="28"/>
        </w:rPr>
        <w:t xml:space="preserve"> ознакомилось(ся) с условиями конкурсной документации, с ними согласно(ен) и возражений не имеет.</w:t>
      </w:r>
    </w:p>
    <w:p w:rsidR="00017A3F" w:rsidRPr="000A09E7" w:rsidRDefault="00017A3F" w:rsidP="00017A3F">
      <w:pPr>
        <w:pStyle w:val="110"/>
        <w:ind w:firstLine="709"/>
        <w:rPr>
          <w:szCs w:val="28"/>
        </w:rPr>
      </w:pPr>
      <w:r w:rsidRPr="000A09E7">
        <w:rPr>
          <w:szCs w:val="28"/>
        </w:rPr>
        <w:t>В частности, _______ (</w:t>
      </w:r>
      <w:r w:rsidRPr="000A09E7">
        <w:rPr>
          <w:i/>
          <w:szCs w:val="28"/>
        </w:rPr>
        <w:t>наименование участника)</w:t>
      </w:r>
      <w:r w:rsidRPr="000A09E7">
        <w:rPr>
          <w:szCs w:val="28"/>
        </w:rPr>
        <w:t>, подавая настоящую заявку, согласно(ен) с тем, что:</w:t>
      </w:r>
    </w:p>
    <w:p w:rsidR="00017A3F" w:rsidRPr="000A09E7" w:rsidRDefault="00547734" w:rsidP="00547734">
      <w:pPr>
        <w:pStyle w:val="af5"/>
        <w:widowControl w:val="0"/>
        <w:tabs>
          <w:tab w:val="left" w:pos="960"/>
          <w:tab w:val="left" w:pos="1080"/>
        </w:tabs>
        <w:spacing w:after="0"/>
        <w:ind w:left="0" w:firstLine="720"/>
        <w:jc w:val="both"/>
        <w:rPr>
          <w:sz w:val="28"/>
          <w:szCs w:val="28"/>
        </w:rPr>
      </w:pPr>
      <w:r>
        <w:rPr>
          <w:sz w:val="28"/>
          <w:szCs w:val="28"/>
        </w:rPr>
        <w:t xml:space="preserve">- </w:t>
      </w:r>
      <w:r w:rsidR="00017A3F" w:rsidRPr="000A09E7">
        <w:rPr>
          <w:sz w:val="28"/>
          <w:szCs w:val="28"/>
        </w:rPr>
        <w:t xml:space="preserve">результаты рассмотрения заявки зависят от проверки всех данных, представленных </w:t>
      </w:r>
      <w:r w:rsidR="00017A3F" w:rsidRPr="000A09E7">
        <w:rPr>
          <w:i/>
          <w:sz w:val="28"/>
          <w:szCs w:val="28"/>
        </w:rPr>
        <w:t>______________ (наименование участника)</w:t>
      </w:r>
      <w:r w:rsidR="00017A3F" w:rsidRPr="000A09E7">
        <w:rPr>
          <w:sz w:val="28"/>
          <w:szCs w:val="28"/>
        </w:rPr>
        <w:t>, а также иных сведений, имеющихся в распоряжении заказчика;</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t xml:space="preserve">- </w:t>
      </w:r>
      <w:r w:rsidR="00017A3F" w:rsidRPr="000A09E7">
        <w:rPr>
          <w:sz w:val="28"/>
          <w:szCs w:val="28"/>
        </w:rPr>
        <w:t xml:space="preserve">за любую ошибку или упущение в представленной </w:t>
      </w:r>
      <w:r w:rsidR="00017A3F" w:rsidRPr="000A09E7">
        <w:rPr>
          <w:i/>
          <w:sz w:val="28"/>
          <w:szCs w:val="28"/>
        </w:rPr>
        <w:t xml:space="preserve">__________________ (наименование участника) </w:t>
      </w:r>
      <w:r w:rsidR="00017A3F" w:rsidRPr="000A09E7">
        <w:rPr>
          <w:sz w:val="28"/>
          <w:szCs w:val="28"/>
        </w:rPr>
        <w:t xml:space="preserve">заявке ответственность целиком и полностью будет лежать на </w:t>
      </w:r>
      <w:r w:rsidR="00017A3F" w:rsidRPr="000A09E7">
        <w:rPr>
          <w:i/>
          <w:sz w:val="28"/>
          <w:szCs w:val="28"/>
        </w:rPr>
        <w:t>__________________ (наименование участника)</w:t>
      </w:r>
      <w:r w:rsidR="00017A3F" w:rsidRPr="000A09E7">
        <w:rPr>
          <w:sz w:val="28"/>
          <w:szCs w:val="28"/>
        </w:rPr>
        <w:t>;</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t xml:space="preserve">- </w:t>
      </w:r>
      <w:r w:rsidR="00017A3F" w:rsidRPr="000A09E7">
        <w:rPr>
          <w:sz w:val="28"/>
          <w:szCs w:val="28"/>
        </w:rPr>
        <w:t xml:space="preserve">конкурс может быть прекращен в порядке, предусмотренном конкурсной документацией без объяснения причин. </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lastRenderedPageBreak/>
        <w:t xml:space="preserve">- </w:t>
      </w:r>
      <w:r w:rsidR="00017A3F" w:rsidRPr="000A09E7">
        <w:rPr>
          <w:sz w:val="28"/>
          <w:szCs w:val="28"/>
        </w:rPr>
        <w:t xml:space="preserve">победителем может быть признан участник, предложивший не самую низкую цену. </w:t>
      </w:r>
    </w:p>
    <w:p w:rsidR="00017A3F" w:rsidRPr="000A09E7" w:rsidRDefault="00017A3F" w:rsidP="004448B4">
      <w:pPr>
        <w:ind w:firstLine="709"/>
        <w:jc w:val="both"/>
        <w:rPr>
          <w:sz w:val="28"/>
          <w:szCs w:val="20"/>
        </w:rPr>
      </w:pPr>
      <w:r w:rsidRPr="000A09E7">
        <w:rPr>
          <w:sz w:val="28"/>
          <w:szCs w:val="20"/>
        </w:rPr>
        <w:t xml:space="preserve">В случае признания _________ </w:t>
      </w:r>
      <w:r w:rsidRPr="000A09E7">
        <w:rPr>
          <w:i/>
          <w:sz w:val="28"/>
          <w:szCs w:val="20"/>
        </w:rPr>
        <w:t>(наименование участника)</w:t>
      </w:r>
      <w:r w:rsidRPr="000A09E7">
        <w:rPr>
          <w:sz w:val="28"/>
          <w:szCs w:val="20"/>
        </w:rPr>
        <w:t xml:space="preserve"> победителем мы обязуемся:</w:t>
      </w:r>
    </w:p>
    <w:p w:rsidR="00017A3F" w:rsidRPr="000A09E7" w:rsidRDefault="00017A3F" w:rsidP="006D201F">
      <w:pPr>
        <w:numPr>
          <w:ilvl w:val="0"/>
          <w:numId w:val="4"/>
        </w:numPr>
        <w:ind w:left="0" w:firstLine="714"/>
        <w:jc w:val="both"/>
        <w:rPr>
          <w:sz w:val="28"/>
          <w:szCs w:val="20"/>
        </w:rPr>
      </w:pPr>
      <w:r w:rsidRPr="000A09E7">
        <w:rPr>
          <w:sz w:val="28"/>
          <w:szCs w:val="20"/>
        </w:rPr>
        <w:t xml:space="preserve">Придерживаться положений нашей заявки в течение </w:t>
      </w:r>
      <w:r w:rsidRPr="000A09E7">
        <w:rPr>
          <w:i/>
          <w:sz w:val="28"/>
          <w:szCs w:val="20"/>
          <w:u w:val="single"/>
        </w:rPr>
        <w:t>указать срок но не менее 120 календарных</w:t>
      </w:r>
      <w:r w:rsidRPr="000A09E7">
        <w:rPr>
          <w:sz w:val="28"/>
          <w:szCs w:val="20"/>
        </w:rPr>
        <w:t xml:space="preserve"> дней с даты, </w:t>
      </w:r>
      <w:r w:rsidRPr="000A09E7">
        <w:rPr>
          <w:sz w:val="28"/>
        </w:rPr>
        <w:t xml:space="preserve">установленной как день </w:t>
      </w:r>
      <w:r w:rsidRPr="000A09E7">
        <w:rPr>
          <w:sz w:val="28"/>
          <w:szCs w:val="28"/>
        </w:rPr>
        <w:t>вскрытия заявок</w:t>
      </w:r>
      <w:r w:rsidRPr="000A09E7">
        <w:rPr>
          <w:sz w:val="28"/>
          <w:szCs w:val="20"/>
        </w:rPr>
        <w:t>. Заявка будет оставаться для нас обязательной до истечения указанного периода.</w:t>
      </w:r>
    </w:p>
    <w:p w:rsidR="00017A3F" w:rsidRPr="000A09E7" w:rsidRDefault="00017A3F" w:rsidP="006D201F">
      <w:pPr>
        <w:numPr>
          <w:ilvl w:val="0"/>
          <w:numId w:val="4"/>
        </w:numPr>
        <w:ind w:left="0" w:firstLine="714"/>
        <w:jc w:val="both"/>
        <w:rPr>
          <w:sz w:val="28"/>
          <w:szCs w:val="20"/>
        </w:rPr>
      </w:pPr>
      <w:r w:rsidRPr="000A09E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1D5F29" w:rsidRPr="000A09E7">
        <w:rPr>
          <w:sz w:val="28"/>
          <w:szCs w:val="20"/>
        </w:rPr>
        <w:t>участника</w:t>
      </w:r>
      <w:r w:rsidRPr="000A09E7">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017A3F" w:rsidRPr="000A09E7" w:rsidRDefault="00017A3F" w:rsidP="006D201F">
      <w:pPr>
        <w:numPr>
          <w:ilvl w:val="0"/>
          <w:numId w:val="4"/>
        </w:numPr>
        <w:ind w:left="0" w:firstLine="714"/>
        <w:jc w:val="both"/>
        <w:rPr>
          <w:sz w:val="28"/>
          <w:szCs w:val="20"/>
        </w:rPr>
      </w:pPr>
      <w:r w:rsidRPr="000A09E7">
        <w:rPr>
          <w:sz w:val="28"/>
          <w:szCs w:val="20"/>
        </w:rPr>
        <w:t>Подписать договор(ы) на условиях настоящей конкурсной заявки и на условиях, объявленных в конкурсной документации</w:t>
      </w:r>
      <w:r w:rsidR="00BC4372">
        <w:rPr>
          <w:sz w:val="28"/>
          <w:szCs w:val="20"/>
        </w:rPr>
        <w:t>.</w:t>
      </w:r>
    </w:p>
    <w:p w:rsidR="00017A3F" w:rsidRPr="000A09E7" w:rsidRDefault="00017A3F" w:rsidP="006D201F">
      <w:pPr>
        <w:numPr>
          <w:ilvl w:val="0"/>
          <w:numId w:val="4"/>
        </w:numPr>
        <w:ind w:left="0" w:firstLine="714"/>
        <w:jc w:val="both"/>
        <w:rPr>
          <w:sz w:val="28"/>
          <w:szCs w:val="20"/>
        </w:rPr>
      </w:pPr>
      <w:r w:rsidRPr="000A09E7">
        <w:rPr>
          <w:sz w:val="28"/>
          <w:szCs w:val="20"/>
        </w:rPr>
        <w:t>Исполнять обязанности, предусмотренные заключенным договором</w:t>
      </w:r>
      <w:r w:rsidR="00BC4372">
        <w:rPr>
          <w:sz w:val="28"/>
          <w:szCs w:val="20"/>
        </w:rPr>
        <w:t>,</w:t>
      </w:r>
      <w:r w:rsidRPr="000A09E7">
        <w:rPr>
          <w:sz w:val="28"/>
          <w:szCs w:val="20"/>
        </w:rPr>
        <w:t xml:space="preserve"> строго в соответствии с требованиями такого договора. </w:t>
      </w:r>
    </w:p>
    <w:p w:rsidR="00017A3F" w:rsidRPr="000A09E7" w:rsidRDefault="00017A3F" w:rsidP="006D201F">
      <w:pPr>
        <w:numPr>
          <w:ilvl w:val="0"/>
          <w:numId w:val="4"/>
        </w:numPr>
        <w:ind w:left="0" w:firstLine="714"/>
        <w:jc w:val="both"/>
        <w:rPr>
          <w:sz w:val="28"/>
          <w:szCs w:val="20"/>
        </w:rPr>
      </w:pPr>
      <w:r w:rsidRPr="000A09E7">
        <w:rPr>
          <w:sz w:val="28"/>
          <w:szCs w:val="20"/>
        </w:rPr>
        <w:t>Не вносить в договор изменения, не предусмотренные условиями конкурсной документации.</w:t>
      </w:r>
    </w:p>
    <w:p w:rsidR="00017A3F" w:rsidRPr="000A09E7" w:rsidRDefault="00017A3F" w:rsidP="004448B4">
      <w:pPr>
        <w:pStyle w:val="a9"/>
        <w:rPr>
          <w:rFonts w:eastAsia="Times New Roman"/>
          <w:sz w:val="28"/>
          <w:szCs w:val="20"/>
        </w:rPr>
      </w:pPr>
      <w:r w:rsidRPr="000A09E7">
        <w:rPr>
          <w:rFonts w:eastAsia="Times New Roman"/>
          <w:sz w:val="28"/>
          <w:szCs w:val="20"/>
        </w:rPr>
        <w:t>Настоящим подтверждаем, что:</w:t>
      </w:r>
    </w:p>
    <w:p w:rsidR="00017A3F" w:rsidRPr="00BC4372" w:rsidRDefault="00017A3F" w:rsidP="004448B4">
      <w:pPr>
        <w:pStyle w:val="a9"/>
        <w:rPr>
          <w:rFonts w:eastAsia="Times New Roman"/>
          <w:sz w:val="28"/>
          <w:szCs w:val="20"/>
        </w:rPr>
      </w:pPr>
      <w:r w:rsidRPr="00BC4372">
        <w:rPr>
          <w:rFonts w:eastAsia="Times New Roman"/>
          <w:sz w:val="28"/>
          <w:szCs w:val="20"/>
        </w:rPr>
        <w:t>- товары, результаты работ, услуг</w:t>
      </w:r>
      <w:r w:rsidR="00BC4372" w:rsidRPr="00BC4372">
        <w:rPr>
          <w:rFonts w:eastAsia="Times New Roman"/>
          <w:sz w:val="28"/>
          <w:szCs w:val="20"/>
        </w:rPr>
        <w:t>,</w:t>
      </w:r>
      <w:r w:rsidRPr="00BC4372">
        <w:rPr>
          <w:rFonts w:eastAsia="Times New Roman"/>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017A3F" w:rsidRPr="000A09E7" w:rsidRDefault="00017A3F" w:rsidP="004448B4">
      <w:pPr>
        <w:pStyle w:val="a9"/>
        <w:rPr>
          <w:rFonts w:eastAsia="Times New Roman"/>
          <w:sz w:val="28"/>
          <w:szCs w:val="20"/>
        </w:rPr>
      </w:pPr>
      <w:r w:rsidRPr="000A09E7">
        <w:rPr>
          <w:rFonts w:eastAsia="Times New Roman"/>
          <w:sz w:val="28"/>
          <w:szCs w:val="20"/>
        </w:rPr>
        <w:t>- ________(наименование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находится в процессе ликвидации;</w:t>
      </w:r>
    </w:p>
    <w:p w:rsidR="00017A3F" w:rsidRPr="000A09E7" w:rsidRDefault="00017A3F" w:rsidP="004448B4">
      <w:pPr>
        <w:pStyle w:val="a9"/>
        <w:rPr>
          <w:rFonts w:eastAsia="Times New Roman"/>
          <w:sz w:val="28"/>
          <w:szCs w:val="20"/>
        </w:rPr>
      </w:pPr>
      <w:r w:rsidRPr="000A09E7">
        <w:rPr>
          <w:rFonts w:eastAsia="Times New Roman"/>
          <w:sz w:val="28"/>
          <w:szCs w:val="20"/>
        </w:rPr>
        <w:t>- в отношении ____(наименование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открыто конкурсное производство;</w:t>
      </w:r>
    </w:p>
    <w:p w:rsidR="00017A3F" w:rsidRPr="000A09E7" w:rsidRDefault="00017A3F" w:rsidP="004448B4">
      <w:pPr>
        <w:pStyle w:val="a9"/>
        <w:rPr>
          <w:rFonts w:eastAsia="Times New Roman"/>
          <w:sz w:val="28"/>
          <w:szCs w:val="20"/>
        </w:rPr>
      </w:pPr>
      <w:r w:rsidRPr="000A09E7">
        <w:rPr>
          <w:rFonts w:eastAsia="Times New Roman"/>
          <w:sz w:val="28"/>
          <w:szCs w:val="20"/>
        </w:rPr>
        <w:t>- на имущество ________ (наименование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наложен арест, экономическая деятельность не приостановлена;</w:t>
      </w:r>
    </w:p>
    <w:p w:rsidR="00017A3F" w:rsidRDefault="00017A3F" w:rsidP="004448B4">
      <w:pPr>
        <w:pStyle w:val="a9"/>
        <w:rPr>
          <w:rFonts w:eastAsia="Times New Roman"/>
          <w:sz w:val="28"/>
          <w:szCs w:val="20"/>
        </w:rPr>
      </w:pPr>
      <w:r w:rsidRPr="000A09E7">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BC4372" w:rsidRPr="00BC4372" w:rsidRDefault="00BC4372" w:rsidP="004448B4">
      <w:pPr>
        <w:pStyle w:val="a9"/>
        <w:rPr>
          <w:sz w:val="28"/>
          <w:szCs w:val="20"/>
        </w:rPr>
      </w:pPr>
      <w:r w:rsidRPr="00BC4372">
        <w:rPr>
          <w:sz w:val="28"/>
          <w:szCs w:val="20"/>
        </w:rPr>
        <w:t xml:space="preserve">- в отношении </w:t>
      </w:r>
      <w:r w:rsidRPr="00BC4372">
        <w:rPr>
          <w:i/>
          <w:sz w:val="28"/>
          <w:szCs w:val="20"/>
        </w:rPr>
        <w:t xml:space="preserve">____(наименование участника, лиц, выступающих на стороне участника) </w:t>
      </w:r>
      <w:r w:rsidRPr="00BC4372">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4372" w:rsidRPr="00BC4372" w:rsidRDefault="00BC4372" w:rsidP="004448B4">
      <w:pPr>
        <w:pStyle w:val="a9"/>
        <w:rPr>
          <w:bCs/>
          <w:sz w:val="28"/>
          <w:szCs w:val="20"/>
        </w:rPr>
      </w:pPr>
      <w:r w:rsidRPr="00BC4372">
        <w:rPr>
          <w:sz w:val="28"/>
          <w:szCs w:val="20"/>
        </w:rPr>
        <w:lastRenderedPageBreak/>
        <w:t xml:space="preserve">- у </w:t>
      </w:r>
      <w:r w:rsidRPr="00BC4372">
        <w:rPr>
          <w:i/>
          <w:sz w:val="28"/>
          <w:szCs w:val="20"/>
        </w:rPr>
        <w:t xml:space="preserve">________(наименование участника, лиц, выступающих на стороне участника) </w:t>
      </w:r>
      <w:r w:rsidRPr="00BC4372">
        <w:rPr>
          <w:sz w:val="28"/>
          <w:szCs w:val="20"/>
        </w:rPr>
        <w:t xml:space="preserve">отсутствует просроченная задолженность </w:t>
      </w:r>
      <w:r w:rsidR="00F60D67">
        <w:rPr>
          <w:bCs/>
          <w:sz w:val="28"/>
          <w:szCs w:val="20"/>
        </w:rPr>
        <w:t xml:space="preserve">перед </w:t>
      </w:r>
      <w:r w:rsidRPr="00BC4372">
        <w:rPr>
          <w:bCs/>
          <w:sz w:val="28"/>
          <w:szCs w:val="20"/>
        </w:rPr>
        <w:t>АО «</w:t>
      </w:r>
      <w:r w:rsidR="00F60D67">
        <w:rPr>
          <w:bCs/>
          <w:sz w:val="28"/>
          <w:szCs w:val="20"/>
        </w:rPr>
        <w:t>ППК «Черноземье</w:t>
      </w:r>
      <w:r w:rsidRPr="00BC4372">
        <w:rPr>
          <w:bCs/>
          <w:sz w:val="28"/>
          <w:szCs w:val="20"/>
        </w:rPr>
        <w:t xml:space="preserve">» за 3(три) года, предшествующие дате размещения извещения о проведении </w:t>
      </w:r>
      <w:r>
        <w:rPr>
          <w:bCs/>
          <w:sz w:val="28"/>
          <w:szCs w:val="20"/>
        </w:rPr>
        <w:t>конкурса</w:t>
      </w:r>
      <w:r w:rsidRPr="00BC4372">
        <w:rPr>
          <w:bCs/>
          <w:sz w:val="28"/>
          <w:szCs w:val="20"/>
        </w:rPr>
        <w:t xml:space="preserve"> и </w:t>
      </w:r>
      <w:r>
        <w:rPr>
          <w:bCs/>
          <w:sz w:val="28"/>
          <w:szCs w:val="20"/>
        </w:rPr>
        <w:t>конкурсной</w:t>
      </w:r>
      <w:r w:rsidRPr="00BC4372">
        <w:rPr>
          <w:bCs/>
          <w:sz w:val="28"/>
          <w:szCs w:val="20"/>
        </w:rPr>
        <w:t xml:space="preserve"> документации на сайтах;</w:t>
      </w:r>
    </w:p>
    <w:p w:rsidR="00BC4372" w:rsidRPr="00BC4372" w:rsidRDefault="00BC4372" w:rsidP="004448B4">
      <w:pPr>
        <w:pStyle w:val="a9"/>
        <w:rPr>
          <w:sz w:val="28"/>
          <w:szCs w:val="20"/>
        </w:rPr>
      </w:pPr>
      <w:r w:rsidRPr="00BC4372">
        <w:rPr>
          <w:sz w:val="28"/>
          <w:szCs w:val="20"/>
        </w:rPr>
        <w:t xml:space="preserve">- у </w:t>
      </w:r>
      <w:r w:rsidRPr="00BC4372">
        <w:rPr>
          <w:i/>
          <w:sz w:val="28"/>
          <w:szCs w:val="20"/>
        </w:rPr>
        <w:t xml:space="preserve">________(наименование участника, лиц, выступающих на стороне участника) </w:t>
      </w:r>
      <w:r w:rsidRPr="00BC4372">
        <w:rPr>
          <w:sz w:val="28"/>
          <w:szCs w:val="20"/>
        </w:rPr>
        <w:t>отсутствуют неи</w:t>
      </w:r>
      <w:r w:rsidR="00F60D67">
        <w:rPr>
          <w:sz w:val="28"/>
          <w:szCs w:val="20"/>
        </w:rPr>
        <w:t xml:space="preserve">сполненные обязательства перед </w:t>
      </w:r>
      <w:r w:rsidRPr="00BC4372">
        <w:rPr>
          <w:sz w:val="28"/>
          <w:szCs w:val="20"/>
        </w:rPr>
        <w:t>АО «</w:t>
      </w:r>
      <w:r w:rsidR="00F60D67">
        <w:rPr>
          <w:sz w:val="28"/>
          <w:szCs w:val="20"/>
        </w:rPr>
        <w:t>ППК «Черноземье</w:t>
      </w:r>
      <w:r w:rsidRPr="00BC4372">
        <w:rPr>
          <w:sz w:val="28"/>
          <w:szCs w:val="20"/>
        </w:rPr>
        <w:t>»;</w:t>
      </w:r>
    </w:p>
    <w:p w:rsidR="00BC4372" w:rsidRPr="000A09E7" w:rsidRDefault="00BC4372" w:rsidP="004448B4">
      <w:pPr>
        <w:pStyle w:val="a9"/>
        <w:rPr>
          <w:rFonts w:eastAsia="Times New Roman"/>
          <w:sz w:val="28"/>
          <w:szCs w:val="20"/>
        </w:rPr>
      </w:pPr>
      <w:r w:rsidRPr="00BC4372">
        <w:rPr>
          <w:rFonts w:eastAsia="Times New Roman"/>
          <w:sz w:val="28"/>
          <w:szCs w:val="20"/>
        </w:rPr>
        <w:t xml:space="preserve">- </w:t>
      </w:r>
      <w:r w:rsidRPr="00BC4372">
        <w:rPr>
          <w:rFonts w:eastAsia="Times New Roman"/>
          <w:i/>
          <w:sz w:val="28"/>
          <w:szCs w:val="20"/>
        </w:rPr>
        <w:t>________(наименование участника, лиц, выступающих на стороне участника)</w:t>
      </w:r>
      <w:r w:rsidRPr="00BC4372">
        <w:rPr>
          <w:rFonts w:eastAsia="Times New Roman"/>
          <w:sz w:val="28"/>
          <w:szCs w:val="20"/>
        </w:rPr>
        <w:t xml:space="preserve"> не причиняло вреда имуществу АО «</w:t>
      </w:r>
      <w:r w:rsidR="00F60D67">
        <w:rPr>
          <w:rFonts w:eastAsia="Times New Roman"/>
          <w:sz w:val="28"/>
          <w:szCs w:val="20"/>
        </w:rPr>
        <w:t>ППК «Черноземье</w:t>
      </w:r>
      <w:r w:rsidRPr="00BC4372">
        <w:rPr>
          <w:rFonts w:eastAsia="Times New Roman"/>
          <w:sz w:val="28"/>
          <w:szCs w:val="20"/>
        </w:rPr>
        <w:t>».</w:t>
      </w:r>
    </w:p>
    <w:p w:rsidR="00017A3F" w:rsidRPr="000A09E7" w:rsidRDefault="00017A3F" w:rsidP="004448B4">
      <w:pPr>
        <w:pStyle w:val="110"/>
        <w:ind w:firstLine="709"/>
      </w:pPr>
      <w:r w:rsidRPr="000A09E7">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0A09E7" w:rsidRDefault="00017A3F" w:rsidP="004448B4">
      <w:pPr>
        <w:pStyle w:val="110"/>
        <w:ind w:firstLine="709"/>
      </w:pPr>
      <w:r w:rsidRPr="000A09E7">
        <w:t>В подтверждение этого прилагаем все необходимые документы.</w:t>
      </w:r>
    </w:p>
    <w:p w:rsidR="00017A3F" w:rsidRPr="000A09E7" w:rsidRDefault="00017A3F" w:rsidP="00017A3F">
      <w:pPr>
        <w:pStyle w:val="110"/>
        <w:ind w:firstLine="0"/>
      </w:pPr>
    </w:p>
    <w:p w:rsidR="00017A3F" w:rsidRPr="000A09E7" w:rsidRDefault="00017A3F" w:rsidP="00017A3F">
      <w:pPr>
        <w:pStyle w:val="3"/>
        <w:rPr>
          <w:rFonts w:ascii="Times New Roman" w:hAnsi="Times New Roman" w:cs="Times New Roman"/>
          <w:b w:val="0"/>
          <w:sz w:val="28"/>
          <w:szCs w:val="28"/>
        </w:rPr>
      </w:pPr>
      <w:r w:rsidRPr="000A09E7">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0A09E7" w:rsidRDefault="00017A3F" w:rsidP="00017A3F">
      <w:pPr>
        <w:tabs>
          <w:tab w:val="left" w:pos="8640"/>
        </w:tabs>
        <w:jc w:val="center"/>
        <w:rPr>
          <w:sz w:val="28"/>
          <w:szCs w:val="28"/>
        </w:rPr>
      </w:pPr>
      <w:r w:rsidRPr="000A09E7">
        <w:rPr>
          <w:sz w:val="28"/>
          <w:szCs w:val="28"/>
        </w:rPr>
        <w:t>__________________________________________________________________</w:t>
      </w:r>
    </w:p>
    <w:p w:rsidR="00017A3F" w:rsidRPr="000A09E7" w:rsidRDefault="00017A3F" w:rsidP="00017A3F">
      <w:pPr>
        <w:tabs>
          <w:tab w:val="left" w:pos="8640"/>
        </w:tabs>
        <w:jc w:val="center"/>
        <w:rPr>
          <w:sz w:val="28"/>
          <w:szCs w:val="28"/>
        </w:rPr>
      </w:pPr>
      <w:r w:rsidRPr="000A09E7">
        <w:rPr>
          <w:sz w:val="28"/>
          <w:szCs w:val="28"/>
        </w:rPr>
        <w:t>(полное наименование участника)</w:t>
      </w:r>
    </w:p>
    <w:p w:rsidR="00017A3F" w:rsidRPr="000A09E7" w:rsidRDefault="00017A3F" w:rsidP="00017A3F">
      <w:pPr>
        <w:pStyle w:val="33"/>
        <w:rPr>
          <w:sz w:val="28"/>
          <w:szCs w:val="28"/>
        </w:rPr>
      </w:pPr>
      <w:r w:rsidRPr="000A09E7">
        <w:rPr>
          <w:sz w:val="28"/>
          <w:szCs w:val="28"/>
        </w:rPr>
        <w:t>___________________________________________</w:t>
      </w:r>
    </w:p>
    <w:p w:rsidR="00017A3F" w:rsidRPr="000A09E7" w:rsidRDefault="00017A3F" w:rsidP="00017A3F">
      <w:pPr>
        <w:rPr>
          <w:sz w:val="28"/>
          <w:szCs w:val="28"/>
        </w:rPr>
      </w:pPr>
      <w:r w:rsidRPr="000A09E7">
        <w:rPr>
          <w:sz w:val="28"/>
          <w:szCs w:val="28"/>
        </w:rPr>
        <w:t>Печать</w:t>
      </w:r>
      <w:r w:rsidR="00B16F64">
        <w:rPr>
          <w:sz w:val="28"/>
          <w:szCs w:val="28"/>
        </w:rPr>
        <w:t xml:space="preserve"> </w:t>
      </w:r>
      <w:r w:rsidR="00B16F64" w:rsidRPr="00B16F64">
        <w:rPr>
          <w:sz w:val="28"/>
          <w:szCs w:val="28"/>
        </w:rPr>
        <w:t>(при  наличии)</w:t>
      </w:r>
      <w:r w:rsidRPr="000A09E7">
        <w:rPr>
          <w:sz w:val="28"/>
          <w:szCs w:val="28"/>
        </w:rPr>
        <w:tab/>
      </w:r>
      <w:r w:rsidRPr="000A09E7">
        <w:rPr>
          <w:sz w:val="28"/>
          <w:szCs w:val="28"/>
        </w:rPr>
        <w:tab/>
      </w:r>
      <w:r w:rsidRPr="000A09E7">
        <w:rPr>
          <w:sz w:val="28"/>
          <w:szCs w:val="28"/>
        </w:rPr>
        <w:tab/>
        <w:t>(должность, подпись, ФИО)</w:t>
      </w:r>
    </w:p>
    <w:p w:rsidR="00017A3F" w:rsidRPr="000A09E7" w:rsidRDefault="004448B4" w:rsidP="00017A3F">
      <w:pPr>
        <w:pStyle w:val="33"/>
        <w:rPr>
          <w:sz w:val="28"/>
          <w:szCs w:val="28"/>
        </w:rPr>
      </w:pPr>
      <w:r>
        <w:rPr>
          <w:sz w:val="28"/>
          <w:szCs w:val="28"/>
        </w:rPr>
        <w:t>«</w:t>
      </w:r>
      <w:r w:rsidR="00017A3F" w:rsidRPr="000A09E7">
        <w:rPr>
          <w:sz w:val="28"/>
          <w:szCs w:val="28"/>
        </w:rPr>
        <w:t>____</w:t>
      </w:r>
      <w:r>
        <w:rPr>
          <w:sz w:val="28"/>
          <w:szCs w:val="28"/>
        </w:rPr>
        <w:t>»</w:t>
      </w:r>
      <w:r w:rsidR="00017A3F" w:rsidRPr="000A09E7">
        <w:rPr>
          <w:sz w:val="28"/>
          <w:szCs w:val="28"/>
        </w:rPr>
        <w:t xml:space="preserve"> _________ 20__ г.</w:t>
      </w:r>
    </w:p>
    <w:p w:rsidR="00017A3F" w:rsidRPr="000A09E7" w:rsidRDefault="00017A3F" w:rsidP="00017A3F">
      <w:pPr>
        <w:rPr>
          <w:sz w:val="28"/>
          <w:szCs w:val="28"/>
        </w:rPr>
      </w:pPr>
      <w:r w:rsidRPr="000A09E7">
        <w:rPr>
          <w:sz w:val="28"/>
          <w:szCs w:val="28"/>
        </w:rPr>
        <w:br w:type="page"/>
      </w:r>
    </w:p>
    <w:tbl>
      <w:tblPr>
        <w:tblW w:w="0" w:type="auto"/>
        <w:tblLook w:val="0000" w:firstRow="0" w:lastRow="0" w:firstColumn="0" w:lastColumn="0" w:noHBand="0" w:noVBand="0"/>
      </w:tblPr>
      <w:tblGrid>
        <w:gridCol w:w="4781"/>
        <w:gridCol w:w="4783"/>
      </w:tblGrid>
      <w:tr w:rsidR="00022335" w:rsidRPr="00824EBE" w:rsidTr="00FD05E2">
        <w:tc>
          <w:tcPr>
            <w:tcW w:w="4785" w:type="dxa"/>
          </w:tcPr>
          <w:p w:rsidR="00022335" w:rsidRPr="0021751B" w:rsidRDefault="00022335" w:rsidP="00FD05E2">
            <w:pPr>
              <w:pStyle w:val="2"/>
              <w:suppressAutoHyphens/>
              <w:spacing w:before="0" w:after="0" w:line="260" w:lineRule="exact"/>
              <w:jc w:val="center"/>
              <w:rPr>
                <w:rFonts w:eastAsia="MS Mincho"/>
                <w:i w:val="0"/>
                <w:iCs w:val="0"/>
              </w:rPr>
            </w:pPr>
            <w:r w:rsidRPr="0021751B">
              <w:rPr>
                <w:rFonts w:cs="Cambria"/>
              </w:rPr>
              <w:lastRenderedPageBreak/>
              <w:br w:type="page"/>
            </w:r>
            <w:r w:rsidRPr="0021751B">
              <w:rPr>
                <w:rFonts w:cs="Cambria"/>
                <w:b w:val="0"/>
                <w:i w:val="0"/>
              </w:rPr>
              <w:br w:type="page"/>
            </w:r>
          </w:p>
        </w:tc>
        <w:tc>
          <w:tcPr>
            <w:tcW w:w="4785" w:type="dxa"/>
          </w:tcPr>
          <w:p w:rsidR="00022335" w:rsidRPr="00824EBE" w:rsidRDefault="00022335" w:rsidP="00824EBE">
            <w:pPr>
              <w:pStyle w:val="2"/>
              <w:suppressAutoHyphens/>
              <w:spacing w:before="0" w:after="0" w:line="260" w:lineRule="exact"/>
              <w:ind w:left="885"/>
              <w:jc w:val="right"/>
              <w:rPr>
                <w:rFonts w:ascii="Times New Roman" w:hAnsi="Times New Roman"/>
                <w:b w:val="0"/>
                <w:bCs w:val="0"/>
                <w:i w:val="0"/>
                <w:iCs w:val="0"/>
              </w:rPr>
            </w:pPr>
            <w:r w:rsidRPr="00824EBE">
              <w:rPr>
                <w:rFonts w:ascii="Times New Roman" w:hAnsi="Times New Roman"/>
                <w:b w:val="0"/>
                <w:bCs w:val="0"/>
                <w:i w:val="0"/>
                <w:iCs w:val="0"/>
              </w:rPr>
              <w:t>Приложение № 2</w:t>
            </w:r>
          </w:p>
          <w:p w:rsidR="00022335" w:rsidRPr="00824EBE" w:rsidRDefault="00022335" w:rsidP="00824EBE">
            <w:pPr>
              <w:pStyle w:val="2"/>
              <w:suppressAutoHyphens/>
              <w:spacing w:before="0" w:after="0" w:line="260" w:lineRule="exact"/>
              <w:ind w:left="885"/>
              <w:jc w:val="right"/>
              <w:rPr>
                <w:rFonts w:ascii="Times New Roman" w:hAnsi="Times New Roman"/>
                <w:b w:val="0"/>
                <w:bCs w:val="0"/>
                <w:i w:val="0"/>
                <w:iCs w:val="0"/>
              </w:rPr>
            </w:pPr>
            <w:r w:rsidRPr="00824EBE">
              <w:rPr>
                <w:rFonts w:ascii="Times New Roman" w:hAnsi="Times New Roman"/>
                <w:b w:val="0"/>
                <w:bCs w:val="0"/>
                <w:i w:val="0"/>
                <w:iCs w:val="0"/>
              </w:rPr>
              <w:t>к конкурсной</w:t>
            </w:r>
            <w:r w:rsidR="00543384" w:rsidRPr="00824EBE">
              <w:rPr>
                <w:rFonts w:ascii="Times New Roman" w:hAnsi="Times New Roman"/>
                <w:b w:val="0"/>
                <w:bCs w:val="0"/>
                <w:i w:val="0"/>
                <w:iCs w:val="0"/>
              </w:rPr>
              <w:t xml:space="preserve"> </w:t>
            </w:r>
            <w:r w:rsidRPr="00824EBE">
              <w:rPr>
                <w:rFonts w:ascii="Times New Roman" w:hAnsi="Times New Roman"/>
                <w:b w:val="0"/>
                <w:bCs w:val="0"/>
                <w:i w:val="0"/>
                <w:iCs w:val="0"/>
              </w:rPr>
              <w:t>документации</w:t>
            </w:r>
          </w:p>
          <w:p w:rsidR="007D2221" w:rsidRPr="00824EBE" w:rsidRDefault="007D2221" w:rsidP="00824EBE">
            <w:pPr>
              <w:jc w:val="right"/>
              <w:rPr>
                <w:rFonts w:eastAsia="MS Mincho"/>
                <w:sz w:val="28"/>
                <w:szCs w:val="28"/>
              </w:rPr>
            </w:pPr>
            <w:r w:rsidRPr="00824EBE">
              <w:rPr>
                <w:rFonts w:eastAsia="MS Mincho"/>
                <w:sz w:val="28"/>
                <w:szCs w:val="28"/>
              </w:rPr>
              <w:t xml:space="preserve">              №</w:t>
            </w:r>
            <w:r w:rsidR="00824EBE" w:rsidRPr="00824EBE">
              <w:rPr>
                <w:rFonts w:eastAsia="MS Mincho"/>
                <w:sz w:val="28"/>
                <w:szCs w:val="28"/>
              </w:rPr>
              <w:t>621/ОКЭ-АО «ППК                «Черноземье»/15</w:t>
            </w:r>
          </w:p>
        </w:tc>
      </w:tr>
      <w:tr w:rsidR="00022335" w:rsidRPr="000A09E7" w:rsidTr="00FD05E2">
        <w:tc>
          <w:tcPr>
            <w:tcW w:w="4785" w:type="dxa"/>
          </w:tcPr>
          <w:p w:rsidR="00022335" w:rsidRPr="0021751B" w:rsidRDefault="00022335" w:rsidP="00FD05E2">
            <w:pPr>
              <w:pStyle w:val="2"/>
              <w:suppressAutoHyphens/>
              <w:spacing w:before="0" w:after="0" w:line="260" w:lineRule="exact"/>
              <w:jc w:val="center"/>
              <w:rPr>
                <w:rFonts w:eastAsia="MS Mincho"/>
                <w:i w:val="0"/>
                <w:iCs w:val="0"/>
              </w:rPr>
            </w:pPr>
          </w:p>
        </w:tc>
        <w:tc>
          <w:tcPr>
            <w:tcW w:w="4785" w:type="dxa"/>
          </w:tcPr>
          <w:p w:rsidR="00022335" w:rsidRPr="0021751B" w:rsidRDefault="00022335" w:rsidP="00FD05E2">
            <w:pPr>
              <w:pStyle w:val="2"/>
              <w:suppressAutoHyphens/>
              <w:spacing w:before="0" w:after="0" w:line="260" w:lineRule="exact"/>
              <w:rPr>
                <w:rFonts w:ascii="Times New Roman" w:hAnsi="Times New Roman"/>
                <w:b w:val="0"/>
                <w:bCs w:val="0"/>
                <w:i w:val="0"/>
                <w:iCs w:val="0"/>
              </w:rPr>
            </w:pPr>
          </w:p>
        </w:tc>
      </w:tr>
    </w:tbl>
    <w:p w:rsidR="00022335" w:rsidRPr="00057E68" w:rsidRDefault="00022335" w:rsidP="00022335">
      <w:pPr>
        <w:pStyle w:val="a9"/>
        <w:spacing w:before="160"/>
        <w:jc w:val="center"/>
        <w:rPr>
          <w:sz w:val="28"/>
          <w:szCs w:val="28"/>
        </w:rPr>
      </w:pPr>
      <w:r w:rsidRPr="00057E68">
        <w:rPr>
          <w:sz w:val="28"/>
          <w:szCs w:val="28"/>
        </w:rPr>
        <w:t>СВЕДЕНИЯ ОБ УЧАСТНИКЕ</w:t>
      </w:r>
      <w:r w:rsidR="00543384" w:rsidRPr="00057E68">
        <w:rPr>
          <w:sz w:val="28"/>
          <w:szCs w:val="28"/>
        </w:rPr>
        <w:t xml:space="preserve"> </w:t>
      </w:r>
      <w:r w:rsidRPr="00057E68">
        <w:rPr>
          <w:sz w:val="28"/>
          <w:szCs w:val="28"/>
        </w:rPr>
        <w:t>(для юридических лиц)</w:t>
      </w:r>
      <w:r w:rsidR="005C7992" w:rsidRPr="00057E68">
        <w:rPr>
          <w:rFonts w:eastAsia="Calibri"/>
          <w:sz w:val="28"/>
          <w:szCs w:val="28"/>
          <w:lang w:eastAsia="en-US"/>
        </w:rPr>
        <w:t xml:space="preserve"> </w:t>
      </w:r>
    </w:p>
    <w:p w:rsidR="00022335" w:rsidRPr="00057E68" w:rsidRDefault="00022335" w:rsidP="00022335">
      <w:pPr>
        <w:pStyle w:val="a9"/>
        <w:spacing w:before="160"/>
        <w:jc w:val="center"/>
        <w:rPr>
          <w:i/>
          <w:sz w:val="28"/>
          <w:szCs w:val="28"/>
        </w:rPr>
      </w:pPr>
      <w:r w:rsidRPr="00057E68">
        <w:rPr>
          <w:i/>
          <w:sz w:val="28"/>
          <w:szCs w:val="28"/>
        </w:rPr>
        <w:t>(в случае</w:t>
      </w:r>
      <w:r w:rsidR="00543384" w:rsidRPr="00057E68">
        <w:rPr>
          <w:i/>
          <w:sz w:val="28"/>
          <w:szCs w:val="28"/>
        </w:rPr>
        <w:t xml:space="preserve"> </w:t>
      </w:r>
      <w:r w:rsidRPr="00057E68">
        <w:rPr>
          <w:i/>
          <w:sz w:val="28"/>
          <w:szCs w:val="28"/>
        </w:rPr>
        <w:t>если на стороне одного участника выступает несколько лиц, сведения предоставляются на каждое лицо)</w:t>
      </w:r>
    </w:p>
    <w:p w:rsidR="00022335" w:rsidRPr="000A09E7" w:rsidRDefault="00022335" w:rsidP="00022335">
      <w:pPr>
        <w:pStyle w:val="a9"/>
        <w:spacing w:before="160"/>
        <w:ind w:left="720" w:firstLine="0"/>
        <w:rPr>
          <w:sz w:val="28"/>
          <w:szCs w:val="28"/>
        </w:rPr>
      </w:pPr>
      <w:r w:rsidRPr="000A09E7">
        <w:rPr>
          <w:sz w:val="28"/>
          <w:szCs w:val="28"/>
        </w:rPr>
        <w:t>1. Наименование участника (если менялось в течение последних 5 лет, указать когда и привести прежнее название)</w:t>
      </w:r>
    </w:p>
    <w:p w:rsidR="00022335" w:rsidRPr="000A09E7" w:rsidRDefault="00022335" w:rsidP="00022335">
      <w:pPr>
        <w:pStyle w:val="a9"/>
        <w:ind w:left="720" w:firstLine="0"/>
        <w:jc w:val="left"/>
        <w:rPr>
          <w:sz w:val="28"/>
          <w:szCs w:val="28"/>
        </w:rPr>
      </w:pPr>
      <w:r w:rsidRPr="000A09E7">
        <w:rPr>
          <w:sz w:val="28"/>
          <w:szCs w:val="28"/>
        </w:rPr>
        <w:t>Юридический адрес ________________________________________</w:t>
      </w:r>
    </w:p>
    <w:p w:rsidR="00022335" w:rsidRPr="000A09E7" w:rsidRDefault="00C5020B" w:rsidP="00022335">
      <w:pPr>
        <w:pStyle w:val="a9"/>
        <w:ind w:left="720" w:firstLine="0"/>
        <w:jc w:val="left"/>
        <w:rPr>
          <w:sz w:val="28"/>
          <w:szCs w:val="28"/>
        </w:rPr>
      </w:pPr>
      <w:r w:rsidRPr="000A09E7">
        <w:rPr>
          <w:sz w:val="28"/>
          <w:szCs w:val="28"/>
        </w:rPr>
        <w:t>Фактическое м</w:t>
      </w:r>
      <w:r w:rsidR="00022335" w:rsidRPr="000A09E7">
        <w:rPr>
          <w:sz w:val="28"/>
          <w:szCs w:val="28"/>
        </w:rPr>
        <w:t>естонахождени</w:t>
      </w:r>
      <w:r w:rsidRPr="000A09E7">
        <w:rPr>
          <w:sz w:val="28"/>
          <w:szCs w:val="28"/>
        </w:rPr>
        <w:t>е</w:t>
      </w:r>
      <w:r w:rsidR="00022335" w:rsidRPr="000A09E7">
        <w:rPr>
          <w:sz w:val="28"/>
          <w:szCs w:val="28"/>
        </w:rPr>
        <w:t xml:space="preserve"> </w:t>
      </w:r>
      <w:r w:rsidRPr="000A09E7">
        <w:rPr>
          <w:sz w:val="28"/>
          <w:szCs w:val="28"/>
        </w:rPr>
        <w:t>_</w:t>
      </w:r>
      <w:r w:rsidR="00022335" w:rsidRPr="000A09E7">
        <w:rPr>
          <w:sz w:val="28"/>
          <w:szCs w:val="28"/>
        </w:rPr>
        <w:t>______________________________</w:t>
      </w:r>
    </w:p>
    <w:p w:rsidR="00022335" w:rsidRPr="000A09E7" w:rsidRDefault="00022335" w:rsidP="00022335">
      <w:pPr>
        <w:pStyle w:val="a9"/>
        <w:ind w:left="720" w:firstLine="0"/>
        <w:jc w:val="left"/>
        <w:rPr>
          <w:sz w:val="28"/>
          <w:szCs w:val="28"/>
        </w:rPr>
      </w:pPr>
      <w:r w:rsidRPr="000A09E7">
        <w:rPr>
          <w:sz w:val="28"/>
          <w:szCs w:val="28"/>
        </w:rPr>
        <w:t>Телефон (______) __________________________________________</w:t>
      </w:r>
    </w:p>
    <w:p w:rsidR="00022335" w:rsidRPr="000A09E7" w:rsidRDefault="00022335" w:rsidP="00022335">
      <w:pPr>
        <w:pStyle w:val="a9"/>
        <w:ind w:left="720" w:firstLine="0"/>
        <w:jc w:val="left"/>
        <w:rPr>
          <w:sz w:val="28"/>
          <w:szCs w:val="28"/>
        </w:rPr>
      </w:pPr>
      <w:r w:rsidRPr="000A09E7">
        <w:rPr>
          <w:sz w:val="28"/>
          <w:szCs w:val="28"/>
        </w:rPr>
        <w:t>Факс (______) _____________________________________________</w:t>
      </w:r>
    </w:p>
    <w:p w:rsidR="00022335" w:rsidRPr="000A09E7" w:rsidRDefault="00022335" w:rsidP="00022335">
      <w:pPr>
        <w:pStyle w:val="a9"/>
        <w:ind w:left="720" w:firstLine="0"/>
        <w:jc w:val="left"/>
        <w:rPr>
          <w:sz w:val="28"/>
          <w:szCs w:val="28"/>
        </w:rPr>
      </w:pPr>
      <w:r w:rsidRPr="000A09E7">
        <w:rPr>
          <w:sz w:val="28"/>
          <w:szCs w:val="28"/>
        </w:rPr>
        <w:t>Адрес электронной почты __________________@_______________</w:t>
      </w:r>
    </w:p>
    <w:p w:rsidR="00022335" w:rsidRPr="000A09E7" w:rsidRDefault="00022335" w:rsidP="00022335">
      <w:pPr>
        <w:pStyle w:val="a9"/>
        <w:tabs>
          <w:tab w:val="left" w:pos="1080"/>
        </w:tabs>
        <w:ind w:left="720" w:firstLine="0"/>
        <w:rPr>
          <w:sz w:val="28"/>
          <w:szCs w:val="28"/>
        </w:rPr>
      </w:pPr>
      <w:r w:rsidRPr="000A09E7">
        <w:rPr>
          <w:sz w:val="28"/>
          <w:szCs w:val="28"/>
        </w:rPr>
        <w:t>2. Руководитель</w:t>
      </w:r>
    </w:p>
    <w:p w:rsidR="00022335" w:rsidRPr="000A09E7" w:rsidRDefault="00022335" w:rsidP="00022335">
      <w:pPr>
        <w:pStyle w:val="a9"/>
        <w:tabs>
          <w:tab w:val="left" w:pos="1080"/>
        </w:tabs>
        <w:ind w:left="720" w:firstLine="0"/>
        <w:rPr>
          <w:sz w:val="28"/>
          <w:szCs w:val="28"/>
        </w:rPr>
      </w:pPr>
      <w:r w:rsidRPr="000A09E7">
        <w:rPr>
          <w:sz w:val="28"/>
          <w:szCs w:val="28"/>
        </w:rPr>
        <w:t>3. Банковские реквизиты</w:t>
      </w:r>
    </w:p>
    <w:p w:rsidR="00022335" w:rsidRPr="000A09E7" w:rsidRDefault="00022335" w:rsidP="00022335">
      <w:pPr>
        <w:pStyle w:val="a9"/>
        <w:tabs>
          <w:tab w:val="left" w:pos="1080"/>
        </w:tabs>
        <w:ind w:left="720" w:firstLine="0"/>
        <w:rPr>
          <w:sz w:val="28"/>
          <w:szCs w:val="28"/>
        </w:rPr>
      </w:pPr>
      <w:r w:rsidRPr="000A09E7">
        <w:rPr>
          <w:sz w:val="28"/>
          <w:szCs w:val="28"/>
        </w:rPr>
        <w:t>4. ИНН</w:t>
      </w:r>
    </w:p>
    <w:p w:rsidR="00022335" w:rsidRPr="000A09E7" w:rsidRDefault="00022335" w:rsidP="00022335">
      <w:pPr>
        <w:pStyle w:val="a9"/>
        <w:tabs>
          <w:tab w:val="left" w:pos="1080"/>
        </w:tabs>
        <w:ind w:left="720" w:firstLine="0"/>
        <w:rPr>
          <w:sz w:val="28"/>
          <w:szCs w:val="28"/>
        </w:rPr>
      </w:pPr>
      <w:r w:rsidRPr="000A09E7">
        <w:rPr>
          <w:sz w:val="28"/>
          <w:szCs w:val="28"/>
        </w:rPr>
        <w:t>5. КПП</w:t>
      </w:r>
    </w:p>
    <w:p w:rsidR="00022335" w:rsidRPr="000A09E7" w:rsidRDefault="00022335" w:rsidP="00022335">
      <w:pPr>
        <w:pStyle w:val="a9"/>
        <w:tabs>
          <w:tab w:val="left" w:pos="1080"/>
        </w:tabs>
        <w:ind w:left="720" w:firstLine="0"/>
        <w:rPr>
          <w:sz w:val="28"/>
          <w:szCs w:val="28"/>
        </w:rPr>
      </w:pPr>
      <w:r w:rsidRPr="000A09E7">
        <w:rPr>
          <w:sz w:val="28"/>
          <w:szCs w:val="28"/>
        </w:rPr>
        <w:t>6. ОГРН</w:t>
      </w:r>
    </w:p>
    <w:p w:rsidR="00022335" w:rsidRPr="000A09E7" w:rsidRDefault="00022335" w:rsidP="000063D5">
      <w:pPr>
        <w:pStyle w:val="a9"/>
        <w:tabs>
          <w:tab w:val="left" w:pos="1080"/>
        </w:tabs>
        <w:rPr>
          <w:sz w:val="28"/>
          <w:szCs w:val="28"/>
        </w:rPr>
      </w:pPr>
      <w:r w:rsidRPr="000A09E7">
        <w:rPr>
          <w:sz w:val="28"/>
          <w:szCs w:val="28"/>
        </w:rPr>
        <w:t>7.</w:t>
      </w:r>
      <w:r w:rsidR="000063D5" w:rsidRPr="000A09E7">
        <w:rPr>
          <w:sz w:val="28"/>
          <w:szCs w:val="28"/>
        </w:rPr>
        <w:t xml:space="preserve"> </w:t>
      </w:r>
      <w:r w:rsidRPr="000A09E7">
        <w:rPr>
          <w:sz w:val="28"/>
          <w:szCs w:val="28"/>
        </w:rPr>
        <w:t>ОКПО</w:t>
      </w:r>
    </w:p>
    <w:p w:rsidR="00022335" w:rsidRPr="000A09E7" w:rsidRDefault="00022335" w:rsidP="000063D5">
      <w:pPr>
        <w:pStyle w:val="a9"/>
        <w:tabs>
          <w:tab w:val="left" w:pos="1080"/>
        </w:tabs>
        <w:rPr>
          <w:sz w:val="28"/>
          <w:szCs w:val="28"/>
        </w:rPr>
      </w:pPr>
      <w:r w:rsidRPr="000A09E7">
        <w:rPr>
          <w:sz w:val="28"/>
          <w:szCs w:val="28"/>
        </w:rPr>
        <w:t xml:space="preserve">8. Название и адрес филиалов </w:t>
      </w:r>
    </w:p>
    <w:p w:rsidR="00022335" w:rsidRPr="000A09E7" w:rsidRDefault="007D1494" w:rsidP="000063D5">
      <w:pPr>
        <w:tabs>
          <w:tab w:val="left" w:pos="9639"/>
        </w:tabs>
        <w:ind w:firstLine="709"/>
        <w:rPr>
          <w:sz w:val="28"/>
          <w:szCs w:val="28"/>
        </w:rPr>
      </w:pPr>
      <w:r w:rsidRPr="000A09E7">
        <w:rPr>
          <w:sz w:val="28"/>
          <w:szCs w:val="28"/>
        </w:rPr>
        <w:t xml:space="preserve">9. </w:t>
      </w:r>
      <w:r w:rsidR="00022335" w:rsidRPr="000A09E7">
        <w:rPr>
          <w:sz w:val="28"/>
          <w:szCs w:val="28"/>
        </w:rPr>
        <w:t>Контактные лица</w:t>
      </w:r>
    </w:p>
    <w:p w:rsidR="00022335" w:rsidRPr="00543384" w:rsidRDefault="00022335" w:rsidP="004448B4">
      <w:pPr>
        <w:ind w:right="97" w:firstLine="709"/>
        <w:jc w:val="both"/>
        <w:rPr>
          <w:sz w:val="28"/>
          <w:szCs w:val="28"/>
        </w:rPr>
      </w:pPr>
      <w:r w:rsidRPr="0054338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22335" w:rsidRPr="00543384" w:rsidRDefault="00022335" w:rsidP="00022335">
      <w:pPr>
        <w:tabs>
          <w:tab w:val="left" w:pos="9639"/>
        </w:tabs>
        <w:rPr>
          <w:sz w:val="28"/>
          <w:szCs w:val="28"/>
          <w:u w:val="single"/>
        </w:rPr>
      </w:pPr>
      <w:r w:rsidRPr="00543384">
        <w:rPr>
          <w:sz w:val="28"/>
          <w:szCs w:val="28"/>
          <w:u w:val="single"/>
        </w:rPr>
        <w:t>Справки по общим вопросам и вопросам управления</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кадровым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техническим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финансовым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8A5FFD" w:rsidRPr="00856765" w:rsidRDefault="007D1494" w:rsidP="006566D0">
      <w:pPr>
        <w:ind w:firstLine="709"/>
        <w:jc w:val="both"/>
        <w:rPr>
          <w:sz w:val="28"/>
          <w:szCs w:val="28"/>
        </w:rPr>
      </w:pPr>
      <w:r w:rsidRPr="000A09E7">
        <w:rPr>
          <w:sz w:val="28"/>
          <w:szCs w:val="28"/>
        </w:rPr>
        <w:t>10</w:t>
      </w:r>
      <w:r w:rsidR="008A5FFD" w:rsidRPr="000A09E7">
        <w:rPr>
          <w:sz w:val="28"/>
          <w:szCs w:val="28"/>
        </w:rPr>
        <w:t>. Является ли участник субъектом малого и среднего предпринимательства _______</w:t>
      </w:r>
      <w:r w:rsidR="008A5FFD" w:rsidRPr="000A09E7">
        <w:rPr>
          <w:b/>
          <w:i/>
          <w:sz w:val="28"/>
          <w:szCs w:val="28"/>
        </w:rPr>
        <w:t xml:space="preserve"> </w:t>
      </w:r>
      <w:r w:rsidR="008A5FFD" w:rsidRPr="00856765">
        <w:rPr>
          <w:i/>
          <w:sz w:val="28"/>
          <w:szCs w:val="28"/>
        </w:rPr>
        <w:t>(указать да или нет)</w:t>
      </w:r>
      <w:r w:rsidR="004448B4" w:rsidRPr="00856765">
        <w:rPr>
          <w:i/>
          <w:sz w:val="28"/>
          <w:szCs w:val="28"/>
        </w:rPr>
        <w:t>.</w:t>
      </w:r>
    </w:p>
    <w:p w:rsidR="008A5FFD" w:rsidRPr="000A09E7" w:rsidRDefault="007D1494" w:rsidP="006566D0">
      <w:pPr>
        <w:ind w:firstLine="709"/>
        <w:jc w:val="both"/>
        <w:rPr>
          <w:sz w:val="28"/>
          <w:szCs w:val="28"/>
        </w:rPr>
      </w:pPr>
      <w:r w:rsidRPr="000A09E7">
        <w:rPr>
          <w:sz w:val="28"/>
          <w:szCs w:val="28"/>
        </w:rPr>
        <w:t>11</w:t>
      </w:r>
      <w:r w:rsidR="008A5FFD" w:rsidRPr="000A09E7">
        <w:rPr>
          <w:sz w:val="28"/>
          <w:szCs w:val="28"/>
        </w:rPr>
        <w:t xml:space="preserve">. Если участник является субъектом малого и среднего предпринимательства (в соответствии со ст.4 </w:t>
      </w:r>
      <w:r w:rsidR="00BC4372">
        <w:rPr>
          <w:sz w:val="28"/>
          <w:szCs w:val="28"/>
        </w:rPr>
        <w:t>Федерального закона</w:t>
      </w:r>
      <w:r w:rsidR="00BC4372" w:rsidRPr="000A09E7">
        <w:rPr>
          <w:sz w:val="28"/>
          <w:szCs w:val="28"/>
        </w:rPr>
        <w:t xml:space="preserve"> </w:t>
      </w:r>
      <w:r w:rsidR="008A5FFD" w:rsidRPr="000A09E7">
        <w:rPr>
          <w:sz w:val="28"/>
          <w:szCs w:val="28"/>
        </w:rPr>
        <w:t>от 24.07.2007 № 209-ФЗ «О развитии малого и среднего предпринимательства в Российской Федерации»):</w:t>
      </w:r>
    </w:p>
    <w:p w:rsidR="008A5FFD" w:rsidRPr="000A09E7" w:rsidRDefault="008A5FFD" w:rsidP="006566D0">
      <w:pPr>
        <w:ind w:firstLine="709"/>
        <w:jc w:val="both"/>
        <w:rPr>
          <w:sz w:val="28"/>
          <w:szCs w:val="28"/>
        </w:rPr>
      </w:pPr>
      <w:r w:rsidRPr="000A09E7">
        <w:rPr>
          <w:sz w:val="28"/>
          <w:szCs w:val="28"/>
        </w:rPr>
        <w:t>Средняя численность работников за предшествующий календарный год _____</w:t>
      </w:r>
      <w:r w:rsidR="00AB235C">
        <w:rPr>
          <w:sz w:val="28"/>
          <w:szCs w:val="28"/>
        </w:rPr>
        <w:t>.</w:t>
      </w:r>
    </w:p>
    <w:p w:rsidR="008A5FFD" w:rsidRPr="000A09E7" w:rsidRDefault="008A5FFD" w:rsidP="006566D0">
      <w:pPr>
        <w:ind w:firstLine="709"/>
        <w:jc w:val="both"/>
        <w:rPr>
          <w:sz w:val="28"/>
          <w:szCs w:val="28"/>
        </w:rPr>
      </w:pPr>
    </w:p>
    <w:p w:rsidR="008A5FFD" w:rsidRPr="000A09E7" w:rsidRDefault="008A5FFD" w:rsidP="006566D0">
      <w:pPr>
        <w:ind w:firstLine="709"/>
        <w:jc w:val="both"/>
        <w:rPr>
          <w:sz w:val="28"/>
          <w:szCs w:val="28"/>
        </w:rPr>
      </w:pPr>
      <w:r w:rsidRPr="000A09E7">
        <w:rPr>
          <w:sz w:val="28"/>
          <w:szCs w:val="28"/>
        </w:rPr>
        <w:lastRenderedPageBreak/>
        <w:t>Выручка от реализации товаров</w:t>
      </w:r>
      <w:r w:rsidR="002178FE">
        <w:rPr>
          <w:sz w:val="28"/>
          <w:szCs w:val="28"/>
        </w:rPr>
        <w:t xml:space="preserve"> (работ, услуг)</w:t>
      </w:r>
      <w:r w:rsidRPr="000A09E7">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 </w:t>
      </w:r>
      <w:r w:rsidR="004C26C6">
        <w:rPr>
          <w:sz w:val="28"/>
          <w:szCs w:val="28"/>
        </w:rPr>
        <w:t xml:space="preserve">учета </w:t>
      </w:r>
      <w:r w:rsidRPr="000A09E7">
        <w:rPr>
          <w:sz w:val="28"/>
          <w:szCs w:val="28"/>
        </w:rPr>
        <w:t>НДС) _____________________________</w:t>
      </w:r>
      <w:r w:rsidR="002178FE">
        <w:rPr>
          <w:sz w:val="28"/>
          <w:szCs w:val="28"/>
        </w:rPr>
        <w:t>.</w:t>
      </w:r>
    </w:p>
    <w:p w:rsidR="008A5FFD" w:rsidRPr="00856765" w:rsidRDefault="008A5FFD" w:rsidP="006566D0">
      <w:pPr>
        <w:ind w:firstLine="709"/>
        <w:jc w:val="both"/>
        <w:rPr>
          <w:i/>
          <w:sz w:val="28"/>
          <w:szCs w:val="28"/>
        </w:rPr>
      </w:pPr>
      <w:r w:rsidRPr="000A09E7">
        <w:rPr>
          <w:sz w:val="28"/>
          <w:szCs w:val="28"/>
        </w:rPr>
        <w:t>1</w:t>
      </w:r>
      <w:r w:rsidR="007D1494" w:rsidRPr="000A09E7">
        <w:rPr>
          <w:sz w:val="28"/>
          <w:szCs w:val="28"/>
        </w:rPr>
        <w:t>2</w:t>
      </w:r>
      <w:r w:rsidRPr="000A09E7">
        <w:rPr>
          <w:sz w:val="28"/>
          <w:szCs w:val="28"/>
        </w:rPr>
        <w:t xml:space="preserve">. </w:t>
      </w:r>
      <w:r w:rsidR="00385DA7" w:rsidRPr="000A09E7">
        <w:rPr>
          <w:sz w:val="28"/>
          <w:szCs w:val="28"/>
        </w:rPr>
        <w:t>У</w:t>
      </w:r>
      <w:r w:rsidRPr="000A09E7">
        <w:rPr>
          <w:sz w:val="28"/>
          <w:szCs w:val="28"/>
        </w:rPr>
        <w:t xml:space="preserve">частник  выступает в качестве производителя _____ </w:t>
      </w:r>
      <w:r w:rsidRPr="00856765">
        <w:rPr>
          <w:i/>
          <w:sz w:val="28"/>
          <w:szCs w:val="28"/>
        </w:rPr>
        <w:t>(указать да</w:t>
      </w:r>
      <w:r w:rsidR="00BC4372" w:rsidRPr="00856765">
        <w:rPr>
          <w:i/>
          <w:sz w:val="28"/>
          <w:szCs w:val="28"/>
        </w:rPr>
        <w:t xml:space="preserve"> или </w:t>
      </w:r>
      <w:r w:rsidRPr="00856765">
        <w:rPr>
          <w:i/>
          <w:sz w:val="28"/>
          <w:szCs w:val="28"/>
        </w:rPr>
        <w:t>нет)</w:t>
      </w:r>
      <w:r w:rsidR="004448B4" w:rsidRPr="00856765">
        <w:rPr>
          <w:i/>
          <w:sz w:val="28"/>
          <w:szCs w:val="28"/>
        </w:rPr>
        <w:t>.</w:t>
      </w:r>
    </w:p>
    <w:p w:rsidR="00142010" w:rsidRPr="000A09E7" w:rsidRDefault="00142010" w:rsidP="004E381B">
      <w:pPr>
        <w:pStyle w:val="a9"/>
        <w:spacing w:before="160"/>
        <w:rPr>
          <w:rFonts w:eastAsia="Times New Roman"/>
          <w:i/>
          <w:spacing w:val="-13"/>
          <w:sz w:val="28"/>
          <w:u w:val="single"/>
        </w:rPr>
      </w:pPr>
      <w:r w:rsidRPr="000A09E7">
        <w:rPr>
          <w:rFonts w:eastAsia="Times New Roman"/>
          <w:spacing w:val="-13"/>
          <w:sz w:val="28"/>
        </w:rPr>
        <w:t>1</w:t>
      </w:r>
      <w:r w:rsidR="007D1494" w:rsidRPr="000A09E7">
        <w:rPr>
          <w:rFonts w:eastAsia="Times New Roman"/>
          <w:spacing w:val="-13"/>
          <w:sz w:val="28"/>
        </w:rPr>
        <w:t>3</w:t>
      </w:r>
      <w:r w:rsidRPr="000A09E7">
        <w:rPr>
          <w:rFonts w:eastAsia="Times New Roman"/>
          <w:spacing w:val="-13"/>
          <w:sz w:val="28"/>
        </w:rPr>
        <w:t>. Реквизиты для перечисления денежных средств, внесенных в качестве обеспечения заявки</w:t>
      </w:r>
      <w:r w:rsidR="004448B4">
        <w:rPr>
          <w:rFonts w:eastAsia="Times New Roman"/>
          <w:spacing w:val="-13"/>
          <w:sz w:val="28"/>
        </w:rPr>
        <w:t xml:space="preserve"> </w:t>
      </w:r>
      <w:r w:rsidRPr="000A09E7">
        <w:rPr>
          <w:rFonts w:eastAsia="Times New Roman"/>
          <w:spacing w:val="-13"/>
          <w:sz w:val="28"/>
        </w:rPr>
        <w:t>____________________________________________</w:t>
      </w:r>
      <w:r w:rsidR="004E381B">
        <w:rPr>
          <w:rFonts w:eastAsia="Times New Roman"/>
          <w:spacing w:val="-13"/>
          <w:sz w:val="28"/>
        </w:rPr>
        <w:t xml:space="preserve"> (</w:t>
      </w:r>
      <w:r w:rsidRPr="000A09E7">
        <w:rPr>
          <w:rFonts w:eastAsia="Times New Roman"/>
          <w:i/>
          <w:spacing w:val="-13"/>
          <w:sz w:val="28"/>
          <w:u w:val="single"/>
        </w:rPr>
        <w:t>заполняется только в случае, если конкурсной документацией предусмотрено обеспечение заявки в виде перечисления денежных средств</w:t>
      </w:r>
      <w:r w:rsidR="004E381B">
        <w:rPr>
          <w:rFonts w:eastAsia="Times New Roman"/>
          <w:i/>
          <w:spacing w:val="-13"/>
          <w:sz w:val="28"/>
          <w:u w:val="single"/>
        </w:rPr>
        <w:t>)</w:t>
      </w:r>
      <w:r w:rsidR="004448B4">
        <w:rPr>
          <w:rFonts w:eastAsia="Times New Roman"/>
          <w:i/>
          <w:spacing w:val="-13"/>
          <w:sz w:val="28"/>
          <w:u w:val="single"/>
        </w:rPr>
        <w:t>.</w:t>
      </w:r>
    </w:p>
    <w:p w:rsidR="00142010" w:rsidRPr="000A09E7" w:rsidRDefault="00142010" w:rsidP="006566D0">
      <w:pPr>
        <w:pStyle w:val="a9"/>
        <w:spacing w:before="160"/>
        <w:jc w:val="center"/>
        <w:rPr>
          <w:rFonts w:eastAsia="Times New Roman"/>
          <w:spacing w:val="-13"/>
          <w:sz w:val="28"/>
        </w:rPr>
      </w:pPr>
    </w:p>
    <w:p w:rsidR="00142010" w:rsidRPr="000A09E7" w:rsidRDefault="00142010" w:rsidP="00DF6328">
      <w:pPr>
        <w:pStyle w:val="a9"/>
        <w:spacing w:before="160"/>
        <w:ind w:firstLine="0"/>
        <w:jc w:val="center"/>
        <w:rPr>
          <w:rFonts w:eastAsia="Times New Roman"/>
          <w:spacing w:val="-13"/>
          <w:sz w:val="28"/>
        </w:rPr>
      </w:pPr>
    </w:p>
    <w:p w:rsidR="00142010" w:rsidRPr="000A09E7" w:rsidRDefault="00142010" w:rsidP="00DF6328">
      <w:pPr>
        <w:pStyle w:val="a9"/>
        <w:spacing w:before="160"/>
        <w:ind w:firstLine="0"/>
        <w:jc w:val="center"/>
        <w:rPr>
          <w:rFonts w:eastAsia="Times New Roman"/>
          <w:spacing w:val="-13"/>
          <w:sz w:val="28"/>
        </w:rPr>
      </w:pPr>
    </w:p>
    <w:p w:rsidR="00022335" w:rsidRPr="000A09E7" w:rsidRDefault="00022335" w:rsidP="00DF6328">
      <w:pPr>
        <w:pStyle w:val="a9"/>
        <w:spacing w:before="160"/>
        <w:ind w:firstLine="0"/>
        <w:jc w:val="center"/>
        <w:rPr>
          <w:rFonts w:eastAsia="Times New Roman"/>
          <w:spacing w:val="-13"/>
          <w:sz w:val="28"/>
        </w:rPr>
      </w:pPr>
      <w:r w:rsidRPr="000A09E7">
        <w:rPr>
          <w:rFonts w:eastAsia="Times New Roman"/>
          <w:spacing w:val="-13"/>
          <w:sz w:val="28"/>
        </w:rPr>
        <w:t>Имеющий полномочия действовать от имени участника ________________________________________________________</w:t>
      </w:r>
    </w:p>
    <w:p w:rsidR="00022335" w:rsidRPr="000A09E7" w:rsidRDefault="00022335" w:rsidP="00DF6328">
      <w:pPr>
        <w:pStyle w:val="a9"/>
        <w:spacing w:before="160"/>
        <w:ind w:firstLine="0"/>
        <w:jc w:val="center"/>
        <w:rPr>
          <w:rFonts w:eastAsia="Times New Roman"/>
          <w:spacing w:val="-13"/>
          <w:sz w:val="28"/>
        </w:rPr>
      </w:pPr>
      <w:r w:rsidRPr="000A09E7">
        <w:rPr>
          <w:rFonts w:eastAsia="Times New Roman"/>
          <w:spacing w:val="-13"/>
          <w:sz w:val="28"/>
        </w:rPr>
        <w:t>(Полное наименование участника</w:t>
      </w:r>
      <w:r w:rsidR="00DF6328" w:rsidRPr="000A09E7">
        <w:rPr>
          <w:rFonts w:eastAsia="Times New Roman"/>
          <w:spacing w:val="-13"/>
          <w:sz w:val="28"/>
        </w:rPr>
        <w:t>)</w:t>
      </w:r>
    </w:p>
    <w:p w:rsidR="00022335" w:rsidRPr="000A09E7" w:rsidRDefault="00022335" w:rsidP="00DF6328">
      <w:pPr>
        <w:pStyle w:val="a9"/>
        <w:spacing w:before="160"/>
        <w:ind w:firstLine="0"/>
        <w:jc w:val="center"/>
        <w:rPr>
          <w:rFonts w:eastAsia="Times New Roman"/>
          <w:spacing w:val="-13"/>
          <w:sz w:val="28"/>
        </w:rPr>
      </w:pPr>
      <w:r w:rsidRPr="000A09E7">
        <w:rPr>
          <w:rFonts w:eastAsia="Times New Roman"/>
          <w:spacing w:val="-13"/>
          <w:sz w:val="28"/>
        </w:rPr>
        <w:t>_________________________________________________________________</w:t>
      </w:r>
    </w:p>
    <w:p w:rsidR="00B16F64" w:rsidRDefault="00022335" w:rsidP="00DF6328">
      <w:pPr>
        <w:pStyle w:val="a9"/>
        <w:spacing w:before="160"/>
        <w:ind w:firstLine="0"/>
        <w:jc w:val="center"/>
        <w:rPr>
          <w:rFonts w:eastAsia="Times New Roman"/>
          <w:spacing w:val="-13"/>
          <w:sz w:val="28"/>
        </w:rPr>
      </w:pPr>
      <w:r w:rsidRPr="000A09E7">
        <w:rPr>
          <w:rFonts w:eastAsia="Times New Roman"/>
          <w:spacing w:val="-13"/>
          <w:sz w:val="28"/>
        </w:rPr>
        <w:t xml:space="preserve">(Должность, подпись, ФИО)                                                </w:t>
      </w:r>
    </w:p>
    <w:p w:rsidR="00E160AB" w:rsidRDefault="00B16F64">
      <w:pPr>
        <w:pStyle w:val="a9"/>
        <w:spacing w:before="160"/>
        <w:ind w:firstLine="0"/>
        <w:jc w:val="left"/>
        <w:rPr>
          <w:rFonts w:eastAsia="Times New Roman"/>
          <w:spacing w:val="-13"/>
          <w:sz w:val="28"/>
        </w:rPr>
      </w:pPr>
      <w:r>
        <w:rPr>
          <w:rFonts w:eastAsia="Times New Roman"/>
          <w:spacing w:val="-13"/>
          <w:sz w:val="28"/>
        </w:rPr>
        <w:t>П</w:t>
      </w:r>
      <w:r w:rsidR="00022335" w:rsidRPr="000A09E7">
        <w:rPr>
          <w:rFonts w:eastAsia="Times New Roman"/>
          <w:spacing w:val="-13"/>
          <w:sz w:val="28"/>
        </w:rPr>
        <w:t>ечать</w:t>
      </w:r>
      <w:r>
        <w:rPr>
          <w:rFonts w:eastAsia="Times New Roman"/>
          <w:spacing w:val="-13"/>
          <w:sz w:val="28"/>
        </w:rPr>
        <w:t xml:space="preserve"> (при наличии</w:t>
      </w:r>
      <w:r w:rsidR="00022335" w:rsidRPr="000A09E7">
        <w:rPr>
          <w:rFonts w:eastAsia="Times New Roman"/>
          <w:spacing w:val="-13"/>
          <w:sz w:val="28"/>
        </w:rPr>
        <w:t>)</w:t>
      </w: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8A5FFD" w:rsidP="000063D5">
      <w:pPr>
        <w:rPr>
          <w:b/>
          <w:sz w:val="28"/>
          <w:szCs w:val="28"/>
        </w:rPr>
      </w:pPr>
      <w:r w:rsidRPr="000A09E7">
        <w:rPr>
          <w:b/>
          <w:sz w:val="28"/>
          <w:szCs w:val="28"/>
        </w:rPr>
        <w:br w:type="page"/>
      </w:r>
    </w:p>
    <w:p w:rsidR="00022335" w:rsidRPr="00057E68" w:rsidRDefault="00022335" w:rsidP="00022335">
      <w:pPr>
        <w:pStyle w:val="a9"/>
        <w:spacing w:before="160"/>
        <w:jc w:val="center"/>
        <w:rPr>
          <w:sz w:val="28"/>
          <w:szCs w:val="28"/>
        </w:rPr>
      </w:pPr>
      <w:r w:rsidRPr="00057E68">
        <w:rPr>
          <w:sz w:val="28"/>
          <w:szCs w:val="28"/>
        </w:rPr>
        <w:lastRenderedPageBreak/>
        <w:t xml:space="preserve">СВЕДЕНИЯ </w:t>
      </w:r>
      <w:r w:rsidR="008F22D3" w:rsidRPr="00057E68">
        <w:rPr>
          <w:sz w:val="28"/>
          <w:szCs w:val="28"/>
        </w:rPr>
        <w:t>ОБ</w:t>
      </w:r>
      <w:r w:rsidR="008A5FFD" w:rsidRPr="00057E68">
        <w:rPr>
          <w:sz w:val="28"/>
          <w:szCs w:val="28"/>
        </w:rPr>
        <w:t xml:space="preserve"> УЧАСТНИКЕ</w:t>
      </w:r>
      <w:r w:rsidRPr="00057E68">
        <w:rPr>
          <w:sz w:val="28"/>
          <w:szCs w:val="28"/>
        </w:rPr>
        <w:t xml:space="preserve"> (для физических лиц)</w:t>
      </w:r>
    </w:p>
    <w:p w:rsidR="00022335" w:rsidRPr="00057E68" w:rsidRDefault="00022335" w:rsidP="00022335">
      <w:pPr>
        <w:pStyle w:val="a9"/>
        <w:spacing w:before="160"/>
        <w:jc w:val="center"/>
        <w:rPr>
          <w:i/>
          <w:sz w:val="28"/>
          <w:szCs w:val="28"/>
        </w:rPr>
      </w:pPr>
      <w:r w:rsidRPr="00057E68">
        <w:rPr>
          <w:i/>
          <w:sz w:val="28"/>
          <w:szCs w:val="28"/>
        </w:rPr>
        <w:t>(в случае если на стороне одного участника выступает несколько лиц, сведения предоставляются на каждое лицо)</w:t>
      </w:r>
    </w:p>
    <w:p w:rsidR="00022335" w:rsidRPr="000A09E7" w:rsidRDefault="00022335" w:rsidP="00022335">
      <w:pPr>
        <w:pStyle w:val="a9"/>
        <w:spacing w:before="160"/>
        <w:jc w:val="center"/>
        <w:rPr>
          <w:b/>
          <w:sz w:val="28"/>
          <w:szCs w:val="28"/>
        </w:rPr>
      </w:pPr>
    </w:p>
    <w:p w:rsidR="00022335" w:rsidRPr="000A09E7" w:rsidRDefault="00022335" w:rsidP="006D201F">
      <w:pPr>
        <w:pStyle w:val="a9"/>
        <w:numPr>
          <w:ilvl w:val="0"/>
          <w:numId w:val="5"/>
        </w:numPr>
        <w:spacing w:line="360" w:lineRule="auto"/>
        <w:ind w:hanging="503"/>
        <w:jc w:val="left"/>
        <w:rPr>
          <w:sz w:val="28"/>
          <w:szCs w:val="28"/>
        </w:rPr>
      </w:pPr>
      <w:r w:rsidRPr="000A09E7">
        <w:rPr>
          <w:sz w:val="28"/>
          <w:szCs w:val="28"/>
        </w:rPr>
        <w:t>Фамилия, имя, отчество _____________________________________</w:t>
      </w:r>
    </w:p>
    <w:p w:rsidR="00022335" w:rsidRPr="000A09E7" w:rsidRDefault="00022335" w:rsidP="006D201F">
      <w:pPr>
        <w:pStyle w:val="a9"/>
        <w:numPr>
          <w:ilvl w:val="0"/>
          <w:numId w:val="5"/>
        </w:numPr>
        <w:spacing w:line="360" w:lineRule="auto"/>
        <w:ind w:hanging="503"/>
        <w:jc w:val="left"/>
        <w:rPr>
          <w:sz w:val="28"/>
          <w:szCs w:val="28"/>
        </w:rPr>
      </w:pPr>
      <w:r w:rsidRPr="000A09E7">
        <w:rPr>
          <w:sz w:val="28"/>
          <w:szCs w:val="28"/>
        </w:rPr>
        <w:t>Паспортные данные ________________________________________</w:t>
      </w:r>
    </w:p>
    <w:p w:rsidR="00022335" w:rsidRPr="000A09E7" w:rsidRDefault="00022335" w:rsidP="006D201F">
      <w:pPr>
        <w:pStyle w:val="a9"/>
        <w:numPr>
          <w:ilvl w:val="0"/>
          <w:numId w:val="5"/>
        </w:numPr>
        <w:spacing w:line="360" w:lineRule="auto"/>
        <w:ind w:hanging="503"/>
        <w:jc w:val="left"/>
        <w:rPr>
          <w:sz w:val="28"/>
          <w:szCs w:val="28"/>
        </w:rPr>
      </w:pPr>
      <w:r w:rsidRPr="000A09E7">
        <w:rPr>
          <w:sz w:val="28"/>
          <w:szCs w:val="28"/>
        </w:rPr>
        <w:t>ИНН ____________________________________</w:t>
      </w:r>
      <w:r w:rsidR="00385DA7" w:rsidRPr="000A09E7">
        <w:rPr>
          <w:sz w:val="28"/>
          <w:szCs w:val="28"/>
        </w:rPr>
        <w:t>_________________</w:t>
      </w:r>
    </w:p>
    <w:p w:rsidR="00022335" w:rsidRPr="000A09E7" w:rsidRDefault="00385DA7" w:rsidP="006D201F">
      <w:pPr>
        <w:pStyle w:val="a9"/>
        <w:numPr>
          <w:ilvl w:val="0"/>
          <w:numId w:val="5"/>
        </w:numPr>
        <w:spacing w:line="360" w:lineRule="auto"/>
        <w:ind w:hanging="503"/>
        <w:jc w:val="left"/>
        <w:rPr>
          <w:sz w:val="28"/>
          <w:szCs w:val="28"/>
        </w:rPr>
      </w:pPr>
      <w:r w:rsidRPr="000A09E7">
        <w:rPr>
          <w:sz w:val="28"/>
          <w:szCs w:val="28"/>
        </w:rPr>
        <w:t>Место регистрации</w:t>
      </w:r>
      <w:r w:rsidR="00022335" w:rsidRPr="000A09E7">
        <w:rPr>
          <w:sz w:val="28"/>
          <w:szCs w:val="28"/>
        </w:rPr>
        <w:t>________________________________________</w:t>
      </w:r>
      <w:r w:rsidRPr="000A09E7">
        <w:rPr>
          <w:sz w:val="28"/>
          <w:szCs w:val="28"/>
        </w:rPr>
        <w:t>_</w:t>
      </w:r>
    </w:p>
    <w:p w:rsidR="00385DA7" w:rsidRPr="000A09E7" w:rsidRDefault="00385DA7" w:rsidP="006D201F">
      <w:pPr>
        <w:pStyle w:val="a9"/>
        <w:numPr>
          <w:ilvl w:val="0"/>
          <w:numId w:val="5"/>
        </w:numPr>
        <w:spacing w:line="360" w:lineRule="auto"/>
        <w:ind w:hanging="503"/>
        <w:jc w:val="left"/>
        <w:rPr>
          <w:sz w:val="28"/>
          <w:szCs w:val="28"/>
        </w:rPr>
      </w:pPr>
      <w:r w:rsidRPr="000A09E7">
        <w:rPr>
          <w:sz w:val="28"/>
          <w:szCs w:val="28"/>
        </w:rPr>
        <w:t>Место фактического проживания _____________________________</w:t>
      </w:r>
    </w:p>
    <w:p w:rsidR="00022335" w:rsidRPr="000A09E7" w:rsidRDefault="00022335" w:rsidP="006D201F">
      <w:pPr>
        <w:pStyle w:val="a9"/>
        <w:numPr>
          <w:ilvl w:val="0"/>
          <w:numId w:val="5"/>
        </w:numPr>
        <w:spacing w:line="360" w:lineRule="auto"/>
        <w:ind w:hanging="503"/>
        <w:jc w:val="left"/>
        <w:rPr>
          <w:sz w:val="28"/>
          <w:szCs w:val="28"/>
        </w:rPr>
      </w:pPr>
      <w:r w:rsidRPr="000A09E7">
        <w:rPr>
          <w:sz w:val="28"/>
          <w:szCs w:val="28"/>
        </w:rPr>
        <w:t>Телефон (______) __________________________________________</w:t>
      </w:r>
    </w:p>
    <w:p w:rsidR="00022335" w:rsidRPr="000A09E7" w:rsidRDefault="00022335" w:rsidP="006D201F">
      <w:pPr>
        <w:pStyle w:val="a9"/>
        <w:numPr>
          <w:ilvl w:val="0"/>
          <w:numId w:val="5"/>
        </w:numPr>
        <w:spacing w:line="360" w:lineRule="auto"/>
        <w:ind w:hanging="503"/>
        <w:jc w:val="left"/>
        <w:rPr>
          <w:sz w:val="28"/>
          <w:szCs w:val="28"/>
        </w:rPr>
      </w:pPr>
      <w:r w:rsidRPr="000A09E7">
        <w:rPr>
          <w:sz w:val="28"/>
          <w:szCs w:val="28"/>
        </w:rPr>
        <w:t>Факс (______) _____________________________________________</w:t>
      </w:r>
    </w:p>
    <w:p w:rsidR="00022335" w:rsidRPr="000A09E7" w:rsidRDefault="00022335" w:rsidP="006D201F">
      <w:pPr>
        <w:pStyle w:val="a9"/>
        <w:numPr>
          <w:ilvl w:val="0"/>
          <w:numId w:val="5"/>
        </w:numPr>
        <w:spacing w:line="360" w:lineRule="auto"/>
        <w:ind w:hanging="503"/>
        <w:jc w:val="left"/>
        <w:rPr>
          <w:sz w:val="28"/>
          <w:szCs w:val="28"/>
        </w:rPr>
      </w:pPr>
      <w:r w:rsidRPr="000A09E7">
        <w:rPr>
          <w:sz w:val="28"/>
          <w:szCs w:val="28"/>
        </w:rPr>
        <w:t>Адрес электронной почты __________________@_______________</w:t>
      </w:r>
    </w:p>
    <w:p w:rsidR="00022335" w:rsidRPr="000A09E7" w:rsidRDefault="00022335" w:rsidP="006D201F">
      <w:pPr>
        <w:numPr>
          <w:ilvl w:val="0"/>
          <w:numId w:val="5"/>
        </w:numPr>
        <w:ind w:hanging="503"/>
        <w:rPr>
          <w:sz w:val="28"/>
          <w:szCs w:val="28"/>
        </w:rPr>
      </w:pPr>
      <w:r w:rsidRPr="000A09E7">
        <w:rPr>
          <w:sz w:val="28"/>
          <w:szCs w:val="28"/>
        </w:rPr>
        <w:t>Банковские реквизиты_______________________________________</w:t>
      </w:r>
    </w:p>
    <w:p w:rsidR="006566D0" w:rsidRPr="000A09E7" w:rsidRDefault="000063D5" w:rsidP="006566D0">
      <w:pPr>
        <w:ind w:firstLine="709"/>
        <w:jc w:val="both"/>
        <w:rPr>
          <w:sz w:val="28"/>
          <w:szCs w:val="28"/>
        </w:rPr>
      </w:pPr>
      <w:r w:rsidRPr="000A09E7">
        <w:rPr>
          <w:sz w:val="28"/>
          <w:szCs w:val="28"/>
        </w:rPr>
        <w:t>10</w:t>
      </w:r>
      <w:r w:rsidR="006566D0" w:rsidRPr="000A09E7">
        <w:rPr>
          <w:sz w:val="28"/>
          <w:szCs w:val="28"/>
        </w:rPr>
        <w:t xml:space="preserve">. Является ли участник субъектом малого и среднего предпринимательства </w:t>
      </w:r>
      <w:r w:rsidR="006566D0" w:rsidRPr="00856765">
        <w:rPr>
          <w:sz w:val="28"/>
          <w:szCs w:val="28"/>
        </w:rPr>
        <w:t>_______</w:t>
      </w:r>
      <w:r w:rsidR="006566D0" w:rsidRPr="00856765">
        <w:rPr>
          <w:i/>
          <w:sz w:val="28"/>
          <w:szCs w:val="28"/>
        </w:rPr>
        <w:t xml:space="preserve"> (указать да или нет)</w:t>
      </w:r>
      <w:r w:rsidR="004448B4" w:rsidRPr="00856765">
        <w:rPr>
          <w:i/>
          <w:sz w:val="28"/>
          <w:szCs w:val="28"/>
        </w:rPr>
        <w:t>.</w:t>
      </w:r>
    </w:p>
    <w:p w:rsidR="006566D0" w:rsidRPr="000A09E7" w:rsidRDefault="006566D0" w:rsidP="006566D0">
      <w:pPr>
        <w:ind w:firstLine="709"/>
        <w:jc w:val="both"/>
        <w:rPr>
          <w:sz w:val="28"/>
          <w:szCs w:val="28"/>
        </w:rPr>
      </w:pPr>
      <w:r w:rsidRPr="000A09E7">
        <w:rPr>
          <w:sz w:val="28"/>
          <w:szCs w:val="28"/>
        </w:rPr>
        <w:t>1</w:t>
      </w:r>
      <w:r w:rsidR="000063D5" w:rsidRPr="000A09E7">
        <w:rPr>
          <w:sz w:val="28"/>
          <w:szCs w:val="28"/>
        </w:rPr>
        <w:t>1</w:t>
      </w:r>
      <w:r w:rsidRPr="000A09E7">
        <w:rPr>
          <w:sz w:val="28"/>
          <w:szCs w:val="28"/>
        </w:rPr>
        <w:t xml:space="preserve">. Если участник является субъектом малого и среднего предпринимательства (в соответствии со ст.4 </w:t>
      </w:r>
      <w:r w:rsidR="00BC4372">
        <w:rPr>
          <w:sz w:val="28"/>
          <w:szCs w:val="28"/>
        </w:rPr>
        <w:t>Федерального закона</w:t>
      </w:r>
      <w:r w:rsidR="00BC4372" w:rsidRPr="000A09E7">
        <w:rPr>
          <w:sz w:val="28"/>
          <w:szCs w:val="28"/>
        </w:rPr>
        <w:t xml:space="preserve"> </w:t>
      </w:r>
      <w:r w:rsidRPr="000A09E7">
        <w:rPr>
          <w:sz w:val="28"/>
          <w:szCs w:val="28"/>
        </w:rPr>
        <w:t>от 24.07.2007 № 209-ФЗ «О развитии малого и среднего предпринимательства в Российской Федерации»):</w:t>
      </w:r>
    </w:p>
    <w:p w:rsidR="006566D0" w:rsidRPr="000A09E7" w:rsidRDefault="006566D0" w:rsidP="006566D0">
      <w:pPr>
        <w:ind w:firstLine="709"/>
        <w:jc w:val="both"/>
        <w:rPr>
          <w:sz w:val="28"/>
          <w:szCs w:val="28"/>
        </w:rPr>
      </w:pPr>
      <w:r w:rsidRPr="000A09E7">
        <w:rPr>
          <w:sz w:val="28"/>
          <w:szCs w:val="28"/>
        </w:rPr>
        <w:t>Средняя численность работников за предшествующий календарный год _____</w:t>
      </w:r>
      <w:r w:rsidR="00AB235C">
        <w:rPr>
          <w:sz w:val="28"/>
          <w:szCs w:val="28"/>
        </w:rPr>
        <w:t>.</w:t>
      </w:r>
    </w:p>
    <w:p w:rsidR="006566D0" w:rsidRPr="000A09E7" w:rsidRDefault="006566D0" w:rsidP="006566D0">
      <w:pPr>
        <w:ind w:firstLine="709"/>
        <w:jc w:val="both"/>
        <w:rPr>
          <w:sz w:val="28"/>
          <w:szCs w:val="28"/>
        </w:rPr>
      </w:pPr>
      <w:r w:rsidRPr="000A09E7">
        <w:rPr>
          <w:sz w:val="28"/>
          <w:szCs w:val="28"/>
        </w:rPr>
        <w:t>Выручка от реализации товаров</w:t>
      </w:r>
      <w:r w:rsidR="00BC4372">
        <w:rPr>
          <w:sz w:val="28"/>
          <w:szCs w:val="28"/>
        </w:rPr>
        <w:t xml:space="preserve"> (работ, услуг)</w:t>
      </w:r>
      <w:r w:rsidRPr="000A09E7">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w:t>
      </w:r>
      <w:r w:rsidR="004C26C6">
        <w:rPr>
          <w:sz w:val="28"/>
          <w:szCs w:val="28"/>
        </w:rPr>
        <w:t xml:space="preserve"> учета</w:t>
      </w:r>
      <w:r w:rsidRPr="000A09E7">
        <w:rPr>
          <w:sz w:val="28"/>
          <w:szCs w:val="28"/>
        </w:rPr>
        <w:t xml:space="preserve"> НДС) _____________________________</w:t>
      </w:r>
      <w:r w:rsidR="00AB235C">
        <w:rPr>
          <w:sz w:val="28"/>
          <w:szCs w:val="28"/>
        </w:rPr>
        <w:t>.</w:t>
      </w:r>
    </w:p>
    <w:p w:rsidR="006566D0" w:rsidRPr="00856765" w:rsidRDefault="006566D0" w:rsidP="006566D0">
      <w:pPr>
        <w:ind w:firstLine="709"/>
        <w:jc w:val="both"/>
        <w:rPr>
          <w:i/>
          <w:sz w:val="28"/>
          <w:szCs w:val="28"/>
        </w:rPr>
      </w:pPr>
      <w:r w:rsidRPr="000A09E7">
        <w:rPr>
          <w:sz w:val="28"/>
          <w:szCs w:val="28"/>
        </w:rPr>
        <w:t>1</w:t>
      </w:r>
      <w:r w:rsidR="000063D5" w:rsidRPr="000A09E7">
        <w:rPr>
          <w:sz w:val="28"/>
          <w:szCs w:val="28"/>
        </w:rPr>
        <w:t>2</w:t>
      </w:r>
      <w:r w:rsidRPr="000A09E7">
        <w:rPr>
          <w:sz w:val="28"/>
          <w:szCs w:val="28"/>
        </w:rPr>
        <w:t xml:space="preserve">. </w:t>
      </w:r>
      <w:r w:rsidR="00C24B78">
        <w:rPr>
          <w:sz w:val="28"/>
          <w:szCs w:val="28"/>
        </w:rPr>
        <w:t>У</w:t>
      </w:r>
      <w:r w:rsidRPr="000A09E7">
        <w:rPr>
          <w:sz w:val="28"/>
          <w:szCs w:val="28"/>
        </w:rPr>
        <w:t xml:space="preserve">частник  выступает в качестве производителя _____ </w:t>
      </w:r>
      <w:r w:rsidRPr="00856765">
        <w:rPr>
          <w:i/>
          <w:sz w:val="28"/>
          <w:szCs w:val="28"/>
        </w:rPr>
        <w:t>(указать да</w:t>
      </w:r>
      <w:r w:rsidR="00BC4372" w:rsidRPr="00856765">
        <w:rPr>
          <w:i/>
          <w:sz w:val="28"/>
          <w:szCs w:val="28"/>
        </w:rPr>
        <w:t xml:space="preserve"> или </w:t>
      </w:r>
      <w:r w:rsidRPr="00856765">
        <w:rPr>
          <w:i/>
          <w:sz w:val="28"/>
          <w:szCs w:val="28"/>
        </w:rPr>
        <w:t>нет)</w:t>
      </w:r>
      <w:r w:rsidR="004448B4" w:rsidRPr="00856765">
        <w:rPr>
          <w:i/>
          <w:sz w:val="28"/>
          <w:szCs w:val="28"/>
        </w:rPr>
        <w:t>.</w:t>
      </w:r>
    </w:p>
    <w:p w:rsidR="006566D0" w:rsidRPr="000A09E7" w:rsidRDefault="006566D0" w:rsidP="004E381B">
      <w:pPr>
        <w:pStyle w:val="a9"/>
        <w:spacing w:before="160"/>
        <w:rPr>
          <w:rFonts w:eastAsia="Times New Roman"/>
          <w:i/>
          <w:spacing w:val="-13"/>
          <w:sz w:val="28"/>
          <w:u w:val="single"/>
        </w:rPr>
      </w:pPr>
      <w:r w:rsidRPr="000A09E7">
        <w:rPr>
          <w:rFonts w:eastAsia="Times New Roman"/>
          <w:spacing w:val="-13"/>
          <w:sz w:val="28"/>
        </w:rPr>
        <w:t>1</w:t>
      </w:r>
      <w:r w:rsidR="000063D5" w:rsidRPr="000A09E7">
        <w:rPr>
          <w:rFonts w:eastAsia="Times New Roman"/>
          <w:spacing w:val="-13"/>
          <w:sz w:val="28"/>
        </w:rPr>
        <w:t>3</w:t>
      </w:r>
      <w:r w:rsidRPr="000A09E7">
        <w:rPr>
          <w:rFonts w:eastAsia="Times New Roman"/>
          <w:spacing w:val="-13"/>
          <w:sz w:val="28"/>
        </w:rPr>
        <w:t>. Реквизиты для перечисления денежных средств, внесенных в качестве обеспечения заявки</w:t>
      </w:r>
      <w:r w:rsidR="004448B4">
        <w:rPr>
          <w:rFonts w:eastAsia="Times New Roman"/>
          <w:spacing w:val="-13"/>
          <w:sz w:val="28"/>
        </w:rPr>
        <w:t xml:space="preserve"> </w:t>
      </w:r>
      <w:r w:rsidRPr="000A09E7">
        <w:rPr>
          <w:rFonts w:eastAsia="Times New Roman"/>
          <w:spacing w:val="-13"/>
          <w:sz w:val="28"/>
        </w:rPr>
        <w:t>____________________________________________</w:t>
      </w:r>
      <w:r w:rsidR="004E381B">
        <w:rPr>
          <w:rFonts w:eastAsia="Times New Roman"/>
          <w:spacing w:val="-13"/>
          <w:sz w:val="28"/>
        </w:rPr>
        <w:t xml:space="preserve"> (</w:t>
      </w:r>
      <w:r w:rsidRPr="000A09E7">
        <w:rPr>
          <w:rFonts w:eastAsia="Times New Roman"/>
          <w:i/>
          <w:spacing w:val="-13"/>
          <w:sz w:val="28"/>
          <w:u w:val="single"/>
        </w:rPr>
        <w:t>заполняется только в случае, если конкурсной документацией предусмотрено обеспечение заявки в виде перечисления денежных средств</w:t>
      </w:r>
      <w:r w:rsidR="004E381B">
        <w:rPr>
          <w:rFonts w:eastAsia="Times New Roman"/>
          <w:i/>
          <w:spacing w:val="-13"/>
          <w:sz w:val="28"/>
          <w:u w:val="single"/>
        </w:rPr>
        <w:t>)</w:t>
      </w:r>
      <w:r w:rsidR="004448B4">
        <w:rPr>
          <w:rFonts w:eastAsia="Times New Roman"/>
          <w:i/>
          <w:spacing w:val="-13"/>
          <w:sz w:val="28"/>
          <w:u w:val="single"/>
        </w:rPr>
        <w:t>.</w:t>
      </w:r>
    </w:p>
    <w:p w:rsidR="00022335" w:rsidRPr="000A09E7" w:rsidRDefault="00022335" w:rsidP="00022335">
      <w:pPr>
        <w:rPr>
          <w:sz w:val="28"/>
          <w:szCs w:val="28"/>
        </w:rPr>
      </w:pPr>
    </w:p>
    <w:p w:rsidR="00022335" w:rsidRPr="000A09E7" w:rsidRDefault="00022335" w:rsidP="00022335">
      <w:pPr>
        <w:rPr>
          <w:sz w:val="28"/>
          <w:szCs w:val="28"/>
        </w:rPr>
      </w:pPr>
      <w:r w:rsidRPr="000A09E7">
        <w:rPr>
          <w:sz w:val="28"/>
          <w:szCs w:val="28"/>
        </w:rPr>
        <w:t>Имеющий полномочия действовать от имени участника ________________________________________________________</w:t>
      </w:r>
    </w:p>
    <w:p w:rsidR="00022335" w:rsidRPr="000A09E7" w:rsidRDefault="00022335" w:rsidP="00022335">
      <w:pPr>
        <w:rPr>
          <w:sz w:val="28"/>
          <w:szCs w:val="28"/>
        </w:rPr>
      </w:pPr>
      <w:r w:rsidRPr="000A09E7">
        <w:rPr>
          <w:sz w:val="28"/>
          <w:szCs w:val="28"/>
        </w:rPr>
        <w:t>(Полное наименование участника)</w:t>
      </w:r>
    </w:p>
    <w:p w:rsidR="00022335" w:rsidRPr="000A09E7" w:rsidRDefault="00022335" w:rsidP="00022335">
      <w:pPr>
        <w:rPr>
          <w:sz w:val="28"/>
          <w:szCs w:val="28"/>
        </w:rPr>
      </w:pPr>
    </w:p>
    <w:p w:rsidR="00022335" w:rsidRPr="000A09E7" w:rsidRDefault="00022335" w:rsidP="00022335">
      <w:pPr>
        <w:rPr>
          <w:sz w:val="28"/>
          <w:szCs w:val="28"/>
        </w:rPr>
      </w:pPr>
      <w:r w:rsidRPr="000A09E7">
        <w:rPr>
          <w:sz w:val="28"/>
          <w:szCs w:val="28"/>
        </w:rPr>
        <w:t>_________________________________________________________________</w:t>
      </w:r>
    </w:p>
    <w:p w:rsidR="00B16F64" w:rsidRDefault="00022335" w:rsidP="00022335">
      <w:pPr>
        <w:rPr>
          <w:sz w:val="28"/>
          <w:szCs w:val="28"/>
        </w:rPr>
      </w:pPr>
      <w:r w:rsidRPr="000A09E7">
        <w:rPr>
          <w:sz w:val="28"/>
          <w:szCs w:val="28"/>
        </w:rPr>
        <w:t xml:space="preserve">(Должность, подпись, ФИО)                                                </w:t>
      </w:r>
    </w:p>
    <w:p w:rsidR="00022335" w:rsidRPr="000A09E7" w:rsidRDefault="00B16F64" w:rsidP="00022335">
      <w:pPr>
        <w:rPr>
          <w:sz w:val="28"/>
          <w:szCs w:val="28"/>
        </w:rPr>
      </w:pPr>
      <w:r>
        <w:rPr>
          <w:sz w:val="28"/>
          <w:szCs w:val="28"/>
        </w:rPr>
        <w:t>П</w:t>
      </w:r>
      <w:r w:rsidR="00022335" w:rsidRPr="000A09E7">
        <w:rPr>
          <w:sz w:val="28"/>
          <w:szCs w:val="28"/>
        </w:rPr>
        <w:t>ечать</w:t>
      </w:r>
      <w:r>
        <w:rPr>
          <w:sz w:val="28"/>
          <w:szCs w:val="28"/>
        </w:rPr>
        <w:t xml:space="preserve"> (при наличии</w:t>
      </w:r>
      <w:r w:rsidR="00022335" w:rsidRPr="000A09E7">
        <w:rPr>
          <w:sz w:val="28"/>
          <w:szCs w:val="28"/>
        </w:rPr>
        <w:t>)</w:t>
      </w:r>
      <w:r w:rsidR="00022335" w:rsidRPr="000A09E7">
        <w:rPr>
          <w:sz w:val="28"/>
          <w:szCs w:val="28"/>
        </w:rPr>
        <w:br w:type="page"/>
      </w:r>
    </w:p>
    <w:tbl>
      <w:tblPr>
        <w:tblW w:w="0" w:type="auto"/>
        <w:tblLook w:val="0000" w:firstRow="0" w:lastRow="0" w:firstColumn="0" w:lastColumn="0" w:noHBand="0" w:noVBand="0"/>
      </w:tblPr>
      <w:tblGrid>
        <w:gridCol w:w="4781"/>
        <w:gridCol w:w="4783"/>
      </w:tblGrid>
      <w:tr w:rsidR="00DF6328" w:rsidRPr="000A09E7" w:rsidTr="00FD05E2">
        <w:tc>
          <w:tcPr>
            <w:tcW w:w="4785" w:type="dxa"/>
          </w:tcPr>
          <w:p w:rsidR="00DF6328" w:rsidRPr="0021751B" w:rsidRDefault="00DF6328" w:rsidP="00FD05E2">
            <w:pPr>
              <w:pStyle w:val="2"/>
              <w:suppressAutoHyphens/>
              <w:spacing w:before="0" w:after="0"/>
              <w:jc w:val="center"/>
              <w:rPr>
                <w:rFonts w:ascii="Times New Roman" w:eastAsia="MS Mincho" w:hAnsi="Times New Roman"/>
                <w:i w:val="0"/>
                <w:iCs w:val="0"/>
              </w:rPr>
            </w:pPr>
            <w:bookmarkStart w:id="1" w:name="_Toc34648368"/>
          </w:p>
        </w:tc>
        <w:tc>
          <w:tcPr>
            <w:tcW w:w="4785" w:type="dxa"/>
          </w:tcPr>
          <w:p w:rsidR="00DF6328" w:rsidRPr="00824EBE" w:rsidRDefault="00DF6328" w:rsidP="00824EBE">
            <w:pPr>
              <w:pStyle w:val="2"/>
              <w:suppressAutoHyphens/>
              <w:spacing w:before="0" w:after="0"/>
              <w:ind w:left="615"/>
              <w:jc w:val="right"/>
              <w:rPr>
                <w:rFonts w:ascii="Times New Roman" w:hAnsi="Times New Roman"/>
                <w:b w:val="0"/>
                <w:bCs w:val="0"/>
                <w:i w:val="0"/>
                <w:iCs w:val="0"/>
              </w:rPr>
            </w:pPr>
            <w:r w:rsidRPr="00824EBE">
              <w:rPr>
                <w:rFonts w:ascii="Times New Roman" w:hAnsi="Times New Roman"/>
                <w:b w:val="0"/>
                <w:bCs w:val="0"/>
                <w:i w:val="0"/>
                <w:iCs w:val="0"/>
              </w:rPr>
              <w:t>Приложение № 3</w:t>
            </w:r>
          </w:p>
          <w:p w:rsidR="00DF6328" w:rsidRPr="00824EBE" w:rsidRDefault="00DF6328" w:rsidP="00824EBE">
            <w:pPr>
              <w:pStyle w:val="2"/>
              <w:suppressAutoHyphens/>
              <w:spacing w:before="0" w:after="0"/>
              <w:ind w:left="615"/>
              <w:jc w:val="right"/>
              <w:rPr>
                <w:rFonts w:ascii="Times New Roman" w:hAnsi="Times New Roman"/>
                <w:b w:val="0"/>
                <w:bCs w:val="0"/>
                <w:i w:val="0"/>
                <w:iCs w:val="0"/>
              </w:rPr>
            </w:pPr>
            <w:r w:rsidRPr="00824EBE">
              <w:rPr>
                <w:rFonts w:ascii="Times New Roman" w:hAnsi="Times New Roman"/>
                <w:b w:val="0"/>
                <w:bCs w:val="0"/>
                <w:i w:val="0"/>
                <w:iCs w:val="0"/>
              </w:rPr>
              <w:t>к конкурсной документации</w:t>
            </w:r>
          </w:p>
          <w:p w:rsidR="007D2221" w:rsidRPr="007D2221" w:rsidRDefault="00824EBE" w:rsidP="00824EBE">
            <w:pPr>
              <w:jc w:val="right"/>
              <w:rPr>
                <w:rFonts w:eastAsia="MS Mincho"/>
              </w:rPr>
            </w:pPr>
            <w:r w:rsidRPr="00824EBE">
              <w:rPr>
                <w:rFonts w:eastAsia="MS Mincho"/>
                <w:sz w:val="28"/>
                <w:szCs w:val="28"/>
              </w:rPr>
              <w:t xml:space="preserve">          №621/ОКЭ-АО «ППК «Черноземье»/15</w:t>
            </w:r>
          </w:p>
        </w:tc>
      </w:tr>
      <w:bookmarkEnd w:id="1"/>
    </w:tbl>
    <w:p w:rsidR="00DF6328" w:rsidRPr="000A09E7" w:rsidRDefault="00DF6328" w:rsidP="00DF6328"/>
    <w:p w:rsidR="00DF6328" w:rsidRPr="000A09E7" w:rsidRDefault="00DF6328" w:rsidP="00DF6328">
      <w:pPr>
        <w:pStyle w:val="3"/>
        <w:spacing w:before="120"/>
        <w:rPr>
          <w:rFonts w:ascii="Times New Roman" w:hAnsi="Times New Roman" w:cs="Times New Roman"/>
          <w:b w:val="0"/>
          <w:bCs w:val="0"/>
          <w:sz w:val="28"/>
          <w:szCs w:val="28"/>
        </w:rPr>
      </w:pPr>
    </w:p>
    <w:p w:rsidR="00DF6328" w:rsidRPr="00057E68" w:rsidRDefault="00DF6328" w:rsidP="00DF6328">
      <w:pPr>
        <w:jc w:val="center"/>
        <w:rPr>
          <w:bCs/>
          <w:sz w:val="28"/>
          <w:szCs w:val="28"/>
        </w:rPr>
      </w:pPr>
      <w:r w:rsidRPr="00057E68">
        <w:rPr>
          <w:bCs/>
          <w:sz w:val="28"/>
          <w:szCs w:val="28"/>
        </w:rPr>
        <w:t>Финансово-коммерческое предложение</w:t>
      </w:r>
    </w:p>
    <w:p w:rsidR="00DF6328" w:rsidRPr="000A09E7" w:rsidRDefault="007D2221" w:rsidP="00DF6328">
      <w:pPr>
        <w:rPr>
          <w:bCs/>
        </w:rPr>
      </w:pPr>
      <w:r w:rsidRPr="000A09E7">
        <w:rPr>
          <w:bCs/>
        </w:rPr>
        <w:t xml:space="preserve"> </w:t>
      </w:r>
      <w:r w:rsidR="00DF6328" w:rsidRPr="000A09E7">
        <w:rPr>
          <w:bCs/>
        </w:rPr>
        <w:t>«____» ___________ 20__ г.</w:t>
      </w:r>
    </w:p>
    <w:p w:rsidR="00DF6328" w:rsidRPr="000A09E7" w:rsidRDefault="00DF6328" w:rsidP="00DF6328">
      <w:pPr>
        <w:rPr>
          <w:bCs/>
          <w:sz w:val="16"/>
        </w:rPr>
      </w:pPr>
    </w:p>
    <w:p w:rsidR="00DF6328" w:rsidRPr="000A09E7" w:rsidRDefault="00DF6328" w:rsidP="00DF6328"/>
    <w:p w:rsidR="00DF6328" w:rsidRPr="000A09E7" w:rsidRDefault="00DF6328" w:rsidP="00DF6328">
      <w:pPr>
        <w:rPr>
          <w:sz w:val="28"/>
          <w:szCs w:val="28"/>
        </w:rPr>
      </w:pPr>
      <w:r w:rsidRPr="000A09E7">
        <w:rPr>
          <w:sz w:val="28"/>
          <w:szCs w:val="28"/>
        </w:rPr>
        <w:t xml:space="preserve">Конкурс №______  </w:t>
      </w:r>
    </w:p>
    <w:p w:rsidR="00DF6328" w:rsidRPr="000A09E7" w:rsidRDefault="00DF6328" w:rsidP="00DF6328"/>
    <w:p w:rsidR="00DF6328" w:rsidRPr="000A09E7" w:rsidRDefault="00DF6328" w:rsidP="00DF6328">
      <w:r w:rsidRPr="000A09E7">
        <w:t>_____________________________________________________________________________</w:t>
      </w:r>
    </w:p>
    <w:p w:rsidR="00DF6328" w:rsidRPr="000A09E7" w:rsidRDefault="00DF6328" w:rsidP="00DF6328">
      <w:pPr>
        <w:ind w:left="2832" w:firstLine="708"/>
        <w:rPr>
          <w:bCs/>
        </w:rPr>
      </w:pPr>
      <w:r w:rsidRPr="000A09E7">
        <w:rPr>
          <w:bCs/>
        </w:rPr>
        <w:t xml:space="preserve">(Полное наименование </w:t>
      </w:r>
      <w:r w:rsidR="007D1494" w:rsidRPr="000A09E7">
        <w:rPr>
          <w:bCs/>
        </w:rPr>
        <w:t>участника)</w:t>
      </w:r>
    </w:p>
    <w:p w:rsidR="00DF6328" w:rsidRPr="000A09E7" w:rsidRDefault="00DF6328" w:rsidP="00DF6328">
      <w:pPr>
        <w:jc w:val="both"/>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491"/>
        <w:gridCol w:w="1137"/>
        <w:gridCol w:w="1418"/>
        <w:gridCol w:w="1420"/>
        <w:gridCol w:w="1983"/>
        <w:gridCol w:w="1983"/>
      </w:tblGrid>
      <w:tr w:rsidR="00991DC7" w:rsidTr="00E478A6">
        <w:tc>
          <w:tcPr>
            <w:tcW w:w="484"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jc w:val="center"/>
              <w:rPr>
                <w:b/>
              </w:rPr>
            </w:pPr>
          </w:p>
          <w:p w:rsidR="00991DC7" w:rsidRDefault="00991DC7" w:rsidP="00E478A6">
            <w:pPr>
              <w:suppressAutoHyphens/>
              <w:jc w:val="center"/>
              <w:rPr>
                <w:b/>
              </w:rPr>
            </w:pPr>
            <w:r>
              <w:rPr>
                <w:b/>
              </w:rPr>
              <w:t>№ п/п</w:t>
            </w:r>
          </w:p>
        </w:tc>
        <w:tc>
          <w:tcPr>
            <w:tcW w:w="1492"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jc w:val="center"/>
              <w:rPr>
                <w:b/>
              </w:rPr>
            </w:pPr>
          </w:p>
          <w:p w:rsidR="00991DC7" w:rsidRDefault="00991DC7" w:rsidP="00E478A6">
            <w:pPr>
              <w:suppressAutoHyphens/>
              <w:jc w:val="center"/>
              <w:rPr>
                <w:b/>
              </w:rPr>
            </w:pPr>
            <w:r>
              <w:rPr>
                <w:b/>
              </w:rPr>
              <w:t xml:space="preserve">Вид </w:t>
            </w:r>
          </w:p>
          <w:p w:rsidR="00991DC7" w:rsidRDefault="00991DC7" w:rsidP="00E478A6">
            <w:pPr>
              <w:suppressAutoHyphens/>
              <w:jc w:val="center"/>
              <w:rPr>
                <w:b/>
              </w:rPr>
            </w:pPr>
            <w:r>
              <w:rPr>
                <w:b/>
              </w:rPr>
              <w:t>уборки</w:t>
            </w:r>
          </w:p>
        </w:tc>
        <w:tc>
          <w:tcPr>
            <w:tcW w:w="1138"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jc w:val="center"/>
              <w:rPr>
                <w:b/>
              </w:rPr>
            </w:pPr>
          </w:p>
          <w:p w:rsidR="00991DC7" w:rsidRDefault="00991DC7" w:rsidP="00E478A6">
            <w:pPr>
              <w:suppressAutoHyphens/>
              <w:jc w:val="center"/>
              <w:rPr>
                <w:b/>
              </w:rPr>
            </w:pPr>
            <w:r>
              <w:rPr>
                <w:b/>
              </w:rPr>
              <w:t>Кол-во (ед.)</w:t>
            </w:r>
          </w:p>
        </w:tc>
        <w:tc>
          <w:tcPr>
            <w:tcW w:w="1419"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jc w:val="center"/>
              <w:rPr>
                <w:b/>
              </w:rPr>
            </w:pPr>
          </w:p>
          <w:p w:rsidR="00991DC7" w:rsidRDefault="00991DC7" w:rsidP="00E478A6">
            <w:pPr>
              <w:suppressAutoHyphens/>
              <w:jc w:val="center"/>
              <w:rPr>
                <w:b/>
              </w:rPr>
            </w:pPr>
            <w:r>
              <w:rPr>
                <w:b/>
              </w:rPr>
              <w:t>Цена за ед. (без НДС), руб.</w:t>
            </w:r>
          </w:p>
        </w:tc>
        <w:tc>
          <w:tcPr>
            <w:tcW w:w="1421" w:type="dxa"/>
            <w:tcBorders>
              <w:top w:val="single" w:sz="4" w:space="0" w:color="auto"/>
              <w:left w:val="single" w:sz="4" w:space="0" w:color="auto"/>
              <w:bottom w:val="single" w:sz="4" w:space="0" w:color="auto"/>
              <w:right w:val="single" w:sz="4" w:space="0" w:color="auto"/>
            </w:tcBorders>
            <w:vAlign w:val="center"/>
            <w:hideMark/>
          </w:tcPr>
          <w:p w:rsidR="00991DC7" w:rsidRDefault="00991DC7" w:rsidP="00E478A6">
            <w:pPr>
              <w:spacing w:line="240" w:lineRule="exact"/>
              <w:ind w:left="-57" w:right="-57"/>
              <w:jc w:val="center"/>
              <w:rPr>
                <w:b/>
              </w:rPr>
            </w:pPr>
            <w:r>
              <w:rPr>
                <w:b/>
              </w:rPr>
              <w:t>Цена за ед. (с учетом НДС),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1DC7" w:rsidRDefault="00991DC7" w:rsidP="00E478A6">
            <w:pPr>
              <w:spacing w:line="240" w:lineRule="exact"/>
              <w:ind w:left="-108" w:right="-109"/>
              <w:jc w:val="center"/>
              <w:rPr>
                <w:b/>
              </w:rPr>
            </w:pPr>
            <w:r>
              <w:rPr>
                <w:b/>
              </w:rPr>
              <w:t>Общая стоимость услуг за 12 месяцев 2015 г. (без НДС),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1DC7" w:rsidRDefault="00991DC7" w:rsidP="00E478A6">
            <w:pPr>
              <w:spacing w:line="240" w:lineRule="exact"/>
              <w:ind w:left="-107" w:right="-57"/>
              <w:jc w:val="center"/>
              <w:rPr>
                <w:b/>
              </w:rPr>
            </w:pPr>
            <w:r>
              <w:rPr>
                <w:b/>
              </w:rPr>
              <w:t>Общая стоимость услуг за 12 месяцев (с учетом НДС), руб.</w:t>
            </w:r>
          </w:p>
        </w:tc>
      </w:tr>
      <w:tr w:rsidR="00991DC7" w:rsidTr="00E478A6">
        <w:tc>
          <w:tcPr>
            <w:tcW w:w="484" w:type="dxa"/>
            <w:tcBorders>
              <w:top w:val="single" w:sz="4" w:space="0" w:color="auto"/>
              <w:left w:val="single" w:sz="4" w:space="0" w:color="auto"/>
              <w:bottom w:val="single" w:sz="4" w:space="0" w:color="auto"/>
              <w:right w:val="single" w:sz="4" w:space="0" w:color="auto"/>
            </w:tcBorders>
            <w:hideMark/>
          </w:tcPr>
          <w:p w:rsidR="00991DC7" w:rsidRDefault="00991DC7" w:rsidP="00E478A6">
            <w:pPr>
              <w:suppressAutoHyphens/>
              <w:spacing w:after="60" w:line="360" w:lineRule="exact"/>
              <w:jc w:val="right"/>
            </w:pPr>
            <w:r>
              <w:t>1.</w:t>
            </w:r>
          </w:p>
        </w:tc>
        <w:tc>
          <w:tcPr>
            <w:tcW w:w="1492" w:type="dxa"/>
            <w:tcBorders>
              <w:top w:val="single" w:sz="4" w:space="0" w:color="auto"/>
              <w:left w:val="single" w:sz="4" w:space="0" w:color="auto"/>
              <w:bottom w:val="single" w:sz="4" w:space="0" w:color="auto"/>
              <w:right w:val="single" w:sz="4" w:space="0" w:color="auto"/>
            </w:tcBorders>
            <w:hideMark/>
          </w:tcPr>
          <w:p w:rsidR="00991DC7" w:rsidRDefault="00991DC7" w:rsidP="00E478A6">
            <w:pPr>
              <w:suppressAutoHyphens/>
              <w:spacing w:after="60"/>
              <w:jc w:val="both"/>
            </w:pPr>
            <w:r>
              <w:t xml:space="preserve"> Сухая уборка МВПС</w:t>
            </w:r>
          </w:p>
        </w:tc>
        <w:tc>
          <w:tcPr>
            <w:tcW w:w="1138" w:type="dxa"/>
            <w:tcBorders>
              <w:top w:val="single" w:sz="4" w:space="0" w:color="auto"/>
              <w:left w:val="single" w:sz="4" w:space="0" w:color="auto"/>
              <w:bottom w:val="single" w:sz="4" w:space="0" w:color="auto"/>
              <w:right w:val="single" w:sz="4" w:space="0" w:color="auto"/>
            </w:tcBorders>
          </w:tcPr>
          <w:p w:rsidR="00991DC7" w:rsidRPr="00925FD6" w:rsidRDefault="00991DC7" w:rsidP="00E478A6">
            <w:pPr>
              <w:suppressAutoHyphens/>
              <w:spacing w:after="60"/>
              <w:jc w:val="center"/>
            </w:pPr>
          </w:p>
        </w:tc>
        <w:tc>
          <w:tcPr>
            <w:tcW w:w="1419"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spacing w:after="60"/>
              <w:jc w:val="center"/>
            </w:pPr>
          </w:p>
        </w:tc>
        <w:tc>
          <w:tcPr>
            <w:tcW w:w="1421"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spacing w:after="60"/>
              <w:jc w:val="center"/>
            </w:pPr>
          </w:p>
        </w:tc>
        <w:tc>
          <w:tcPr>
            <w:tcW w:w="1984"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spacing w:after="60"/>
              <w:jc w:val="center"/>
            </w:pPr>
          </w:p>
        </w:tc>
        <w:tc>
          <w:tcPr>
            <w:tcW w:w="1984" w:type="dxa"/>
            <w:tcBorders>
              <w:top w:val="single" w:sz="4" w:space="0" w:color="auto"/>
              <w:left w:val="single" w:sz="4" w:space="0" w:color="auto"/>
              <w:bottom w:val="single" w:sz="4" w:space="0" w:color="auto"/>
              <w:right w:val="single" w:sz="4" w:space="0" w:color="auto"/>
            </w:tcBorders>
          </w:tcPr>
          <w:p w:rsidR="00991DC7" w:rsidRPr="00925FD6" w:rsidRDefault="00991DC7" w:rsidP="00E478A6"/>
        </w:tc>
      </w:tr>
      <w:tr w:rsidR="00991DC7" w:rsidTr="00991DC7">
        <w:tc>
          <w:tcPr>
            <w:tcW w:w="484" w:type="dxa"/>
            <w:tcBorders>
              <w:top w:val="single" w:sz="4" w:space="0" w:color="auto"/>
              <w:left w:val="single" w:sz="4" w:space="0" w:color="auto"/>
              <w:bottom w:val="single" w:sz="4" w:space="0" w:color="auto"/>
              <w:right w:val="single" w:sz="4" w:space="0" w:color="auto"/>
            </w:tcBorders>
            <w:hideMark/>
          </w:tcPr>
          <w:p w:rsidR="00991DC7" w:rsidRDefault="00991DC7" w:rsidP="00E478A6">
            <w:pPr>
              <w:suppressAutoHyphens/>
              <w:spacing w:after="60" w:line="360" w:lineRule="exact"/>
              <w:jc w:val="right"/>
            </w:pPr>
            <w:r>
              <w:t>2.</w:t>
            </w:r>
          </w:p>
        </w:tc>
        <w:tc>
          <w:tcPr>
            <w:tcW w:w="1492" w:type="dxa"/>
            <w:tcBorders>
              <w:top w:val="single" w:sz="4" w:space="0" w:color="auto"/>
              <w:left w:val="single" w:sz="4" w:space="0" w:color="auto"/>
              <w:bottom w:val="single" w:sz="4" w:space="0" w:color="auto"/>
              <w:right w:val="single" w:sz="4" w:space="0" w:color="auto"/>
            </w:tcBorders>
            <w:hideMark/>
          </w:tcPr>
          <w:p w:rsidR="00991DC7" w:rsidRDefault="00991DC7" w:rsidP="00E478A6">
            <w:pPr>
              <w:suppressAutoHyphens/>
              <w:spacing w:after="60"/>
              <w:jc w:val="both"/>
            </w:pPr>
            <w:r>
              <w:t>Сухая уборка РА</w:t>
            </w:r>
          </w:p>
        </w:tc>
        <w:tc>
          <w:tcPr>
            <w:tcW w:w="1138" w:type="dxa"/>
            <w:tcBorders>
              <w:top w:val="single" w:sz="4" w:space="0" w:color="auto"/>
              <w:left w:val="single" w:sz="4" w:space="0" w:color="auto"/>
              <w:bottom w:val="single" w:sz="4" w:space="0" w:color="auto"/>
              <w:right w:val="single" w:sz="4" w:space="0" w:color="auto"/>
            </w:tcBorders>
          </w:tcPr>
          <w:p w:rsidR="00991DC7" w:rsidRPr="00925FD6" w:rsidRDefault="00991DC7" w:rsidP="00E478A6">
            <w:pPr>
              <w:suppressAutoHyphens/>
              <w:spacing w:after="60"/>
              <w:jc w:val="center"/>
            </w:pPr>
          </w:p>
        </w:tc>
        <w:tc>
          <w:tcPr>
            <w:tcW w:w="1419"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spacing w:after="60"/>
              <w:jc w:val="center"/>
            </w:pPr>
          </w:p>
        </w:tc>
        <w:tc>
          <w:tcPr>
            <w:tcW w:w="1421"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spacing w:after="60"/>
              <w:jc w:val="center"/>
            </w:pPr>
          </w:p>
        </w:tc>
        <w:tc>
          <w:tcPr>
            <w:tcW w:w="1984"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spacing w:after="60"/>
              <w:jc w:val="center"/>
            </w:pPr>
          </w:p>
        </w:tc>
        <w:tc>
          <w:tcPr>
            <w:tcW w:w="1984"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spacing w:after="60"/>
              <w:jc w:val="center"/>
            </w:pPr>
          </w:p>
        </w:tc>
      </w:tr>
      <w:tr w:rsidR="00991DC7" w:rsidTr="00991DC7">
        <w:tc>
          <w:tcPr>
            <w:tcW w:w="484" w:type="dxa"/>
            <w:tcBorders>
              <w:top w:val="single" w:sz="4" w:space="0" w:color="auto"/>
              <w:left w:val="single" w:sz="4" w:space="0" w:color="auto"/>
              <w:bottom w:val="single" w:sz="4" w:space="0" w:color="auto"/>
              <w:right w:val="single" w:sz="4" w:space="0" w:color="auto"/>
            </w:tcBorders>
            <w:hideMark/>
          </w:tcPr>
          <w:p w:rsidR="00991DC7" w:rsidRDefault="00991DC7" w:rsidP="00E478A6">
            <w:pPr>
              <w:suppressAutoHyphens/>
              <w:spacing w:after="60" w:line="360" w:lineRule="exact"/>
              <w:jc w:val="right"/>
            </w:pPr>
            <w:r>
              <w:t>3.</w:t>
            </w:r>
          </w:p>
        </w:tc>
        <w:tc>
          <w:tcPr>
            <w:tcW w:w="1492" w:type="dxa"/>
            <w:tcBorders>
              <w:top w:val="single" w:sz="4" w:space="0" w:color="auto"/>
              <w:left w:val="single" w:sz="4" w:space="0" w:color="auto"/>
              <w:bottom w:val="single" w:sz="4" w:space="0" w:color="auto"/>
              <w:right w:val="single" w:sz="4" w:space="0" w:color="auto"/>
            </w:tcBorders>
            <w:hideMark/>
          </w:tcPr>
          <w:p w:rsidR="00991DC7" w:rsidRDefault="00991DC7" w:rsidP="00E478A6">
            <w:pPr>
              <w:suppressAutoHyphens/>
              <w:spacing w:after="60"/>
              <w:jc w:val="both"/>
            </w:pPr>
            <w:r>
              <w:t>Уборка туалетов</w:t>
            </w:r>
          </w:p>
        </w:tc>
        <w:tc>
          <w:tcPr>
            <w:tcW w:w="1138" w:type="dxa"/>
            <w:tcBorders>
              <w:top w:val="single" w:sz="4" w:space="0" w:color="auto"/>
              <w:left w:val="single" w:sz="4" w:space="0" w:color="auto"/>
              <w:bottom w:val="single" w:sz="4" w:space="0" w:color="auto"/>
              <w:right w:val="single" w:sz="4" w:space="0" w:color="auto"/>
            </w:tcBorders>
          </w:tcPr>
          <w:p w:rsidR="00991DC7" w:rsidRPr="00925FD6" w:rsidRDefault="00991DC7" w:rsidP="00E478A6">
            <w:pPr>
              <w:suppressAutoHyphens/>
              <w:spacing w:after="60"/>
              <w:jc w:val="center"/>
            </w:pPr>
          </w:p>
        </w:tc>
        <w:tc>
          <w:tcPr>
            <w:tcW w:w="1419"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spacing w:after="60"/>
              <w:jc w:val="center"/>
            </w:pPr>
          </w:p>
        </w:tc>
        <w:tc>
          <w:tcPr>
            <w:tcW w:w="1421"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spacing w:after="60"/>
              <w:jc w:val="center"/>
            </w:pPr>
          </w:p>
        </w:tc>
        <w:tc>
          <w:tcPr>
            <w:tcW w:w="1984"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spacing w:after="60"/>
              <w:jc w:val="center"/>
            </w:pPr>
          </w:p>
        </w:tc>
        <w:tc>
          <w:tcPr>
            <w:tcW w:w="1984"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spacing w:after="60"/>
              <w:jc w:val="center"/>
            </w:pPr>
          </w:p>
        </w:tc>
      </w:tr>
      <w:tr w:rsidR="00991DC7" w:rsidTr="00E478A6">
        <w:tc>
          <w:tcPr>
            <w:tcW w:w="5954" w:type="dxa"/>
            <w:gridSpan w:val="5"/>
            <w:tcBorders>
              <w:top w:val="single" w:sz="4" w:space="0" w:color="auto"/>
              <w:left w:val="single" w:sz="4" w:space="0" w:color="auto"/>
              <w:bottom w:val="single" w:sz="4" w:space="0" w:color="auto"/>
              <w:right w:val="single" w:sz="4" w:space="0" w:color="auto"/>
            </w:tcBorders>
            <w:hideMark/>
          </w:tcPr>
          <w:p w:rsidR="00991DC7" w:rsidRDefault="00991DC7" w:rsidP="00E478A6">
            <w:pPr>
              <w:suppressAutoHyphens/>
              <w:spacing w:after="60"/>
              <w:jc w:val="right"/>
              <w:rPr>
                <w:b/>
              </w:rPr>
            </w:pPr>
            <w:r>
              <w:rPr>
                <w:b/>
              </w:rPr>
              <w:t>ИТОГО</w:t>
            </w:r>
          </w:p>
        </w:tc>
        <w:tc>
          <w:tcPr>
            <w:tcW w:w="1984"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spacing w:after="60"/>
              <w:jc w:val="center"/>
              <w:rPr>
                <w:b/>
              </w:rPr>
            </w:pPr>
          </w:p>
        </w:tc>
        <w:tc>
          <w:tcPr>
            <w:tcW w:w="1984" w:type="dxa"/>
            <w:tcBorders>
              <w:top w:val="single" w:sz="4" w:space="0" w:color="auto"/>
              <w:left w:val="single" w:sz="4" w:space="0" w:color="auto"/>
              <w:bottom w:val="single" w:sz="4" w:space="0" w:color="auto"/>
              <w:right w:val="single" w:sz="4" w:space="0" w:color="auto"/>
            </w:tcBorders>
          </w:tcPr>
          <w:p w:rsidR="00991DC7" w:rsidRDefault="00991DC7" w:rsidP="00E478A6">
            <w:pPr>
              <w:suppressAutoHyphens/>
              <w:spacing w:after="60"/>
              <w:jc w:val="center"/>
              <w:rPr>
                <w:b/>
              </w:rPr>
            </w:pPr>
          </w:p>
        </w:tc>
      </w:tr>
    </w:tbl>
    <w:p w:rsidR="00DF6328" w:rsidRDefault="00DF6328" w:rsidP="00DF6328">
      <w:pPr>
        <w:pStyle w:val="a9"/>
        <w:spacing w:line="360" w:lineRule="auto"/>
        <w:jc w:val="left"/>
        <w:rPr>
          <w:sz w:val="28"/>
          <w:szCs w:val="28"/>
        </w:rPr>
      </w:pPr>
    </w:p>
    <w:p w:rsidR="00991DC7" w:rsidRPr="005A506B" w:rsidRDefault="00991DC7" w:rsidP="00991DC7">
      <w:pPr>
        <w:pStyle w:val="a9"/>
        <w:spacing w:line="360" w:lineRule="exact"/>
        <w:ind w:firstLine="720"/>
        <w:rPr>
          <w:bCs/>
          <w:sz w:val="28"/>
          <w:szCs w:val="28"/>
        </w:rPr>
      </w:pPr>
      <w:r w:rsidRPr="005A506B">
        <w:rPr>
          <w:bCs/>
          <w:sz w:val="28"/>
          <w:szCs w:val="28"/>
        </w:rPr>
        <w:t xml:space="preserve">Полная и окончательная стоимость </w:t>
      </w:r>
      <w:r>
        <w:rPr>
          <w:bCs/>
          <w:sz w:val="28"/>
          <w:szCs w:val="28"/>
        </w:rPr>
        <w:t xml:space="preserve">оказания услуг </w:t>
      </w:r>
      <w:r w:rsidRPr="005A506B">
        <w:rPr>
          <w:bCs/>
          <w:sz w:val="28"/>
          <w:szCs w:val="28"/>
        </w:rPr>
        <w:t xml:space="preserve">с учетом всех видов налогов, </w:t>
      </w:r>
      <w:r w:rsidRPr="0095729F">
        <w:rPr>
          <w:bCs/>
          <w:sz w:val="28"/>
          <w:szCs w:val="28"/>
        </w:rPr>
        <w:t xml:space="preserve">а так же возможных расходов, связанных с </w:t>
      </w:r>
      <w:r>
        <w:rPr>
          <w:bCs/>
          <w:sz w:val="28"/>
          <w:szCs w:val="28"/>
        </w:rPr>
        <w:t>оказанием услуг</w:t>
      </w:r>
      <w:r w:rsidRPr="0095729F">
        <w:rPr>
          <w:bCs/>
          <w:sz w:val="28"/>
          <w:szCs w:val="28"/>
        </w:rPr>
        <w:t>, в том числе транспортных расходов</w:t>
      </w:r>
      <w:r>
        <w:rPr>
          <w:bCs/>
          <w:sz w:val="28"/>
          <w:szCs w:val="28"/>
        </w:rPr>
        <w:t>,</w:t>
      </w:r>
      <w:r w:rsidRPr="0095729F">
        <w:rPr>
          <w:bCs/>
          <w:sz w:val="28"/>
          <w:szCs w:val="28"/>
        </w:rPr>
        <w:t xml:space="preserve"> </w:t>
      </w:r>
      <w:r w:rsidRPr="00187772">
        <w:rPr>
          <w:bCs/>
          <w:sz w:val="28"/>
          <w:szCs w:val="28"/>
        </w:rPr>
        <w:t xml:space="preserve">стоимости расходных материалов </w:t>
      </w:r>
      <w:r w:rsidRPr="005A506B">
        <w:rPr>
          <w:bCs/>
          <w:sz w:val="28"/>
          <w:szCs w:val="28"/>
        </w:rPr>
        <w:t>в том числе без учета НДС/с учетом НДС, составляет:</w:t>
      </w:r>
    </w:p>
    <w:p w:rsidR="00991DC7" w:rsidRPr="005A506B" w:rsidRDefault="00991DC7" w:rsidP="00991DC7">
      <w:pPr>
        <w:pStyle w:val="a9"/>
        <w:spacing w:line="360" w:lineRule="exact"/>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рублей без  учета НДС,</w:t>
      </w:r>
    </w:p>
    <w:p w:rsidR="00991DC7" w:rsidRPr="005A506B" w:rsidRDefault="00991DC7" w:rsidP="00991DC7">
      <w:pPr>
        <w:pStyle w:val="a9"/>
        <w:spacing w:line="360" w:lineRule="exact"/>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xml:space="preserve">) рублей с  учетом НДС, </w:t>
      </w:r>
    </w:p>
    <w:p w:rsidR="00991DC7" w:rsidRPr="000A09E7" w:rsidRDefault="00991DC7" w:rsidP="00DF6328">
      <w:pPr>
        <w:pStyle w:val="a9"/>
        <w:spacing w:line="360" w:lineRule="auto"/>
        <w:jc w:val="left"/>
        <w:rPr>
          <w:sz w:val="28"/>
          <w:szCs w:val="28"/>
        </w:rPr>
      </w:pPr>
    </w:p>
    <w:p w:rsidR="00DF6328" w:rsidRPr="000A09E7" w:rsidRDefault="00DF6328" w:rsidP="00DF6328">
      <w:pPr>
        <w:ind w:firstLine="720"/>
        <w:jc w:val="both"/>
      </w:pPr>
      <w:r w:rsidRPr="000A09E7">
        <w:t>Имеющий полномочия подписать финансово-коммерческое предложение участника  от имени  ________________________________________________________</w:t>
      </w:r>
    </w:p>
    <w:p w:rsidR="00DF6328" w:rsidRPr="000A09E7" w:rsidRDefault="00DF6328" w:rsidP="00DF6328">
      <w:pPr>
        <w:pStyle w:val="a9"/>
        <w:jc w:val="center"/>
        <w:rPr>
          <w:sz w:val="24"/>
        </w:rPr>
      </w:pPr>
      <w:r w:rsidRPr="000A09E7">
        <w:rPr>
          <w:sz w:val="24"/>
        </w:rPr>
        <w:t>(Полное наименование участника)</w:t>
      </w:r>
    </w:p>
    <w:p w:rsidR="00DF6328" w:rsidRPr="000A09E7" w:rsidRDefault="00DF6328" w:rsidP="00DF6328">
      <w:pPr>
        <w:pStyle w:val="a9"/>
        <w:rPr>
          <w:sz w:val="24"/>
        </w:rPr>
      </w:pPr>
    </w:p>
    <w:p w:rsidR="00DF6328" w:rsidRPr="000A09E7" w:rsidRDefault="00DF6328" w:rsidP="00DF6328">
      <w:pPr>
        <w:pStyle w:val="a9"/>
        <w:rPr>
          <w:sz w:val="24"/>
        </w:rPr>
      </w:pPr>
      <w:r w:rsidRPr="000A09E7">
        <w:rPr>
          <w:sz w:val="24"/>
        </w:rPr>
        <w:t>_________________________________________________________________</w:t>
      </w:r>
    </w:p>
    <w:p w:rsidR="00B16F64" w:rsidRDefault="00DF6328" w:rsidP="00DF6328">
      <w:pPr>
        <w:pStyle w:val="a9"/>
        <w:rPr>
          <w:sz w:val="24"/>
        </w:rPr>
      </w:pPr>
      <w:r w:rsidRPr="000A09E7">
        <w:rPr>
          <w:sz w:val="24"/>
        </w:rPr>
        <w:t xml:space="preserve">(Должность, подпись, ФИО)                                                </w:t>
      </w:r>
    </w:p>
    <w:p w:rsidR="00DF6328" w:rsidRPr="000A09E7" w:rsidRDefault="00B16F64" w:rsidP="00DF6328">
      <w:pPr>
        <w:pStyle w:val="a9"/>
        <w:rPr>
          <w:sz w:val="24"/>
        </w:rPr>
      </w:pPr>
      <w:r>
        <w:rPr>
          <w:sz w:val="24"/>
        </w:rPr>
        <w:t>П</w:t>
      </w:r>
      <w:r w:rsidR="00DF6328" w:rsidRPr="000A09E7">
        <w:rPr>
          <w:sz w:val="24"/>
        </w:rPr>
        <w:t>ечать</w:t>
      </w:r>
      <w:r>
        <w:rPr>
          <w:sz w:val="24"/>
        </w:rPr>
        <w:t xml:space="preserve"> (при наличии</w:t>
      </w:r>
      <w:r w:rsidR="00DF6328" w:rsidRPr="000A09E7">
        <w:rPr>
          <w:sz w:val="24"/>
        </w:rPr>
        <w:t>)</w:t>
      </w:r>
    </w:p>
    <w:p w:rsidR="00DF6328" w:rsidRPr="000A09E7" w:rsidRDefault="00DF6328" w:rsidP="00DF6328">
      <w:pPr>
        <w:pStyle w:val="a9"/>
        <w:spacing w:line="360" w:lineRule="auto"/>
        <w:jc w:val="left"/>
        <w:rPr>
          <w:sz w:val="28"/>
          <w:szCs w:val="28"/>
        </w:rPr>
      </w:pPr>
    </w:p>
    <w:p w:rsidR="00DF6328" w:rsidRPr="000A09E7" w:rsidRDefault="00DF6328" w:rsidP="00543384">
      <w:pPr>
        <w:pStyle w:val="110"/>
        <w:ind w:left="5670" w:firstLine="0"/>
        <w:jc w:val="left"/>
        <w:rPr>
          <w:rFonts w:eastAsia="MS Mincho"/>
          <w:szCs w:val="28"/>
        </w:rPr>
      </w:pPr>
      <w:r w:rsidRPr="000A09E7">
        <w:rPr>
          <w:szCs w:val="28"/>
        </w:rPr>
        <w:br w:type="page"/>
      </w:r>
      <w:r w:rsidRPr="000A09E7">
        <w:rPr>
          <w:rFonts w:eastAsia="MS Mincho"/>
          <w:szCs w:val="28"/>
        </w:rPr>
        <w:lastRenderedPageBreak/>
        <w:t>Приложение № 4</w:t>
      </w:r>
    </w:p>
    <w:p w:rsidR="00DF6328" w:rsidRDefault="00DF6328" w:rsidP="00543384">
      <w:pPr>
        <w:pStyle w:val="110"/>
        <w:ind w:left="5670" w:firstLine="0"/>
        <w:jc w:val="left"/>
        <w:rPr>
          <w:rFonts w:eastAsia="MS Mincho"/>
          <w:szCs w:val="28"/>
        </w:rPr>
      </w:pPr>
      <w:r w:rsidRPr="000A09E7">
        <w:rPr>
          <w:rFonts w:eastAsia="MS Mincho"/>
          <w:szCs w:val="28"/>
        </w:rPr>
        <w:t>к конкурсной документации</w:t>
      </w:r>
    </w:p>
    <w:p w:rsidR="00EC6605" w:rsidRPr="000A09E7" w:rsidRDefault="00EC6605" w:rsidP="00543384">
      <w:pPr>
        <w:pStyle w:val="110"/>
        <w:ind w:left="5670" w:firstLine="0"/>
        <w:jc w:val="left"/>
        <w:rPr>
          <w:rFonts w:eastAsia="MS Mincho"/>
          <w:szCs w:val="28"/>
        </w:rPr>
      </w:pPr>
      <w:r>
        <w:rPr>
          <w:rFonts w:eastAsia="MS Mincho"/>
          <w:szCs w:val="28"/>
        </w:rPr>
        <w:t>№</w:t>
      </w:r>
      <w:r w:rsidR="00824EBE">
        <w:rPr>
          <w:rFonts w:eastAsia="MS Mincho"/>
          <w:szCs w:val="28"/>
        </w:rPr>
        <w:t>621/ОКЭ-АО «ППК «Черноземье»/15</w:t>
      </w:r>
    </w:p>
    <w:p w:rsidR="00DF6328" w:rsidRPr="000A09E7" w:rsidRDefault="00DF6328" w:rsidP="00543384">
      <w:pPr>
        <w:tabs>
          <w:tab w:val="center" w:pos="4923"/>
          <w:tab w:val="left" w:pos="6448"/>
        </w:tabs>
        <w:ind w:left="5670"/>
        <w:jc w:val="center"/>
        <w:rPr>
          <w:b/>
          <w:sz w:val="28"/>
          <w:szCs w:val="28"/>
        </w:rPr>
      </w:pPr>
    </w:p>
    <w:p w:rsidR="00DF6328" w:rsidRPr="00057E68" w:rsidRDefault="00DF6328" w:rsidP="00DF6328">
      <w:pPr>
        <w:shd w:val="clear" w:color="auto" w:fill="FFFFFF"/>
        <w:ind w:right="139"/>
        <w:jc w:val="both"/>
        <w:rPr>
          <w:bCs/>
        </w:rPr>
      </w:pPr>
      <w:r w:rsidRPr="00057E68">
        <w:rPr>
          <w:sz w:val="22"/>
          <w:szCs w:val="22"/>
        </w:rPr>
        <w:t>Бланк Банка</w:t>
      </w:r>
    </w:p>
    <w:p w:rsidR="00DF6328" w:rsidRPr="00057E68" w:rsidRDefault="00DF6328" w:rsidP="00DF6328">
      <w:pPr>
        <w:shd w:val="clear" w:color="auto" w:fill="FFFFFF"/>
        <w:ind w:right="139"/>
        <w:jc w:val="both"/>
        <w:rPr>
          <w:bCs/>
          <w:i/>
        </w:rPr>
      </w:pPr>
    </w:p>
    <w:p w:rsidR="00DF6328" w:rsidRPr="00057E68" w:rsidRDefault="00DF6328" w:rsidP="00DF6328">
      <w:pPr>
        <w:tabs>
          <w:tab w:val="center" w:pos="4923"/>
          <w:tab w:val="left" w:pos="6448"/>
        </w:tabs>
        <w:jc w:val="center"/>
        <w:rPr>
          <w:sz w:val="28"/>
          <w:szCs w:val="28"/>
        </w:rPr>
      </w:pPr>
      <w:r w:rsidRPr="00057E68">
        <w:rPr>
          <w:sz w:val="28"/>
          <w:szCs w:val="28"/>
        </w:rPr>
        <w:t xml:space="preserve">Форма банковской гарантии, предоставляемой в качестве обеспечения заявки </w:t>
      </w:r>
    </w:p>
    <w:p w:rsidR="00DF6328" w:rsidRPr="00057E68" w:rsidRDefault="00DF6328" w:rsidP="00DF6328">
      <w:pPr>
        <w:pStyle w:val="a3"/>
        <w:rPr>
          <w:rFonts w:eastAsia="MS Mincho"/>
          <w:b w:val="0"/>
          <w:iCs/>
          <w:lang w:val="ru-RU"/>
        </w:rPr>
      </w:pPr>
    </w:p>
    <w:p w:rsidR="00DF6328" w:rsidRPr="00057E68" w:rsidRDefault="00DF6328" w:rsidP="00DF6328">
      <w:pPr>
        <w:pStyle w:val="af7"/>
        <w:tabs>
          <w:tab w:val="left" w:pos="5103"/>
        </w:tabs>
        <w:rPr>
          <w:b w:val="0"/>
          <w:sz w:val="22"/>
          <w:szCs w:val="22"/>
        </w:rPr>
      </w:pPr>
    </w:p>
    <w:p w:rsidR="00DF6328" w:rsidRPr="00057E68" w:rsidRDefault="00DF6328" w:rsidP="00DF6328">
      <w:pPr>
        <w:pStyle w:val="a9"/>
        <w:tabs>
          <w:tab w:val="left" w:pos="5103"/>
        </w:tabs>
        <w:ind w:firstLine="0"/>
      </w:pPr>
    </w:p>
    <w:p w:rsidR="00DF6328" w:rsidRPr="00057E68" w:rsidRDefault="00DF6328" w:rsidP="00DF6328">
      <w:pPr>
        <w:pStyle w:val="1"/>
        <w:spacing w:before="0"/>
        <w:ind w:left="3016"/>
        <w:rPr>
          <w:rFonts w:ascii="Times New Roman" w:hAnsi="Times New Roman" w:cs="Times New Roman"/>
          <w:b w:val="0"/>
          <w:sz w:val="28"/>
          <w:szCs w:val="28"/>
        </w:rPr>
      </w:pPr>
      <w:r w:rsidRPr="00057E68">
        <w:rPr>
          <w:rFonts w:ascii="Times New Roman" w:hAnsi="Times New Roman" w:cs="Times New Roman"/>
          <w:b w:val="0"/>
          <w:sz w:val="28"/>
          <w:szCs w:val="28"/>
        </w:rPr>
        <w:t>БАНКОВСКАЯ ГАРАНТИЯ №_____</w:t>
      </w:r>
    </w:p>
    <w:p w:rsidR="00DF6328" w:rsidRPr="000A09E7" w:rsidRDefault="00DF6328" w:rsidP="00DF6328">
      <w:pPr>
        <w:shd w:val="clear" w:color="auto" w:fill="FFFFFF"/>
        <w:tabs>
          <w:tab w:val="left" w:pos="7371"/>
        </w:tabs>
        <w:rPr>
          <w:bCs/>
        </w:rPr>
      </w:pPr>
      <w:r w:rsidRPr="00057E68">
        <w:rPr>
          <w:bCs/>
        </w:rPr>
        <w:t xml:space="preserve">__________                                                                                                      </w:t>
      </w:r>
      <w:r w:rsidRPr="000A09E7">
        <w:rPr>
          <w:bCs/>
        </w:rPr>
        <w:t>«__» _____20___ г.</w:t>
      </w:r>
    </w:p>
    <w:p w:rsidR="00DF6328" w:rsidRPr="000A09E7" w:rsidRDefault="00DF6328" w:rsidP="00DF6328">
      <w:pPr>
        <w:shd w:val="clear" w:color="auto" w:fill="FFFFFF"/>
        <w:spacing w:before="346"/>
        <w:jc w:val="both"/>
        <w:rPr>
          <w:bCs/>
          <w:sz w:val="28"/>
          <w:szCs w:val="28"/>
        </w:rPr>
      </w:pPr>
      <w:r w:rsidRPr="000A09E7">
        <w:tab/>
      </w:r>
      <w:r w:rsidRPr="000A09E7">
        <w:rPr>
          <w:bCs/>
          <w:sz w:val="28"/>
          <w:szCs w:val="28"/>
        </w:rPr>
        <w:t>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АО «</w:t>
      </w:r>
      <w:r w:rsidR="00EC6605">
        <w:rPr>
          <w:bCs/>
          <w:sz w:val="28"/>
          <w:szCs w:val="28"/>
        </w:rPr>
        <w:t>ППК «Черноземье</w:t>
      </w:r>
      <w:r w:rsidRPr="000A09E7">
        <w:rPr>
          <w:bCs/>
          <w:sz w:val="28"/>
          <w:szCs w:val="28"/>
        </w:rPr>
        <w:t xml:space="preserve">», именуемое в дальнейшем «Бенефициар». </w:t>
      </w:r>
    </w:p>
    <w:p w:rsidR="00DF6328" w:rsidRPr="000A09E7" w:rsidRDefault="00DF6328" w:rsidP="00C25E75">
      <w:pPr>
        <w:pStyle w:val="af5"/>
        <w:ind w:left="0" w:firstLine="283"/>
        <w:jc w:val="both"/>
        <w:rPr>
          <w:sz w:val="28"/>
          <w:szCs w:val="28"/>
        </w:rPr>
      </w:pPr>
      <w:r w:rsidRPr="000A09E7">
        <w:rPr>
          <w:sz w:val="28"/>
          <w:szCs w:val="28"/>
        </w:rPr>
        <w:t>1. Гарант обязуется уплатить Бенефициару по его письменному требованию денежную сумму, равную _________ (_________) рублей:</w:t>
      </w:r>
    </w:p>
    <w:p w:rsidR="00DF6328" w:rsidRPr="000A09E7" w:rsidRDefault="00DF6328" w:rsidP="00C25E75">
      <w:pPr>
        <w:pStyle w:val="af5"/>
        <w:ind w:left="0" w:firstLine="283"/>
        <w:jc w:val="both"/>
        <w:rPr>
          <w:sz w:val="28"/>
          <w:szCs w:val="28"/>
        </w:rPr>
      </w:pPr>
      <w:r w:rsidRPr="000A09E7">
        <w:rPr>
          <w:sz w:val="28"/>
          <w:szCs w:val="28"/>
        </w:rPr>
        <w:t>- в случае если Принципал будет признан победителем (либо его заявке будет присвоен второй номер), и уклонится от подписания договора в течение ____ (_____)</w:t>
      </w:r>
      <w:r w:rsidR="002178FE">
        <w:rPr>
          <w:rStyle w:val="ad"/>
          <w:sz w:val="28"/>
          <w:szCs w:val="28"/>
        </w:rPr>
        <w:footnoteReference w:id="3"/>
      </w:r>
      <w:r w:rsidRPr="000A09E7">
        <w:rPr>
          <w:sz w:val="28"/>
          <w:szCs w:val="28"/>
        </w:rPr>
        <w:t xml:space="preserve"> календарных дней со дня размещения информации об итогах открытого конкурса в порядке, предусмотренном конкурсной документацией,  или не предоставит обеспечение исполнения этого договора</w:t>
      </w:r>
      <w:r w:rsidR="00BC4372">
        <w:rPr>
          <w:sz w:val="28"/>
          <w:szCs w:val="28"/>
        </w:rPr>
        <w:t xml:space="preserve"> </w:t>
      </w:r>
      <w:r w:rsidR="00BC4372" w:rsidRPr="00BC4372">
        <w:rPr>
          <w:i/>
          <w:sz w:val="28"/>
          <w:szCs w:val="28"/>
        </w:rPr>
        <w:t>(если требование об обеспечении исполнения договора установлено в конкурсной документации)</w:t>
      </w:r>
      <w:r w:rsidRPr="000A09E7">
        <w:rPr>
          <w:sz w:val="28"/>
          <w:szCs w:val="28"/>
        </w:rPr>
        <w:t>;</w:t>
      </w:r>
    </w:p>
    <w:p w:rsidR="00DF6328" w:rsidRPr="00856765" w:rsidRDefault="00DF6328" w:rsidP="00C25E75">
      <w:pPr>
        <w:pStyle w:val="af5"/>
        <w:ind w:left="0" w:firstLine="283"/>
        <w:jc w:val="both"/>
        <w:rPr>
          <w:sz w:val="28"/>
          <w:szCs w:val="28"/>
        </w:rPr>
      </w:pPr>
      <w:r w:rsidRPr="000A09E7">
        <w:rPr>
          <w:sz w:val="28"/>
          <w:szCs w:val="28"/>
        </w:rPr>
        <w:t xml:space="preserve">- в случае если Принципал отзовет свою конкурсную заявку после окончания срока подачи конкурсных заявок и до дня подведения итогов </w:t>
      </w:r>
      <w:r w:rsidRPr="00856765">
        <w:rPr>
          <w:sz w:val="28"/>
          <w:szCs w:val="28"/>
        </w:rPr>
        <w:t xml:space="preserve">________ </w:t>
      </w:r>
      <w:r w:rsidRPr="00856765">
        <w:rPr>
          <w:i/>
          <w:sz w:val="28"/>
          <w:szCs w:val="28"/>
        </w:rPr>
        <w:t>(точное наименование и номер процедуры)</w:t>
      </w:r>
      <w:r w:rsidRPr="00856765">
        <w:rPr>
          <w:sz w:val="28"/>
          <w:szCs w:val="28"/>
        </w:rPr>
        <w:t>.</w:t>
      </w:r>
    </w:p>
    <w:p w:rsidR="00DF6328" w:rsidRPr="000A09E7" w:rsidRDefault="00DF6328" w:rsidP="00DF6328">
      <w:pPr>
        <w:jc w:val="both"/>
        <w:rPr>
          <w:bCs/>
          <w:sz w:val="28"/>
          <w:szCs w:val="28"/>
        </w:rPr>
      </w:pPr>
      <w:r w:rsidRPr="000A09E7">
        <w:rPr>
          <w:bCs/>
          <w:sz w:val="28"/>
          <w:szCs w:val="28"/>
        </w:rPr>
        <w:tab/>
        <w:t>2. Платеж производится Гарантом в течение пяти банковских дней после получения первого письменного требования Бенефициара с указанием основания, предусмотренного пунктом 1 настоящей банковской гарантии.</w:t>
      </w:r>
      <w:r w:rsidR="001A0353" w:rsidRPr="000A09E7">
        <w:rPr>
          <w:bCs/>
          <w:sz w:val="28"/>
          <w:szCs w:val="28"/>
        </w:rPr>
        <w:t xml:space="preserve">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E1036" w:rsidRPr="000A09E7" w:rsidRDefault="008E1036" w:rsidP="00DF6328">
      <w:pPr>
        <w:jc w:val="both"/>
        <w:rPr>
          <w:bCs/>
          <w:sz w:val="28"/>
          <w:szCs w:val="28"/>
        </w:rPr>
      </w:pPr>
      <w:r w:rsidRPr="000A09E7">
        <w:rPr>
          <w:bCs/>
          <w:sz w:val="28"/>
          <w:szCs w:val="28"/>
        </w:rPr>
        <w:tab/>
        <w:t xml:space="preserve">3. </w:t>
      </w:r>
      <w:r w:rsidR="00907BFF" w:rsidRPr="000A09E7">
        <w:rPr>
          <w:bCs/>
          <w:sz w:val="28"/>
          <w:szCs w:val="28"/>
        </w:rPr>
        <w:t xml:space="preserve">В случае неоплаты в указанный настоящей банковской гарантии срок суммы, требуемой Бенефициаром, Гарант уплачивает Бенефициару неустойку в </w:t>
      </w:r>
      <w:r w:rsidR="00907BFF" w:rsidRPr="000A09E7">
        <w:rPr>
          <w:bCs/>
          <w:sz w:val="28"/>
          <w:szCs w:val="28"/>
        </w:rPr>
        <w:lastRenderedPageBreak/>
        <w:t>размере 0,1% от денежной суммы, подлежащей оплате, за каждый календарный день просрочки</w:t>
      </w:r>
      <w:r w:rsidR="008F22D3" w:rsidRPr="000A09E7">
        <w:rPr>
          <w:bCs/>
          <w:sz w:val="28"/>
          <w:szCs w:val="28"/>
        </w:rPr>
        <w:t>.</w:t>
      </w:r>
    </w:p>
    <w:p w:rsidR="00DF6328" w:rsidRPr="000A09E7" w:rsidRDefault="00DF6328" w:rsidP="00DF6328">
      <w:pPr>
        <w:jc w:val="both"/>
        <w:rPr>
          <w:sz w:val="28"/>
          <w:szCs w:val="28"/>
        </w:rPr>
      </w:pPr>
      <w:r w:rsidRPr="000A09E7">
        <w:rPr>
          <w:sz w:val="28"/>
          <w:szCs w:val="28"/>
        </w:rPr>
        <w:tab/>
      </w:r>
      <w:r w:rsidR="00674E53" w:rsidRPr="000A09E7">
        <w:rPr>
          <w:sz w:val="28"/>
          <w:szCs w:val="28"/>
        </w:rPr>
        <w:t>4</w:t>
      </w:r>
      <w:r w:rsidRPr="000A09E7">
        <w:rPr>
          <w:sz w:val="28"/>
          <w:szCs w:val="28"/>
        </w:rPr>
        <w:t xml:space="preserve">. Гарантия вступает в силу с «__»_______20__ г. и действует по «___»_____20__ г. </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5</w:t>
      </w:r>
      <w:r w:rsidRPr="000A09E7">
        <w:rPr>
          <w:bCs/>
          <w:sz w:val="28"/>
          <w:szCs w:val="28"/>
        </w:rPr>
        <w:t xml:space="preserve">. Предел ответственности Гаранта по гарантии ни при каких обстоятельствах не может превышать суммы ____________ (___) руб. и будет уменьшаться пропорционально суммам, выплаченным Гарантом по настоящей банковской гарантии. </w:t>
      </w:r>
    </w:p>
    <w:p w:rsidR="00DF6328" w:rsidRPr="000A09E7" w:rsidRDefault="00DF6328" w:rsidP="00DF6328">
      <w:pPr>
        <w:pStyle w:val="a9"/>
        <w:ind w:firstLine="0"/>
        <w:rPr>
          <w:sz w:val="28"/>
          <w:szCs w:val="28"/>
        </w:rPr>
      </w:pPr>
      <w:r w:rsidRPr="000A09E7">
        <w:rPr>
          <w:sz w:val="28"/>
          <w:szCs w:val="28"/>
        </w:rPr>
        <w:tab/>
      </w:r>
      <w:r w:rsidR="00674E53" w:rsidRPr="000A09E7">
        <w:rPr>
          <w:sz w:val="28"/>
          <w:szCs w:val="28"/>
        </w:rPr>
        <w:t>6</w:t>
      </w:r>
      <w:r w:rsidR="006566D0" w:rsidRPr="000A09E7">
        <w:rPr>
          <w:sz w:val="28"/>
          <w:szCs w:val="28"/>
        </w:rPr>
        <w:t xml:space="preserve">. </w:t>
      </w:r>
      <w:r w:rsidRPr="000A09E7">
        <w:rPr>
          <w:sz w:val="28"/>
          <w:szCs w:val="28"/>
        </w:rPr>
        <w:t xml:space="preserve">Требование Бенефициара об уплате указанной суммы </w:t>
      </w:r>
      <w:r w:rsidRPr="000A09E7">
        <w:rPr>
          <w:bCs/>
          <w:sz w:val="28"/>
          <w:szCs w:val="28"/>
        </w:rPr>
        <w:t>по основаниям, предусмотренным пунктом 1 настоящей банковской гарантии</w:t>
      </w:r>
      <w:r w:rsidRPr="000A09E7">
        <w:rPr>
          <w:sz w:val="28"/>
          <w:szCs w:val="28"/>
        </w:rPr>
        <w:t>,</w:t>
      </w:r>
      <w:r w:rsidR="008E1036" w:rsidRPr="000A09E7">
        <w:rPr>
          <w:sz w:val="28"/>
          <w:szCs w:val="28"/>
        </w:rPr>
        <w:t xml:space="preserve"> а также реквизиты счета, </w:t>
      </w:r>
      <w:r w:rsidR="008E1036" w:rsidRPr="000A09E7">
        <w:rPr>
          <w:bCs/>
          <w:sz w:val="28"/>
          <w:szCs w:val="28"/>
        </w:rPr>
        <w:t>на котором в соответствии с законодательством Российской Федерации учитываются операции со средствами, поступающими Бенефициару,</w:t>
      </w:r>
      <w:r w:rsidRPr="000A09E7">
        <w:rPr>
          <w:sz w:val="28"/>
          <w:szCs w:val="28"/>
        </w:rPr>
        <w:t xml:space="preserve"> должно быть представлено в письменной форме по адресу: _________________.</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7</w:t>
      </w:r>
      <w:r w:rsidRPr="000A09E7">
        <w:rPr>
          <w:bCs/>
          <w:sz w:val="28"/>
          <w:szCs w:val="28"/>
        </w:rPr>
        <w:t>. Гарант отказывает в удовлетворении требований Бенефициара только в случаях, предусмотренных ст. 376 ГК РФ.</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8</w:t>
      </w:r>
      <w:r w:rsidRPr="000A09E7">
        <w:rPr>
          <w:bCs/>
          <w:sz w:val="28"/>
          <w:szCs w:val="28"/>
        </w:rPr>
        <w:t>. Принадлежащее Бенефициару по настоящей банковской гарантии право требования к Гаранту может быть передано полностью или частично правопреемнику Бенефициара и/или третьему лицу, независимо от того является ли держателем банковской гарантии правопреемник, третье лицо или сам Бенефициар. Все прочие условия настоящей гарантии в случае такой передачи сохраняют свою силу.</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9</w:t>
      </w:r>
      <w:r w:rsidRPr="000A09E7">
        <w:rPr>
          <w:bCs/>
          <w:sz w:val="28"/>
          <w:szCs w:val="28"/>
        </w:rPr>
        <w:t>. Настоящая банковская гарантия не может быть отозвана Гарантом.</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10</w:t>
      </w:r>
      <w:r w:rsidRPr="000A09E7">
        <w:rPr>
          <w:bCs/>
          <w:sz w:val="28"/>
          <w:szCs w:val="28"/>
        </w:rPr>
        <w:t>. Обязательство Гаранта перед Бенефициаром прекращается только в случаях, предусмотренных ст. 378 ГК РФ.</w:t>
      </w:r>
    </w:p>
    <w:p w:rsidR="00DF6328" w:rsidRPr="000A09E7" w:rsidRDefault="00DF6328" w:rsidP="00DF6328">
      <w:pPr>
        <w:ind w:firstLine="709"/>
        <w:jc w:val="both"/>
        <w:rPr>
          <w:bCs/>
          <w:sz w:val="28"/>
          <w:szCs w:val="28"/>
        </w:rPr>
      </w:pPr>
      <w:r w:rsidRPr="000A09E7">
        <w:rPr>
          <w:bCs/>
          <w:sz w:val="28"/>
          <w:szCs w:val="28"/>
        </w:rPr>
        <w:t>1</w:t>
      </w:r>
      <w:r w:rsidR="00674E53" w:rsidRPr="000A09E7">
        <w:rPr>
          <w:bCs/>
          <w:sz w:val="28"/>
          <w:szCs w:val="28"/>
        </w:rPr>
        <w:t>1</w:t>
      </w:r>
      <w:r w:rsidRPr="000A09E7">
        <w:rPr>
          <w:bCs/>
          <w:sz w:val="28"/>
          <w:szCs w:val="28"/>
        </w:rPr>
        <w:t xml:space="preserve">. Толкование содержания и условий настоящей банковской гарантии осуществляется в соответствии </w:t>
      </w:r>
      <w:r w:rsidR="002233CF" w:rsidRPr="000A09E7">
        <w:rPr>
          <w:bCs/>
          <w:sz w:val="28"/>
          <w:szCs w:val="28"/>
        </w:rPr>
        <w:t xml:space="preserve">с </w:t>
      </w:r>
      <w:r w:rsidRPr="000A09E7">
        <w:rPr>
          <w:bCs/>
          <w:sz w:val="28"/>
          <w:szCs w:val="28"/>
        </w:rPr>
        <w:t>конкурсной</w:t>
      </w:r>
      <w:r w:rsidRPr="000A09E7">
        <w:rPr>
          <w:b/>
          <w:bCs/>
          <w:i/>
          <w:sz w:val="28"/>
          <w:szCs w:val="28"/>
        </w:rPr>
        <w:t xml:space="preserve"> </w:t>
      </w:r>
      <w:r w:rsidRPr="000A09E7">
        <w:rPr>
          <w:bCs/>
          <w:sz w:val="28"/>
          <w:szCs w:val="28"/>
        </w:rPr>
        <w:t xml:space="preserve">документацией для </w:t>
      </w:r>
      <w:r w:rsidRPr="000A09E7">
        <w:rPr>
          <w:sz w:val="28"/>
          <w:szCs w:val="28"/>
        </w:rPr>
        <w:t xml:space="preserve">________ </w:t>
      </w:r>
      <w:r w:rsidRPr="00856765">
        <w:rPr>
          <w:i/>
          <w:sz w:val="28"/>
          <w:szCs w:val="28"/>
        </w:rPr>
        <w:t>(точное наименование и номер процедуры)</w:t>
      </w:r>
      <w:r w:rsidRPr="000A09E7">
        <w:rPr>
          <w:b/>
          <w:bCs/>
          <w:sz w:val="28"/>
          <w:szCs w:val="28"/>
        </w:rPr>
        <w:t xml:space="preserve"> </w:t>
      </w:r>
      <w:r w:rsidRPr="000A09E7">
        <w:rPr>
          <w:bCs/>
          <w:sz w:val="28"/>
          <w:szCs w:val="28"/>
        </w:rPr>
        <w:t>в части не противоречащей действующему законодательству Российской Федерации.</w:t>
      </w:r>
    </w:p>
    <w:p w:rsidR="00DF6328" w:rsidRPr="000A09E7" w:rsidRDefault="00DF6328" w:rsidP="00DF6328">
      <w:pPr>
        <w:ind w:firstLine="709"/>
        <w:jc w:val="both"/>
        <w:rPr>
          <w:bCs/>
          <w:sz w:val="28"/>
          <w:szCs w:val="28"/>
        </w:rPr>
      </w:pPr>
      <w:r w:rsidRPr="000A09E7">
        <w:rPr>
          <w:sz w:val="28"/>
          <w:szCs w:val="28"/>
        </w:rPr>
        <w:t>1</w:t>
      </w:r>
      <w:r w:rsidR="00674E53" w:rsidRPr="000A09E7">
        <w:rPr>
          <w:sz w:val="28"/>
          <w:szCs w:val="28"/>
        </w:rPr>
        <w:t>2</w:t>
      </w:r>
      <w:r w:rsidRPr="000A09E7">
        <w:rPr>
          <w:sz w:val="28"/>
          <w:szCs w:val="28"/>
        </w:rPr>
        <w:t>. Условия настоящей банковской гарантии не должны противоречить и/или любым способом нарушать, либо ущемлять права и законные интересы Бенефициара, либо способствовать нарушению, ограничению прав и законных интересов Бенефициара со стороны Гаранта, Принципала и/или третьих лиц.</w:t>
      </w:r>
    </w:p>
    <w:p w:rsidR="00DF6328" w:rsidRPr="000A09E7" w:rsidRDefault="00DF6328" w:rsidP="00DF6328">
      <w:pPr>
        <w:ind w:firstLine="709"/>
        <w:jc w:val="both"/>
        <w:rPr>
          <w:bCs/>
          <w:sz w:val="28"/>
          <w:szCs w:val="28"/>
        </w:rPr>
      </w:pPr>
      <w:r w:rsidRPr="000A09E7">
        <w:rPr>
          <w:bCs/>
          <w:sz w:val="28"/>
          <w:szCs w:val="28"/>
        </w:rPr>
        <w:t>1</w:t>
      </w:r>
      <w:r w:rsidR="00674E53" w:rsidRPr="000A09E7">
        <w:rPr>
          <w:bCs/>
          <w:sz w:val="28"/>
          <w:szCs w:val="28"/>
        </w:rPr>
        <w:t>3</w:t>
      </w:r>
      <w:r w:rsidRPr="000A09E7">
        <w:rPr>
          <w:bCs/>
          <w:sz w:val="28"/>
          <w:szCs w:val="28"/>
        </w:rPr>
        <w:t>. Все споры, разногласия или требования, возникающие из и/или в связи с настоящей Гарантией, в том числе касающиеся заключения соглашения о банковской гарантии, его исполнения, нарушения, прекращения, недействительности или толкования, подлежат разрешению в Арбитражном суде _________.</w:t>
      </w: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r w:rsidRPr="000A09E7">
        <w:rPr>
          <w:bCs/>
          <w:sz w:val="28"/>
          <w:szCs w:val="28"/>
        </w:rPr>
        <w:t xml:space="preserve">Подпись </w:t>
      </w:r>
    </w:p>
    <w:p w:rsidR="00DF6328" w:rsidRPr="000A09E7" w:rsidRDefault="00BC4372" w:rsidP="00DF6328">
      <w:pPr>
        <w:shd w:val="clear" w:color="auto" w:fill="FFFFFF"/>
        <w:ind w:left="58" w:right="139" w:firstLine="720"/>
        <w:jc w:val="both"/>
        <w:rPr>
          <w:bCs/>
          <w:sz w:val="28"/>
          <w:szCs w:val="28"/>
        </w:rPr>
      </w:pPr>
      <w:r>
        <w:rPr>
          <w:bCs/>
          <w:sz w:val="28"/>
          <w:szCs w:val="28"/>
        </w:rPr>
        <w:t>П</w:t>
      </w:r>
      <w:r w:rsidRPr="000A09E7">
        <w:rPr>
          <w:bCs/>
          <w:sz w:val="28"/>
          <w:szCs w:val="28"/>
        </w:rPr>
        <w:t>ечать</w:t>
      </w: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ind w:left="6379"/>
        <w:rPr>
          <w:sz w:val="28"/>
          <w:szCs w:val="28"/>
        </w:rPr>
      </w:pPr>
      <w:r w:rsidRPr="000A09E7">
        <w:rPr>
          <w:bCs/>
          <w:sz w:val="28"/>
          <w:szCs w:val="28"/>
        </w:rPr>
        <w:br w:type="page"/>
      </w:r>
      <w:r w:rsidRPr="000A09E7">
        <w:rPr>
          <w:sz w:val="28"/>
          <w:szCs w:val="28"/>
        </w:rPr>
        <w:lastRenderedPageBreak/>
        <w:t>Приложение № 5</w:t>
      </w:r>
    </w:p>
    <w:p w:rsidR="00DF6328" w:rsidRDefault="00DF6328" w:rsidP="00DF6328">
      <w:pPr>
        <w:ind w:left="6379"/>
        <w:rPr>
          <w:sz w:val="28"/>
          <w:szCs w:val="28"/>
        </w:rPr>
      </w:pPr>
      <w:r w:rsidRPr="000A09E7">
        <w:rPr>
          <w:sz w:val="28"/>
          <w:szCs w:val="28"/>
        </w:rPr>
        <w:t>к конкурсной документации</w:t>
      </w:r>
    </w:p>
    <w:p w:rsidR="00EC6605" w:rsidRPr="000A09E7" w:rsidRDefault="00824EBE" w:rsidP="00DF6328">
      <w:pPr>
        <w:ind w:left="6379"/>
        <w:rPr>
          <w:sz w:val="28"/>
          <w:szCs w:val="28"/>
        </w:rPr>
      </w:pPr>
      <w:r>
        <w:rPr>
          <w:sz w:val="28"/>
          <w:szCs w:val="28"/>
        </w:rPr>
        <w:t>№621/ОКЭ-АО «ППК «Черноземье»/15</w:t>
      </w:r>
    </w:p>
    <w:p w:rsidR="00DF6328" w:rsidRPr="000A09E7" w:rsidRDefault="00DF6328" w:rsidP="00DF6328">
      <w:pPr>
        <w:jc w:val="right"/>
        <w:rPr>
          <w:sz w:val="28"/>
          <w:szCs w:val="28"/>
        </w:rPr>
      </w:pPr>
    </w:p>
    <w:p w:rsidR="00DF6328" w:rsidRPr="000A09E7" w:rsidRDefault="00DF6328" w:rsidP="00DF6328">
      <w:pPr>
        <w:jc w:val="right"/>
        <w:rPr>
          <w:sz w:val="28"/>
          <w:szCs w:val="28"/>
        </w:rPr>
      </w:pPr>
    </w:p>
    <w:p w:rsidR="00A46CB6" w:rsidRPr="00057E68" w:rsidRDefault="00DF6328" w:rsidP="00A46CB6">
      <w:pPr>
        <w:tabs>
          <w:tab w:val="center" w:pos="4923"/>
          <w:tab w:val="left" w:pos="6448"/>
        </w:tabs>
        <w:rPr>
          <w:sz w:val="28"/>
          <w:szCs w:val="28"/>
        </w:rPr>
      </w:pPr>
      <w:r w:rsidRPr="000A09E7">
        <w:rPr>
          <w:sz w:val="28"/>
          <w:szCs w:val="28"/>
        </w:rPr>
        <w:tab/>
      </w:r>
      <w:r w:rsidR="00A46CB6" w:rsidRPr="00057E68">
        <w:rPr>
          <w:sz w:val="28"/>
          <w:szCs w:val="28"/>
        </w:rPr>
        <w:t>Список банков</w:t>
      </w:r>
      <w:r w:rsidR="00A46CB6" w:rsidRPr="00057E68">
        <w:rPr>
          <w:sz w:val="28"/>
          <w:szCs w:val="28"/>
        </w:rPr>
        <w:tab/>
      </w:r>
    </w:p>
    <w:p w:rsidR="00A46CB6" w:rsidRPr="00761C24" w:rsidRDefault="00A46CB6" w:rsidP="00A46CB6">
      <w:pPr>
        <w:tabs>
          <w:tab w:val="center" w:pos="4923"/>
          <w:tab w:val="left" w:pos="6448"/>
        </w:tabs>
        <w:jc w:val="center"/>
        <w:rPr>
          <w:i/>
          <w:sz w:val="28"/>
          <w:szCs w:val="28"/>
        </w:rPr>
      </w:pPr>
      <w:r w:rsidRPr="00761C24">
        <w:rPr>
          <w:color w:val="000000"/>
          <w:sz w:val="28"/>
          <w:szCs w:val="28"/>
        </w:rPr>
        <w:t xml:space="preserve">чьи гарантии </w:t>
      </w:r>
      <w:r>
        <w:rPr>
          <w:color w:val="000000"/>
          <w:sz w:val="28"/>
          <w:szCs w:val="28"/>
        </w:rPr>
        <w:t>АО «ППК «Черноземье»,</w:t>
      </w:r>
      <w:r w:rsidRPr="00761C24">
        <w:rPr>
          <w:bCs/>
          <w:sz w:val="28"/>
          <w:szCs w:val="28"/>
        </w:rPr>
        <w:t xml:space="preserve"> именуемое в дальнейшем «Бенефициар»</w:t>
      </w:r>
      <w:r w:rsidRPr="00761C24">
        <w:rPr>
          <w:color w:val="000000"/>
          <w:sz w:val="28"/>
          <w:szCs w:val="28"/>
        </w:rPr>
        <w:t xml:space="preserve"> </w:t>
      </w:r>
      <w:r w:rsidRPr="00A46CB6">
        <w:rPr>
          <w:sz w:val="28"/>
          <w:szCs w:val="28"/>
        </w:rPr>
        <w:t>принимает для обеспечения заявки в  конкурсных процедурах</w:t>
      </w:r>
      <w:r w:rsidRPr="00761C24">
        <w:rPr>
          <w:i/>
          <w:sz w:val="28"/>
          <w:szCs w:val="28"/>
        </w:rPr>
        <w:t xml:space="preserve"> (перечень банков утверждается ОАО «РЖД»). </w:t>
      </w:r>
      <w:r w:rsidRPr="00761C24">
        <w:rPr>
          <w:rStyle w:val="ad"/>
          <w:i/>
          <w:sz w:val="28"/>
          <w:szCs w:val="28"/>
        </w:rPr>
        <w:footnoteReference w:id="4"/>
      </w:r>
    </w:p>
    <w:tbl>
      <w:tblPr>
        <w:tblW w:w="4891" w:type="pct"/>
        <w:tblInd w:w="108" w:type="dxa"/>
        <w:tblLook w:val="00A0" w:firstRow="1" w:lastRow="0" w:firstColumn="1" w:lastColumn="0" w:noHBand="0" w:noVBand="0"/>
      </w:tblPr>
      <w:tblGrid>
        <w:gridCol w:w="791"/>
        <w:gridCol w:w="8555"/>
      </w:tblGrid>
      <w:tr w:rsidR="00A46CB6" w:rsidRPr="00761C24" w:rsidTr="001D21A2">
        <w:trPr>
          <w:trHeight w:val="375"/>
        </w:trPr>
        <w:tc>
          <w:tcPr>
            <w:tcW w:w="423" w:type="pct"/>
            <w:vMerge w:val="restart"/>
            <w:tcBorders>
              <w:top w:val="single" w:sz="4" w:space="0" w:color="auto"/>
              <w:left w:val="single" w:sz="4" w:space="0" w:color="auto"/>
              <w:bottom w:val="single" w:sz="4" w:space="0" w:color="000000"/>
              <w:right w:val="single" w:sz="4" w:space="0" w:color="auto"/>
            </w:tcBorders>
            <w:noWrap/>
            <w:vAlign w:val="center"/>
          </w:tcPr>
          <w:p w:rsidR="00A46CB6" w:rsidRPr="00761C24" w:rsidRDefault="00A46CB6" w:rsidP="001D21A2">
            <w:pPr>
              <w:jc w:val="center"/>
              <w:rPr>
                <w:b/>
                <w:bCs/>
                <w:sz w:val="28"/>
                <w:szCs w:val="28"/>
              </w:rPr>
            </w:pPr>
            <w:r w:rsidRPr="00761C24">
              <w:rPr>
                <w:b/>
                <w:bCs/>
                <w:sz w:val="28"/>
                <w:szCs w:val="28"/>
              </w:rPr>
              <w:t>№</w:t>
            </w:r>
          </w:p>
        </w:tc>
        <w:tc>
          <w:tcPr>
            <w:tcW w:w="4577" w:type="pct"/>
            <w:vMerge w:val="restart"/>
            <w:tcBorders>
              <w:top w:val="single" w:sz="4" w:space="0" w:color="auto"/>
              <w:left w:val="single" w:sz="4" w:space="0" w:color="auto"/>
              <w:bottom w:val="single" w:sz="4" w:space="0" w:color="000000"/>
              <w:right w:val="single" w:sz="4" w:space="0" w:color="auto"/>
            </w:tcBorders>
            <w:noWrap/>
            <w:vAlign w:val="center"/>
          </w:tcPr>
          <w:p w:rsidR="00A46CB6" w:rsidRPr="00761C24" w:rsidRDefault="00A46CB6" w:rsidP="001D21A2">
            <w:pPr>
              <w:jc w:val="center"/>
              <w:rPr>
                <w:b/>
                <w:bCs/>
                <w:sz w:val="28"/>
                <w:szCs w:val="28"/>
              </w:rPr>
            </w:pPr>
            <w:r w:rsidRPr="00761C24">
              <w:rPr>
                <w:b/>
                <w:bCs/>
                <w:sz w:val="28"/>
                <w:szCs w:val="28"/>
              </w:rPr>
              <w:t>Банк</w:t>
            </w:r>
          </w:p>
        </w:tc>
      </w:tr>
      <w:tr w:rsidR="00A46CB6" w:rsidRPr="00761C24" w:rsidTr="001D21A2">
        <w:trPr>
          <w:trHeight w:val="330"/>
        </w:trPr>
        <w:tc>
          <w:tcPr>
            <w:tcW w:w="423" w:type="pct"/>
            <w:vMerge/>
            <w:tcBorders>
              <w:top w:val="single" w:sz="8" w:space="0" w:color="auto"/>
              <w:left w:val="single" w:sz="4" w:space="0" w:color="auto"/>
              <w:bottom w:val="single" w:sz="4" w:space="0" w:color="000000"/>
              <w:right w:val="single" w:sz="4" w:space="0" w:color="auto"/>
            </w:tcBorders>
            <w:vAlign w:val="center"/>
          </w:tcPr>
          <w:p w:rsidR="00A46CB6" w:rsidRPr="00761C24" w:rsidRDefault="00A46CB6" w:rsidP="001D21A2">
            <w:pPr>
              <w:rPr>
                <w:b/>
                <w:bCs/>
                <w:sz w:val="28"/>
                <w:szCs w:val="28"/>
              </w:rPr>
            </w:pPr>
          </w:p>
        </w:tc>
        <w:tc>
          <w:tcPr>
            <w:tcW w:w="4577" w:type="pct"/>
            <w:vMerge/>
            <w:tcBorders>
              <w:top w:val="single" w:sz="8" w:space="0" w:color="auto"/>
              <w:left w:val="single" w:sz="4" w:space="0" w:color="auto"/>
              <w:bottom w:val="single" w:sz="4" w:space="0" w:color="000000"/>
              <w:right w:val="single" w:sz="4" w:space="0" w:color="auto"/>
            </w:tcBorders>
            <w:vAlign w:val="center"/>
          </w:tcPr>
          <w:p w:rsidR="00A46CB6" w:rsidRPr="00761C24" w:rsidRDefault="00A46CB6" w:rsidP="001D21A2">
            <w:pPr>
              <w:rPr>
                <w:b/>
                <w:bCs/>
                <w:sz w:val="28"/>
                <w:szCs w:val="28"/>
              </w:rPr>
            </w:pP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ПАО "Сбербанк России"</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АО "Банк ГПБ"</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ПАО "Банк ВТБ"</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ПАО "Банк ВТБ 24"</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ПАО "РОСБАНК"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ОАО АКБ "Банк Москвы"</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АО "Россельхозбанк"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АО "ЮниКредитБанк"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АО "Альфа-Банк"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ПАО АКБ "Абсолют 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АО КБ "Ситибанк"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АО "Райффайзенбанк"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ООО "Дойче 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АО "Нордеа 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ПАО Банк "ФК Открытие"</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ОАО "Московский Кредитный 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6D201F">
            <w:pPr>
              <w:numPr>
                <w:ilvl w:val="0"/>
                <w:numId w:val="6"/>
              </w:numPr>
              <w:jc w:val="right"/>
              <w:rPr>
                <w:sz w:val="28"/>
                <w:szCs w:val="28"/>
              </w:rPr>
            </w:pP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АО "ИНГ Банк (Евразия)"</w:t>
            </w:r>
          </w:p>
        </w:tc>
      </w:tr>
    </w:tbl>
    <w:p w:rsidR="00A46CB6" w:rsidRDefault="00A46CB6" w:rsidP="00A46CB6">
      <w:pPr>
        <w:jc w:val="both"/>
        <w:rPr>
          <w:color w:val="000000"/>
        </w:rPr>
      </w:pPr>
    </w:p>
    <w:tbl>
      <w:tblPr>
        <w:tblW w:w="4891" w:type="pct"/>
        <w:tblInd w:w="108" w:type="dxa"/>
        <w:tblLook w:val="00A0" w:firstRow="1" w:lastRow="0" w:firstColumn="1" w:lastColumn="0" w:noHBand="0" w:noVBand="0"/>
      </w:tblPr>
      <w:tblGrid>
        <w:gridCol w:w="1286"/>
        <w:gridCol w:w="8060"/>
      </w:tblGrid>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360"/>
              <w:jc w:val="right"/>
              <w:rPr>
                <w:sz w:val="28"/>
                <w:szCs w:val="28"/>
              </w:rPr>
            </w:pPr>
            <w:r>
              <w:rPr>
                <w:sz w:val="28"/>
                <w:szCs w:val="28"/>
              </w:rPr>
              <w:t>18.</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ЗАО "Миллениум 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rPr>
                <w:sz w:val="28"/>
                <w:szCs w:val="28"/>
              </w:rPr>
            </w:pPr>
            <w:r>
              <w:rPr>
                <w:sz w:val="28"/>
                <w:szCs w:val="28"/>
              </w:rPr>
              <w:t>19.</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ПАО "Ханты-Мансийский Банк Открытие"</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rPr>
                <w:sz w:val="28"/>
                <w:szCs w:val="28"/>
              </w:rPr>
            </w:pPr>
            <w:r>
              <w:rPr>
                <w:sz w:val="28"/>
                <w:szCs w:val="28"/>
              </w:rPr>
              <w:t>20.</w:t>
            </w:r>
          </w:p>
        </w:tc>
        <w:tc>
          <w:tcPr>
            <w:tcW w:w="4577" w:type="pct"/>
            <w:tcBorders>
              <w:top w:val="nil"/>
              <w:left w:val="nil"/>
              <w:bottom w:val="single" w:sz="4" w:space="0" w:color="auto"/>
              <w:right w:val="single" w:sz="4" w:space="0" w:color="auto"/>
            </w:tcBorders>
            <w:noWrap/>
            <w:vAlign w:val="bottom"/>
          </w:tcPr>
          <w:p w:rsidR="00A46CB6" w:rsidRPr="00761C24" w:rsidRDefault="00A46CB6" w:rsidP="001D21A2">
            <w:pPr>
              <w:rPr>
                <w:sz w:val="28"/>
                <w:szCs w:val="28"/>
              </w:rPr>
            </w:pPr>
            <w:r w:rsidRPr="00761C24">
              <w:rPr>
                <w:sz w:val="28"/>
                <w:szCs w:val="28"/>
              </w:rPr>
              <w:t>ЗАО "Королевский банк Шотландии"</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rPr>
                <w:sz w:val="28"/>
                <w:szCs w:val="28"/>
              </w:rPr>
            </w:pPr>
            <w:r>
              <w:rPr>
                <w:sz w:val="28"/>
                <w:szCs w:val="28"/>
              </w:rPr>
              <w:t>21.</w:t>
            </w:r>
          </w:p>
        </w:tc>
        <w:tc>
          <w:tcPr>
            <w:tcW w:w="4577" w:type="pct"/>
            <w:tcBorders>
              <w:top w:val="nil"/>
              <w:left w:val="nil"/>
              <w:bottom w:val="single" w:sz="4" w:space="0" w:color="auto"/>
              <w:right w:val="single" w:sz="4" w:space="0" w:color="auto"/>
            </w:tcBorders>
            <w:noWrap/>
            <w:vAlign w:val="bottom"/>
          </w:tcPr>
          <w:p w:rsidR="00A46CB6" w:rsidRPr="00761C24" w:rsidRDefault="00A46CB6" w:rsidP="001D21A2">
            <w:pPr>
              <w:rPr>
                <w:sz w:val="28"/>
                <w:szCs w:val="28"/>
              </w:rPr>
            </w:pPr>
            <w:r w:rsidRPr="00761C24">
              <w:rPr>
                <w:sz w:val="28"/>
                <w:szCs w:val="28"/>
              </w:rPr>
              <w:t>ПАО "АК БАРС" 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rPr>
                <w:sz w:val="28"/>
                <w:szCs w:val="28"/>
              </w:rPr>
            </w:pPr>
            <w:r>
              <w:rPr>
                <w:sz w:val="28"/>
                <w:szCs w:val="28"/>
              </w:rPr>
              <w:t>22.</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ПАО "УРАЛСИБ"</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23.</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АО "БНП Париба 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rPr>
                <w:sz w:val="28"/>
                <w:szCs w:val="28"/>
              </w:rPr>
            </w:pPr>
            <w:r>
              <w:rPr>
                <w:sz w:val="28"/>
                <w:szCs w:val="28"/>
              </w:rPr>
              <w:t>24.</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ПАО "БИНБАНК"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25.</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ООО "Эйч-эс-би-си Банк (РР)"</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26.</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ПАО "МДМ 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27.</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ПАО АКБ "Связь-Банк"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28.</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ПАО "Банк "Санкт-Петербург"</w:t>
            </w:r>
          </w:p>
        </w:tc>
      </w:tr>
      <w:tr w:rsidR="00A46CB6" w:rsidRPr="00761C24" w:rsidTr="001D21A2">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29.</w:t>
            </w:r>
          </w:p>
        </w:tc>
        <w:tc>
          <w:tcPr>
            <w:tcW w:w="4577" w:type="pct"/>
            <w:tcBorders>
              <w:top w:val="single" w:sz="4" w:space="0" w:color="auto"/>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АО АКБ "НОВИКОМБАНК"</w:t>
            </w:r>
          </w:p>
        </w:tc>
      </w:tr>
      <w:tr w:rsidR="00A46CB6" w:rsidRPr="00761C24" w:rsidTr="001D21A2">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30.</w:t>
            </w:r>
          </w:p>
        </w:tc>
        <w:tc>
          <w:tcPr>
            <w:tcW w:w="4577" w:type="pct"/>
            <w:tcBorders>
              <w:top w:val="single" w:sz="4" w:space="0" w:color="auto"/>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АО АКБ "ТПБК" (Москва)</w:t>
            </w:r>
          </w:p>
        </w:tc>
      </w:tr>
      <w:tr w:rsidR="00A46CB6" w:rsidRPr="00761C24" w:rsidTr="001D21A2">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31.</w:t>
            </w:r>
          </w:p>
        </w:tc>
        <w:tc>
          <w:tcPr>
            <w:tcW w:w="4577" w:type="pct"/>
            <w:tcBorders>
              <w:top w:val="single" w:sz="4" w:space="0" w:color="auto"/>
              <w:left w:val="nil"/>
              <w:bottom w:val="single" w:sz="4" w:space="0" w:color="auto"/>
              <w:right w:val="single" w:sz="4" w:space="0" w:color="auto"/>
            </w:tcBorders>
            <w:noWrap/>
            <w:vAlign w:val="bottom"/>
          </w:tcPr>
          <w:p w:rsidR="00A46CB6" w:rsidRPr="00761C24" w:rsidRDefault="00A46CB6" w:rsidP="001D21A2">
            <w:pPr>
              <w:rPr>
                <w:sz w:val="28"/>
                <w:szCs w:val="28"/>
              </w:rPr>
            </w:pPr>
            <w:r w:rsidRPr="00761C24">
              <w:rPr>
                <w:sz w:val="28"/>
                <w:szCs w:val="28"/>
              </w:rPr>
              <w:t>АКБ "РОССИЙСКИЙ КАПИТАЛ" (ПАО)</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32.</w:t>
            </w:r>
          </w:p>
        </w:tc>
        <w:tc>
          <w:tcPr>
            <w:tcW w:w="4577" w:type="pct"/>
            <w:tcBorders>
              <w:top w:val="nil"/>
              <w:left w:val="nil"/>
              <w:bottom w:val="single" w:sz="4" w:space="0" w:color="auto"/>
              <w:right w:val="single" w:sz="4" w:space="0" w:color="auto"/>
            </w:tcBorders>
            <w:noWrap/>
            <w:vAlign w:val="bottom"/>
          </w:tcPr>
          <w:p w:rsidR="00A46CB6" w:rsidRPr="00761C24" w:rsidRDefault="00A46CB6" w:rsidP="001D21A2">
            <w:pPr>
              <w:rPr>
                <w:sz w:val="28"/>
                <w:szCs w:val="28"/>
              </w:rPr>
            </w:pPr>
            <w:r w:rsidRPr="00761C24">
              <w:rPr>
                <w:sz w:val="28"/>
                <w:szCs w:val="28"/>
              </w:rPr>
              <w:t>ПАО Банк "Возрождение"</w:t>
            </w:r>
          </w:p>
        </w:tc>
      </w:tr>
      <w:tr w:rsidR="00A46CB6" w:rsidRPr="00761C24" w:rsidTr="001D21A2">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33.</w:t>
            </w:r>
          </w:p>
        </w:tc>
        <w:tc>
          <w:tcPr>
            <w:tcW w:w="4577" w:type="pct"/>
            <w:tcBorders>
              <w:top w:val="single" w:sz="4" w:space="0" w:color="auto"/>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ПАО "Банк Зенит"</w:t>
            </w:r>
          </w:p>
        </w:tc>
      </w:tr>
      <w:tr w:rsidR="00A46CB6" w:rsidRPr="00761C24" w:rsidTr="001D21A2">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34.</w:t>
            </w:r>
          </w:p>
        </w:tc>
        <w:tc>
          <w:tcPr>
            <w:tcW w:w="4577" w:type="pct"/>
            <w:tcBorders>
              <w:top w:val="single" w:sz="4" w:space="0" w:color="auto"/>
              <w:left w:val="single" w:sz="4" w:space="0" w:color="auto"/>
              <w:bottom w:val="single" w:sz="4" w:space="0" w:color="auto"/>
              <w:right w:val="single" w:sz="4" w:space="0" w:color="auto"/>
            </w:tcBorders>
            <w:noWrap/>
            <w:vAlign w:val="bottom"/>
          </w:tcPr>
          <w:p w:rsidR="00A46CB6" w:rsidRPr="00761C24" w:rsidRDefault="00A46CB6" w:rsidP="001D21A2">
            <w:pPr>
              <w:rPr>
                <w:sz w:val="28"/>
                <w:szCs w:val="28"/>
              </w:rPr>
            </w:pPr>
            <w:r w:rsidRPr="00761C24">
              <w:rPr>
                <w:sz w:val="28"/>
                <w:szCs w:val="28"/>
              </w:rPr>
              <w:t>АО "Креди Агриколь КИБ"</w:t>
            </w:r>
          </w:p>
        </w:tc>
      </w:tr>
      <w:tr w:rsidR="00A46CB6" w:rsidRPr="00761C24" w:rsidTr="001D21A2">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35.</w:t>
            </w:r>
          </w:p>
        </w:tc>
        <w:tc>
          <w:tcPr>
            <w:tcW w:w="4577" w:type="pct"/>
            <w:tcBorders>
              <w:top w:val="single" w:sz="4" w:space="0" w:color="auto"/>
              <w:left w:val="nil"/>
              <w:bottom w:val="single" w:sz="4" w:space="0" w:color="auto"/>
              <w:right w:val="single" w:sz="4" w:space="0" w:color="auto"/>
            </w:tcBorders>
            <w:noWrap/>
            <w:vAlign w:val="bottom"/>
          </w:tcPr>
          <w:p w:rsidR="00A46CB6" w:rsidRPr="00761C24" w:rsidRDefault="00A46CB6" w:rsidP="001D21A2">
            <w:pPr>
              <w:rPr>
                <w:sz w:val="28"/>
                <w:szCs w:val="28"/>
              </w:rPr>
            </w:pPr>
            <w:r w:rsidRPr="00761C24">
              <w:rPr>
                <w:sz w:val="28"/>
                <w:szCs w:val="28"/>
              </w:rPr>
              <w:t>ЗАО "СНГБ"</w:t>
            </w:r>
          </w:p>
        </w:tc>
      </w:tr>
      <w:tr w:rsidR="00A46CB6" w:rsidRPr="00761C24" w:rsidTr="001D21A2">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36.</w:t>
            </w:r>
          </w:p>
        </w:tc>
        <w:tc>
          <w:tcPr>
            <w:tcW w:w="4577" w:type="pct"/>
            <w:tcBorders>
              <w:top w:val="single" w:sz="4" w:space="0" w:color="auto"/>
              <w:left w:val="nil"/>
              <w:bottom w:val="single" w:sz="4" w:space="0" w:color="auto"/>
              <w:right w:val="single" w:sz="4" w:space="0" w:color="auto"/>
            </w:tcBorders>
            <w:noWrap/>
            <w:vAlign w:val="bottom"/>
          </w:tcPr>
          <w:p w:rsidR="00A46CB6" w:rsidRPr="00761C24" w:rsidRDefault="00A46CB6" w:rsidP="001D21A2">
            <w:pPr>
              <w:rPr>
                <w:sz w:val="28"/>
                <w:szCs w:val="28"/>
              </w:rPr>
            </w:pPr>
            <w:r w:rsidRPr="00761C24">
              <w:rPr>
                <w:sz w:val="28"/>
                <w:szCs w:val="28"/>
              </w:rPr>
              <w:t>ОАО "СКБ-банк"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37.</w:t>
            </w:r>
          </w:p>
        </w:tc>
        <w:tc>
          <w:tcPr>
            <w:tcW w:w="4577" w:type="pct"/>
            <w:tcBorders>
              <w:top w:val="nil"/>
              <w:left w:val="nil"/>
              <w:bottom w:val="single" w:sz="4" w:space="0" w:color="auto"/>
              <w:right w:val="single" w:sz="4" w:space="0" w:color="auto"/>
            </w:tcBorders>
            <w:noWrap/>
            <w:vAlign w:val="bottom"/>
          </w:tcPr>
          <w:p w:rsidR="00A46CB6" w:rsidRPr="00761C24" w:rsidRDefault="00A46CB6" w:rsidP="001D21A2">
            <w:pPr>
              <w:rPr>
                <w:sz w:val="28"/>
                <w:szCs w:val="28"/>
              </w:rPr>
            </w:pPr>
            <w:r w:rsidRPr="00761C24">
              <w:rPr>
                <w:sz w:val="28"/>
                <w:szCs w:val="28"/>
              </w:rPr>
              <w:t>ПАО АКБ "АВАНГАРД"</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38.</w:t>
            </w:r>
          </w:p>
        </w:tc>
        <w:tc>
          <w:tcPr>
            <w:tcW w:w="4577" w:type="pct"/>
            <w:tcBorders>
              <w:top w:val="nil"/>
              <w:left w:val="nil"/>
              <w:bottom w:val="single" w:sz="4" w:space="0" w:color="auto"/>
              <w:right w:val="single" w:sz="4" w:space="0" w:color="auto"/>
            </w:tcBorders>
            <w:noWrap/>
            <w:vAlign w:val="bottom"/>
          </w:tcPr>
          <w:p w:rsidR="00A46CB6" w:rsidRPr="00761C24" w:rsidRDefault="00A46CB6" w:rsidP="001D21A2">
            <w:pPr>
              <w:rPr>
                <w:sz w:val="28"/>
                <w:szCs w:val="28"/>
              </w:rPr>
            </w:pPr>
            <w:r w:rsidRPr="00761C24">
              <w:rPr>
                <w:sz w:val="28"/>
                <w:szCs w:val="28"/>
              </w:rPr>
              <w:t>ПАО "РГС 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39.</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ООО "Чайна Констракшн Банк"</w:t>
            </w:r>
          </w:p>
        </w:tc>
      </w:tr>
      <w:tr w:rsidR="00A46CB6" w:rsidRPr="00761C24" w:rsidTr="001D21A2">
        <w:trPr>
          <w:trHeight w:val="20"/>
        </w:trPr>
        <w:tc>
          <w:tcPr>
            <w:tcW w:w="423"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46CB6" w:rsidRPr="00761C24" w:rsidRDefault="00A46CB6" w:rsidP="001D21A2">
            <w:pPr>
              <w:ind w:left="720"/>
              <w:jc w:val="center"/>
              <w:rPr>
                <w:sz w:val="28"/>
                <w:szCs w:val="28"/>
              </w:rPr>
            </w:pPr>
            <w:r>
              <w:rPr>
                <w:sz w:val="28"/>
                <w:szCs w:val="28"/>
              </w:rPr>
              <w:t>40.</w:t>
            </w:r>
          </w:p>
        </w:tc>
        <w:tc>
          <w:tcPr>
            <w:tcW w:w="4577" w:type="pct"/>
            <w:tcBorders>
              <w:top w:val="single" w:sz="4" w:space="0" w:color="auto"/>
              <w:left w:val="nil"/>
              <w:bottom w:val="single" w:sz="4" w:space="0" w:color="auto"/>
              <w:right w:val="single" w:sz="4" w:space="0" w:color="auto"/>
            </w:tcBorders>
            <w:shd w:val="clear" w:color="auto" w:fill="FFFFFF"/>
            <w:vAlign w:val="bottom"/>
          </w:tcPr>
          <w:p w:rsidR="00A46CB6" w:rsidRPr="00761C24" w:rsidRDefault="00A46CB6" w:rsidP="001D21A2">
            <w:pPr>
              <w:rPr>
                <w:sz w:val="28"/>
                <w:szCs w:val="28"/>
              </w:rPr>
            </w:pPr>
            <w:r w:rsidRPr="00761C24">
              <w:rPr>
                <w:sz w:val="28"/>
                <w:szCs w:val="28"/>
              </w:rPr>
              <w:t>ЗАО "КОММЕРЦБАНК (ЕВРАЗИЯ)"</w:t>
            </w:r>
          </w:p>
        </w:tc>
      </w:tr>
      <w:tr w:rsidR="00A46CB6" w:rsidRPr="00761C24" w:rsidTr="001D21A2">
        <w:trPr>
          <w:trHeight w:val="20"/>
        </w:trPr>
        <w:tc>
          <w:tcPr>
            <w:tcW w:w="423"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46CB6" w:rsidRPr="00761C24" w:rsidRDefault="00A46CB6" w:rsidP="001D21A2">
            <w:pPr>
              <w:ind w:left="720"/>
              <w:jc w:val="center"/>
              <w:rPr>
                <w:sz w:val="28"/>
                <w:szCs w:val="28"/>
              </w:rPr>
            </w:pPr>
            <w:r>
              <w:rPr>
                <w:sz w:val="28"/>
                <w:szCs w:val="28"/>
              </w:rPr>
              <w:t>41.</w:t>
            </w:r>
          </w:p>
        </w:tc>
        <w:tc>
          <w:tcPr>
            <w:tcW w:w="4577" w:type="pct"/>
            <w:tcBorders>
              <w:top w:val="single" w:sz="4" w:space="0" w:color="auto"/>
              <w:left w:val="nil"/>
              <w:bottom w:val="single" w:sz="4" w:space="0" w:color="auto"/>
              <w:right w:val="single" w:sz="4" w:space="0" w:color="auto"/>
            </w:tcBorders>
            <w:shd w:val="clear" w:color="auto" w:fill="FFFFFF"/>
            <w:vAlign w:val="bottom"/>
          </w:tcPr>
          <w:p w:rsidR="00A46CB6" w:rsidRPr="00761C24" w:rsidRDefault="00A46CB6" w:rsidP="001D21A2">
            <w:pPr>
              <w:rPr>
                <w:sz w:val="28"/>
                <w:szCs w:val="28"/>
              </w:rPr>
            </w:pPr>
            <w:r w:rsidRPr="00761C24">
              <w:rPr>
                <w:sz w:val="28"/>
                <w:szCs w:val="28"/>
              </w:rPr>
              <w:t>АО АКБ "РосЕвроБанк"</w:t>
            </w:r>
          </w:p>
        </w:tc>
      </w:tr>
      <w:tr w:rsidR="00A46CB6" w:rsidRPr="00761C24" w:rsidTr="001D21A2">
        <w:trPr>
          <w:trHeight w:val="20"/>
        </w:trPr>
        <w:tc>
          <w:tcPr>
            <w:tcW w:w="423"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46CB6" w:rsidRPr="00761C24" w:rsidRDefault="00A46CB6" w:rsidP="001D21A2">
            <w:pPr>
              <w:ind w:left="720"/>
              <w:jc w:val="center"/>
              <w:rPr>
                <w:sz w:val="28"/>
                <w:szCs w:val="28"/>
              </w:rPr>
            </w:pPr>
            <w:r>
              <w:rPr>
                <w:sz w:val="28"/>
                <w:szCs w:val="28"/>
              </w:rPr>
              <w:t>42.</w:t>
            </w:r>
          </w:p>
        </w:tc>
        <w:tc>
          <w:tcPr>
            <w:tcW w:w="4577" w:type="pct"/>
            <w:tcBorders>
              <w:top w:val="single" w:sz="4" w:space="0" w:color="auto"/>
              <w:left w:val="nil"/>
              <w:bottom w:val="single" w:sz="4" w:space="0" w:color="auto"/>
              <w:right w:val="single" w:sz="4" w:space="0" w:color="auto"/>
            </w:tcBorders>
            <w:shd w:val="clear" w:color="auto" w:fill="FFFFFF"/>
            <w:vAlign w:val="bottom"/>
          </w:tcPr>
          <w:p w:rsidR="00A46CB6" w:rsidRPr="00761C24" w:rsidRDefault="00A46CB6" w:rsidP="001D21A2">
            <w:pPr>
              <w:rPr>
                <w:sz w:val="28"/>
                <w:szCs w:val="28"/>
              </w:rPr>
            </w:pPr>
            <w:r w:rsidRPr="00761C24">
              <w:rPr>
                <w:sz w:val="28"/>
                <w:szCs w:val="28"/>
              </w:rPr>
              <w:t>ЗАО "Банк Кредит Свисс (Москва)"</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43.</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ОАО "МБСП"</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44.</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АО "ГЛОБЭКСБАНК"</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45.</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ПАО "ТКБ"</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46.</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ООО "БФГ-Кредит"</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47.</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ОАО АБ "РОССИЯ"</w:t>
            </w:r>
          </w:p>
        </w:tc>
      </w:tr>
      <w:tr w:rsidR="00A46CB6" w:rsidRPr="00761C24" w:rsidTr="001D21A2">
        <w:trPr>
          <w:trHeight w:val="20"/>
        </w:trPr>
        <w:tc>
          <w:tcPr>
            <w:tcW w:w="423" w:type="pct"/>
            <w:tcBorders>
              <w:top w:val="nil"/>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48.</w:t>
            </w:r>
          </w:p>
        </w:tc>
        <w:tc>
          <w:tcPr>
            <w:tcW w:w="4577" w:type="pct"/>
            <w:tcBorders>
              <w:top w:val="nil"/>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АО КБ "ЛОКО-Банк"</w:t>
            </w:r>
          </w:p>
        </w:tc>
      </w:tr>
      <w:tr w:rsidR="00A46CB6" w:rsidRPr="00761C24" w:rsidTr="001D21A2">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49.</w:t>
            </w:r>
          </w:p>
        </w:tc>
        <w:tc>
          <w:tcPr>
            <w:tcW w:w="4577" w:type="pct"/>
            <w:tcBorders>
              <w:top w:val="single" w:sz="4" w:space="0" w:color="auto"/>
              <w:left w:val="nil"/>
              <w:bottom w:val="single" w:sz="4" w:space="0" w:color="auto"/>
              <w:right w:val="single" w:sz="4" w:space="0" w:color="auto"/>
            </w:tcBorders>
            <w:vAlign w:val="bottom"/>
          </w:tcPr>
          <w:p w:rsidR="00A46CB6" w:rsidRPr="00761C24" w:rsidRDefault="00A46CB6" w:rsidP="001D21A2">
            <w:pPr>
              <w:rPr>
                <w:sz w:val="28"/>
                <w:szCs w:val="28"/>
              </w:rPr>
            </w:pPr>
            <w:r w:rsidRPr="00761C24">
              <w:rPr>
                <w:sz w:val="28"/>
                <w:szCs w:val="28"/>
              </w:rPr>
              <w:t>АО "ВБРР"</w:t>
            </w:r>
          </w:p>
        </w:tc>
      </w:tr>
      <w:tr w:rsidR="00A46CB6" w:rsidRPr="00761C24" w:rsidTr="001D21A2">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A46CB6" w:rsidRPr="00761C24" w:rsidRDefault="00A46CB6" w:rsidP="001D21A2">
            <w:pPr>
              <w:ind w:left="720"/>
              <w:jc w:val="center"/>
              <w:rPr>
                <w:sz w:val="28"/>
                <w:szCs w:val="28"/>
              </w:rPr>
            </w:pPr>
            <w:r>
              <w:rPr>
                <w:sz w:val="28"/>
                <w:szCs w:val="28"/>
              </w:rPr>
              <w:t>50.</w:t>
            </w:r>
          </w:p>
        </w:tc>
        <w:tc>
          <w:tcPr>
            <w:tcW w:w="4577" w:type="pct"/>
            <w:tcBorders>
              <w:top w:val="single" w:sz="4" w:space="0" w:color="auto"/>
              <w:left w:val="nil"/>
              <w:bottom w:val="single" w:sz="4" w:space="0" w:color="auto"/>
              <w:right w:val="single" w:sz="4" w:space="0" w:color="auto"/>
            </w:tcBorders>
            <w:vAlign w:val="bottom"/>
          </w:tcPr>
          <w:p w:rsidR="00A46CB6" w:rsidRPr="00761C24" w:rsidRDefault="00A46CB6" w:rsidP="001D21A2">
            <w:pPr>
              <w:rPr>
                <w:color w:val="000000"/>
                <w:sz w:val="28"/>
                <w:szCs w:val="28"/>
              </w:rPr>
            </w:pPr>
            <w:r w:rsidRPr="00761C24">
              <w:rPr>
                <w:sz w:val="28"/>
                <w:szCs w:val="28"/>
              </w:rPr>
              <w:t>АО АКБ "БЭНК ОФ ЧАЙНА "*</w:t>
            </w:r>
          </w:p>
        </w:tc>
      </w:tr>
    </w:tbl>
    <w:p w:rsidR="00A46CB6" w:rsidRPr="00761C24" w:rsidRDefault="00A46CB6" w:rsidP="00A46CB6">
      <w:pPr>
        <w:rPr>
          <w:sz w:val="28"/>
          <w:szCs w:val="28"/>
        </w:rPr>
      </w:pPr>
    </w:p>
    <w:p w:rsidR="00A46CB6" w:rsidRPr="00761C24" w:rsidRDefault="00A46CB6" w:rsidP="00A46CB6"/>
    <w:p w:rsidR="00A46CB6" w:rsidRPr="00761C24" w:rsidRDefault="00A46CB6" w:rsidP="00A46CB6">
      <w:pPr>
        <w:jc w:val="both"/>
      </w:pPr>
      <w:r w:rsidRPr="00761C24">
        <w:t>* в случае предъявления акционером банка - «</w:t>
      </w:r>
      <w:r w:rsidRPr="00761C24">
        <w:rPr>
          <w:lang w:val="en-US"/>
        </w:rPr>
        <w:t>Bank</w:t>
      </w:r>
      <w:r w:rsidRPr="00761C24">
        <w:t xml:space="preserve"> </w:t>
      </w:r>
      <w:r w:rsidRPr="00761C24">
        <w:rPr>
          <w:lang w:val="en-US"/>
        </w:rPr>
        <w:t>of</w:t>
      </w:r>
      <w:r w:rsidRPr="00761C24">
        <w:t xml:space="preserve"> </w:t>
      </w:r>
      <w:r w:rsidRPr="00761C24">
        <w:rPr>
          <w:lang w:val="en-US"/>
        </w:rPr>
        <w:t>China</w:t>
      </w:r>
      <w:r w:rsidRPr="00761C24">
        <w:t xml:space="preserve"> </w:t>
      </w:r>
      <w:r w:rsidRPr="00761C24">
        <w:rPr>
          <w:lang w:val="en-US"/>
        </w:rPr>
        <w:t>Limited</w:t>
      </w:r>
      <w:r w:rsidRPr="00761C24">
        <w:t xml:space="preserve"> (</w:t>
      </w:r>
      <w:r w:rsidRPr="00761C24">
        <w:rPr>
          <w:lang w:val="en-US"/>
        </w:rPr>
        <w:t>BOC</w:t>
      </w:r>
      <w:r w:rsidRPr="00761C24">
        <w:t xml:space="preserve"> </w:t>
      </w:r>
      <w:r w:rsidRPr="00761C24">
        <w:rPr>
          <w:lang w:val="en-US"/>
        </w:rPr>
        <w:t>Limited</w:t>
      </w:r>
      <w:r w:rsidRPr="00761C24">
        <w:t>)», поручительства за АО АКБ "БЭНК ОФ ЧАЙНА "*на полную сумму гарантии по форме, предварительно согласованной с ОАО «РЖД»</w:t>
      </w:r>
    </w:p>
    <w:p w:rsidR="00DF6328" w:rsidRPr="00057E68" w:rsidRDefault="00DF6328" w:rsidP="00DF6328">
      <w:pPr>
        <w:tabs>
          <w:tab w:val="center" w:pos="4923"/>
          <w:tab w:val="left" w:pos="6448"/>
        </w:tabs>
        <w:rPr>
          <w:sz w:val="28"/>
          <w:szCs w:val="28"/>
        </w:rPr>
      </w:pPr>
      <w:r w:rsidRPr="00057E68">
        <w:rPr>
          <w:sz w:val="28"/>
          <w:szCs w:val="28"/>
        </w:rPr>
        <w:tab/>
      </w:r>
    </w:p>
    <w:p w:rsidR="00DF6328" w:rsidRPr="000A09E7" w:rsidRDefault="00DF6328" w:rsidP="00DF6328">
      <w:pPr>
        <w:rPr>
          <w:sz w:val="28"/>
          <w:szCs w:val="28"/>
        </w:rPr>
      </w:pPr>
    </w:p>
    <w:p w:rsidR="00DF6328" w:rsidRPr="000A09E7" w:rsidRDefault="00DF6328" w:rsidP="00DF6328">
      <w:pPr>
        <w:rPr>
          <w:sz w:val="28"/>
          <w:szCs w:val="28"/>
        </w:rPr>
      </w:pPr>
    </w:p>
    <w:p w:rsidR="00DF6328" w:rsidRPr="00543384" w:rsidRDefault="00DF6328" w:rsidP="00DF6328">
      <w:pPr>
        <w:ind w:left="6379"/>
        <w:rPr>
          <w:sz w:val="28"/>
          <w:szCs w:val="28"/>
        </w:rPr>
      </w:pPr>
      <w:r w:rsidRPr="000A09E7">
        <w:rPr>
          <w:b/>
          <w:i/>
          <w:sz w:val="28"/>
          <w:szCs w:val="28"/>
        </w:rPr>
        <w:br w:type="page"/>
      </w:r>
      <w:r w:rsidRPr="00543384">
        <w:rPr>
          <w:sz w:val="28"/>
          <w:szCs w:val="28"/>
        </w:rPr>
        <w:lastRenderedPageBreak/>
        <w:t>Приложение № 6</w:t>
      </w:r>
    </w:p>
    <w:p w:rsidR="00DF6328" w:rsidRPr="00543384" w:rsidRDefault="00DF6328" w:rsidP="00DF6328">
      <w:pPr>
        <w:ind w:left="6379"/>
        <w:rPr>
          <w:sz w:val="28"/>
          <w:szCs w:val="28"/>
        </w:rPr>
      </w:pPr>
      <w:r w:rsidRPr="00543384">
        <w:rPr>
          <w:sz w:val="28"/>
          <w:szCs w:val="28"/>
        </w:rPr>
        <w:t>к конкурсной документации</w:t>
      </w:r>
    </w:p>
    <w:p w:rsidR="00DF6328" w:rsidRPr="00543384" w:rsidRDefault="00DF6328" w:rsidP="00DF6328">
      <w:pPr>
        <w:ind w:left="6379"/>
        <w:rPr>
          <w:sz w:val="28"/>
          <w:szCs w:val="28"/>
        </w:rPr>
      </w:pPr>
    </w:p>
    <w:p w:rsidR="00DF6328" w:rsidRPr="000A09E7" w:rsidRDefault="00DF6328" w:rsidP="00DF6328">
      <w:pPr>
        <w:ind w:left="6379"/>
      </w:pPr>
    </w:p>
    <w:p w:rsidR="00DF6328" w:rsidRPr="00057E68" w:rsidRDefault="00DF6328" w:rsidP="00DF6328">
      <w:pPr>
        <w:tabs>
          <w:tab w:val="center" w:pos="4923"/>
          <w:tab w:val="left" w:pos="6448"/>
        </w:tabs>
        <w:rPr>
          <w:sz w:val="28"/>
          <w:szCs w:val="28"/>
        </w:rPr>
      </w:pPr>
      <w:r w:rsidRPr="00057E68">
        <w:t>Бланк Банка</w:t>
      </w:r>
    </w:p>
    <w:p w:rsidR="00DF6328" w:rsidRPr="00057E68" w:rsidRDefault="00DF6328" w:rsidP="00DF6328">
      <w:pPr>
        <w:tabs>
          <w:tab w:val="center" w:pos="4923"/>
          <w:tab w:val="left" w:pos="6448"/>
        </w:tabs>
        <w:jc w:val="center"/>
        <w:rPr>
          <w:sz w:val="28"/>
          <w:szCs w:val="28"/>
        </w:rPr>
      </w:pPr>
      <w:r w:rsidRPr="00057E68">
        <w:rPr>
          <w:sz w:val="28"/>
          <w:szCs w:val="28"/>
        </w:rPr>
        <w:t>Форма банковской гарантии, предоставляемой в качестве обеспечения надлежащего исполнения договора</w:t>
      </w:r>
    </w:p>
    <w:p w:rsidR="00DF6328" w:rsidRPr="00057E68" w:rsidRDefault="00DF6328" w:rsidP="00DF6328">
      <w:pPr>
        <w:pStyle w:val="af7"/>
        <w:tabs>
          <w:tab w:val="left" w:pos="5103"/>
        </w:tabs>
        <w:jc w:val="center"/>
        <w:rPr>
          <w:b w:val="0"/>
        </w:rPr>
      </w:pPr>
    </w:p>
    <w:p w:rsidR="00DF6328" w:rsidRPr="00057E68" w:rsidRDefault="00DF6328" w:rsidP="00DF6328">
      <w:pPr>
        <w:pStyle w:val="af7"/>
        <w:tabs>
          <w:tab w:val="left" w:pos="5103"/>
        </w:tabs>
        <w:rPr>
          <w:b w:val="0"/>
        </w:rPr>
      </w:pPr>
    </w:p>
    <w:p w:rsidR="00DF6328" w:rsidRPr="00057E68" w:rsidRDefault="00DF6328" w:rsidP="00DF6328">
      <w:pPr>
        <w:pStyle w:val="a9"/>
        <w:tabs>
          <w:tab w:val="left" w:pos="5103"/>
        </w:tabs>
        <w:ind w:firstLine="0"/>
      </w:pPr>
    </w:p>
    <w:p w:rsidR="00DF6328" w:rsidRPr="00057E68" w:rsidRDefault="00DF6328" w:rsidP="00DF6328">
      <w:pPr>
        <w:pStyle w:val="1"/>
        <w:spacing w:before="0"/>
        <w:ind w:left="3016"/>
        <w:rPr>
          <w:rFonts w:ascii="Times New Roman" w:hAnsi="Times New Roman" w:cs="Times New Roman"/>
          <w:b w:val="0"/>
          <w:sz w:val="28"/>
          <w:szCs w:val="28"/>
        </w:rPr>
      </w:pPr>
      <w:r w:rsidRPr="00057E68">
        <w:rPr>
          <w:rFonts w:ascii="Times New Roman" w:hAnsi="Times New Roman" w:cs="Times New Roman"/>
          <w:b w:val="0"/>
          <w:sz w:val="28"/>
          <w:szCs w:val="28"/>
        </w:rPr>
        <w:t>БАНКОВСКАЯ ГАРАНТИЯ №_____</w:t>
      </w:r>
    </w:p>
    <w:p w:rsidR="00DF6328" w:rsidRPr="00057E68" w:rsidRDefault="00DF6328" w:rsidP="00DF6328">
      <w:pPr>
        <w:shd w:val="clear" w:color="auto" w:fill="FFFFFF"/>
        <w:ind w:right="139"/>
        <w:jc w:val="both"/>
        <w:rPr>
          <w:bCs/>
          <w:sz w:val="28"/>
          <w:szCs w:val="28"/>
        </w:rPr>
      </w:pPr>
    </w:p>
    <w:p w:rsidR="00DF6328" w:rsidRPr="000A09E7" w:rsidRDefault="00DF6328" w:rsidP="00DF6328">
      <w:pPr>
        <w:spacing w:line="280" w:lineRule="exact"/>
        <w:ind w:right="-58"/>
        <w:rPr>
          <w:b/>
          <w:bCs/>
          <w:sz w:val="28"/>
          <w:szCs w:val="28"/>
          <w:lang w:eastAsia="ar-SA"/>
        </w:rPr>
      </w:pPr>
      <w:r w:rsidRPr="000A09E7">
        <w:rPr>
          <w:sz w:val="28"/>
          <w:szCs w:val="28"/>
          <w:lang w:eastAsia="ar-SA"/>
        </w:rPr>
        <w:t xml:space="preserve">г. </w:t>
      </w:r>
      <w:r w:rsidR="00636611">
        <w:rPr>
          <w:sz w:val="28"/>
          <w:szCs w:val="28"/>
          <w:lang w:eastAsia="ar-SA"/>
        </w:rPr>
        <w:t>_____________</w:t>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t xml:space="preserve">       </w:t>
      </w:r>
      <w:r w:rsidR="00636611">
        <w:rPr>
          <w:sz w:val="28"/>
          <w:szCs w:val="28"/>
          <w:lang w:eastAsia="ar-SA"/>
        </w:rPr>
        <w:t>«</w:t>
      </w:r>
      <w:r w:rsidRPr="000A09E7">
        <w:rPr>
          <w:sz w:val="28"/>
          <w:szCs w:val="28"/>
          <w:lang w:eastAsia="ar-SA"/>
        </w:rPr>
        <w:t>___</w:t>
      </w:r>
      <w:r w:rsidR="00636611">
        <w:rPr>
          <w:sz w:val="28"/>
          <w:szCs w:val="28"/>
          <w:lang w:eastAsia="ar-SA"/>
        </w:rPr>
        <w:t>»</w:t>
      </w:r>
      <w:r w:rsidRPr="000A09E7">
        <w:rPr>
          <w:sz w:val="28"/>
          <w:szCs w:val="28"/>
          <w:lang w:eastAsia="ar-SA"/>
        </w:rPr>
        <w:t xml:space="preserve"> ____</w:t>
      </w:r>
      <w:r w:rsidRPr="000A09E7">
        <w:rPr>
          <w:sz w:val="28"/>
          <w:szCs w:val="28"/>
          <w:lang w:eastAsia="ar-SA"/>
        </w:rPr>
        <w:tab/>
        <w:t>___ 20____ г.</w:t>
      </w:r>
      <w:r w:rsidRPr="000A09E7">
        <w:rPr>
          <w:b/>
          <w:bCs/>
          <w:sz w:val="28"/>
          <w:szCs w:val="28"/>
          <w:lang w:eastAsia="ar-SA"/>
        </w:rPr>
        <w:t xml:space="preserve">       </w:t>
      </w:r>
    </w:p>
    <w:p w:rsidR="00DF6328" w:rsidRPr="000A09E7" w:rsidRDefault="00DF6328" w:rsidP="00DF6328">
      <w:pPr>
        <w:spacing w:line="280" w:lineRule="exact"/>
        <w:ind w:right="-58"/>
        <w:rPr>
          <w:b/>
          <w:bCs/>
          <w:sz w:val="28"/>
          <w:szCs w:val="28"/>
          <w:lang w:eastAsia="ar-SA"/>
        </w:rPr>
      </w:pPr>
    </w:p>
    <w:p w:rsidR="00DF6328" w:rsidRPr="000A09E7" w:rsidRDefault="00DF6328" w:rsidP="00DF6328">
      <w:pPr>
        <w:spacing w:after="120"/>
        <w:ind w:right="-57"/>
        <w:jc w:val="both"/>
        <w:rPr>
          <w:sz w:val="28"/>
          <w:szCs w:val="28"/>
          <w:lang w:eastAsia="ar-SA"/>
        </w:rPr>
      </w:pPr>
      <w:r w:rsidRPr="000A09E7">
        <w:rPr>
          <w:bCs/>
          <w:sz w:val="28"/>
          <w:szCs w:val="28"/>
        </w:rPr>
        <w:t>Банк ____________ /(адрес), генеральная лицензия ЦБ РФ № _____, к/с _____,</w:t>
      </w:r>
      <w:r w:rsidRPr="000A09E7">
        <w:rPr>
          <w:bCs/>
        </w:rPr>
        <w:t xml:space="preserve"> БИК </w:t>
      </w:r>
      <w:r w:rsidRPr="000A09E7">
        <w:rPr>
          <w:bCs/>
          <w:sz w:val="28"/>
          <w:szCs w:val="28"/>
        </w:rPr>
        <w:t>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«Российские железные дороги», именуемое в дальнейшем «Бенефициар».</w:t>
      </w:r>
    </w:p>
    <w:p w:rsidR="00DF6328" w:rsidRPr="000A09E7" w:rsidRDefault="00DF6328" w:rsidP="00DF6328">
      <w:pPr>
        <w:ind w:firstLine="708"/>
        <w:jc w:val="both"/>
        <w:rPr>
          <w:sz w:val="28"/>
          <w:szCs w:val="28"/>
          <w:lang w:eastAsia="ar-SA"/>
        </w:rPr>
      </w:pPr>
      <w:r w:rsidRPr="000A09E7">
        <w:rPr>
          <w:sz w:val="28"/>
          <w:szCs w:val="28"/>
          <w:lang w:eastAsia="ar-SA"/>
        </w:rPr>
        <w:t>Сумма</w:t>
      </w:r>
      <w:r w:rsidR="00322F3A">
        <w:rPr>
          <w:sz w:val="28"/>
          <w:szCs w:val="28"/>
          <w:lang w:eastAsia="ar-SA"/>
        </w:rPr>
        <w:t>,</w:t>
      </w:r>
      <w:r w:rsidRPr="000A09E7">
        <w:rPr>
          <w:sz w:val="28"/>
          <w:szCs w:val="28"/>
          <w:lang w:eastAsia="ar-SA"/>
        </w:rPr>
        <w:t xml:space="preserve"> на которую выдана настоящая гарантия</w:t>
      </w:r>
      <w:r w:rsidR="00322F3A">
        <w:rPr>
          <w:sz w:val="28"/>
          <w:szCs w:val="28"/>
          <w:lang w:eastAsia="ar-SA"/>
        </w:rPr>
        <w:t>,</w:t>
      </w:r>
      <w:r w:rsidRPr="000A09E7">
        <w:rPr>
          <w:sz w:val="28"/>
          <w:szCs w:val="28"/>
          <w:lang w:eastAsia="ar-SA"/>
        </w:rPr>
        <w:t xml:space="preserve">  составляет ______________ руб.</w:t>
      </w:r>
    </w:p>
    <w:p w:rsidR="00DF6328" w:rsidRPr="000A09E7" w:rsidRDefault="00DF6328" w:rsidP="00DF6328">
      <w:pPr>
        <w:ind w:firstLine="708"/>
        <w:jc w:val="both"/>
        <w:rPr>
          <w:sz w:val="28"/>
          <w:szCs w:val="28"/>
          <w:lang w:eastAsia="ar-SA"/>
        </w:rPr>
      </w:pPr>
      <w:r w:rsidRPr="000A09E7">
        <w:rPr>
          <w:sz w:val="28"/>
          <w:szCs w:val="28"/>
          <w:lang w:eastAsia="ar-SA"/>
        </w:rPr>
        <w:t xml:space="preserve">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 ___________ (________________) рублей, в случае неисполнения или ненадлежащего исполнения Принципалом обязательств по Договору, заключаемому по итогам открытого конкурса </w:t>
      </w:r>
      <w:r w:rsidR="00856765" w:rsidRPr="00856765">
        <w:rPr>
          <w:i/>
          <w:sz w:val="28"/>
          <w:szCs w:val="28"/>
          <w:lang w:eastAsia="ar-SA"/>
        </w:rPr>
        <w:t>(</w:t>
      </w:r>
      <w:r w:rsidRPr="00856765">
        <w:rPr>
          <w:i/>
          <w:sz w:val="28"/>
          <w:szCs w:val="28"/>
          <w:lang w:eastAsia="ar-SA"/>
        </w:rPr>
        <w:t>указать наименование и номер конкурса</w:t>
      </w:r>
      <w:r w:rsidR="00856765" w:rsidRPr="00856765">
        <w:rPr>
          <w:i/>
          <w:sz w:val="28"/>
          <w:szCs w:val="28"/>
          <w:lang w:eastAsia="ar-SA"/>
        </w:rPr>
        <w:t>)</w:t>
      </w:r>
      <w:r w:rsidRPr="000A09E7">
        <w:rPr>
          <w:sz w:val="28"/>
          <w:szCs w:val="28"/>
          <w:lang w:eastAsia="ar-SA"/>
        </w:rPr>
        <w:t>.</w:t>
      </w:r>
    </w:p>
    <w:p w:rsidR="00674E53" w:rsidRPr="000A09E7" w:rsidRDefault="00674E53" w:rsidP="00DF6328">
      <w:pPr>
        <w:ind w:firstLine="708"/>
        <w:jc w:val="both"/>
        <w:rPr>
          <w:sz w:val="28"/>
          <w:szCs w:val="28"/>
          <w:lang w:eastAsia="ar-SA"/>
        </w:rPr>
      </w:pPr>
      <w:r w:rsidRPr="000A09E7">
        <w:rPr>
          <w:bCs/>
          <w:sz w:val="28"/>
          <w:szCs w:val="28"/>
          <w:lang w:eastAsia="ar-SA"/>
        </w:rPr>
        <w:t>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F6328" w:rsidRPr="000A09E7" w:rsidRDefault="00053A24" w:rsidP="00DF6328">
      <w:pPr>
        <w:ind w:firstLine="720"/>
        <w:jc w:val="both"/>
        <w:rPr>
          <w:sz w:val="28"/>
          <w:szCs w:val="28"/>
          <w:lang w:eastAsia="ar-SA"/>
        </w:rPr>
      </w:pPr>
      <w:r w:rsidRPr="000A09E7">
        <w:rPr>
          <w:sz w:val="28"/>
          <w:szCs w:val="28"/>
          <w:lang w:eastAsia="ar-SA"/>
        </w:rPr>
        <w:t>Обязательства Гаранта перед Бенефициаром по настоящей гарантии ограничены суммой, на которую она выдана.</w:t>
      </w:r>
    </w:p>
    <w:p w:rsidR="00DF6328" w:rsidRPr="000A09E7" w:rsidRDefault="00DF6328" w:rsidP="00DF6328">
      <w:pPr>
        <w:ind w:firstLine="708"/>
        <w:jc w:val="both"/>
        <w:rPr>
          <w:sz w:val="28"/>
          <w:szCs w:val="28"/>
          <w:lang w:eastAsia="ar-SA"/>
        </w:rPr>
      </w:pPr>
      <w:r w:rsidRPr="000A09E7">
        <w:rPr>
          <w:sz w:val="28"/>
          <w:szCs w:val="28"/>
          <w:lang w:eastAsia="ar-SA"/>
        </w:rPr>
        <w:t xml:space="preserve">В случае неоплаты в указанный настоящей банковской гарантии срок суммы, требуемой Бенефициаром, Гарант уплачивает Бенефициару </w:t>
      </w:r>
      <w:r w:rsidR="00674E53" w:rsidRPr="000A09E7">
        <w:rPr>
          <w:sz w:val="28"/>
          <w:szCs w:val="28"/>
          <w:lang w:eastAsia="ar-SA"/>
        </w:rPr>
        <w:t xml:space="preserve">неустойку </w:t>
      </w:r>
      <w:r w:rsidRPr="000A09E7">
        <w:rPr>
          <w:sz w:val="28"/>
          <w:szCs w:val="28"/>
          <w:lang w:eastAsia="ar-SA"/>
        </w:rPr>
        <w:t xml:space="preserve">в размере </w:t>
      </w:r>
      <w:r w:rsidR="00674E53" w:rsidRPr="000A09E7">
        <w:rPr>
          <w:sz w:val="28"/>
          <w:szCs w:val="28"/>
          <w:lang w:eastAsia="ar-SA"/>
        </w:rPr>
        <w:t xml:space="preserve">0,1% </w:t>
      </w:r>
      <w:r w:rsidRPr="000A09E7">
        <w:rPr>
          <w:sz w:val="28"/>
          <w:szCs w:val="28"/>
          <w:lang w:eastAsia="ar-SA"/>
        </w:rPr>
        <w:t xml:space="preserve">от </w:t>
      </w:r>
      <w:r w:rsidR="00907BFF" w:rsidRPr="000A09E7">
        <w:rPr>
          <w:sz w:val="28"/>
          <w:szCs w:val="28"/>
          <w:lang w:eastAsia="ar-SA"/>
        </w:rPr>
        <w:t>денежной</w:t>
      </w:r>
      <w:r w:rsidRPr="000A09E7">
        <w:rPr>
          <w:sz w:val="28"/>
          <w:szCs w:val="28"/>
          <w:lang w:eastAsia="ar-SA"/>
        </w:rPr>
        <w:t xml:space="preserve"> суммы</w:t>
      </w:r>
      <w:r w:rsidR="00907BFF" w:rsidRPr="000A09E7">
        <w:rPr>
          <w:sz w:val="28"/>
          <w:szCs w:val="28"/>
          <w:lang w:eastAsia="ar-SA"/>
        </w:rPr>
        <w:t>, подлежащей оплате,</w:t>
      </w:r>
      <w:r w:rsidRPr="000A09E7">
        <w:rPr>
          <w:sz w:val="28"/>
          <w:szCs w:val="28"/>
          <w:lang w:eastAsia="ar-SA"/>
        </w:rPr>
        <w:t xml:space="preserve"> за каждый </w:t>
      </w:r>
      <w:r w:rsidR="00674E53" w:rsidRPr="000A09E7">
        <w:rPr>
          <w:sz w:val="28"/>
          <w:szCs w:val="28"/>
          <w:lang w:eastAsia="ar-SA"/>
        </w:rPr>
        <w:t xml:space="preserve">календарный </w:t>
      </w:r>
      <w:r w:rsidRPr="000A09E7">
        <w:rPr>
          <w:sz w:val="28"/>
          <w:szCs w:val="28"/>
          <w:lang w:eastAsia="ar-SA"/>
        </w:rPr>
        <w:t>день просрочки. Уплата неустойки не освобождает Гаранта от исполнения обязательства по настоящей гарантии.</w:t>
      </w:r>
    </w:p>
    <w:p w:rsidR="00DF6328" w:rsidRPr="000A09E7" w:rsidRDefault="00DF6328" w:rsidP="00DF6328">
      <w:pPr>
        <w:ind w:firstLine="708"/>
        <w:jc w:val="both"/>
        <w:rPr>
          <w:sz w:val="28"/>
          <w:szCs w:val="28"/>
          <w:lang w:eastAsia="ar-SA"/>
        </w:rPr>
      </w:pPr>
      <w:r w:rsidRPr="000A09E7">
        <w:rPr>
          <w:sz w:val="28"/>
          <w:szCs w:val="28"/>
          <w:lang w:eastAsia="ar-SA"/>
        </w:rPr>
        <w:t>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w:t>
      </w:r>
      <w:r w:rsidR="00907BFF" w:rsidRPr="000A09E7">
        <w:rPr>
          <w:sz w:val="28"/>
          <w:szCs w:val="28"/>
        </w:rPr>
        <w:t xml:space="preserve"> </w:t>
      </w:r>
      <w:r w:rsidR="00907BFF" w:rsidRPr="000A09E7">
        <w:rPr>
          <w:sz w:val="28"/>
          <w:szCs w:val="28"/>
          <w:lang w:eastAsia="ar-SA"/>
        </w:rPr>
        <w:t xml:space="preserve">а также реквизиты счета, </w:t>
      </w:r>
      <w:r w:rsidR="00907BFF" w:rsidRPr="000A09E7">
        <w:rPr>
          <w:bCs/>
          <w:sz w:val="28"/>
          <w:szCs w:val="28"/>
          <w:lang w:eastAsia="ar-SA"/>
        </w:rPr>
        <w:t xml:space="preserve">на котором в соответствии с законодательством Российской Федерации учитываются </w:t>
      </w:r>
      <w:r w:rsidR="00907BFF" w:rsidRPr="000A09E7">
        <w:rPr>
          <w:bCs/>
          <w:sz w:val="28"/>
          <w:szCs w:val="28"/>
          <w:lang w:eastAsia="ar-SA"/>
        </w:rPr>
        <w:lastRenderedPageBreak/>
        <w:t>операции со средствами, поступающими Бенефициару,</w:t>
      </w:r>
      <w:r w:rsidRPr="000A09E7">
        <w:rPr>
          <w:sz w:val="28"/>
          <w:szCs w:val="28"/>
          <w:lang w:eastAsia="ar-SA"/>
        </w:rPr>
        <w:t xml:space="preserve"> должно быть представлено в письменной форме по адресу: ________. </w:t>
      </w:r>
    </w:p>
    <w:p w:rsidR="00DF6328" w:rsidRPr="000A09E7" w:rsidRDefault="00DF6328" w:rsidP="00DF6328">
      <w:pPr>
        <w:ind w:firstLine="708"/>
        <w:jc w:val="both"/>
        <w:rPr>
          <w:sz w:val="28"/>
          <w:szCs w:val="28"/>
          <w:lang w:eastAsia="ar-SA"/>
        </w:rPr>
      </w:pPr>
      <w:r w:rsidRPr="000A09E7">
        <w:rPr>
          <w:sz w:val="28"/>
          <w:szCs w:val="28"/>
          <w:lang w:eastAsia="ar-SA"/>
        </w:rP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DF6328" w:rsidRPr="000A09E7" w:rsidRDefault="00DF6328" w:rsidP="00DF6328">
      <w:pPr>
        <w:ind w:firstLine="708"/>
        <w:jc w:val="both"/>
        <w:rPr>
          <w:sz w:val="28"/>
          <w:szCs w:val="28"/>
          <w:lang w:eastAsia="ar-SA"/>
        </w:rPr>
      </w:pPr>
      <w:r w:rsidRPr="000A09E7">
        <w:rPr>
          <w:sz w:val="28"/>
          <w:szCs w:val="28"/>
          <w:lang w:eastAsia="ar-SA"/>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DF6328" w:rsidRPr="000A09E7" w:rsidRDefault="00DF6328" w:rsidP="00DF6328">
      <w:pPr>
        <w:ind w:firstLine="708"/>
        <w:jc w:val="both"/>
        <w:rPr>
          <w:sz w:val="28"/>
          <w:szCs w:val="28"/>
          <w:lang w:eastAsia="ar-SA"/>
        </w:rPr>
      </w:pPr>
      <w:r w:rsidRPr="000A09E7">
        <w:rPr>
          <w:sz w:val="28"/>
          <w:szCs w:val="28"/>
          <w:lang w:eastAsia="ar-SA"/>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DF6328" w:rsidRPr="000A09E7" w:rsidRDefault="00DF6328" w:rsidP="00DF6328">
      <w:pPr>
        <w:ind w:firstLine="708"/>
        <w:jc w:val="both"/>
        <w:rPr>
          <w:sz w:val="28"/>
          <w:szCs w:val="28"/>
          <w:lang w:eastAsia="ar-SA"/>
        </w:rPr>
      </w:pPr>
      <w:r w:rsidRPr="000A09E7">
        <w:rPr>
          <w:sz w:val="28"/>
          <w:szCs w:val="28"/>
          <w:lang w:eastAsia="ar-SA"/>
        </w:rPr>
        <w:t xml:space="preserve">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DF6328" w:rsidRPr="000A09E7" w:rsidRDefault="00DF6328" w:rsidP="00DF6328">
      <w:pPr>
        <w:ind w:firstLine="708"/>
        <w:jc w:val="both"/>
        <w:rPr>
          <w:sz w:val="28"/>
          <w:szCs w:val="28"/>
          <w:lang w:eastAsia="ar-SA"/>
        </w:rPr>
      </w:pPr>
      <w:r w:rsidRPr="000A09E7">
        <w:rPr>
          <w:sz w:val="28"/>
          <w:szCs w:val="28"/>
          <w:lang w:eastAsia="ar-SA"/>
        </w:rPr>
        <w:t xml:space="preserve">Настоящая гарантия действует с ______________ 20___г. по  ______________ 20__г.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DF6328" w:rsidRPr="000A09E7" w:rsidRDefault="00DF6328" w:rsidP="00DF6328">
      <w:pPr>
        <w:ind w:firstLine="708"/>
        <w:jc w:val="both"/>
        <w:rPr>
          <w:sz w:val="28"/>
          <w:szCs w:val="28"/>
          <w:lang w:eastAsia="ar-SA"/>
        </w:rPr>
      </w:pPr>
      <w:r w:rsidRPr="000A09E7">
        <w:rPr>
          <w:sz w:val="28"/>
          <w:szCs w:val="28"/>
          <w:lang w:eastAsia="ar-SA"/>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DF6328" w:rsidRPr="000A09E7" w:rsidRDefault="00DF6328" w:rsidP="00DF6328">
      <w:pPr>
        <w:ind w:firstLine="708"/>
        <w:jc w:val="both"/>
        <w:rPr>
          <w:sz w:val="28"/>
          <w:szCs w:val="28"/>
          <w:lang w:eastAsia="ar-SA"/>
        </w:rPr>
      </w:pPr>
      <w:r w:rsidRPr="000A09E7">
        <w:rPr>
          <w:sz w:val="28"/>
          <w:szCs w:val="28"/>
          <w:lang w:eastAsia="ar-SA"/>
        </w:rPr>
        <w:t>Настоящая банковская гарантия не может быть отозвана Гарантом</w:t>
      </w:r>
    </w:p>
    <w:p w:rsidR="00DF6328" w:rsidRPr="000A09E7" w:rsidRDefault="00DF6328" w:rsidP="00DF6328">
      <w:pPr>
        <w:ind w:firstLine="708"/>
        <w:jc w:val="both"/>
        <w:rPr>
          <w:sz w:val="28"/>
          <w:szCs w:val="28"/>
          <w:lang w:eastAsia="ar-SA"/>
        </w:rPr>
      </w:pPr>
      <w:r w:rsidRPr="000A09E7">
        <w:rPr>
          <w:sz w:val="28"/>
          <w:szCs w:val="28"/>
          <w:lang w:eastAsia="ar-SA"/>
        </w:rPr>
        <w:t>Гарант отказывает в удовлетворении требований Бенефициара только в случаях, предусмотренных ст. 376 ГК РФ.</w:t>
      </w:r>
      <w:r w:rsidRPr="000A09E7">
        <w:rPr>
          <w:sz w:val="28"/>
          <w:szCs w:val="28"/>
          <w:lang w:eastAsia="ar-SA"/>
        </w:rPr>
        <w:tab/>
      </w:r>
    </w:p>
    <w:p w:rsidR="00DF6328" w:rsidRPr="000A09E7" w:rsidRDefault="00DF6328" w:rsidP="00DF6328">
      <w:pPr>
        <w:ind w:firstLine="708"/>
        <w:jc w:val="both"/>
        <w:rPr>
          <w:sz w:val="28"/>
          <w:szCs w:val="28"/>
          <w:lang w:eastAsia="ar-SA"/>
        </w:rPr>
      </w:pPr>
      <w:r w:rsidRPr="000A09E7">
        <w:rPr>
          <w:sz w:val="28"/>
          <w:szCs w:val="28"/>
          <w:lang w:eastAsia="ar-SA"/>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w:t>
      </w:r>
    </w:p>
    <w:p w:rsidR="00DF6328" w:rsidRPr="000A09E7" w:rsidRDefault="00DF6328" w:rsidP="00DF6328">
      <w:pPr>
        <w:ind w:firstLine="708"/>
        <w:jc w:val="both"/>
        <w:rPr>
          <w:sz w:val="28"/>
          <w:szCs w:val="28"/>
          <w:lang w:eastAsia="ar-SA"/>
        </w:rPr>
      </w:pPr>
      <w:r w:rsidRPr="000A09E7">
        <w:rPr>
          <w:sz w:val="28"/>
          <w:szCs w:val="28"/>
          <w:lang w:eastAsia="ar-SA"/>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DF6328" w:rsidRPr="000A09E7" w:rsidRDefault="00DF6328" w:rsidP="00DF6328">
      <w:pPr>
        <w:ind w:right="-58"/>
        <w:jc w:val="both"/>
        <w:rPr>
          <w:sz w:val="28"/>
          <w:szCs w:val="28"/>
          <w:lang w:eastAsia="ar-SA"/>
        </w:rPr>
      </w:pPr>
    </w:p>
    <w:p w:rsidR="00322F3A" w:rsidRDefault="00DF6328" w:rsidP="00DF6328">
      <w:pPr>
        <w:rPr>
          <w:sz w:val="28"/>
          <w:szCs w:val="28"/>
          <w:lang w:eastAsia="ar-SA"/>
        </w:rPr>
      </w:pPr>
      <w:r w:rsidRPr="000A09E7">
        <w:rPr>
          <w:sz w:val="28"/>
          <w:szCs w:val="28"/>
          <w:lang w:eastAsia="ar-SA"/>
        </w:rPr>
        <w:t>Подписи</w:t>
      </w:r>
      <w:r w:rsidR="00322F3A">
        <w:rPr>
          <w:sz w:val="28"/>
          <w:szCs w:val="28"/>
          <w:lang w:eastAsia="ar-SA"/>
        </w:rPr>
        <w:t xml:space="preserve"> </w:t>
      </w:r>
    </w:p>
    <w:p w:rsidR="00DF6328" w:rsidRPr="000A09E7" w:rsidRDefault="00322F3A" w:rsidP="00DF6328">
      <w:r>
        <w:rPr>
          <w:sz w:val="28"/>
          <w:szCs w:val="28"/>
          <w:lang w:eastAsia="ar-SA"/>
        </w:rPr>
        <w:t>Печать</w:t>
      </w:r>
    </w:p>
    <w:p w:rsidR="00DF6328" w:rsidRPr="00543384" w:rsidRDefault="00DF6328" w:rsidP="00DF6328">
      <w:pPr>
        <w:ind w:left="6379"/>
        <w:rPr>
          <w:sz w:val="28"/>
          <w:szCs w:val="28"/>
        </w:rPr>
      </w:pPr>
      <w:r w:rsidRPr="000A09E7">
        <w:rPr>
          <w:b/>
          <w:i/>
          <w:sz w:val="28"/>
          <w:szCs w:val="28"/>
        </w:rPr>
        <w:br w:type="page"/>
      </w:r>
      <w:r w:rsidRPr="00543384">
        <w:rPr>
          <w:sz w:val="28"/>
          <w:szCs w:val="28"/>
        </w:rPr>
        <w:lastRenderedPageBreak/>
        <w:t>Приложение № 7</w:t>
      </w:r>
    </w:p>
    <w:p w:rsidR="00DF6328" w:rsidRPr="00543384" w:rsidRDefault="00DF6328" w:rsidP="00DF6328">
      <w:pPr>
        <w:ind w:left="6379"/>
        <w:rPr>
          <w:sz w:val="28"/>
          <w:szCs w:val="28"/>
        </w:rPr>
      </w:pPr>
      <w:r w:rsidRPr="00543384">
        <w:rPr>
          <w:sz w:val="28"/>
          <w:szCs w:val="28"/>
        </w:rPr>
        <w:t>к конкурсной документации</w:t>
      </w:r>
    </w:p>
    <w:p w:rsidR="00DF6328" w:rsidRPr="000A09E7" w:rsidRDefault="00DF6328" w:rsidP="00DF6328">
      <w:pPr>
        <w:jc w:val="right"/>
      </w:pPr>
    </w:p>
    <w:p w:rsidR="00DF6328" w:rsidRPr="000A09E7" w:rsidRDefault="00DF6328" w:rsidP="00DF6328">
      <w:pPr>
        <w:jc w:val="right"/>
      </w:pPr>
    </w:p>
    <w:p w:rsidR="00DF6328" w:rsidRPr="00057E68" w:rsidRDefault="00DF6328" w:rsidP="00DF6328">
      <w:pPr>
        <w:tabs>
          <w:tab w:val="center" w:pos="4923"/>
          <w:tab w:val="left" w:pos="6448"/>
        </w:tabs>
        <w:rPr>
          <w:sz w:val="28"/>
          <w:szCs w:val="28"/>
        </w:rPr>
      </w:pPr>
      <w:r w:rsidRPr="000A09E7">
        <w:rPr>
          <w:sz w:val="28"/>
          <w:szCs w:val="28"/>
        </w:rPr>
        <w:tab/>
      </w:r>
      <w:r w:rsidRPr="00057E68">
        <w:rPr>
          <w:sz w:val="28"/>
          <w:szCs w:val="28"/>
        </w:rPr>
        <w:t>Список банков</w:t>
      </w:r>
      <w:r w:rsidRPr="00057E68">
        <w:rPr>
          <w:sz w:val="28"/>
          <w:szCs w:val="28"/>
        </w:rPr>
        <w:tab/>
      </w:r>
    </w:p>
    <w:p w:rsidR="00DF6328" w:rsidRPr="000A09E7" w:rsidRDefault="00DF6328" w:rsidP="00DF6328">
      <w:pPr>
        <w:rPr>
          <w:sz w:val="28"/>
          <w:szCs w:val="28"/>
        </w:rPr>
      </w:pPr>
    </w:p>
    <w:p w:rsidR="00DF6328" w:rsidRPr="000A09E7" w:rsidRDefault="00DF6328" w:rsidP="00DF6328">
      <w:pPr>
        <w:rPr>
          <w:sz w:val="28"/>
          <w:szCs w:val="28"/>
        </w:rPr>
      </w:pPr>
    </w:p>
    <w:p w:rsidR="00DF6328" w:rsidRDefault="00DF6328" w:rsidP="00DF6328">
      <w:pPr>
        <w:pStyle w:val="a9"/>
        <w:suppressAutoHyphens/>
        <w:ind w:right="306"/>
        <w:rPr>
          <w:i/>
          <w:sz w:val="28"/>
          <w:szCs w:val="28"/>
        </w:rPr>
      </w:pPr>
      <w:r w:rsidRPr="00E63DB3">
        <w:rPr>
          <w:i/>
          <w:sz w:val="28"/>
          <w:szCs w:val="28"/>
        </w:rPr>
        <w:t>Список банков, чьи гарантии АО «</w:t>
      </w:r>
      <w:r w:rsidR="00A46CB6">
        <w:rPr>
          <w:i/>
          <w:sz w:val="28"/>
          <w:szCs w:val="28"/>
        </w:rPr>
        <w:t>ППК «Черноземье</w:t>
      </w:r>
      <w:r w:rsidRPr="00E63DB3">
        <w:rPr>
          <w:i/>
          <w:sz w:val="28"/>
          <w:szCs w:val="28"/>
        </w:rPr>
        <w:t xml:space="preserve">» принимает для обеспечения надлежащего исполнения договора (перечень банков утверждается </w:t>
      </w:r>
      <w:r w:rsidR="00E63DB3">
        <w:rPr>
          <w:i/>
          <w:sz w:val="28"/>
          <w:szCs w:val="28"/>
        </w:rPr>
        <w:br/>
      </w:r>
      <w:r w:rsidRPr="00E63DB3">
        <w:rPr>
          <w:i/>
          <w:sz w:val="28"/>
          <w:szCs w:val="28"/>
        </w:rPr>
        <w:t xml:space="preserve">ОАО «РЖД»). </w:t>
      </w:r>
    </w:p>
    <w:tbl>
      <w:tblPr>
        <w:tblW w:w="0" w:type="auto"/>
        <w:tblInd w:w="40" w:type="dxa"/>
        <w:tblLayout w:type="fixed"/>
        <w:tblCellMar>
          <w:left w:w="40" w:type="dxa"/>
          <w:right w:w="40" w:type="dxa"/>
        </w:tblCellMar>
        <w:tblLook w:val="0000" w:firstRow="0" w:lastRow="0" w:firstColumn="0" w:lastColumn="0" w:noHBand="0" w:noVBand="0"/>
      </w:tblPr>
      <w:tblGrid>
        <w:gridCol w:w="710"/>
        <w:gridCol w:w="9120"/>
      </w:tblGrid>
      <w:tr w:rsidR="00A46CB6" w:rsidRPr="00761C24" w:rsidTr="001D21A2">
        <w:tc>
          <w:tcPr>
            <w:tcW w:w="71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3"/>
              <w:widowControl/>
              <w:spacing w:line="360" w:lineRule="exact"/>
              <w:jc w:val="center"/>
              <w:rPr>
                <w:rStyle w:val="FontStyle22"/>
              </w:rPr>
            </w:pPr>
            <w:r w:rsidRPr="00761C24">
              <w:rPr>
                <w:rStyle w:val="FontStyle22"/>
              </w:rPr>
              <w:t>№</w:t>
            </w:r>
          </w:p>
        </w:tc>
        <w:tc>
          <w:tcPr>
            <w:tcW w:w="912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4"/>
              <w:widowControl/>
              <w:spacing w:line="360" w:lineRule="exact"/>
              <w:jc w:val="center"/>
              <w:rPr>
                <w:rStyle w:val="FontStyle21"/>
              </w:rPr>
            </w:pPr>
            <w:r w:rsidRPr="00761C24">
              <w:rPr>
                <w:rStyle w:val="FontStyle21"/>
              </w:rPr>
              <w:t>Банк</w:t>
            </w:r>
          </w:p>
        </w:tc>
      </w:tr>
      <w:tr w:rsidR="00A46CB6" w:rsidRPr="00761C24" w:rsidTr="001D21A2">
        <w:tc>
          <w:tcPr>
            <w:tcW w:w="71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ind w:right="34"/>
              <w:jc w:val="center"/>
              <w:rPr>
                <w:rStyle w:val="FontStyle23"/>
              </w:rPr>
            </w:pPr>
            <w:r w:rsidRPr="00761C24">
              <w:rPr>
                <w:rStyle w:val="FontStyle23"/>
              </w:rPr>
              <w:t>1</w:t>
            </w:r>
          </w:p>
        </w:tc>
        <w:tc>
          <w:tcPr>
            <w:tcW w:w="912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rPr>
                <w:rStyle w:val="FontStyle23"/>
                <w:sz w:val="28"/>
                <w:szCs w:val="28"/>
              </w:rPr>
            </w:pPr>
            <w:r w:rsidRPr="00761C24">
              <w:rPr>
                <w:rStyle w:val="FontStyle23"/>
                <w:sz w:val="28"/>
                <w:szCs w:val="28"/>
              </w:rPr>
              <w:t>ПАО «Сбербанк России»</w:t>
            </w:r>
          </w:p>
        </w:tc>
      </w:tr>
      <w:tr w:rsidR="00A46CB6" w:rsidRPr="00761C24" w:rsidTr="001D21A2">
        <w:tc>
          <w:tcPr>
            <w:tcW w:w="71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ind w:right="5"/>
              <w:jc w:val="center"/>
              <w:rPr>
                <w:rStyle w:val="FontStyle23"/>
              </w:rPr>
            </w:pPr>
            <w:r w:rsidRPr="00761C24">
              <w:rPr>
                <w:rStyle w:val="FontStyle23"/>
              </w:rPr>
              <w:t>2</w:t>
            </w:r>
          </w:p>
        </w:tc>
        <w:tc>
          <w:tcPr>
            <w:tcW w:w="912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rPr>
                <w:rStyle w:val="FontStyle23"/>
                <w:sz w:val="28"/>
                <w:szCs w:val="28"/>
              </w:rPr>
            </w:pPr>
            <w:r w:rsidRPr="00761C24">
              <w:rPr>
                <w:rStyle w:val="FontStyle23"/>
                <w:sz w:val="28"/>
                <w:szCs w:val="28"/>
              </w:rPr>
              <w:t>ПАО «Банк ВТБ»</w:t>
            </w:r>
          </w:p>
        </w:tc>
      </w:tr>
      <w:tr w:rsidR="00A46CB6" w:rsidRPr="00761C24" w:rsidTr="001D21A2">
        <w:tc>
          <w:tcPr>
            <w:tcW w:w="71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ind w:right="14"/>
              <w:jc w:val="center"/>
              <w:rPr>
                <w:rStyle w:val="FontStyle23"/>
              </w:rPr>
            </w:pPr>
            <w:r w:rsidRPr="00761C24">
              <w:rPr>
                <w:rStyle w:val="FontStyle23"/>
              </w:rPr>
              <w:t>3</w:t>
            </w:r>
          </w:p>
        </w:tc>
        <w:tc>
          <w:tcPr>
            <w:tcW w:w="912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rPr>
                <w:rStyle w:val="FontStyle23"/>
                <w:sz w:val="28"/>
                <w:szCs w:val="28"/>
              </w:rPr>
            </w:pPr>
            <w:r w:rsidRPr="00761C24">
              <w:rPr>
                <w:rStyle w:val="FontStyle23"/>
                <w:sz w:val="28"/>
                <w:szCs w:val="28"/>
              </w:rPr>
              <w:t>АО «Банк ГПБ»</w:t>
            </w:r>
          </w:p>
        </w:tc>
      </w:tr>
      <w:tr w:rsidR="00A46CB6" w:rsidRPr="00761C24" w:rsidTr="001D21A2">
        <w:tc>
          <w:tcPr>
            <w:tcW w:w="71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jc w:val="center"/>
              <w:rPr>
                <w:rStyle w:val="FontStyle23"/>
              </w:rPr>
            </w:pPr>
            <w:r w:rsidRPr="00761C24">
              <w:rPr>
                <w:rStyle w:val="FontStyle23"/>
              </w:rPr>
              <w:t>4</w:t>
            </w:r>
          </w:p>
        </w:tc>
        <w:tc>
          <w:tcPr>
            <w:tcW w:w="912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rPr>
                <w:rStyle w:val="FontStyle23"/>
                <w:sz w:val="28"/>
                <w:szCs w:val="28"/>
              </w:rPr>
            </w:pPr>
            <w:r w:rsidRPr="00761C24">
              <w:rPr>
                <w:rStyle w:val="FontStyle23"/>
                <w:sz w:val="28"/>
                <w:szCs w:val="28"/>
              </w:rPr>
              <w:t>ПАО «Банк ВТБ 24»</w:t>
            </w:r>
          </w:p>
        </w:tc>
      </w:tr>
      <w:tr w:rsidR="00A46CB6" w:rsidRPr="00761C24" w:rsidTr="001D21A2">
        <w:tc>
          <w:tcPr>
            <w:tcW w:w="71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ind w:right="14"/>
              <w:jc w:val="center"/>
              <w:rPr>
                <w:rStyle w:val="FontStyle23"/>
              </w:rPr>
            </w:pPr>
            <w:r w:rsidRPr="00761C24">
              <w:rPr>
                <w:rStyle w:val="FontStyle23"/>
              </w:rPr>
              <w:t>5</w:t>
            </w:r>
          </w:p>
        </w:tc>
        <w:tc>
          <w:tcPr>
            <w:tcW w:w="912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rPr>
                <w:rStyle w:val="FontStyle23"/>
                <w:sz w:val="28"/>
                <w:szCs w:val="28"/>
              </w:rPr>
            </w:pPr>
            <w:r w:rsidRPr="00761C24">
              <w:rPr>
                <w:rStyle w:val="FontStyle23"/>
                <w:sz w:val="28"/>
                <w:szCs w:val="28"/>
              </w:rPr>
              <w:t>ПАО АКБ «РОСБАНК»</w:t>
            </w:r>
          </w:p>
        </w:tc>
      </w:tr>
      <w:tr w:rsidR="00A46CB6" w:rsidRPr="00761C24" w:rsidTr="001D21A2">
        <w:tc>
          <w:tcPr>
            <w:tcW w:w="71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jc w:val="center"/>
              <w:rPr>
                <w:rStyle w:val="FontStyle23"/>
              </w:rPr>
            </w:pPr>
            <w:r w:rsidRPr="00761C24">
              <w:rPr>
                <w:rStyle w:val="FontStyle23"/>
              </w:rPr>
              <w:t>6</w:t>
            </w:r>
          </w:p>
        </w:tc>
        <w:tc>
          <w:tcPr>
            <w:tcW w:w="912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rPr>
                <w:rStyle w:val="FontStyle23"/>
                <w:sz w:val="28"/>
                <w:szCs w:val="28"/>
              </w:rPr>
            </w:pPr>
            <w:r w:rsidRPr="00761C24">
              <w:rPr>
                <w:rStyle w:val="FontStyle23"/>
                <w:sz w:val="28"/>
                <w:szCs w:val="28"/>
              </w:rPr>
              <w:t>АО «ЮниКредитБанк»</w:t>
            </w:r>
          </w:p>
        </w:tc>
      </w:tr>
      <w:tr w:rsidR="00A46CB6" w:rsidRPr="00761C24" w:rsidTr="001D21A2">
        <w:tc>
          <w:tcPr>
            <w:tcW w:w="71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ind w:right="5"/>
              <w:jc w:val="center"/>
              <w:rPr>
                <w:rStyle w:val="FontStyle23"/>
              </w:rPr>
            </w:pPr>
            <w:r w:rsidRPr="00761C24">
              <w:rPr>
                <w:rStyle w:val="FontStyle23"/>
              </w:rPr>
              <w:t>7</w:t>
            </w:r>
          </w:p>
        </w:tc>
        <w:tc>
          <w:tcPr>
            <w:tcW w:w="912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rPr>
                <w:rStyle w:val="FontStyle23"/>
                <w:sz w:val="28"/>
                <w:szCs w:val="28"/>
              </w:rPr>
            </w:pPr>
            <w:r w:rsidRPr="00761C24">
              <w:rPr>
                <w:rStyle w:val="FontStyle23"/>
                <w:sz w:val="28"/>
                <w:szCs w:val="28"/>
              </w:rPr>
              <w:t>ОАО АКБ «Банк Москвы»</w:t>
            </w:r>
          </w:p>
        </w:tc>
      </w:tr>
      <w:tr w:rsidR="00A46CB6" w:rsidRPr="00761C24" w:rsidTr="001D21A2">
        <w:tc>
          <w:tcPr>
            <w:tcW w:w="71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ind w:right="5"/>
              <w:jc w:val="center"/>
              <w:rPr>
                <w:rStyle w:val="FontStyle23"/>
              </w:rPr>
            </w:pPr>
            <w:r w:rsidRPr="00761C24">
              <w:rPr>
                <w:rStyle w:val="FontStyle23"/>
              </w:rPr>
              <w:t>8</w:t>
            </w:r>
          </w:p>
        </w:tc>
        <w:tc>
          <w:tcPr>
            <w:tcW w:w="912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rPr>
                <w:rStyle w:val="FontStyle23"/>
                <w:sz w:val="28"/>
                <w:szCs w:val="28"/>
              </w:rPr>
            </w:pPr>
            <w:r w:rsidRPr="00761C24">
              <w:rPr>
                <w:rStyle w:val="FontStyle23"/>
                <w:sz w:val="28"/>
                <w:szCs w:val="28"/>
              </w:rPr>
              <w:t>АО «Альфа-Банк»</w:t>
            </w:r>
          </w:p>
        </w:tc>
      </w:tr>
      <w:tr w:rsidR="00A46CB6" w:rsidRPr="00761C24" w:rsidTr="001D21A2">
        <w:tc>
          <w:tcPr>
            <w:tcW w:w="71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jc w:val="center"/>
              <w:rPr>
                <w:rStyle w:val="FontStyle23"/>
              </w:rPr>
            </w:pPr>
            <w:r w:rsidRPr="00761C24">
              <w:rPr>
                <w:rStyle w:val="FontStyle23"/>
              </w:rPr>
              <w:t>9</w:t>
            </w:r>
          </w:p>
        </w:tc>
        <w:tc>
          <w:tcPr>
            <w:tcW w:w="912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rPr>
                <w:rStyle w:val="FontStyle23"/>
                <w:sz w:val="28"/>
                <w:szCs w:val="28"/>
              </w:rPr>
            </w:pPr>
            <w:r w:rsidRPr="00761C24">
              <w:rPr>
                <w:rStyle w:val="FontStyle23"/>
                <w:sz w:val="28"/>
                <w:szCs w:val="28"/>
              </w:rPr>
              <w:t>ОАО «Россельхозбанк»</w:t>
            </w:r>
          </w:p>
        </w:tc>
      </w:tr>
      <w:tr w:rsidR="00A46CB6" w:rsidRPr="00761C24" w:rsidTr="001D21A2">
        <w:tc>
          <w:tcPr>
            <w:tcW w:w="71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jc w:val="center"/>
              <w:rPr>
                <w:rStyle w:val="FontStyle23"/>
              </w:rPr>
            </w:pPr>
            <w:r w:rsidRPr="00761C24">
              <w:rPr>
                <w:rStyle w:val="FontStyle23"/>
              </w:rPr>
              <w:t>10</w:t>
            </w:r>
          </w:p>
        </w:tc>
        <w:tc>
          <w:tcPr>
            <w:tcW w:w="9120" w:type="dxa"/>
            <w:tcBorders>
              <w:top w:val="single" w:sz="6" w:space="0" w:color="auto"/>
              <w:left w:val="single" w:sz="6" w:space="0" w:color="auto"/>
              <w:bottom w:val="single" w:sz="6" w:space="0" w:color="auto"/>
              <w:right w:val="single" w:sz="6" w:space="0" w:color="auto"/>
            </w:tcBorders>
            <w:vAlign w:val="center"/>
          </w:tcPr>
          <w:p w:rsidR="00A46CB6" w:rsidRPr="00761C24" w:rsidRDefault="00A46CB6" w:rsidP="001D21A2">
            <w:pPr>
              <w:pStyle w:val="Style15"/>
              <w:widowControl/>
              <w:spacing w:line="360" w:lineRule="exact"/>
              <w:rPr>
                <w:rStyle w:val="FontStyle23"/>
                <w:sz w:val="28"/>
                <w:szCs w:val="28"/>
              </w:rPr>
            </w:pPr>
            <w:r w:rsidRPr="00761C24">
              <w:rPr>
                <w:rStyle w:val="FontStyle23"/>
                <w:sz w:val="28"/>
                <w:szCs w:val="28"/>
              </w:rPr>
              <w:t>ПАО АКБ «Абсолют Банк»</w:t>
            </w:r>
          </w:p>
        </w:tc>
      </w:tr>
    </w:tbl>
    <w:p w:rsidR="00A46CB6" w:rsidRPr="00E63DB3" w:rsidRDefault="00A46CB6" w:rsidP="00DF6328">
      <w:pPr>
        <w:pStyle w:val="a9"/>
        <w:suppressAutoHyphens/>
        <w:ind w:right="306"/>
        <w:rPr>
          <w:i/>
          <w:sz w:val="28"/>
          <w:szCs w:val="28"/>
        </w:rPr>
      </w:pPr>
    </w:p>
    <w:p w:rsidR="00DF6328" w:rsidRPr="000A09E7" w:rsidRDefault="00DF6328" w:rsidP="00DF6328">
      <w:pPr>
        <w:pStyle w:val="a9"/>
        <w:suppressAutoHyphens/>
        <w:ind w:right="306"/>
        <w:rPr>
          <w:b/>
          <w:i/>
          <w:sz w:val="28"/>
          <w:szCs w:val="28"/>
        </w:rPr>
      </w:pPr>
    </w:p>
    <w:p w:rsidR="00DF6328" w:rsidRPr="000A09E7" w:rsidRDefault="00DF6328" w:rsidP="00DF6328">
      <w:pPr>
        <w:pStyle w:val="a9"/>
        <w:suppressAutoHyphens/>
        <w:ind w:right="306"/>
        <w:rPr>
          <w:b/>
          <w:i/>
          <w:sz w:val="28"/>
          <w:szCs w:val="28"/>
        </w:rPr>
      </w:pPr>
    </w:p>
    <w:p w:rsidR="00322F3A" w:rsidRPr="00322F3A" w:rsidDel="00322F3A" w:rsidRDefault="00322F3A" w:rsidP="00DF6328">
      <w:pPr>
        <w:pStyle w:val="a9"/>
        <w:suppressAutoHyphens/>
        <w:ind w:right="306"/>
        <w:rPr>
          <w:sz w:val="28"/>
          <w:szCs w:val="28"/>
        </w:rPr>
      </w:pPr>
      <w:r>
        <w:rPr>
          <w:b/>
          <w:i/>
          <w:sz w:val="28"/>
          <w:szCs w:val="28"/>
        </w:rPr>
        <w:br w:type="page"/>
      </w:r>
    </w:p>
    <w:tbl>
      <w:tblPr>
        <w:tblW w:w="0" w:type="auto"/>
        <w:tblLook w:val="0000" w:firstRow="0" w:lastRow="0" w:firstColumn="0" w:lastColumn="0" w:noHBand="0" w:noVBand="0"/>
      </w:tblPr>
      <w:tblGrid>
        <w:gridCol w:w="4781"/>
        <w:gridCol w:w="4783"/>
      </w:tblGrid>
      <w:tr w:rsidR="00322F3A" w:rsidRPr="00322F3A" w:rsidTr="0086732B">
        <w:tc>
          <w:tcPr>
            <w:tcW w:w="4785" w:type="dxa"/>
          </w:tcPr>
          <w:p w:rsidR="00322F3A" w:rsidRPr="0021751B" w:rsidRDefault="00322F3A" w:rsidP="00322F3A">
            <w:pPr>
              <w:pStyle w:val="a9"/>
              <w:ind w:right="306"/>
              <w:rPr>
                <w:sz w:val="28"/>
                <w:szCs w:val="28"/>
              </w:rPr>
            </w:pPr>
          </w:p>
        </w:tc>
        <w:tc>
          <w:tcPr>
            <w:tcW w:w="4785" w:type="dxa"/>
          </w:tcPr>
          <w:p w:rsidR="00322F3A" w:rsidRPr="0021751B" w:rsidRDefault="00322F3A" w:rsidP="00A46CB6">
            <w:pPr>
              <w:pStyle w:val="a9"/>
              <w:ind w:right="306"/>
              <w:jc w:val="right"/>
              <w:rPr>
                <w:bCs/>
                <w:sz w:val="28"/>
                <w:szCs w:val="28"/>
              </w:rPr>
            </w:pPr>
            <w:r w:rsidRPr="0021751B">
              <w:rPr>
                <w:bCs/>
                <w:sz w:val="28"/>
                <w:szCs w:val="28"/>
              </w:rPr>
              <w:t>Приложение № 8</w:t>
            </w:r>
          </w:p>
          <w:p w:rsidR="00322F3A" w:rsidRDefault="00322F3A" w:rsidP="00A46CB6">
            <w:pPr>
              <w:pStyle w:val="a9"/>
              <w:ind w:right="306"/>
              <w:jc w:val="right"/>
              <w:rPr>
                <w:bCs/>
                <w:sz w:val="28"/>
                <w:szCs w:val="28"/>
              </w:rPr>
            </w:pPr>
            <w:r w:rsidRPr="0021751B">
              <w:rPr>
                <w:bCs/>
                <w:sz w:val="28"/>
                <w:szCs w:val="28"/>
              </w:rPr>
              <w:t>к конкурсной документации</w:t>
            </w:r>
          </w:p>
          <w:p w:rsidR="0024747E" w:rsidRPr="0021751B" w:rsidRDefault="00A46CB6" w:rsidP="00A46CB6">
            <w:pPr>
              <w:pStyle w:val="a9"/>
              <w:ind w:right="306"/>
              <w:jc w:val="right"/>
              <w:rPr>
                <w:bCs/>
                <w:sz w:val="28"/>
                <w:szCs w:val="28"/>
              </w:rPr>
            </w:pPr>
            <w:r>
              <w:rPr>
                <w:bCs/>
                <w:sz w:val="28"/>
                <w:szCs w:val="28"/>
              </w:rPr>
              <w:t>№621/ОКЭ-АО «ППК «Черноземье»/15</w:t>
            </w:r>
          </w:p>
        </w:tc>
      </w:tr>
    </w:tbl>
    <w:p w:rsidR="00322F3A" w:rsidRPr="00322F3A" w:rsidRDefault="00322F3A" w:rsidP="00322F3A">
      <w:pPr>
        <w:pStyle w:val="a9"/>
        <w:suppressAutoHyphens/>
        <w:ind w:right="306"/>
        <w:rPr>
          <w:sz w:val="28"/>
          <w:szCs w:val="28"/>
        </w:rPr>
      </w:pPr>
    </w:p>
    <w:p w:rsidR="00322F3A" w:rsidRPr="00057E68" w:rsidRDefault="00322F3A" w:rsidP="00322F3A">
      <w:pPr>
        <w:pStyle w:val="a9"/>
        <w:suppressAutoHyphens/>
        <w:ind w:right="306"/>
        <w:jc w:val="center"/>
        <w:rPr>
          <w:sz w:val="28"/>
          <w:szCs w:val="28"/>
        </w:rPr>
      </w:pPr>
      <w:r w:rsidRPr="00057E68">
        <w:rPr>
          <w:sz w:val="28"/>
          <w:szCs w:val="28"/>
        </w:rPr>
        <w:t>Расписка о получении документов</w:t>
      </w:r>
    </w:p>
    <w:p w:rsidR="00322F3A" w:rsidRPr="00057E68" w:rsidRDefault="00322F3A" w:rsidP="00322F3A">
      <w:pPr>
        <w:pStyle w:val="a9"/>
        <w:suppressAutoHyphens/>
        <w:ind w:right="306"/>
        <w:jc w:val="center"/>
        <w:rPr>
          <w:sz w:val="28"/>
          <w:szCs w:val="28"/>
        </w:rPr>
      </w:pPr>
      <w:r w:rsidRPr="00057E68">
        <w:rPr>
          <w:sz w:val="28"/>
          <w:szCs w:val="28"/>
        </w:rPr>
        <w:t>на участие в конкурсе № ______</w:t>
      </w:r>
    </w:p>
    <w:p w:rsidR="00322F3A" w:rsidRPr="00322F3A" w:rsidRDefault="00322F3A" w:rsidP="00322F3A">
      <w:pPr>
        <w:pStyle w:val="a9"/>
        <w:suppressAutoHyphens/>
        <w:ind w:right="306"/>
        <w:rPr>
          <w:sz w:val="28"/>
          <w:szCs w:val="28"/>
        </w:rPr>
      </w:pPr>
      <w:r w:rsidRPr="00322F3A">
        <w:rPr>
          <w:sz w:val="28"/>
          <w:szCs w:val="28"/>
        </w:rPr>
        <w:tab/>
      </w:r>
    </w:p>
    <w:p w:rsidR="00322F3A" w:rsidRPr="00322F3A" w:rsidRDefault="00322F3A" w:rsidP="00322F3A">
      <w:pPr>
        <w:pStyle w:val="a9"/>
        <w:suppressAutoHyphens/>
        <w:ind w:right="306"/>
        <w:rPr>
          <w:sz w:val="28"/>
          <w:szCs w:val="28"/>
        </w:rPr>
      </w:pPr>
      <w:r w:rsidRPr="00322F3A">
        <w:rPr>
          <w:sz w:val="28"/>
          <w:szCs w:val="28"/>
        </w:rPr>
        <w:t xml:space="preserve">г. </w:t>
      </w:r>
      <w:r w:rsidR="0024747E">
        <w:rPr>
          <w:sz w:val="28"/>
          <w:szCs w:val="28"/>
        </w:rPr>
        <w:t>Воронеж</w:t>
      </w:r>
      <w:r w:rsidRPr="00322F3A">
        <w:rPr>
          <w:sz w:val="28"/>
          <w:szCs w:val="28"/>
        </w:rPr>
        <w:tab/>
      </w:r>
      <w:r w:rsidRPr="00322F3A">
        <w:rPr>
          <w:sz w:val="28"/>
          <w:szCs w:val="28"/>
        </w:rPr>
        <w:tab/>
      </w:r>
      <w:r w:rsidRPr="00322F3A">
        <w:rPr>
          <w:sz w:val="28"/>
          <w:szCs w:val="28"/>
        </w:rPr>
        <w:tab/>
      </w:r>
      <w:r w:rsidRPr="00322F3A">
        <w:rPr>
          <w:sz w:val="28"/>
          <w:szCs w:val="28"/>
        </w:rPr>
        <w:tab/>
      </w:r>
      <w:r w:rsidRPr="00322F3A">
        <w:rPr>
          <w:sz w:val="28"/>
          <w:szCs w:val="28"/>
        </w:rPr>
        <w:tab/>
      </w:r>
      <w:r w:rsidRPr="00322F3A">
        <w:rPr>
          <w:sz w:val="28"/>
          <w:szCs w:val="28"/>
        </w:rPr>
        <w:tab/>
        <w:t xml:space="preserve">     «____» ____________ 20__ </w:t>
      </w:r>
    </w:p>
    <w:p w:rsidR="00322F3A" w:rsidRPr="00322F3A" w:rsidRDefault="00322F3A" w:rsidP="00322F3A">
      <w:pPr>
        <w:pStyle w:val="a9"/>
        <w:suppressAutoHyphens/>
        <w:ind w:right="306"/>
        <w:rPr>
          <w:sz w:val="28"/>
          <w:szCs w:val="28"/>
        </w:rPr>
      </w:pPr>
    </w:p>
    <w:p w:rsidR="0024747E" w:rsidRDefault="00322F3A" w:rsidP="00322F3A">
      <w:pPr>
        <w:pStyle w:val="a9"/>
        <w:suppressAutoHyphens/>
        <w:ind w:right="306"/>
        <w:rPr>
          <w:sz w:val="28"/>
          <w:szCs w:val="28"/>
        </w:rPr>
      </w:pPr>
      <w:r w:rsidRPr="00322F3A">
        <w:rPr>
          <w:sz w:val="28"/>
          <w:szCs w:val="28"/>
        </w:rPr>
        <w:t xml:space="preserve">Настоящая расписка о получении документов на участие в открытом конкурсе № _____ </w:t>
      </w:r>
      <w:r w:rsidR="0024747E" w:rsidRPr="0024747E">
        <w:rPr>
          <w:sz w:val="28"/>
          <w:szCs w:val="28"/>
        </w:rPr>
        <w:t xml:space="preserve">на право заключения договора на оказание услуг по уборке подвижного состава в пунктах оборота для нужд АО «ППК «Черноземье» в 2016 году </w:t>
      </w:r>
      <w:r w:rsidRPr="00322F3A">
        <w:rPr>
          <w:sz w:val="28"/>
          <w:szCs w:val="28"/>
        </w:rPr>
        <w:t xml:space="preserve">составлена о том, что </w:t>
      </w:r>
      <w:r w:rsidR="008E073B" w:rsidRPr="00673B4B">
        <w:rPr>
          <w:sz w:val="28"/>
          <w:szCs w:val="28"/>
        </w:rPr>
        <w:t>организатор – Воронежское региональное отделение Центра организации конкурсных закупок – структурного подразделения ОАО «РЖД»</w:t>
      </w:r>
      <w:r w:rsidR="008E073B">
        <w:rPr>
          <w:sz w:val="28"/>
          <w:szCs w:val="28"/>
        </w:rPr>
        <w:t xml:space="preserve"> </w:t>
      </w:r>
      <w:r w:rsidR="008E073B" w:rsidRPr="00322F3A">
        <w:rPr>
          <w:sz w:val="28"/>
          <w:szCs w:val="28"/>
        </w:rPr>
        <w:t>принял</w:t>
      </w:r>
      <w:r w:rsidRPr="00322F3A">
        <w:rPr>
          <w:sz w:val="28"/>
          <w:szCs w:val="28"/>
        </w:rPr>
        <w:t xml:space="preserve">, а участник ____________ передал документы в качестве части конкурсной заявки, представляемой на бумажном носителе для участия в конкурсе №______ </w:t>
      </w:r>
      <w:r w:rsidR="0024747E" w:rsidRPr="0024747E">
        <w:rPr>
          <w:sz w:val="28"/>
          <w:szCs w:val="28"/>
        </w:rPr>
        <w:t xml:space="preserve">на право заключения договора на оказание услуг по уборке подвижного состава в пунктах оборота для нужд АО «ППК «Черноземье» в 2016 году </w:t>
      </w:r>
    </w:p>
    <w:p w:rsidR="00322F3A" w:rsidRPr="00322F3A" w:rsidRDefault="00322F3A" w:rsidP="00322F3A">
      <w:pPr>
        <w:pStyle w:val="a9"/>
        <w:suppressAutoHyphens/>
        <w:ind w:right="306"/>
        <w:rPr>
          <w:sz w:val="28"/>
          <w:szCs w:val="28"/>
        </w:rPr>
      </w:pPr>
      <w:r w:rsidRPr="00322F3A">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322F3A" w:rsidRPr="00322F3A" w:rsidTr="00322F3A">
        <w:tc>
          <w:tcPr>
            <w:tcW w:w="900"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BA191B">
            <w:pPr>
              <w:pStyle w:val="a9"/>
              <w:tabs>
                <w:tab w:val="left" w:pos="0"/>
              </w:tabs>
              <w:suppressAutoHyphens/>
              <w:ind w:right="306" w:firstLine="0"/>
              <w:rPr>
                <w:sz w:val="28"/>
                <w:szCs w:val="28"/>
              </w:rPr>
            </w:pPr>
            <w:r w:rsidRPr="0021751B">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322F3A">
            <w:pPr>
              <w:pStyle w:val="a9"/>
              <w:suppressAutoHyphens/>
              <w:ind w:right="306"/>
              <w:rPr>
                <w:sz w:val="28"/>
                <w:szCs w:val="28"/>
              </w:rPr>
            </w:pPr>
            <w:r w:rsidRPr="0021751B">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2178FE">
            <w:pPr>
              <w:pStyle w:val="a9"/>
              <w:suppressAutoHyphens/>
              <w:ind w:right="306" w:firstLine="0"/>
              <w:rPr>
                <w:sz w:val="28"/>
                <w:szCs w:val="28"/>
              </w:rPr>
            </w:pPr>
            <w:r w:rsidRPr="0021751B">
              <w:rPr>
                <w:sz w:val="28"/>
                <w:szCs w:val="28"/>
              </w:rPr>
              <w:t>Кол-во страниц</w:t>
            </w:r>
          </w:p>
        </w:tc>
      </w:tr>
      <w:tr w:rsidR="00322F3A" w:rsidRPr="00322F3A" w:rsidTr="00322F3A">
        <w:trPr>
          <w:trHeight w:val="195"/>
        </w:trPr>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322F3A" w:rsidRPr="0021751B" w:rsidRDefault="00C371C6" w:rsidP="00856765">
            <w:pPr>
              <w:pStyle w:val="a9"/>
              <w:suppressAutoHyphens/>
              <w:ind w:right="306" w:firstLine="93"/>
              <w:rPr>
                <w:sz w:val="28"/>
                <w:szCs w:val="28"/>
              </w:rPr>
            </w:pPr>
            <w:r w:rsidRPr="0021751B">
              <w:rPr>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утвержденной </w:t>
            </w:r>
            <w:r w:rsidR="00E63DB3">
              <w:rPr>
                <w:sz w:val="28"/>
                <w:szCs w:val="28"/>
              </w:rPr>
              <w:t>п</w:t>
            </w:r>
            <w:r w:rsidRPr="0021751B">
              <w:rPr>
                <w:sz w:val="28"/>
                <w:szCs w:val="28"/>
              </w:rPr>
              <w:t xml:space="preserve">риказом ФНС России от </w:t>
            </w:r>
            <w:r w:rsidR="00E63DB3">
              <w:rPr>
                <w:sz w:val="28"/>
                <w:szCs w:val="28"/>
              </w:rPr>
              <w:br/>
            </w:r>
            <w:r w:rsidRPr="0021751B">
              <w:rPr>
                <w:sz w:val="28"/>
                <w:szCs w:val="28"/>
              </w:rPr>
              <w:t>21 июля 2014 г</w:t>
            </w:r>
            <w:r w:rsidR="00856765">
              <w:rPr>
                <w:sz w:val="28"/>
                <w:szCs w:val="28"/>
              </w:rPr>
              <w:t>.</w:t>
            </w:r>
            <w:r w:rsidRPr="0021751B">
              <w:rPr>
                <w:sz w:val="28"/>
                <w:szCs w:val="28"/>
              </w:rPr>
              <w:t xml:space="preserve"> № ММВ-7-8/378@ с учетом внесенных в приказ изменений (</w:t>
            </w:r>
            <w:r w:rsidRPr="00BA191B">
              <w:rPr>
                <w:sz w:val="28"/>
                <w:szCs w:val="28"/>
              </w:rPr>
              <w:t>оригинал</w:t>
            </w:r>
            <w:r w:rsidR="002178FE" w:rsidRPr="00BA191B">
              <w:rPr>
                <w:sz w:val="28"/>
                <w:szCs w:val="28"/>
              </w:rPr>
              <w:t xml:space="preserve"> с печатью и подписью уполномоченного лица ИФНС</w:t>
            </w:r>
            <w:r w:rsidRPr="0021751B">
              <w:rPr>
                <w:sz w:val="28"/>
                <w:szCs w:val="28"/>
              </w:rPr>
              <w:t xml:space="preserve"> либо нотариально заверенная копия).</w:t>
            </w:r>
          </w:p>
        </w:tc>
        <w:tc>
          <w:tcPr>
            <w:tcW w:w="1483" w:type="dxa"/>
            <w:tcBorders>
              <w:top w:val="single" w:sz="4" w:space="0" w:color="auto"/>
              <w:left w:val="single" w:sz="4" w:space="0" w:color="auto"/>
              <w:right w:val="single" w:sz="4" w:space="0" w:color="auto"/>
            </w:tcBorders>
          </w:tcPr>
          <w:p w:rsidR="00322F3A" w:rsidRPr="0021751B" w:rsidRDefault="00322F3A" w:rsidP="00322F3A">
            <w:pPr>
              <w:pStyle w:val="a9"/>
              <w:suppressAutoHyphens/>
              <w:ind w:right="306"/>
              <w:rPr>
                <w:sz w:val="28"/>
                <w:szCs w:val="28"/>
              </w:rPr>
            </w:pPr>
          </w:p>
        </w:tc>
      </w:tr>
      <w:tr w:rsidR="00322F3A" w:rsidRPr="00322F3A" w:rsidTr="00322F3A">
        <w:trPr>
          <w:trHeight w:val="2700"/>
        </w:trPr>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t>2.</w:t>
            </w:r>
          </w:p>
        </w:tc>
        <w:tc>
          <w:tcPr>
            <w:tcW w:w="7265" w:type="dxa"/>
            <w:tcBorders>
              <w:top w:val="single" w:sz="4" w:space="0" w:color="auto"/>
              <w:left w:val="single" w:sz="4" w:space="0" w:color="auto"/>
              <w:bottom w:val="single" w:sz="4" w:space="0" w:color="auto"/>
              <w:right w:val="single" w:sz="4" w:space="0" w:color="auto"/>
            </w:tcBorders>
          </w:tcPr>
          <w:p w:rsidR="00322F3A" w:rsidRPr="003C4E45" w:rsidRDefault="00322F3A" w:rsidP="00CB6D1D">
            <w:pPr>
              <w:pStyle w:val="a9"/>
              <w:suppressAutoHyphens/>
              <w:ind w:right="306" w:firstLine="93"/>
              <w:rPr>
                <w:i/>
                <w:sz w:val="28"/>
                <w:szCs w:val="28"/>
              </w:rPr>
            </w:pPr>
            <w:r w:rsidRPr="00BA191B">
              <w:rPr>
                <w:sz w:val="28"/>
                <w:szCs w:val="28"/>
              </w:rPr>
              <w:t xml:space="preserve">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w:t>
            </w:r>
            <w:r w:rsidR="00966F05">
              <w:rPr>
                <w:sz w:val="28"/>
                <w:szCs w:val="28"/>
              </w:rPr>
              <w:t>5 июня</w:t>
            </w:r>
            <w:r w:rsidR="00966F05" w:rsidRPr="00BA191B">
              <w:rPr>
                <w:sz w:val="28"/>
                <w:szCs w:val="28"/>
              </w:rPr>
              <w:t xml:space="preserve"> 201</w:t>
            </w:r>
            <w:r w:rsidR="00966F05">
              <w:rPr>
                <w:sz w:val="28"/>
                <w:szCs w:val="28"/>
              </w:rPr>
              <w:t>5</w:t>
            </w:r>
            <w:r w:rsidR="00966F05" w:rsidRPr="00BA191B">
              <w:rPr>
                <w:sz w:val="28"/>
                <w:szCs w:val="28"/>
              </w:rPr>
              <w:t xml:space="preserve"> </w:t>
            </w:r>
            <w:r w:rsidRPr="00BA191B">
              <w:rPr>
                <w:sz w:val="28"/>
                <w:szCs w:val="28"/>
              </w:rPr>
              <w:t>г. № ММВ-7-</w:t>
            </w:r>
            <w:r w:rsidR="00966F05">
              <w:rPr>
                <w:sz w:val="28"/>
                <w:szCs w:val="28"/>
              </w:rPr>
              <w:t>17</w:t>
            </w:r>
            <w:r w:rsidRPr="00BA191B">
              <w:rPr>
                <w:sz w:val="28"/>
                <w:szCs w:val="28"/>
              </w:rPr>
              <w:t>/</w:t>
            </w:r>
            <w:r w:rsidR="00966F05">
              <w:rPr>
                <w:sz w:val="28"/>
                <w:szCs w:val="28"/>
              </w:rPr>
              <w:t>227</w:t>
            </w:r>
            <w:r w:rsidRPr="00BA191B">
              <w:rPr>
                <w:sz w:val="28"/>
                <w:szCs w:val="28"/>
              </w:rPr>
              <w:t xml:space="preserve">@  с учетом внесенных в приказ изменений (оригинал </w:t>
            </w:r>
            <w:r w:rsidR="002178FE" w:rsidRPr="00BA191B">
              <w:rPr>
                <w:sz w:val="28"/>
                <w:szCs w:val="28"/>
              </w:rPr>
              <w:t xml:space="preserve">с печатью и подписью уполномоченного лица </w:t>
            </w:r>
            <w:r w:rsidR="002178FE" w:rsidRPr="00BA191B">
              <w:rPr>
                <w:sz w:val="28"/>
                <w:szCs w:val="28"/>
              </w:rPr>
              <w:lastRenderedPageBreak/>
              <w:t>ИФНС</w:t>
            </w:r>
            <w:r w:rsidR="002178FE" w:rsidRPr="00BA191B">
              <w:rPr>
                <w:color w:val="000000"/>
                <w:sz w:val="28"/>
                <w:szCs w:val="28"/>
              </w:rPr>
              <w:t xml:space="preserve"> </w:t>
            </w:r>
            <w:r w:rsidRPr="00BA191B">
              <w:rPr>
                <w:sz w:val="28"/>
                <w:szCs w:val="28"/>
              </w:rPr>
              <w:t xml:space="preserve">либо нотариально заверенная копия) </w:t>
            </w:r>
            <w:r w:rsidR="003C4E45">
              <w:rPr>
                <w:i/>
                <w:sz w:val="28"/>
                <w:szCs w:val="28"/>
              </w:rPr>
              <w:t>(предоставляется в случае наличия задолженности)</w:t>
            </w:r>
            <w:r w:rsidR="009852DD">
              <w:rPr>
                <w:i/>
                <w:sz w:val="28"/>
                <w:szCs w:val="28"/>
              </w:rPr>
              <w:t>.</w:t>
            </w:r>
          </w:p>
        </w:tc>
        <w:tc>
          <w:tcPr>
            <w:tcW w:w="1483" w:type="dxa"/>
            <w:tcBorders>
              <w:left w:val="single" w:sz="4" w:space="0" w:color="auto"/>
              <w:bottom w:val="single" w:sz="4" w:space="0" w:color="auto"/>
              <w:right w:val="single" w:sz="4" w:space="0" w:color="auto"/>
            </w:tcBorders>
          </w:tcPr>
          <w:p w:rsidR="00322F3A" w:rsidRPr="0021751B" w:rsidRDefault="00322F3A" w:rsidP="00322F3A">
            <w:pPr>
              <w:pStyle w:val="a9"/>
              <w:suppressAutoHyphens/>
              <w:ind w:right="306"/>
              <w:rPr>
                <w:sz w:val="28"/>
                <w:szCs w:val="28"/>
              </w:rPr>
            </w:pPr>
          </w:p>
        </w:tc>
      </w:tr>
      <w:tr w:rsidR="00322F3A" w:rsidRPr="00322F3A" w:rsidTr="00322F3A">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lastRenderedPageBreak/>
              <w:t>3.</w:t>
            </w:r>
          </w:p>
        </w:tc>
        <w:tc>
          <w:tcPr>
            <w:tcW w:w="7265" w:type="dxa"/>
            <w:tcBorders>
              <w:top w:val="single" w:sz="4" w:space="0" w:color="auto"/>
              <w:left w:val="single" w:sz="4" w:space="0" w:color="auto"/>
              <w:bottom w:val="single" w:sz="4" w:space="0" w:color="auto"/>
              <w:right w:val="single" w:sz="4" w:space="0" w:color="auto"/>
            </w:tcBorders>
          </w:tcPr>
          <w:p w:rsidR="00322F3A" w:rsidRPr="00BA191B" w:rsidRDefault="00322F3A" w:rsidP="009852DD">
            <w:pPr>
              <w:pStyle w:val="a9"/>
              <w:suppressAutoHyphens/>
              <w:ind w:right="306" w:firstLine="93"/>
              <w:rPr>
                <w:i/>
                <w:sz w:val="28"/>
                <w:szCs w:val="28"/>
              </w:rPr>
            </w:pPr>
            <w:r w:rsidRPr="00BA191B">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BA191B">
              <w:rPr>
                <w:i/>
                <w:sz w:val="28"/>
                <w:szCs w:val="28"/>
              </w:rPr>
              <w:t>(представляется, если в конкурсной документации установлено требование</w:t>
            </w:r>
            <w:r w:rsidR="00C371C6" w:rsidRPr="00BA191B">
              <w:rPr>
                <w:i/>
                <w:sz w:val="28"/>
                <w:szCs w:val="28"/>
              </w:rPr>
              <w:t xml:space="preserve"> о предоставлении обеспечения заявки в форме банковской гарантии)</w:t>
            </w:r>
            <w:r w:rsidR="009852DD">
              <w:rPr>
                <w: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suppressAutoHyphens/>
              <w:ind w:right="306"/>
              <w:rPr>
                <w:sz w:val="28"/>
                <w:szCs w:val="28"/>
              </w:rPr>
            </w:pP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322F3A">
        <w:rPr>
          <w:sz w:val="28"/>
          <w:szCs w:val="28"/>
          <w:u w:val="single"/>
        </w:rPr>
        <w:t xml:space="preserve">   </w:t>
      </w:r>
      <w:r w:rsidRPr="00322F3A">
        <w:rPr>
          <w:i/>
          <w:sz w:val="28"/>
          <w:szCs w:val="28"/>
          <w:u w:val="single"/>
        </w:rPr>
        <w:t>(наименование участника)</w:t>
      </w:r>
      <w:r w:rsidRPr="00322F3A">
        <w:rPr>
          <w:sz w:val="28"/>
          <w:szCs w:val="28"/>
        </w:rPr>
        <w:t xml:space="preserve"> в порядке, предусмотренном конкурсной документацией.</w:t>
      </w:r>
    </w:p>
    <w:p w:rsidR="00322F3A" w:rsidRPr="00322F3A" w:rsidRDefault="00322F3A" w:rsidP="00322F3A">
      <w:pPr>
        <w:pStyle w:val="a9"/>
        <w:suppressAutoHyphens/>
        <w:ind w:right="306"/>
        <w:rPr>
          <w:sz w:val="28"/>
          <w:szCs w:val="28"/>
        </w:rPr>
      </w:pPr>
    </w:p>
    <w:tbl>
      <w:tblPr>
        <w:tblW w:w="0" w:type="auto"/>
        <w:tblLook w:val="01E0" w:firstRow="1" w:lastRow="1" w:firstColumn="1" w:lastColumn="1" w:noHBand="0" w:noVBand="0"/>
      </w:tblPr>
      <w:tblGrid>
        <w:gridCol w:w="4781"/>
        <w:gridCol w:w="4783"/>
      </w:tblGrid>
      <w:tr w:rsidR="00322F3A" w:rsidRPr="00322F3A" w:rsidTr="0086732B">
        <w:tc>
          <w:tcPr>
            <w:tcW w:w="4785" w:type="dxa"/>
          </w:tcPr>
          <w:p w:rsidR="00322F3A" w:rsidRPr="0021751B" w:rsidRDefault="00322F3A" w:rsidP="00322F3A">
            <w:pPr>
              <w:pStyle w:val="a9"/>
              <w:suppressAutoHyphens/>
              <w:ind w:right="306"/>
              <w:rPr>
                <w:sz w:val="28"/>
                <w:szCs w:val="28"/>
              </w:rPr>
            </w:pPr>
            <w:r w:rsidRPr="0021751B">
              <w:rPr>
                <w:sz w:val="28"/>
                <w:szCs w:val="28"/>
              </w:rPr>
              <w:t>Принял ___________________________</w:t>
            </w:r>
          </w:p>
        </w:tc>
        <w:tc>
          <w:tcPr>
            <w:tcW w:w="4786" w:type="dxa"/>
          </w:tcPr>
          <w:p w:rsidR="00322F3A" w:rsidRPr="0021751B" w:rsidRDefault="00322F3A" w:rsidP="00322F3A">
            <w:pPr>
              <w:pStyle w:val="a9"/>
              <w:suppressAutoHyphens/>
              <w:ind w:right="306"/>
              <w:rPr>
                <w:sz w:val="28"/>
                <w:szCs w:val="28"/>
              </w:rPr>
            </w:pPr>
            <w:r w:rsidRPr="0021751B">
              <w:rPr>
                <w:sz w:val="28"/>
                <w:szCs w:val="28"/>
              </w:rPr>
              <w:t>Сдал ____________________________</w:t>
            </w:r>
          </w:p>
        </w:tc>
      </w:tr>
      <w:tr w:rsidR="00322F3A" w:rsidRPr="00322F3A" w:rsidTr="0086732B">
        <w:tc>
          <w:tcPr>
            <w:tcW w:w="4785" w:type="dxa"/>
          </w:tcPr>
          <w:p w:rsidR="00322F3A" w:rsidRPr="0021751B" w:rsidRDefault="00322F3A" w:rsidP="008E073B">
            <w:pPr>
              <w:pStyle w:val="a9"/>
              <w:suppressAutoHyphens/>
              <w:ind w:right="306"/>
              <w:rPr>
                <w:sz w:val="28"/>
                <w:szCs w:val="28"/>
              </w:rPr>
            </w:pPr>
            <w:r w:rsidRPr="0021751B">
              <w:rPr>
                <w:sz w:val="28"/>
                <w:szCs w:val="28"/>
              </w:rPr>
              <w:t xml:space="preserve">От имени </w:t>
            </w:r>
            <w:r w:rsidR="008E073B">
              <w:rPr>
                <w:sz w:val="28"/>
                <w:szCs w:val="28"/>
              </w:rPr>
              <w:t>Организатора</w:t>
            </w:r>
          </w:p>
        </w:tc>
        <w:tc>
          <w:tcPr>
            <w:tcW w:w="4786" w:type="dxa"/>
          </w:tcPr>
          <w:p w:rsidR="00322F3A" w:rsidRPr="0021751B" w:rsidRDefault="00322F3A" w:rsidP="00322F3A">
            <w:pPr>
              <w:pStyle w:val="a9"/>
              <w:suppressAutoHyphens/>
              <w:ind w:right="306"/>
              <w:rPr>
                <w:sz w:val="28"/>
                <w:szCs w:val="28"/>
              </w:rPr>
            </w:pPr>
            <w:r w:rsidRPr="0021751B">
              <w:rPr>
                <w:sz w:val="28"/>
                <w:szCs w:val="28"/>
              </w:rPr>
              <w:t>От имени участника</w:t>
            </w: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p w:rsidR="00322F3A" w:rsidRPr="00322F3A" w:rsidRDefault="00C371C6" w:rsidP="00C371C6">
      <w:pPr>
        <w:pStyle w:val="a9"/>
        <w:suppressAutoHyphens/>
        <w:ind w:right="306" w:firstLine="5670"/>
        <w:rPr>
          <w:sz w:val="28"/>
          <w:szCs w:val="28"/>
        </w:rPr>
      </w:pPr>
      <w:r>
        <w:rPr>
          <w:sz w:val="28"/>
          <w:szCs w:val="28"/>
        </w:rPr>
        <w:br w:type="page"/>
      </w:r>
      <w:r w:rsidR="00322F3A" w:rsidRPr="00322F3A">
        <w:rPr>
          <w:sz w:val="28"/>
          <w:szCs w:val="28"/>
        </w:rPr>
        <w:lastRenderedPageBreak/>
        <w:t xml:space="preserve">Приложение № </w:t>
      </w:r>
      <w:r>
        <w:rPr>
          <w:sz w:val="28"/>
          <w:szCs w:val="28"/>
        </w:rPr>
        <w:t>9</w:t>
      </w:r>
      <w:r w:rsidR="00322F3A" w:rsidRPr="00322F3A">
        <w:rPr>
          <w:sz w:val="28"/>
          <w:szCs w:val="28"/>
        </w:rPr>
        <w:t xml:space="preserve"> </w:t>
      </w:r>
    </w:p>
    <w:p w:rsidR="00322F3A" w:rsidRPr="00322F3A" w:rsidRDefault="00322F3A" w:rsidP="00C371C6">
      <w:pPr>
        <w:pStyle w:val="a9"/>
        <w:suppressAutoHyphens/>
        <w:ind w:right="306" w:firstLine="5670"/>
        <w:rPr>
          <w:sz w:val="28"/>
          <w:szCs w:val="28"/>
        </w:rPr>
      </w:pPr>
      <w:r w:rsidRPr="00322F3A">
        <w:rPr>
          <w:sz w:val="28"/>
          <w:szCs w:val="28"/>
        </w:rPr>
        <w:t>к конкурсной документации</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p w:rsidR="00322F3A" w:rsidRPr="00057E68" w:rsidRDefault="00322F3A" w:rsidP="002178FE">
      <w:pPr>
        <w:pStyle w:val="a9"/>
        <w:suppressAutoHyphens/>
        <w:ind w:right="306"/>
        <w:jc w:val="center"/>
        <w:rPr>
          <w:sz w:val="28"/>
          <w:szCs w:val="28"/>
        </w:rPr>
      </w:pPr>
      <w:r w:rsidRPr="00057E68">
        <w:rPr>
          <w:sz w:val="28"/>
          <w:szCs w:val="28"/>
        </w:rPr>
        <w:t>План привлечения субъектов малого и среднего предпринимательства к исполнению обязательств по договору</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322F3A" w:rsidRPr="00322F3A" w:rsidTr="0038258F">
        <w:tc>
          <w:tcPr>
            <w:tcW w:w="2552" w:type="dxa"/>
          </w:tcPr>
          <w:p w:rsidR="00322F3A" w:rsidRPr="00E63DB3" w:rsidRDefault="00322F3A" w:rsidP="0038258F">
            <w:pPr>
              <w:pStyle w:val="a9"/>
              <w:tabs>
                <w:tab w:val="left" w:pos="1167"/>
                <w:tab w:val="left" w:pos="1593"/>
                <w:tab w:val="left" w:pos="1985"/>
              </w:tabs>
              <w:suppressAutoHyphens/>
              <w:ind w:firstLine="318"/>
              <w:rPr>
                <w:sz w:val="24"/>
              </w:rPr>
            </w:pPr>
            <w:r w:rsidRPr="00E63DB3">
              <w:rPr>
                <w:sz w:val="24"/>
              </w:rPr>
              <w:t>Наименование, место нахождения, почтовый адрес (для юридического лица), ФИО, паспортные данные, местожительства (для индивидуального предпринимателя</w:t>
            </w:r>
            <w:r w:rsidR="0038258F">
              <w:rPr>
                <w:sz w:val="24"/>
              </w:rPr>
              <w:t>)</w:t>
            </w:r>
            <w:r w:rsidR="00C371C6" w:rsidRPr="00E63DB3">
              <w:rPr>
                <w:sz w:val="24"/>
              </w:rPr>
              <w:t>.</w:t>
            </w:r>
          </w:p>
          <w:p w:rsidR="00322F3A" w:rsidRPr="00E63DB3" w:rsidRDefault="00322F3A" w:rsidP="0038258F">
            <w:pPr>
              <w:pStyle w:val="a9"/>
              <w:tabs>
                <w:tab w:val="left" w:pos="1843"/>
                <w:tab w:val="left" w:pos="1985"/>
              </w:tabs>
              <w:suppressAutoHyphens/>
              <w:ind w:firstLine="318"/>
              <w:rPr>
                <w:sz w:val="24"/>
              </w:rPr>
            </w:pPr>
            <w:r w:rsidRPr="00E63DB3">
              <w:rPr>
                <w:sz w:val="24"/>
              </w:rPr>
              <w:t>Почтовый адрес, номер контактного телефона, адрес электронной почты субъекта малого и среднего предпринимательства</w:t>
            </w:r>
          </w:p>
        </w:tc>
        <w:tc>
          <w:tcPr>
            <w:tcW w:w="2552" w:type="dxa"/>
          </w:tcPr>
          <w:p w:rsidR="00322F3A" w:rsidRPr="00E63DB3" w:rsidRDefault="00322F3A" w:rsidP="0038258F">
            <w:pPr>
              <w:pStyle w:val="a9"/>
              <w:tabs>
                <w:tab w:val="left" w:pos="2046"/>
              </w:tabs>
              <w:suppressAutoHyphens/>
              <w:ind w:firstLine="317"/>
              <w:rPr>
                <w:sz w:val="24"/>
              </w:rPr>
            </w:pPr>
            <w:r w:rsidRPr="00E63DB3">
              <w:rPr>
                <w:sz w:val="24"/>
              </w:rPr>
              <w:t>Предмет договора заключаемого с субъектом малого и среднего предпринимательства с указанием количества поставляемого им товара, объема выполняемых им работ, оказываемых услуг</w:t>
            </w:r>
          </w:p>
        </w:tc>
        <w:tc>
          <w:tcPr>
            <w:tcW w:w="2551" w:type="dxa"/>
          </w:tcPr>
          <w:p w:rsidR="00322F3A" w:rsidRPr="00E63DB3" w:rsidRDefault="00322F3A" w:rsidP="0038258F">
            <w:pPr>
              <w:pStyle w:val="a9"/>
              <w:tabs>
                <w:tab w:val="left" w:pos="1593"/>
                <w:tab w:val="left" w:pos="2018"/>
                <w:tab w:val="left" w:pos="2106"/>
              </w:tabs>
              <w:suppressAutoHyphens/>
              <w:ind w:firstLine="317"/>
              <w:rPr>
                <w:sz w:val="24"/>
              </w:rPr>
            </w:pPr>
            <w:r w:rsidRPr="00E63DB3">
              <w:rPr>
                <w:sz w:val="24"/>
              </w:rPr>
              <w:t>Место, условия и сроки (периоды) поставки товара, выполнения работы, оказания услуги субъектом малого и среднего предпринимательства</w:t>
            </w:r>
          </w:p>
        </w:tc>
        <w:tc>
          <w:tcPr>
            <w:tcW w:w="2552" w:type="dxa"/>
          </w:tcPr>
          <w:p w:rsidR="00322F3A" w:rsidRPr="00E63DB3" w:rsidRDefault="00322F3A" w:rsidP="0038258F">
            <w:pPr>
              <w:pStyle w:val="a9"/>
              <w:suppressAutoHyphens/>
              <w:ind w:firstLine="317"/>
              <w:rPr>
                <w:sz w:val="24"/>
              </w:rPr>
            </w:pPr>
            <w:r w:rsidRPr="00E63DB3">
              <w:rPr>
                <w:sz w:val="24"/>
              </w:rPr>
              <w:t>Цена договора, заключаемого с субъектом малого и среднего предпринимательства</w:t>
            </w: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По каждому субъекту малого и среднего предпринимательства, указанного в плане привлечения субъектов малого и среднего предпринимательства к исполнению обязательств по договору</w:t>
      </w:r>
      <w:r w:rsidR="00C371C6">
        <w:rPr>
          <w:sz w:val="28"/>
          <w:szCs w:val="28"/>
        </w:rPr>
        <w:t>,</w:t>
      </w:r>
      <w:r w:rsidRPr="00322F3A">
        <w:rPr>
          <w:sz w:val="28"/>
          <w:szCs w:val="28"/>
        </w:rPr>
        <w:t xml:space="preserve"> указывается следующая информация:</w:t>
      </w:r>
    </w:p>
    <w:p w:rsidR="00322F3A" w:rsidRPr="00322F3A" w:rsidRDefault="00322F3A" w:rsidP="00322F3A">
      <w:pPr>
        <w:pStyle w:val="a9"/>
        <w:suppressAutoHyphens/>
        <w:ind w:right="306"/>
        <w:rPr>
          <w:sz w:val="28"/>
          <w:szCs w:val="28"/>
        </w:rPr>
      </w:pPr>
      <w:r w:rsidRPr="00322F3A">
        <w:rPr>
          <w:sz w:val="28"/>
          <w:szCs w:val="28"/>
        </w:rPr>
        <w:t>- средняя численность работников за предшествующий календарный год _____;</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 выручка от реализации товаров</w:t>
      </w:r>
      <w:r>
        <w:rPr>
          <w:sz w:val="28"/>
          <w:szCs w:val="28"/>
        </w:rPr>
        <w:t xml:space="preserve"> (работ, услуг)</w:t>
      </w:r>
      <w:r w:rsidRPr="00322F3A">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 </w:t>
      </w:r>
      <w:r w:rsidR="002178FE">
        <w:rPr>
          <w:sz w:val="28"/>
          <w:szCs w:val="28"/>
        </w:rPr>
        <w:t xml:space="preserve">учета </w:t>
      </w:r>
      <w:r w:rsidRPr="00322F3A">
        <w:rPr>
          <w:sz w:val="28"/>
          <w:szCs w:val="28"/>
        </w:rPr>
        <w:t>НДС) _____________________________.</w:t>
      </w:r>
    </w:p>
    <w:p w:rsidR="00322F3A" w:rsidRPr="00322F3A" w:rsidRDefault="00322F3A" w:rsidP="00322F3A">
      <w:pPr>
        <w:pStyle w:val="a9"/>
        <w:suppressAutoHyphens/>
        <w:ind w:right="306"/>
        <w:rPr>
          <w:sz w:val="28"/>
          <w:szCs w:val="28"/>
        </w:rPr>
      </w:pPr>
    </w:p>
    <w:p w:rsidR="00322F3A" w:rsidRPr="00B16F64" w:rsidRDefault="00322F3A" w:rsidP="00322F3A">
      <w:pPr>
        <w:pStyle w:val="a9"/>
        <w:suppressAutoHyphens/>
        <w:ind w:right="306"/>
        <w:rPr>
          <w:sz w:val="28"/>
          <w:szCs w:val="28"/>
        </w:rPr>
      </w:pPr>
      <w:r w:rsidRPr="00322F3A">
        <w:rPr>
          <w:sz w:val="28"/>
          <w:szCs w:val="28"/>
        </w:rPr>
        <w:t>Подпись уполномоченного лица, печать</w:t>
      </w:r>
      <w:r w:rsidR="00B16F64">
        <w:rPr>
          <w:sz w:val="28"/>
          <w:szCs w:val="28"/>
        </w:rPr>
        <w:t xml:space="preserve"> (при ее наличии)</w:t>
      </w:r>
    </w:p>
    <w:p w:rsidR="00AB2518" w:rsidRDefault="00AB2518" w:rsidP="00322F3A">
      <w:pPr>
        <w:pStyle w:val="a9"/>
        <w:suppressAutoHyphens/>
        <w:ind w:right="306"/>
        <w:rPr>
          <w:sz w:val="28"/>
          <w:szCs w:val="28"/>
        </w:rPr>
      </w:pPr>
    </w:p>
    <w:p w:rsidR="008E073B" w:rsidRDefault="00AB2518" w:rsidP="008E073B">
      <w:pPr>
        <w:shd w:val="clear" w:color="auto" w:fill="FFFFFF"/>
        <w:jc w:val="right"/>
        <w:rPr>
          <w:bCs/>
          <w:sz w:val="28"/>
          <w:szCs w:val="28"/>
        </w:rPr>
      </w:pPr>
      <w:r>
        <w:rPr>
          <w:sz w:val="28"/>
          <w:szCs w:val="28"/>
        </w:rPr>
        <w:br w:type="page"/>
      </w:r>
      <w:r w:rsidR="0024747E" w:rsidRPr="000A09E7">
        <w:lastRenderedPageBreak/>
        <w:t xml:space="preserve"> </w:t>
      </w:r>
      <w:r w:rsidR="008E073B">
        <w:rPr>
          <w:bCs/>
          <w:sz w:val="28"/>
          <w:szCs w:val="28"/>
        </w:rPr>
        <w:t>Приложение №10</w:t>
      </w:r>
    </w:p>
    <w:p w:rsidR="008E073B" w:rsidRDefault="008E073B" w:rsidP="008E073B">
      <w:pPr>
        <w:shd w:val="clear" w:color="auto" w:fill="FFFFFF"/>
        <w:jc w:val="right"/>
        <w:rPr>
          <w:bCs/>
          <w:sz w:val="28"/>
          <w:szCs w:val="28"/>
        </w:rPr>
      </w:pPr>
      <w:r>
        <w:rPr>
          <w:bCs/>
          <w:sz w:val="28"/>
          <w:szCs w:val="28"/>
        </w:rPr>
        <w:t>к конкурсной документации</w:t>
      </w:r>
    </w:p>
    <w:p w:rsidR="008E073B" w:rsidRPr="00FB0B17" w:rsidRDefault="008E073B" w:rsidP="008E073B">
      <w:pPr>
        <w:shd w:val="clear" w:color="auto" w:fill="FFFFFF"/>
        <w:jc w:val="right"/>
        <w:rPr>
          <w:bCs/>
          <w:sz w:val="28"/>
          <w:szCs w:val="28"/>
        </w:rPr>
      </w:pPr>
      <w:r>
        <w:rPr>
          <w:bCs/>
          <w:sz w:val="28"/>
          <w:szCs w:val="28"/>
        </w:rPr>
        <w:t>№621/ОКЭ-АО «ППК «Черноземье»/15</w:t>
      </w:r>
    </w:p>
    <w:p w:rsidR="008E073B" w:rsidRDefault="008E073B" w:rsidP="008E073B">
      <w:pPr>
        <w:shd w:val="clear" w:color="auto" w:fill="FFFFFF"/>
        <w:rPr>
          <w:b/>
          <w:bCs/>
        </w:rPr>
      </w:pPr>
    </w:p>
    <w:p w:rsidR="008E073B" w:rsidRDefault="008E073B" w:rsidP="008E073B">
      <w:pPr>
        <w:shd w:val="clear" w:color="auto" w:fill="FFFFFF"/>
        <w:rPr>
          <w:b/>
          <w:bCs/>
        </w:rPr>
      </w:pPr>
    </w:p>
    <w:p w:rsidR="008E073B" w:rsidRDefault="008E073B" w:rsidP="008E073B">
      <w:pPr>
        <w:shd w:val="clear" w:color="auto" w:fill="FFFFFF"/>
        <w:rPr>
          <w:b/>
          <w:bCs/>
        </w:rPr>
      </w:pPr>
      <w:r>
        <w:rPr>
          <w:b/>
          <w:bCs/>
        </w:rPr>
        <w:t>Проект</w:t>
      </w:r>
    </w:p>
    <w:p w:rsidR="008E073B" w:rsidRDefault="008E073B" w:rsidP="008E073B">
      <w:pPr>
        <w:shd w:val="clear" w:color="auto" w:fill="FFFFFF"/>
        <w:jc w:val="center"/>
        <w:rPr>
          <w:b/>
          <w:bCs/>
        </w:rPr>
      </w:pPr>
    </w:p>
    <w:p w:rsidR="008E073B" w:rsidRDefault="008E073B" w:rsidP="008E073B">
      <w:pPr>
        <w:shd w:val="clear" w:color="auto" w:fill="FFFFFF"/>
        <w:jc w:val="center"/>
        <w:rPr>
          <w:b/>
          <w:bCs/>
        </w:rPr>
      </w:pPr>
    </w:p>
    <w:p w:rsidR="008E073B" w:rsidRDefault="008E073B" w:rsidP="008E073B">
      <w:pPr>
        <w:shd w:val="clear" w:color="auto" w:fill="FFFFFF"/>
        <w:jc w:val="center"/>
        <w:rPr>
          <w:b/>
        </w:rPr>
      </w:pPr>
      <w:r w:rsidRPr="00461B89">
        <w:rPr>
          <w:b/>
          <w:bCs/>
        </w:rPr>
        <w:t xml:space="preserve">ДОГОВОР </w:t>
      </w:r>
      <w:r w:rsidRPr="00461B89">
        <w:rPr>
          <w:b/>
        </w:rPr>
        <w:t>№</w:t>
      </w:r>
      <w:r>
        <w:rPr>
          <w:b/>
        </w:rPr>
        <w:t xml:space="preserve"> __</w:t>
      </w:r>
    </w:p>
    <w:p w:rsidR="008E073B" w:rsidRPr="002606E6" w:rsidRDefault="008E073B" w:rsidP="008E073B">
      <w:pPr>
        <w:shd w:val="clear" w:color="auto" w:fill="FFFFFF"/>
        <w:jc w:val="center"/>
      </w:pPr>
      <w:r w:rsidRPr="00461B89">
        <w:rPr>
          <w:b/>
        </w:rPr>
        <w:t>оказания услуг</w:t>
      </w:r>
    </w:p>
    <w:p w:rsidR="008E073B" w:rsidRPr="00461B89" w:rsidRDefault="008E073B" w:rsidP="008E073B">
      <w:pPr>
        <w:shd w:val="clear" w:color="auto" w:fill="FFFFFF"/>
      </w:pPr>
    </w:p>
    <w:tbl>
      <w:tblPr>
        <w:tblW w:w="0" w:type="auto"/>
        <w:tblLook w:val="04A0" w:firstRow="1" w:lastRow="0" w:firstColumn="1" w:lastColumn="0" w:noHBand="0" w:noVBand="1"/>
      </w:tblPr>
      <w:tblGrid>
        <w:gridCol w:w="4745"/>
        <w:gridCol w:w="4819"/>
      </w:tblGrid>
      <w:tr w:rsidR="008E073B" w:rsidRPr="00461B89" w:rsidTr="001D21A2">
        <w:trPr>
          <w:trHeight w:val="308"/>
        </w:trPr>
        <w:tc>
          <w:tcPr>
            <w:tcW w:w="5068" w:type="dxa"/>
          </w:tcPr>
          <w:p w:rsidR="008E073B" w:rsidRPr="00461B89" w:rsidRDefault="008E073B" w:rsidP="001D21A2">
            <w:r w:rsidRPr="00461B89">
              <w:t xml:space="preserve">г. </w:t>
            </w:r>
            <w:r>
              <w:t xml:space="preserve">Воронеж </w:t>
            </w:r>
          </w:p>
        </w:tc>
        <w:tc>
          <w:tcPr>
            <w:tcW w:w="5069" w:type="dxa"/>
          </w:tcPr>
          <w:p w:rsidR="008E073B" w:rsidRPr="00461B89" w:rsidRDefault="008E073B" w:rsidP="001D21A2">
            <w:pPr>
              <w:jc w:val="right"/>
            </w:pPr>
            <w:r>
              <w:t>«____»_________</w:t>
            </w:r>
            <w:r w:rsidRPr="00461B89">
              <w:t xml:space="preserve"> 201</w:t>
            </w:r>
            <w:r>
              <w:t>5</w:t>
            </w:r>
            <w:r w:rsidRPr="00461B89">
              <w:t xml:space="preserve"> год</w:t>
            </w:r>
          </w:p>
        </w:tc>
      </w:tr>
    </w:tbl>
    <w:p w:rsidR="008E073B" w:rsidRPr="00461B89" w:rsidRDefault="008E073B" w:rsidP="008E073B">
      <w:pPr>
        <w:shd w:val="clear" w:color="auto" w:fill="FFFFFF"/>
      </w:pPr>
    </w:p>
    <w:p w:rsidR="008E073B" w:rsidRPr="00461B89" w:rsidRDefault="008E073B" w:rsidP="008E073B">
      <w:pPr>
        <w:shd w:val="clear" w:color="auto" w:fill="FFFFFF"/>
        <w:ind w:firstLine="720"/>
        <w:jc w:val="both"/>
      </w:pPr>
      <w:r>
        <w:t>А</w:t>
      </w:r>
      <w:r w:rsidRPr="0091758F">
        <w:t xml:space="preserve">кционерное общество </w:t>
      </w:r>
      <w:r>
        <w:t xml:space="preserve">«Пригородная пассажирская компания </w:t>
      </w:r>
      <w:r w:rsidRPr="0091758F">
        <w:t>«</w:t>
      </w:r>
      <w:r>
        <w:t>Черноземье»</w:t>
      </w:r>
      <w:r w:rsidRPr="0091758F">
        <w:t xml:space="preserve">, именуемое в дальнейшем «Заказчик», в лице </w:t>
      </w:r>
      <w:r>
        <w:t xml:space="preserve">временно исполняющего обязанности </w:t>
      </w:r>
      <w:r w:rsidRPr="0091758F">
        <w:t xml:space="preserve">генерального директора </w:t>
      </w:r>
      <w:r>
        <w:t xml:space="preserve">Шульгина Виталия Ивановича, действующего на </w:t>
      </w:r>
      <w:r w:rsidRPr="00FB0B17">
        <w:t>основании решения совета директоров Общества (протокол №76 от 05.10.15 г.)</w:t>
      </w:r>
      <w:r>
        <w:t>,</w:t>
      </w:r>
      <w:r w:rsidRPr="0091758F">
        <w:t xml:space="preserve"> с одной стороны,</w:t>
      </w:r>
      <w:r>
        <w:t xml:space="preserve"> </w:t>
      </w:r>
      <w:r w:rsidRPr="0091758F">
        <w:t>и</w:t>
      </w:r>
      <w:r>
        <w:t>______________,</w:t>
      </w:r>
      <w:r w:rsidRPr="0091758F">
        <w:t xml:space="preserve"> именуемое в дальнейшем «Исполнитель», в лице</w:t>
      </w:r>
      <w:r>
        <w:t xml:space="preserve"> _____________,</w:t>
      </w:r>
      <w:r w:rsidRPr="0091758F">
        <w:t xml:space="preserve"> действующ</w:t>
      </w:r>
      <w:r>
        <w:t>его</w:t>
      </w:r>
      <w:r w:rsidRPr="0091758F">
        <w:t xml:space="preserve"> на основании </w:t>
      </w:r>
      <w:r>
        <w:t>_________</w:t>
      </w:r>
      <w:r w:rsidRPr="0091758F">
        <w:t>, с другой стороны,</w:t>
      </w:r>
      <w:r>
        <w:t xml:space="preserve"> </w:t>
      </w:r>
      <w:r w:rsidRPr="00461B89">
        <w:t>далее совместно именуемые «Стороны», а по отдельности «Сторона»,</w:t>
      </w:r>
      <w:r>
        <w:t xml:space="preserve"> </w:t>
      </w:r>
      <w:r w:rsidRPr="00461B89">
        <w:t>заключили настоящий Договор о нижеследующем:</w:t>
      </w:r>
    </w:p>
    <w:p w:rsidR="008E073B" w:rsidRPr="00461B89" w:rsidRDefault="008E073B" w:rsidP="008E073B">
      <w:pPr>
        <w:ind w:firstLine="708"/>
        <w:jc w:val="both"/>
      </w:pPr>
    </w:p>
    <w:p w:rsidR="008E073B" w:rsidRPr="00461B89" w:rsidRDefault="008E073B" w:rsidP="006D201F">
      <w:pPr>
        <w:numPr>
          <w:ilvl w:val="0"/>
          <w:numId w:val="7"/>
        </w:numPr>
        <w:tabs>
          <w:tab w:val="left" w:pos="426"/>
        </w:tabs>
        <w:ind w:left="0" w:firstLine="0"/>
        <w:jc w:val="center"/>
        <w:rPr>
          <w:b/>
        </w:rPr>
      </w:pPr>
      <w:r w:rsidRPr="00461B89">
        <w:rPr>
          <w:b/>
        </w:rPr>
        <w:t>Предмет Договора</w:t>
      </w:r>
    </w:p>
    <w:p w:rsidR="008E073B" w:rsidRPr="00461B89" w:rsidRDefault="008E073B" w:rsidP="006D201F">
      <w:pPr>
        <w:numPr>
          <w:ilvl w:val="1"/>
          <w:numId w:val="7"/>
        </w:numPr>
        <w:tabs>
          <w:tab w:val="left" w:pos="993"/>
        </w:tabs>
        <w:ind w:left="0" w:firstLine="426"/>
        <w:jc w:val="both"/>
      </w:pPr>
      <w:r w:rsidRPr="00461B89">
        <w:t>Исполнитель по заданию Заказчика обязуется</w:t>
      </w:r>
      <w:r>
        <w:t xml:space="preserve"> оказывать услуги по внутренней</w:t>
      </w:r>
      <w:r w:rsidRPr="00461B89">
        <w:t xml:space="preserve"> уборке железнодорожного подвижного </w:t>
      </w:r>
      <w:r>
        <w:t xml:space="preserve">состава, находящегося в аренде у Заказчика, </w:t>
      </w:r>
      <w:r w:rsidRPr="00461B89">
        <w:t>в соответствии с условиями настоящего Договора, а Заказчик обязуется принимать и оплачивать эти услуги.</w:t>
      </w:r>
    </w:p>
    <w:p w:rsidR="008E073B" w:rsidRPr="00461B89" w:rsidRDefault="008E073B" w:rsidP="006D201F">
      <w:pPr>
        <w:numPr>
          <w:ilvl w:val="1"/>
          <w:numId w:val="7"/>
        </w:numPr>
        <w:tabs>
          <w:tab w:val="left" w:pos="993"/>
        </w:tabs>
        <w:ind w:left="0" w:firstLine="426"/>
        <w:jc w:val="both"/>
      </w:pPr>
      <w:r w:rsidRPr="00461B89">
        <w:t>Исполнитель обязуется оказывать услуги с использованием собственного обо</w:t>
      </w:r>
      <w:r>
        <w:t>рудования</w:t>
      </w:r>
      <w:r w:rsidRPr="00FB0B17">
        <w:t>, инвентаря и материалов</w:t>
      </w:r>
      <w:r>
        <w:rPr>
          <w:b/>
          <w:color w:val="FF0000"/>
        </w:rPr>
        <w:t xml:space="preserve"> </w:t>
      </w:r>
      <w:r>
        <w:t>(</w:t>
      </w:r>
      <w:r w:rsidRPr="00461B89">
        <w:t>мусорные мешки, моющие и дезинфицирующие средства, швабры, метлы, совки, ведра, тряпки и пр.).</w:t>
      </w:r>
    </w:p>
    <w:p w:rsidR="008E073B" w:rsidRPr="0073228E" w:rsidRDefault="008E073B" w:rsidP="008E073B">
      <w:pPr>
        <w:tabs>
          <w:tab w:val="left" w:pos="993"/>
        </w:tabs>
        <w:ind w:firstLine="426"/>
        <w:jc w:val="both"/>
        <w:rPr>
          <w:highlight w:val="yellow"/>
        </w:rPr>
      </w:pPr>
      <w:r>
        <w:t xml:space="preserve">1.3. </w:t>
      </w:r>
      <w:r w:rsidRPr="00461B89">
        <w:t xml:space="preserve">Услуги оказываются в соответствии с Техническим заданием на внутреннюю уборку железнодорожного подвижного состава в пунктах </w:t>
      </w:r>
      <w:r>
        <w:t xml:space="preserve">отстоя и </w:t>
      </w:r>
      <w:r w:rsidRPr="00461B89">
        <w:t>оборота (Приложение № 1 к настоящему Договору), Графиком оборота поездов (Приложение № 2 к настоящему Договору), Технологией ежедневной уборки подвижного состава (Приложение № 3 к настоящему Договору)</w:t>
      </w:r>
      <w:r>
        <w:t>.</w:t>
      </w:r>
      <w:r w:rsidRPr="00461B89">
        <w:t xml:space="preserve"> </w:t>
      </w:r>
    </w:p>
    <w:p w:rsidR="008E073B" w:rsidRPr="00461B89" w:rsidRDefault="008E073B" w:rsidP="008E073B">
      <w:pPr>
        <w:tabs>
          <w:tab w:val="left" w:pos="993"/>
        </w:tabs>
      </w:pPr>
    </w:p>
    <w:p w:rsidR="008E073B" w:rsidRPr="00461B89" w:rsidRDefault="008E073B" w:rsidP="006D201F">
      <w:pPr>
        <w:numPr>
          <w:ilvl w:val="0"/>
          <w:numId w:val="7"/>
        </w:numPr>
        <w:tabs>
          <w:tab w:val="left" w:pos="426"/>
        </w:tabs>
        <w:ind w:left="0" w:firstLine="0"/>
        <w:jc w:val="center"/>
        <w:rPr>
          <w:b/>
        </w:rPr>
      </w:pPr>
      <w:r w:rsidRPr="00461B89">
        <w:rPr>
          <w:b/>
        </w:rPr>
        <w:t>Права и обязанности Исполнителя</w:t>
      </w:r>
    </w:p>
    <w:p w:rsidR="008E073B" w:rsidRPr="00461B89" w:rsidRDefault="008E073B" w:rsidP="006D201F">
      <w:pPr>
        <w:numPr>
          <w:ilvl w:val="1"/>
          <w:numId w:val="7"/>
        </w:numPr>
        <w:tabs>
          <w:tab w:val="left" w:pos="993"/>
        </w:tabs>
        <w:ind w:left="0" w:firstLine="426"/>
        <w:jc w:val="both"/>
      </w:pPr>
      <w:r w:rsidRPr="00461B89">
        <w:t>Исполнитель обязуется:</w:t>
      </w:r>
    </w:p>
    <w:p w:rsidR="008E073B" w:rsidRPr="008B7322" w:rsidRDefault="008E073B" w:rsidP="006D201F">
      <w:pPr>
        <w:numPr>
          <w:ilvl w:val="2"/>
          <w:numId w:val="7"/>
        </w:numPr>
        <w:tabs>
          <w:tab w:val="left" w:pos="1134"/>
        </w:tabs>
        <w:ind w:left="0" w:firstLine="426"/>
        <w:jc w:val="both"/>
      </w:pPr>
      <w:r w:rsidRPr="00461B89">
        <w:t xml:space="preserve">Оказывать услуги по внутренней уборке железнодорожного подвижного состава в соответствии с Техническим заданием на внутреннюю уборку железнодорожного подвижного состава в пунктах оборота (Приложение № 1 к настоящему Договору), требованиями «Санитарных правил по организации пассажирских перевозок на железнодорожном </w:t>
      </w:r>
      <w:r w:rsidRPr="008B7322">
        <w:t>транспорте. СП.2.5.1198-03»</w:t>
      </w:r>
      <w:r w:rsidRPr="008B7322">
        <w:rPr>
          <w:sz w:val="28"/>
          <w:szCs w:val="28"/>
        </w:rPr>
        <w:t>,</w:t>
      </w:r>
      <w:r>
        <w:rPr>
          <w:sz w:val="28"/>
          <w:szCs w:val="28"/>
        </w:rPr>
        <w:t xml:space="preserve"> </w:t>
      </w:r>
      <w:r w:rsidRPr="00461B89">
        <w:t xml:space="preserve">Графиком оборота поездов (Приложение № 2 к настоящему Договору), </w:t>
      </w:r>
      <w:r w:rsidRPr="008B7322">
        <w:t>Технологией ежедневной уборки подвижного состава (Приложение № 3 к настоящему Договору), «Электропоезда. Общее руководство по техническому обслуживанию и текущим ремонтам» 104.03.00675-2010СО, утверждено Распоряжением ОАО "РЖД" от 26.09.2011 N 2089р; «Рельсовый автобус РА-1, Руководство по техническому обслуживанию и текущему ремонту» от 21 ноября 2013 го</w:t>
      </w:r>
      <w:r>
        <w:t>д</w:t>
      </w:r>
      <w:r w:rsidRPr="008B7322">
        <w:t>а, № 2513р, 104.03.00686-2012РС.; «Рельсовый автобус РА-2. Руководство по техническому обслуживанию и текущему ремонту» утвержденному распоряжением ОАО «РЖД» 28.10.2009г№2189р (В ред. Распоряжения ОАО "РЖД" от 01.02.2013 N 304p),  Протоколом согласования договорной цены (Приложение № 4 к настоящему Договору).</w:t>
      </w:r>
    </w:p>
    <w:p w:rsidR="008E073B" w:rsidRPr="00461B89" w:rsidRDefault="008E073B" w:rsidP="006D201F">
      <w:pPr>
        <w:numPr>
          <w:ilvl w:val="2"/>
          <w:numId w:val="7"/>
        </w:numPr>
        <w:tabs>
          <w:tab w:val="left" w:pos="1134"/>
        </w:tabs>
        <w:ind w:left="0" w:firstLine="426"/>
        <w:jc w:val="both"/>
      </w:pPr>
      <w:r w:rsidRPr="00461B89">
        <w:lastRenderedPageBreak/>
        <w:t>При получении уведомления Заказчика об изменении графика оборота поездов, оказывать услуги по внутренней</w:t>
      </w:r>
      <w:r>
        <w:t xml:space="preserve"> </w:t>
      </w:r>
      <w:r w:rsidRPr="00461B89">
        <w:t>уборке железнодорожного подвижного состава в соответствии с указанными изменениями.</w:t>
      </w:r>
    </w:p>
    <w:p w:rsidR="008E073B" w:rsidRPr="00461B89" w:rsidRDefault="008E073B" w:rsidP="006D201F">
      <w:pPr>
        <w:numPr>
          <w:ilvl w:val="2"/>
          <w:numId w:val="7"/>
        </w:numPr>
        <w:tabs>
          <w:tab w:val="left" w:pos="1134"/>
        </w:tabs>
        <w:ind w:left="0" w:firstLine="426"/>
        <w:jc w:val="both"/>
      </w:pPr>
      <w:r w:rsidRPr="00461B89">
        <w:t>Не допускать действий, приводящих к созданию угрозы безопасности движения на железной дороге.</w:t>
      </w:r>
    </w:p>
    <w:p w:rsidR="008E073B" w:rsidRPr="00461B89" w:rsidRDefault="008E073B" w:rsidP="006D201F">
      <w:pPr>
        <w:numPr>
          <w:ilvl w:val="2"/>
          <w:numId w:val="7"/>
        </w:numPr>
        <w:tabs>
          <w:tab w:val="left" w:pos="1134"/>
        </w:tabs>
        <w:ind w:left="0" w:firstLine="426"/>
        <w:jc w:val="both"/>
      </w:pPr>
      <w:r w:rsidRPr="00461B89">
        <w:t>Тщательно производить подбор сотрудников, выполняющих обязательства в соответствии с настоящим Договором. Осуществлять оказание услуг силами квалифицированного персонала.</w:t>
      </w:r>
    </w:p>
    <w:p w:rsidR="008E073B" w:rsidRPr="00461B89" w:rsidRDefault="008E073B" w:rsidP="006D201F">
      <w:pPr>
        <w:numPr>
          <w:ilvl w:val="2"/>
          <w:numId w:val="7"/>
        </w:numPr>
        <w:tabs>
          <w:tab w:val="left" w:pos="1134"/>
        </w:tabs>
        <w:ind w:left="0" w:firstLine="426"/>
        <w:jc w:val="both"/>
      </w:pPr>
      <w:r w:rsidRPr="00461B89">
        <w:t>Допускать сотрудников к оказанию услуг только после обязательного прохождения ими инструктажа по технике безопасности и пожарной безопасности.</w:t>
      </w:r>
    </w:p>
    <w:p w:rsidR="008E073B" w:rsidRPr="009A207D" w:rsidRDefault="008E073B" w:rsidP="006D201F">
      <w:pPr>
        <w:numPr>
          <w:ilvl w:val="2"/>
          <w:numId w:val="7"/>
        </w:numPr>
        <w:tabs>
          <w:tab w:val="left" w:pos="1134"/>
        </w:tabs>
        <w:ind w:left="0" w:firstLine="426"/>
        <w:jc w:val="both"/>
      </w:pPr>
      <w:r w:rsidRPr="009A207D">
        <w:t>Применять при оказании услуг средства</w:t>
      </w:r>
      <w:r w:rsidRPr="00FB0B17">
        <w:t>, материалы</w:t>
      </w:r>
      <w:r w:rsidRPr="009A207D">
        <w:t xml:space="preserve"> и оборудование, соответствующие требованиям действующего законодательства РФ. Осуществлять за свой счет приобретение средств</w:t>
      </w:r>
      <w:r>
        <w:t>,</w:t>
      </w:r>
      <w:r w:rsidRPr="009A207D">
        <w:t xml:space="preserve"> </w:t>
      </w:r>
      <w:r w:rsidRPr="00FB0B17">
        <w:t xml:space="preserve">материалов </w:t>
      </w:r>
      <w:r w:rsidRPr="009A207D">
        <w:t>и оборудования, а также профилактическое обслуживание и текущий ремонт оборудования.</w:t>
      </w:r>
    </w:p>
    <w:p w:rsidR="008E073B" w:rsidRPr="00461B89" w:rsidRDefault="008E073B" w:rsidP="006D201F">
      <w:pPr>
        <w:numPr>
          <w:ilvl w:val="2"/>
          <w:numId w:val="7"/>
        </w:numPr>
        <w:tabs>
          <w:tab w:val="left" w:pos="1134"/>
        </w:tabs>
        <w:ind w:left="0" w:firstLine="426"/>
        <w:jc w:val="both"/>
      </w:pPr>
      <w:r w:rsidRPr="00461B89">
        <w:t>По требованию Заказчика предоставлять сертификаты и другую информацию, не являющуюся коммерческой тайной Исполнителя, о методах уборки и применяемых при этом средствах</w:t>
      </w:r>
      <w:r>
        <w:t xml:space="preserve"> и</w:t>
      </w:r>
      <w:r w:rsidRPr="00E22983">
        <w:rPr>
          <w:b/>
          <w:color w:val="FF0000"/>
        </w:rPr>
        <w:t xml:space="preserve"> </w:t>
      </w:r>
      <w:r w:rsidRPr="00FB0B17">
        <w:t>материалов.</w:t>
      </w:r>
    </w:p>
    <w:p w:rsidR="008E073B" w:rsidRPr="00461B89" w:rsidRDefault="008E073B" w:rsidP="006D201F">
      <w:pPr>
        <w:numPr>
          <w:ilvl w:val="2"/>
          <w:numId w:val="7"/>
        </w:numPr>
        <w:tabs>
          <w:tab w:val="left" w:pos="1134"/>
        </w:tabs>
        <w:ind w:left="0" w:firstLine="426"/>
        <w:jc w:val="both"/>
      </w:pPr>
      <w:r w:rsidRPr="00461B89">
        <w:t>Содержать в чистоте и порядке все уборочные средства, проводить их дезинфекцию в соответствии с санитарно-гигиеническими нормами и правилами.</w:t>
      </w:r>
    </w:p>
    <w:p w:rsidR="008E073B" w:rsidRPr="00461B89" w:rsidRDefault="008E073B" w:rsidP="006D201F">
      <w:pPr>
        <w:numPr>
          <w:ilvl w:val="2"/>
          <w:numId w:val="7"/>
        </w:numPr>
        <w:tabs>
          <w:tab w:val="left" w:pos="1134"/>
        </w:tabs>
        <w:ind w:left="0" w:firstLine="426"/>
        <w:jc w:val="both"/>
      </w:pPr>
      <w:r w:rsidRPr="00461B89">
        <w:t>Самостоятельно, своими силами и за свой счет обеспечи</w:t>
      </w:r>
      <w:r>
        <w:t>вать</w:t>
      </w:r>
      <w:r w:rsidRPr="00461B89">
        <w:t xml:space="preserve"> вывоз и утилизацию мусора.</w:t>
      </w:r>
    </w:p>
    <w:p w:rsidR="008E073B" w:rsidRPr="0073228E" w:rsidRDefault="008E073B" w:rsidP="006D201F">
      <w:pPr>
        <w:numPr>
          <w:ilvl w:val="2"/>
          <w:numId w:val="7"/>
        </w:numPr>
        <w:tabs>
          <w:tab w:val="left" w:pos="1134"/>
        </w:tabs>
        <w:ind w:left="0" w:firstLine="426"/>
        <w:jc w:val="both"/>
      </w:pPr>
      <w:r w:rsidRPr="00461B89">
        <w:t xml:space="preserve">Самостоятельно разрешать с контрольными, ревизионными, правоохранительными органами вопросы, </w:t>
      </w:r>
      <w:r w:rsidRPr="0073228E">
        <w:t>относящиеся к компетенции Исполнителя в соответствии с настоящим Договором.</w:t>
      </w:r>
    </w:p>
    <w:p w:rsidR="008E073B" w:rsidRDefault="008E073B" w:rsidP="006D201F">
      <w:pPr>
        <w:numPr>
          <w:ilvl w:val="2"/>
          <w:numId w:val="7"/>
        </w:numPr>
        <w:tabs>
          <w:tab w:val="left" w:pos="1134"/>
        </w:tabs>
        <w:ind w:left="0" w:firstLine="426"/>
        <w:jc w:val="both"/>
      </w:pPr>
      <w:r w:rsidRPr="00461B89">
        <w:t xml:space="preserve">Ежемесячно, не позднее 5 числа месяца, следующего за отчетным, направлять Заказчику 2 (два) подписанных со своей </w:t>
      </w:r>
      <w:r w:rsidRPr="00F10F32">
        <w:t>стороны экземпляра технического акта сдачи</w:t>
      </w:r>
      <w:r w:rsidRPr="00461B89">
        <w:t>-приемки оказанных услуг, акт оказанных услуг за отчетный месяц, а также счет-фактуру.</w:t>
      </w:r>
    </w:p>
    <w:p w:rsidR="008E073B" w:rsidRPr="00252BA2" w:rsidRDefault="008E073B" w:rsidP="006D201F">
      <w:pPr>
        <w:numPr>
          <w:ilvl w:val="2"/>
          <w:numId w:val="7"/>
        </w:numPr>
        <w:tabs>
          <w:tab w:val="left" w:pos="1134"/>
        </w:tabs>
        <w:ind w:left="0" w:firstLine="426"/>
        <w:jc w:val="both"/>
      </w:pPr>
      <w:r w:rsidRPr="007B743D">
        <w:t xml:space="preserve"> П</w:t>
      </w:r>
      <w:r w:rsidRPr="007B743D">
        <w:rPr>
          <w:kern w:val="2"/>
        </w:rPr>
        <w:t xml:space="preserve">редставить Заказчику информацию при подписании настоящего договора о составе владельцев </w:t>
      </w:r>
      <w:r>
        <w:rPr>
          <w:kern w:val="2"/>
        </w:rPr>
        <w:t>Исполнителя</w:t>
      </w:r>
      <w:r w:rsidRPr="007B743D">
        <w:rPr>
          <w:kern w:val="2"/>
        </w:rPr>
        <w:t>, включая конечных бенефициаров, а в случае изменения в составе собственников, включая конечных бенефициаров и (или) в исполнительных органах</w:t>
      </w:r>
      <w:r>
        <w:rPr>
          <w:kern w:val="2"/>
        </w:rPr>
        <w:t xml:space="preserve"> Исполнителя</w:t>
      </w:r>
      <w:r w:rsidRPr="007B743D">
        <w:rPr>
          <w:kern w:val="2"/>
        </w:rPr>
        <w:t>, Исполнитель</w:t>
      </w:r>
      <w:r>
        <w:rPr>
          <w:kern w:val="2"/>
        </w:rPr>
        <w:t xml:space="preserve"> </w:t>
      </w:r>
      <w:r w:rsidRPr="007B743D">
        <w:rPr>
          <w:kern w:val="2"/>
        </w:rPr>
        <w:t>обязан сообщать об изменениях в составе владельцев</w:t>
      </w:r>
      <w:r>
        <w:rPr>
          <w:kern w:val="2"/>
        </w:rPr>
        <w:t xml:space="preserve"> Исполнителя</w:t>
      </w:r>
      <w:r w:rsidRPr="007B743D">
        <w:rPr>
          <w:kern w:val="2"/>
        </w:rPr>
        <w:t>, не позднее чем через 5 календарных дней после таких изменений.</w:t>
      </w:r>
      <w:r>
        <w:rPr>
          <w:kern w:val="2"/>
        </w:rPr>
        <w:t xml:space="preserve"> </w:t>
      </w:r>
      <w:r w:rsidRPr="007B743D">
        <w:rPr>
          <w:kern w:val="2"/>
        </w:rPr>
        <w:t xml:space="preserve">В случае непредставления </w:t>
      </w:r>
      <w:r>
        <w:rPr>
          <w:kern w:val="2"/>
        </w:rPr>
        <w:t xml:space="preserve">Исполнителем </w:t>
      </w:r>
      <w:r w:rsidRPr="007B743D">
        <w:rPr>
          <w:kern w:val="2"/>
        </w:rPr>
        <w:t xml:space="preserve">указанной информации Заказчик вправе расторгнуть </w:t>
      </w:r>
      <w:r w:rsidRPr="00252BA2">
        <w:rPr>
          <w:kern w:val="2"/>
        </w:rPr>
        <w:t>настоящий Договор в порядке, предусмотренном п. 8.8 настоящего Договора.</w:t>
      </w:r>
    </w:p>
    <w:p w:rsidR="008E073B" w:rsidRDefault="008E073B" w:rsidP="006D201F">
      <w:pPr>
        <w:numPr>
          <w:ilvl w:val="1"/>
          <w:numId w:val="7"/>
        </w:numPr>
        <w:tabs>
          <w:tab w:val="left" w:pos="993"/>
        </w:tabs>
        <w:jc w:val="both"/>
      </w:pPr>
      <w:r>
        <w:rPr>
          <w:kern w:val="2"/>
        </w:rPr>
        <w:t xml:space="preserve">Исполнитель </w:t>
      </w:r>
      <w:r w:rsidRPr="00461B89">
        <w:t>вправе:</w:t>
      </w:r>
    </w:p>
    <w:p w:rsidR="008E073B" w:rsidRDefault="008E073B" w:rsidP="008E073B">
      <w:pPr>
        <w:tabs>
          <w:tab w:val="left" w:pos="0"/>
        </w:tabs>
        <w:jc w:val="both"/>
      </w:pPr>
      <w:r>
        <w:tab/>
        <w:t>2.2.1. Требовать от Заказчика своевременной оплаты надлежащим образом оказанных услуг по настоящему договору.</w:t>
      </w:r>
    </w:p>
    <w:p w:rsidR="008E073B" w:rsidRPr="00461B89" w:rsidRDefault="008E073B" w:rsidP="008E073B">
      <w:pPr>
        <w:tabs>
          <w:tab w:val="left" w:pos="720"/>
        </w:tabs>
        <w:ind w:left="709"/>
      </w:pPr>
    </w:p>
    <w:p w:rsidR="008E073B" w:rsidRPr="00461B89" w:rsidRDefault="008E073B" w:rsidP="006D201F">
      <w:pPr>
        <w:numPr>
          <w:ilvl w:val="0"/>
          <w:numId w:val="7"/>
        </w:numPr>
        <w:tabs>
          <w:tab w:val="left" w:pos="426"/>
        </w:tabs>
        <w:ind w:left="0" w:firstLine="0"/>
        <w:jc w:val="center"/>
        <w:rPr>
          <w:b/>
        </w:rPr>
      </w:pPr>
      <w:r w:rsidRPr="00461B89">
        <w:rPr>
          <w:b/>
        </w:rPr>
        <w:t>Права и обязанности Заказчика</w:t>
      </w:r>
    </w:p>
    <w:p w:rsidR="008E073B" w:rsidRPr="00461B89" w:rsidRDefault="008E073B" w:rsidP="006D201F">
      <w:pPr>
        <w:numPr>
          <w:ilvl w:val="1"/>
          <w:numId w:val="7"/>
        </w:numPr>
        <w:tabs>
          <w:tab w:val="left" w:pos="993"/>
        </w:tabs>
        <w:ind w:left="0" w:firstLine="426"/>
        <w:jc w:val="both"/>
      </w:pPr>
      <w:r w:rsidRPr="00461B89">
        <w:t>Заказчик обязуется:</w:t>
      </w:r>
    </w:p>
    <w:p w:rsidR="008E073B" w:rsidRPr="00461B89" w:rsidRDefault="008E073B" w:rsidP="006D201F">
      <w:pPr>
        <w:numPr>
          <w:ilvl w:val="2"/>
          <w:numId w:val="7"/>
        </w:numPr>
        <w:tabs>
          <w:tab w:val="left" w:pos="1134"/>
        </w:tabs>
        <w:ind w:left="0" w:firstLine="426"/>
        <w:jc w:val="both"/>
      </w:pPr>
      <w:r w:rsidRPr="00461B89">
        <w:t xml:space="preserve">Принимать и оплачивать услуги в порядке, определенном разделом 4 настоящего </w:t>
      </w:r>
      <w:r w:rsidRPr="00252BA2">
        <w:t>Договора</w:t>
      </w:r>
      <w:r w:rsidRPr="00461B89">
        <w:t>.</w:t>
      </w:r>
    </w:p>
    <w:p w:rsidR="008E073B" w:rsidRPr="00326596" w:rsidRDefault="008E073B" w:rsidP="006D201F">
      <w:pPr>
        <w:numPr>
          <w:ilvl w:val="2"/>
          <w:numId w:val="7"/>
        </w:numPr>
        <w:tabs>
          <w:tab w:val="left" w:pos="1134"/>
        </w:tabs>
        <w:ind w:left="0" w:firstLine="426"/>
        <w:jc w:val="both"/>
      </w:pPr>
      <w:r w:rsidRPr="00326596">
        <w:t>Предоставить персоналу Исполнителя, задействованному в выполнении обязательств по настоящему Договору доступ в железнодорожный подвижной состав для оказания услуг по настоящему Договору.</w:t>
      </w:r>
    </w:p>
    <w:p w:rsidR="008E073B" w:rsidRPr="00252BA2" w:rsidRDefault="008E073B" w:rsidP="006D201F">
      <w:pPr>
        <w:numPr>
          <w:ilvl w:val="2"/>
          <w:numId w:val="7"/>
        </w:numPr>
        <w:tabs>
          <w:tab w:val="left" w:pos="1134"/>
        </w:tabs>
        <w:ind w:left="0" w:firstLine="426"/>
        <w:jc w:val="both"/>
      </w:pPr>
      <w:r w:rsidRPr="00326596">
        <w:t>Назначить ответственное лицо со стороны Заказчика для</w:t>
      </w:r>
      <w:r w:rsidRPr="00252BA2">
        <w:t xml:space="preserve"> согласования вопросов, возникающих при исполнении Сторонами обязательств по настоящему Договору и сообщить контактные данные ответственного лица Исполнителю </w:t>
      </w:r>
    </w:p>
    <w:p w:rsidR="008E073B" w:rsidRPr="00461B89" w:rsidRDefault="008E073B" w:rsidP="006D201F">
      <w:pPr>
        <w:numPr>
          <w:ilvl w:val="1"/>
          <w:numId w:val="7"/>
        </w:numPr>
        <w:tabs>
          <w:tab w:val="left" w:pos="993"/>
        </w:tabs>
        <w:ind w:left="0" w:firstLine="426"/>
        <w:jc w:val="both"/>
      </w:pPr>
      <w:r w:rsidRPr="00461B89">
        <w:t>Заказчик вправе:</w:t>
      </w:r>
    </w:p>
    <w:p w:rsidR="008E073B" w:rsidRPr="00461B89" w:rsidRDefault="008E073B" w:rsidP="006D201F">
      <w:pPr>
        <w:numPr>
          <w:ilvl w:val="2"/>
          <w:numId w:val="7"/>
        </w:numPr>
        <w:tabs>
          <w:tab w:val="left" w:pos="1134"/>
        </w:tabs>
        <w:ind w:left="0" w:firstLine="426"/>
        <w:jc w:val="both"/>
      </w:pPr>
      <w:r w:rsidRPr="00461B89">
        <w:t xml:space="preserve">Обращаться в органы государственного надзора и контроля с целью определения соответствия качества оказываемых </w:t>
      </w:r>
      <w:r>
        <w:t xml:space="preserve">Исполнителем </w:t>
      </w:r>
      <w:r w:rsidRPr="00461B89">
        <w:t xml:space="preserve">услуг условиям </w:t>
      </w:r>
      <w:r>
        <w:t xml:space="preserve">настоящего </w:t>
      </w:r>
      <w:r w:rsidRPr="00461B89">
        <w:t>Договора.</w:t>
      </w:r>
    </w:p>
    <w:p w:rsidR="008E073B" w:rsidRPr="00461B89" w:rsidRDefault="008E073B" w:rsidP="006D201F">
      <w:pPr>
        <w:numPr>
          <w:ilvl w:val="2"/>
          <w:numId w:val="7"/>
        </w:numPr>
        <w:tabs>
          <w:tab w:val="left" w:pos="1134"/>
        </w:tabs>
        <w:ind w:left="0" w:firstLine="426"/>
        <w:jc w:val="both"/>
      </w:pPr>
      <w:r w:rsidRPr="00461B89">
        <w:lastRenderedPageBreak/>
        <w:t xml:space="preserve">В любое время осуществлять контроль выполнения Исполнителем принятых на себя обязательств </w:t>
      </w:r>
      <w:r>
        <w:t xml:space="preserve">по настоящему Договору </w:t>
      </w:r>
      <w:r w:rsidRPr="00461B89">
        <w:t>без вмешательства в оперативно-хозяйственную деятельность Исполнителя.</w:t>
      </w:r>
    </w:p>
    <w:p w:rsidR="008E073B" w:rsidRPr="00461B89" w:rsidRDefault="008E073B" w:rsidP="006D201F">
      <w:pPr>
        <w:numPr>
          <w:ilvl w:val="2"/>
          <w:numId w:val="7"/>
        </w:numPr>
        <w:tabs>
          <w:tab w:val="left" w:pos="1134"/>
        </w:tabs>
        <w:ind w:left="0" w:firstLine="426"/>
        <w:jc w:val="both"/>
      </w:pPr>
      <w:r w:rsidRPr="00461B89">
        <w:t>Измен</w:t>
      </w:r>
      <w:r>
        <w:t>я</w:t>
      </w:r>
      <w:r w:rsidRPr="00461B89">
        <w:t xml:space="preserve">ть график оборота поездов, </w:t>
      </w:r>
      <w:r>
        <w:t xml:space="preserve">определенный в приложении №2 к настоящему Договору, </w:t>
      </w:r>
      <w:r w:rsidRPr="00461B89">
        <w:t>письменно уведомив об этом Исполнит</w:t>
      </w:r>
      <w:r>
        <w:t>еля не менее чем за 2 (два) дня</w:t>
      </w:r>
      <w:r w:rsidRPr="00461B89">
        <w:t xml:space="preserve"> до так</w:t>
      </w:r>
      <w:r>
        <w:t>их</w:t>
      </w:r>
      <w:r w:rsidRPr="00461B89">
        <w:t xml:space="preserve"> изменени</w:t>
      </w:r>
      <w:r>
        <w:t>й</w:t>
      </w:r>
      <w:r w:rsidRPr="00461B89">
        <w:t>.</w:t>
      </w:r>
    </w:p>
    <w:p w:rsidR="008E073B" w:rsidRDefault="008E073B" w:rsidP="008E073B">
      <w:pPr>
        <w:jc w:val="both"/>
      </w:pPr>
      <w:r>
        <w:t xml:space="preserve">       3.2.4. </w:t>
      </w:r>
      <w:r w:rsidRPr="00E84E3B">
        <w:t>В течение срока действия настоящего Договора принять решение об изменении объема оказываемых услуг в пределах не более 30% от стоимости настоящего Договора.</w:t>
      </w:r>
    </w:p>
    <w:p w:rsidR="008E073B" w:rsidRDefault="008E073B" w:rsidP="008E073B">
      <w:pPr>
        <w:jc w:val="both"/>
      </w:pPr>
    </w:p>
    <w:p w:rsidR="008E073B" w:rsidRPr="00461B89" w:rsidRDefault="008E073B" w:rsidP="008E073B">
      <w:pPr>
        <w:jc w:val="both"/>
      </w:pPr>
    </w:p>
    <w:p w:rsidR="008E073B" w:rsidRPr="00461B89" w:rsidRDefault="008E073B" w:rsidP="006D201F">
      <w:pPr>
        <w:numPr>
          <w:ilvl w:val="0"/>
          <w:numId w:val="7"/>
        </w:numPr>
        <w:tabs>
          <w:tab w:val="left" w:pos="426"/>
        </w:tabs>
        <w:ind w:left="0" w:firstLine="0"/>
        <w:jc w:val="center"/>
        <w:rPr>
          <w:b/>
        </w:rPr>
      </w:pPr>
      <w:r w:rsidRPr="00461B89">
        <w:rPr>
          <w:b/>
        </w:rPr>
        <w:t>Стоимость услуг и порядок их оплаты</w:t>
      </w:r>
    </w:p>
    <w:p w:rsidR="008E073B" w:rsidRDefault="008E073B" w:rsidP="006D201F">
      <w:pPr>
        <w:numPr>
          <w:ilvl w:val="1"/>
          <w:numId w:val="7"/>
        </w:numPr>
        <w:tabs>
          <w:tab w:val="left" w:pos="993"/>
        </w:tabs>
        <w:ind w:left="0" w:firstLine="426"/>
        <w:jc w:val="both"/>
      </w:pPr>
      <w:r>
        <w:t>С</w:t>
      </w:r>
      <w:r w:rsidRPr="00461B89">
        <w:t xml:space="preserve">тоимость услуг по внутренней уборке </w:t>
      </w:r>
      <w:r>
        <w:t xml:space="preserve">одного вагона </w:t>
      </w:r>
      <w:r w:rsidRPr="00461B89">
        <w:t xml:space="preserve">железнодорожного подвижного состава составляет </w:t>
      </w:r>
      <w:r w:rsidRPr="00252BA2">
        <w:rPr>
          <w:i/>
        </w:rPr>
        <w:t>_________(сумма прописью)</w:t>
      </w:r>
      <w:r>
        <w:t xml:space="preserve"> рублей _____ копеек,</w:t>
      </w:r>
      <w:r w:rsidRPr="00461B89">
        <w:t xml:space="preserve"> в том числе НДС 18% - </w:t>
      </w:r>
      <w:r w:rsidRPr="00252BA2">
        <w:rPr>
          <w:i/>
        </w:rPr>
        <w:t>_________(сумма прописью)</w:t>
      </w:r>
      <w:r>
        <w:t xml:space="preserve"> рублей _____ копеек</w:t>
      </w:r>
      <w:r w:rsidRPr="00461B89">
        <w:t>.</w:t>
      </w:r>
      <w:r>
        <w:t xml:space="preserve"> </w:t>
      </w:r>
    </w:p>
    <w:p w:rsidR="008E073B" w:rsidRDefault="008E073B" w:rsidP="008E073B">
      <w:pPr>
        <w:tabs>
          <w:tab w:val="left" w:pos="993"/>
        </w:tabs>
        <w:ind w:firstLine="426"/>
        <w:jc w:val="both"/>
      </w:pPr>
      <w:r>
        <w:t xml:space="preserve">         Стоимость услуг по уборке одного туалета подвижного состава составляет </w:t>
      </w:r>
      <w:r w:rsidRPr="00252BA2">
        <w:rPr>
          <w:i/>
        </w:rPr>
        <w:t>_________(сумма прописью)</w:t>
      </w:r>
      <w:r>
        <w:t xml:space="preserve"> рублей _____ копеек, в том числе НДС 18% - </w:t>
      </w:r>
      <w:r w:rsidRPr="00252BA2">
        <w:rPr>
          <w:i/>
        </w:rPr>
        <w:t>_________(сумма прописью)</w:t>
      </w:r>
      <w:r>
        <w:t xml:space="preserve"> рублей _____ копеек.</w:t>
      </w:r>
    </w:p>
    <w:p w:rsidR="008E073B" w:rsidRDefault="008E073B" w:rsidP="008E073B">
      <w:pPr>
        <w:tabs>
          <w:tab w:val="left" w:pos="993"/>
        </w:tabs>
        <w:ind w:firstLine="426"/>
        <w:jc w:val="both"/>
      </w:pPr>
      <w:r>
        <w:t xml:space="preserve">        С</w:t>
      </w:r>
      <w:r w:rsidRPr="00461B89">
        <w:t>тоимость услуг</w:t>
      </w:r>
      <w:r>
        <w:t>, оказываемых Исполнителем</w:t>
      </w:r>
      <w:r w:rsidRPr="00461B89">
        <w:t xml:space="preserve"> </w:t>
      </w:r>
      <w:r>
        <w:t>в рамках</w:t>
      </w:r>
      <w:r w:rsidRPr="00461B89">
        <w:t xml:space="preserve"> настояще</w:t>
      </w:r>
      <w:r>
        <w:t>го</w:t>
      </w:r>
      <w:r w:rsidRPr="00461B89">
        <w:t xml:space="preserve"> Договор</w:t>
      </w:r>
      <w:r>
        <w:t>а</w:t>
      </w:r>
      <w:r w:rsidRPr="00461B89">
        <w:t xml:space="preserve"> определяется </w:t>
      </w:r>
      <w:r>
        <w:t xml:space="preserve">исходя из </w:t>
      </w:r>
      <w:r w:rsidRPr="00461B89">
        <w:t>фактическ</w:t>
      </w:r>
      <w:r>
        <w:t>ого</w:t>
      </w:r>
      <w:r w:rsidRPr="00461B89">
        <w:t xml:space="preserve"> объем</w:t>
      </w:r>
      <w:r>
        <w:t>а</w:t>
      </w:r>
      <w:r w:rsidRPr="00461B89">
        <w:t xml:space="preserve"> оказанных </w:t>
      </w:r>
      <w:r>
        <w:t xml:space="preserve">Исполнителем </w:t>
      </w:r>
      <w:r w:rsidRPr="00461B89">
        <w:t>услуг</w:t>
      </w:r>
      <w:r>
        <w:t>,</w:t>
      </w:r>
      <w:r w:rsidRPr="00461B89">
        <w:t xml:space="preserve"> на основании подписанных Сторонами технических актов сдачи-приемки оказанных услуг и актов о</w:t>
      </w:r>
      <w:r>
        <w:t>казанных услуг за отчетный месяц.</w:t>
      </w:r>
    </w:p>
    <w:p w:rsidR="008E073B" w:rsidRDefault="008E073B" w:rsidP="008E073B">
      <w:pPr>
        <w:tabs>
          <w:tab w:val="left" w:pos="426"/>
        </w:tabs>
        <w:jc w:val="both"/>
      </w:pPr>
      <w:r>
        <w:tab/>
        <w:t xml:space="preserve">        Общая</w:t>
      </w:r>
      <w:r w:rsidRPr="002B49DB">
        <w:t xml:space="preserve"> стоимость настоящего договора составляет </w:t>
      </w:r>
      <w:r w:rsidRPr="00252BA2">
        <w:rPr>
          <w:i/>
        </w:rPr>
        <w:t>_________(сумма прописью)</w:t>
      </w:r>
      <w:r>
        <w:t xml:space="preserve"> рублей _____ копеек</w:t>
      </w:r>
      <w:r w:rsidRPr="002B49DB">
        <w:t xml:space="preserve">, в том числе НДС 18 % </w:t>
      </w:r>
      <w:r>
        <w:t xml:space="preserve">- </w:t>
      </w:r>
      <w:r w:rsidRPr="00252BA2">
        <w:rPr>
          <w:i/>
        </w:rPr>
        <w:t>_________(сумма прописью)</w:t>
      </w:r>
      <w:r>
        <w:t xml:space="preserve"> рублей _____ копеек. </w:t>
      </w:r>
    </w:p>
    <w:p w:rsidR="008E073B" w:rsidRPr="00461B89" w:rsidRDefault="008E073B" w:rsidP="008E073B">
      <w:pPr>
        <w:tabs>
          <w:tab w:val="left" w:pos="426"/>
        </w:tabs>
        <w:jc w:val="both"/>
      </w:pPr>
      <w:r>
        <w:t xml:space="preserve">               </w:t>
      </w:r>
      <w:r w:rsidRPr="00461B89">
        <w:t>Цена настоящего Договора включает в себя все налоги, сборы, расходы Исполнителя на оборудование, материалы, используемые при оказании услуг, вывоз мусора, а также любые другие расходы, которые возникают или могут возникнуть у Исполнителя в ходе исполнения настоящего Договора.</w:t>
      </w:r>
    </w:p>
    <w:p w:rsidR="008E073B" w:rsidRPr="00461B89" w:rsidRDefault="008E073B" w:rsidP="006D201F">
      <w:pPr>
        <w:numPr>
          <w:ilvl w:val="1"/>
          <w:numId w:val="7"/>
        </w:numPr>
        <w:tabs>
          <w:tab w:val="left" w:pos="993"/>
        </w:tabs>
        <w:ind w:left="0" w:firstLine="426"/>
        <w:jc w:val="both"/>
      </w:pPr>
      <w:r w:rsidRPr="00461B89">
        <w:t xml:space="preserve">Расчет за фактически оказанные услуги осуществляется Заказчиком </w:t>
      </w:r>
      <w:r>
        <w:t>ежемесячно, в течение 10 (деся</w:t>
      </w:r>
      <w:r w:rsidRPr="00461B89">
        <w:t xml:space="preserve">ти) календарных дней с даты </w:t>
      </w:r>
      <w:r>
        <w:t>получения от Исполнителя счета после подписания Сторонами акта оказанных услуг путем безналичных перечислений денежных средств на расчетный счет Исполнителя</w:t>
      </w:r>
      <w:r w:rsidRPr="00461B89">
        <w:t>. Днем оплаты считается день поступления денежных средств на расчетный счет Исполнителя.</w:t>
      </w:r>
    </w:p>
    <w:p w:rsidR="008E073B" w:rsidRPr="00461B89" w:rsidRDefault="008E073B" w:rsidP="008E073B"/>
    <w:p w:rsidR="008E073B" w:rsidRPr="00461B89" w:rsidRDefault="008E073B" w:rsidP="006D201F">
      <w:pPr>
        <w:numPr>
          <w:ilvl w:val="0"/>
          <w:numId w:val="7"/>
        </w:numPr>
        <w:tabs>
          <w:tab w:val="left" w:pos="426"/>
        </w:tabs>
        <w:ind w:left="0" w:firstLine="0"/>
        <w:jc w:val="center"/>
        <w:rPr>
          <w:b/>
        </w:rPr>
      </w:pPr>
      <w:r w:rsidRPr="00461B89">
        <w:rPr>
          <w:b/>
        </w:rPr>
        <w:t>Порядок сдачи и приемки услуг</w:t>
      </w:r>
    </w:p>
    <w:p w:rsidR="008E073B" w:rsidRDefault="008E073B" w:rsidP="006D201F">
      <w:pPr>
        <w:numPr>
          <w:ilvl w:val="1"/>
          <w:numId w:val="7"/>
        </w:numPr>
        <w:tabs>
          <w:tab w:val="left" w:pos="993"/>
        </w:tabs>
        <w:ind w:left="0" w:firstLine="426"/>
        <w:jc w:val="both"/>
      </w:pPr>
      <w:r w:rsidRPr="00461B89">
        <w:t>Подекадно, а именно: 11, 21 числа каждого месяца и 1 числа следующего</w:t>
      </w:r>
      <w:r>
        <w:t xml:space="preserve"> за отчетным </w:t>
      </w:r>
      <w:r w:rsidRPr="00461B89">
        <w:t>месяц</w:t>
      </w:r>
      <w:r>
        <w:t>ем</w:t>
      </w:r>
      <w:r w:rsidRPr="00461B89">
        <w:t>, Исполнитель</w:t>
      </w:r>
      <w:r>
        <w:t xml:space="preserve"> предоставляет Заказчику </w:t>
      </w:r>
      <w:r w:rsidRPr="00461B89">
        <w:t>подписанны</w:t>
      </w:r>
      <w:r>
        <w:t>е</w:t>
      </w:r>
      <w:r w:rsidRPr="00461B89">
        <w:t xml:space="preserve"> со своей стороны экземпляр</w:t>
      </w:r>
      <w:r>
        <w:t>ы</w:t>
      </w:r>
      <w:r w:rsidRPr="00461B89">
        <w:t xml:space="preserve"> </w:t>
      </w:r>
      <w:r>
        <w:t xml:space="preserve">отчетов об </w:t>
      </w:r>
      <w:r w:rsidRPr="00461B89">
        <w:t>оказанных услуг</w:t>
      </w:r>
      <w:r>
        <w:t>ах</w:t>
      </w:r>
      <w:r w:rsidRPr="00461B89">
        <w:t xml:space="preserve"> за каждые сутки истекшей декады, подготовленны</w:t>
      </w:r>
      <w:r>
        <w:t>е</w:t>
      </w:r>
      <w:r w:rsidRPr="00461B89">
        <w:t xml:space="preserve"> по форме Приложения № 6 к настоящему Договору. </w:t>
      </w:r>
      <w:r>
        <w:t xml:space="preserve">Отчеты об оказанных </w:t>
      </w:r>
      <w:r w:rsidRPr="00461B89">
        <w:t>услуг</w:t>
      </w:r>
      <w:r>
        <w:t>ах</w:t>
      </w:r>
      <w:r w:rsidRPr="00461B89">
        <w:t xml:space="preserve"> за сутки являются промежуточными документами, на основании которых составляется технический акт сдачи-приемки оказанных услуг и акт оказан</w:t>
      </w:r>
      <w:r>
        <w:t>ных</w:t>
      </w:r>
      <w:r w:rsidRPr="00461B89">
        <w:t xml:space="preserve"> услуг за месяц, и не свидетельствуют о приемке услуг Заказчиком. </w:t>
      </w:r>
    </w:p>
    <w:p w:rsidR="008E073B" w:rsidRDefault="008E073B" w:rsidP="006D201F">
      <w:pPr>
        <w:numPr>
          <w:ilvl w:val="1"/>
          <w:numId w:val="7"/>
        </w:numPr>
        <w:tabs>
          <w:tab w:val="left" w:pos="993"/>
        </w:tabs>
        <w:ind w:left="0" w:firstLine="426"/>
        <w:jc w:val="both"/>
      </w:pPr>
      <w:r w:rsidRPr="00461B89">
        <w:t xml:space="preserve">Ежемесячно, в срок до </w:t>
      </w:r>
      <w:r>
        <w:t>5</w:t>
      </w:r>
      <w:r w:rsidRPr="00461B89">
        <w:t xml:space="preserve"> числа месяца, следующего за отчетным, Исполнитель представляет Заказчику 2 (</w:t>
      </w:r>
      <w:r>
        <w:t>д</w:t>
      </w:r>
      <w:r w:rsidRPr="00461B89">
        <w:t>ва) подписанных со своей стороны экземпляра технического акта сдачи-приемки оказанных услуг за отчетный месяц, подготовленных по форме Приложения № 7 к настоящему Договору, а также 2 (</w:t>
      </w:r>
      <w:r>
        <w:t>д</w:t>
      </w:r>
      <w:r w:rsidRPr="00461B89">
        <w:t xml:space="preserve">ва) подписанных со своей стороны экземпляра акта оказанных услуг за отчетный месяц, подготовленных на основании технического акта приемки оказанных услуг за отчетный месяц. Заказчик в течение </w:t>
      </w:r>
      <w:r w:rsidRPr="00252BA2">
        <w:t xml:space="preserve">10 (десяти) </w:t>
      </w:r>
      <w:r w:rsidRPr="00461B89">
        <w:t>календарных дней с даты получения указанных актов рассматривает их, подписывает и по одному экземпляру направляет в адрес Исполнителя, или в тот же срок направляет мотивированный отказ от подписания актов</w:t>
      </w:r>
      <w:r>
        <w:t xml:space="preserve"> с указанием замечаний</w:t>
      </w:r>
      <w:r w:rsidRPr="00461B89">
        <w:t>.</w:t>
      </w:r>
    </w:p>
    <w:p w:rsidR="008E073B" w:rsidRPr="00252BA2" w:rsidRDefault="008E073B" w:rsidP="006D201F">
      <w:pPr>
        <w:numPr>
          <w:ilvl w:val="1"/>
          <w:numId w:val="7"/>
        </w:numPr>
        <w:tabs>
          <w:tab w:val="left" w:pos="993"/>
        </w:tabs>
        <w:ind w:left="0" w:firstLine="426"/>
        <w:jc w:val="both"/>
      </w:pPr>
      <w:r w:rsidRPr="00252BA2">
        <w:lastRenderedPageBreak/>
        <w:t xml:space="preserve">При наличии мотивированного отказа Заказчика от подписания актов, указанных в настоящем разделе, Исполнитель обязан </w:t>
      </w:r>
      <w:r w:rsidRPr="00F40837">
        <w:t>незамедлительно внести изменения</w:t>
      </w:r>
      <w:r w:rsidRPr="00252BA2">
        <w:t xml:space="preserve"> в акты, касающиеся замечаний, полученных от Заказчика и повторно направить их Заказчику для подписания. </w:t>
      </w:r>
      <w:r>
        <w:t xml:space="preserve">Заказчик имеет право выставить Исполнителю штрафные санкции по имеющимся замечаниям, отраженным в техническом акте сдачи-приемки оказанных услуг в соответствии с приложением №5 к настоящему договору. </w:t>
      </w:r>
    </w:p>
    <w:p w:rsidR="008E073B" w:rsidRPr="00252BA2" w:rsidRDefault="008E073B" w:rsidP="006D201F">
      <w:pPr>
        <w:numPr>
          <w:ilvl w:val="1"/>
          <w:numId w:val="7"/>
        </w:numPr>
        <w:tabs>
          <w:tab w:val="left" w:pos="993"/>
        </w:tabs>
        <w:ind w:left="0" w:firstLine="426"/>
        <w:jc w:val="both"/>
      </w:pPr>
      <w:r w:rsidRPr="00252BA2">
        <w:t>Подтверждением фактического оказания услуг и основанием для проведения расчетов с Исполнителем по настоящему Договору является акт оказанных услуг за отчетный месяц, подписанный уполномоченными представителями Сторон.</w:t>
      </w:r>
    </w:p>
    <w:p w:rsidR="008E073B" w:rsidRDefault="008E073B" w:rsidP="008E073B"/>
    <w:p w:rsidR="008E073B" w:rsidRDefault="008E073B" w:rsidP="008E073B"/>
    <w:p w:rsidR="008E073B" w:rsidRPr="00461B89" w:rsidRDefault="008E073B" w:rsidP="008E073B"/>
    <w:p w:rsidR="008E073B" w:rsidRPr="00461B89" w:rsidRDefault="008E073B" w:rsidP="006D201F">
      <w:pPr>
        <w:numPr>
          <w:ilvl w:val="0"/>
          <w:numId w:val="7"/>
        </w:numPr>
        <w:tabs>
          <w:tab w:val="left" w:pos="426"/>
        </w:tabs>
        <w:ind w:left="0" w:firstLine="0"/>
        <w:jc w:val="center"/>
        <w:rPr>
          <w:b/>
        </w:rPr>
      </w:pPr>
      <w:r w:rsidRPr="00461B89">
        <w:rPr>
          <w:b/>
        </w:rPr>
        <w:t>Ответственность Сторон</w:t>
      </w:r>
    </w:p>
    <w:p w:rsidR="008E073B" w:rsidRPr="00461B89" w:rsidRDefault="008E073B" w:rsidP="006D201F">
      <w:pPr>
        <w:numPr>
          <w:ilvl w:val="1"/>
          <w:numId w:val="7"/>
        </w:numPr>
        <w:tabs>
          <w:tab w:val="left" w:pos="993"/>
        </w:tabs>
        <w:ind w:left="0" w:firstLine="426"/>
        <w:jc w:val="both"/>
      </w:pPr>
      <w:r w:rsidRPr="00461B89">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w:t>
      </w:r>
      <w:r>
        <w:t xml:space="preserve"> и настоящим договором</w:t>
      </w:r>
      <w:r w:rsidRPr="00461B89">
        <w:t>.</w:t>
      </w:r>
    </w:p>
    <w:p w:rsidR="008E073B" w:rsidRPr="00F40837" w:rsidRDefault="008E073B" w:rsidP="006D201F">
      <w:pPr>
        <w:numPr>
          <w:ilvl w:val="1"/>
          <w:numId w:val="7"/>
        </w:numPr>
        <w:tabs>
          <w:tab w:val="left" w:pos="993"/>
        </w:tabs>
        <w:ind w:left="0" w:firstLine="426"/>
        <w:jc w:val="both"/>
      </w:pPr>
      <w:r w:rsidRPr="00F40837">
        <w:t xml:space="preserve">На основании подписанного с замечаниями технического акта сдачи-приемки оказанных услуг, Заказчик направляет Исполнителю счет на оплату штрафных санкций, предусмотренных в Приложении №5 к настоящему Договору в соответствии с указанными в акте замечаниями.  </w:t>
      </w:r>
    </w:p>
    <w:p w:rsidR="008E073B" w:rsidRPr="00461B89" w:rsidRDefault="008E073B" w:rsidP="006D201F">
      <w:pPr>
        <w:numPr>
          <w:ilvl w:val="1"/>
          <w:numId w:val="7"/>
        </w:numPr>
        <w:tabs>
          <w:tab w:val="left" w:pos="993"/>
        </w:tabs>
        <w:ind w:left="0" w:firstLine="426"/>
        <w:jc w:val="both"/>
      </w:pPr>
      <w:r w:rsidRPr="00461B89">
        <w:t>В случае ненадлежащего исполнения обязательств по настоящему Договору Исполнитель уплачивает Заказчику штраф в размере, определенном в Перечне штрафных санкций, предъявляемых Исполнителю за нарушения при оказании услуг по внутренней уборке железнодорожного подвижного состава (Приложение № 5 к настоящему Договору).</w:t>
      </w:r>
    </w:p>
    <w:p w:rsidR="008E073B" w:rsidRPr="00461B89" w:rsidRDefault="008E073B" w:rsidP="006D201F">
      <w:pPr>
        <w:numPr>
          <w:ilvl w:val="1"/>
          <w:numId w:val="7"/>
        </w:numPr>
        <w:tabs>
          <w:tab w:val="left" w:pos="993"/>
        </w:tabs>
        <w:ind w:left="0" w:firstLine="426"/>
        <w:jc w:val="both"/>
      </w:pPr>
      <w:r w:rsidRPr="00461B89">
        <w:t xml:space="preserve">Исполнитель обязан возместить Заказчику убытки, возникшие в </w:t>
      </w:r>
      <w:r>
        <w:t xml:space="preserve">результате неисполнения </w:t>
      </w:r>
      <w:r w:rsidRPr="00461B89">
        <w:t>или ненадлежащ</w:t>
      </w:r>
      <w:r>
        <w:t>его</w:t>
      </w:r>
      <w:r w:rsidRPr="00461B89">
        <w:t xml:space="preserve"> </w:t>
      </w:r>
      <w:r>
        <w:t>исполнения</w:t>
      </w:r>
      <w:r w:rsidRPr="00461B89">
        <w:t xml:space="preserve"> Исполнителем обязательств по настоящему Договору, в том числе в случае применения к Заказчику собственником подвижного состава (ОАО «РЖД»), а также иными лицами мер ответственности (в том числе наложения штрафов) за ненадлежащее санитарное состояние железнодорожного подвижного состава. Исполнитель обязан возместить убытки Заказчика в трехсуточный срок с момента предоставления Заказчиком документов, подтверждающих такие убытки.</w:t>
      </w:r>
    </w:p>
    <w:p w:rsidR="008E073B" w:rsidRPr="00461B89" w:rsidRDefault="008E073B" w:rsidP="006D201F">
      <w:pPr>
        <w:numPr>
          <w:ilvl w:val="1"/>
          <w:numId w:val="7"/>
        </w:numPr>
        <w:tabs>
          <w:tab w:val="left" w:pos="993"/>
        </w:tabs>
        <w:ind w:left="0" w:firstLine="426"/>
        <w:jc w:val="both"/>
      </w:pPr>
      <w:r w:rsidRPr="00461B89">
        <w:t xml:space="preserve">Исполнитель самостоятельно несет ответственность перед третьими лицами за убытки последних, возникшие в результате </w:t>
      </w:r>
      <w:r w:rsidRPr="0073228E">
        <w:t>исполнения/</w:t>
      </w:r>
      <w:r w:rsidRPr="00461B89" w:rsidDel="00A3626E">
        <w:t xml:space="preserve"> </w:t>
      </w:r>
      <w:r>
        <w:t>неисполнения</w:t>
      </w:r>
      <w:r w:rsidRPr="00461B89">
        <w:t xml:space="preserve">/ненадлежащего </w:t>
      </w:r>
      <w:r>
        <w:t xml:space="preserve">исполнения </w:t>
      </w:r>
      <w:r w:rsidRPr="00461B89">
        <w:t>Исполнителем своих обязательств по Договору.</w:t>
      </w:r>
    </w:p>
    <w:p w:rsidR="008E073B" w:rsidRPr="0073228E" w:rsidRDefault="008E073B" w:rsidP="008E073B">
      <w:pPr>
        <w:tabs>
          <w:tab w:val="left" w:pos="993"/>
        </w:tabs>
        <w:ind w:firstLine="426"/>
        <w:jc w:val="both"/>
        <w:rPr>
          <w:highlight w:val="yellow"/>
        </w:rPr>
      </w:pPr>
      <w:r>
        <w:rPr>
          <w:kern w:val="20"/>
        </w:rPr>
        <w:t xml:space="preserve">6.6. </w:t>
      </w:r>
      <w:r w:rsidRPr="0073228E">
        <w:rPr>
          <w:kern w:val="20"/>
        </w:rPr>
        <w:t>В случае просрочки Заказчиком оплаты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от просроченной суммы</w:t>
      </w:r>
      <w:r>
        <w:rPr>
          <w:kern w:val="20"/>
        </w:rPr>
        <w:t>.</w:t>
      </w:r>
    </w:p>
    <w:p w:rsidR="008E073B" w:rsidRPr="00461B89" w:rsidRDefault="008E073B" w:rsidP="008E073B">
      <w:pPr>
        <w:tabs>
          <w:tab w:val="left" w:pos="993"/>
        </w:tabs>
        <w:ind w:firstLine="426"/>
        <w:jc w:val="both"/>
      </w:pPr>
      <w:r>
        <w:t xml:space="preserve">6.7. </w:t>
      </w:r>
      <w:r w:rsidRPr="00461B89">
        <w:t>Стороны обязаны сохранять конфиденциальность информации, полученной в ходе исполнения настоящего Договора.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другой Стороны. Стороны не несут ответственность в случае передачи ими конфиденциальной информации государственным органам, имеющим право ее затребовать в соответствии с законодательством Российской Федерации.</w:t>
      </w:r>
    </w:p>
    <w:p w:rsidR="008E073B" w:rsidRPr="00461B89" w:rsidRDefault="008E073B" w:rsidP="008E073B"/>
    <w:p w:rsidR="008E073B" w:rsidRPr="00461B89" w:rsidRDefault="008E073B" w:rsidP="006D201F">
      <w:pPr>
        <w:numPr>
          <w:ilvl w:val="0"/>
          <w:numId w:val="7"/>
        </w:numPr>
        <w:tabs>
          <w:tab w:val="left" w:pos="426"/>
        </w:tabs>
        <w:ind w:left="0" w:firstLine="0"/>
        <w:jc w:val="center"/>
        <w:rPr>
          <w:b/>
        </w:rPr>
      </w:pPr>
      <w:r w:rsidRPr="00461B89">
        <w:rPr>
          <w:b/>
        </w:rPr>
        <w:t>Форс-мажорные обстоятельства</w:t>
      </w:r>
    </w:p>
    <w:p w:rsidR="008E073B" w:rsidRPr="00461B89" w:rsidRDefault="008E073B" w:rsidP="006D201F">
      <w:pPr>
        <w:numPr>
          <w:ilvl w:val="1"/>
          <w:numId w:val="7"/>
        </w:numPr>
        <w:tabs>
          <w:tab w:val="left" w:pos="993"/>
        </w:tabs>
        <w:ind w:left="0" w:firstLine="426"/>
        <w:jc w:val="both"/>
      </w:pPr>
      <w:r w:rsidRPr="00461B89">
        <w:t xml:space="preserve">Стороны освобождаются от ответственности за неисполнение или ненадлежащее исполнение обязательств по настоящему Договору, если оно явилось следствием обстоятельств непреодолимой силы (форс-мажор), в том числе стихийных бедствий, пожаров, блокад, эмбарго, объявленных или фактических воин или военных действий, гражданских волнений, и других причин, независящих от волеизъявления Сторон, которые возникли после </w:t>
      </w:r>
      <w:r w:rsidRPr="00461B89">
        <w:lastRenderedPageBreak/>
        <w:t>заключения настоящего Договора и которые Стороны не могли предвидеть и/или предотвратить разумными способами.</w:t>
      </w:r>
    </w:p>
    <w:p w:rsidR="008E073B" w:rsidRPr="00461B89" w:rsidRDefault="008E073B" w:rsidP="006D201F">
      <w:pPr>
        <w:numPr>
          <w:ilvl w:val="1"/>
          <w:numId w:val="7"/>
        </w:numPr>
        <w:tabs>
          <w:tab w:val="left" w:pos="993"/>
        </w:tabs>
        <w:ind w:left="0" w:firstLine="426"/>
        <w:jc w:val="both"/>
      </w:pPr>
      <w:r w:rsidRPr="00461B89">
        <w:t xml:space="preserve">Сторона, ссылающаяся на форс-мажорные обстоятельства, обязана в течение </w:t>
      </w:r>
      <w:r>
        <w:t>3</w:t>
      </w:r>
      <w:r w:rsidRPr="00461B89">
        <w:t xml:space="preserve"> (</w:t>
      </w:r>
      <w:r>
        <w:t>трех</w:t>
      </w:r>
      <w:r w:rsidRPr="00461B89">
        <w:t>) календарных дней с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 Не уведомление или ненадлежащее уведомление Стороной о наступлении обстоятельств непреодолимой силы лишает такую Сторону права ссылаться на указанные обстоятельства как на основание неисполнения или ненадлежащего исполнения обязательств по Договору.</w:t>
      </w:r>
    </w:p>
    <w:p w:rsidR="008E073B" w:rsidRPr="00461B89" w:rsidRDefault="008E073B" w:rsidP="006D201F">
      <w:pPr>
        <w:numPr>
          <w:ilvl w:val="1"/>
          <w:numId w:val="7"/>
        </w:numPr>
        <w:tabs>
          <w:tab w:val="left" w:pos="993"/>
        </w:tabs>
        <w:ind w:left="0" w:firstLine="426"/>
        <w:jc w:val="both"/>
      </w:pPr>
      <w:r w:rsidRPr="00461B89">
        <w:t>При возникновении обстоятельств непреодолимой силы, ни одна из Сторон не имеет права требовать от другой Стороны какого-либо возмещения своего возможного прямого и (или) косвенного ущерба, включая упущенную выгоду.</w:t>
      </w:r>
    </w:p>
    <w:p w:rsidR="008E073B" w:rsidRPr="00461B89" w:rsidRDefault="008E073B" w:rsidP="006D201F">
      <w:pPr>
        <w:numPr>
          <w:ilvl w:val="1"/>
          <w:numId w:val="7"/>
        </w:numPr>
        <w:tabs>
          <w:tab w:val="left" w:pos="993"/>
        </w:tabs>
        <w:ind w:left="0" w:firstLine="426"/>
        <w:jc w:val="both"/>
      </w:pPr>
      <w:r w:rsidRPr="00461B89">
        <w:t>В случае если обстоятельства непреодолимой силы действуют беспрерывно в течение трех месяцев, Стороны имеют право расторгнуть Договор.</w:t>
      </w:r>
    </w:p>
    <w:p w:rsidR="008E073B" w:rsidRPr="00461B89" w:rsidRDefault="008E073B" w:rsidP="006D201F">
      <w:pPr>
        <w:numPr>
          <w:ilvl w:val="1"/>
          <w:numId w:val="7"/>
        </w:numPr>
        <w:tabs>
          <w:tab w:val="left" w:pos="993"/>
        </w:tabs>
        <w:ind w:left="0" w:firstLine="426"/>
        <w:jc w:val="both"/>
      </w:pPr>
      <w:r w:rsidRPr="00461B89">
        <w:t>Если указанные обстоятельства будут действовать более трех месяцев, то настоящий Договор, может быть, расторгнут в одностороннем порядке каждой из Сторон.</w:t>
      </w:r>
    </w:p>
    <w:p w:rsidR="008E073B" w:rsidRPr="00461B89" w:rsidRDefault="008E073B" w:rsidP="008E073B">
      <w:pPr>
        <w:ind w:firstLine="709"/>
      </w:pPr>
    </w:p>
    <w:p w:rsidR="008E073B" w:rsidRPr="00461B89" w:rsidRDefault="008E073B" w:rsidP="006D201F">
      <w:pPr>
        <w:numPr>
          <w:ilvl w:val="0"/>
          <w:numId w:val="7"/>
        </w:numPr>
        <w:tabs>
          <w:tab w:val="left" w:pos="426"/>
        </w:tabs>
        <w:ind w:left="0" w:firstLine="0"/>
        <w:jc w:val="center"/>
        <w:rPr>
          <w:b/>
        </w:rPr>
      </w:pPr>
      <w:r w:rsidRPr="00461B89">
        <w:rPr>
          <w:b/>
        </w:rPr>
        <w:t>Срок действия, изменение и расторжение Договора</w:t>
      </w:r>
    </w:p>
    <w:p w:rsidR="008E073B" w:rsidRPr="000B163C" w:rsidRDefault="008E073B" w:rsidP="006D201F">
      <w:pPr>
        <w:numPr>
          <w:ilvl w:val="1"/>
          <w:numId w:val="7"/>
        </w:numPr>
        <w:tabs>
          <w:tab w:val="left" w:pos="993"/>
        </w:tabs>
        <w:ind w:left="0" w:firstLine="426"/>
        <w:jc w:val="both"/>
      </w:pPr>
      <w:r w:rsidRPr="00461B89">
        <w:t>Настоя</w:t>
      </w:r>
      <w:r>
        <w:t>щий Договор вступает в силу с 01 января 2016 года</w:t>
      </w:r>
      <w:r w:rsidRPr="00461B89">
        <w:t xml:space="preserve"> </w:t>
      </w:r>
      <w:r w:rsidRPr="000B163C">
        <w:t>и действует по 3</w:t>
      </w:r>
      <w:r>
        <w:t>1</w:t>
      </w:r>
      <w:r w:rsidRPr="000B163C">
        <w:t xml:space="preserve"> </w:t>
      </w:r>
      <w:r>
        <w:t>декабря</w:t>
      </w:r>
      <w:r w:rsidRPr="000B163C">
        <w:t xml:space="preserve"> 201</w:t>
      </w:r>
      <w:r>
        <w:t>6</w:t>
      </w:r>
      <w:r w:rsidRPr="000B163C">
        <w:t xml:space="preserve"> года включительно.</w:t>
      </w:r>
    </w:p>
    <w:p w:rsidR="008E073B" w:rsidRPr="00461B89" w:rsidRDefault="008E073B" w:rsidP="006D201F">
      <w:pPr>
        <w:numPr>
          <w:ilvl w:val="1"/>
          <w:numId w:val="7"/>
        </w:numPr>
        <w:tabs>
          <w:tab w:val="left" w:pos="993"/>
        </w:tabs>
        <w:ind w:left="0" w:firstLine="426"/>
        <w:jc w:val="both"/>
      </w:pPr>
      <w:r w:rsidRPr="00461B89">
        <w:t>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rsidR="008E073B" w:rsidRPr="00461B89" w:rsidRDefault="008E073B" w:rsidP="006D201F">
      <w:pPr>
        <w:numPr>
          <w:ilvl w:val="1"/>
          <w:numId w:val="7"/>
        </w:numPr>
        <w:tabs>
          <w:tab w:val="left" w:pos="993"/>
        </w:tabs>
        <w:ind w:left="0" w:firstLine="426"/>
        <w:jc w:val="both"/>
      </w:pPr>
      <w:r w:rsidRPr="00461B89">
        <w:t xml:space="preserve">Расторжение настоящего Договора в одностороннем порядке (отказ от исполнения настоящего Договора) осуществляется Исполнителем путем направления Заказчику письменного уведомления не позднее, чем за </w:t>
      </w:r>
      <w:r>
        <w:t>30</w:t>
      </w:r>
      <w:r w:rsidRPr="00461B89">
        <w:t xml:space="preserve"> (</w:t>
      </w:r>
      <w:r>
        <w:t>тридцать</w:t>
      </w:r>
      <w:r w:rsidRPr="00461B89">
        <w:t>) календарных дней до даты расторжения Договора. Настоящий Договор считается расторгнутым с даты, указанной в уведомлении.</w:t>
      </w:r>
    </w:p>
    <w:p w:rsidR="008E073B" w:rsidRPr="00461B89" w:rsidRDefault="008E073B" w:rsidP="006D201F">
      <w:pPr>
        <w:numPr>
          <w:ilvl w:val="1"/>
          <w:numId w:val="7"/>
        </w:numPr>
        <w:tabs>
          <w:tab w:val="left" w:pos="993"/>
        </w:tabs>
        <w:ind w:left="0" w:firstLine="426"/>
        <w:jc w:val="both"/>
      </w:pPr>
      <w:r w:rsidRPr="00461B89">
        <w:t xml:space="preserve">Расторжение настоящего Договора в одностороннем порядке (отказ от исполнения настоящего договора) осуществляется Заказчиком путем направления Исполнителю письменного уведомления не позднее, чем за </w:t>
      </w:r>
      <w:r>
        <w:t>30</w:t>
      </w:r>
      <w:r w:rsidRPr="00461B89">
        <w:t xml:space="preserve"> (</w:t>
      </w:r>
      <w:r>
        <w:t>тридцать</w:t>
      </w:r>
      <w:r w:rsidRPr="00461B89">
        <w:t>) календарных дней до даты расторжения Договора. Настоящий Договор считается расторгнутым с даты, указанной в уведомлении.</w:t>
      </w:r>
    </w:p>
    <w:p w:rsidR="008E073B" w:rsidRPr="0073228E" w:rsidRDefault="008E073B" w:rsidP="006D201F">
      <w:pPr>
        <w:numPr>
          <w:ilvl w:val="1"/>
          <w:numId w:val="7"/>
        </w:numPr>
        <w:tabs>
          <w:tab w:val="left" w:pos="993"/>
        </w:tabs>
        <w:ind w:left="0" w:firstLine="426"/>
        <w:jc w:val="both"/>
      </w:pPr>
      <w:r w:rsidRPr="0073228E">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по причине, за которые ни одна из Сторон не отвечает, по соглашению Сторон или по инициативе Заказчика, Заказчик возмещает Исполнителю документально подтвержденные расходы на оказание услуг, фактически понесенные до даты, указанной в уведомлении о расторжении настоящего Договора.</w:t>
      </w:r>
    </w:p>
    <w:p w:rsidR="008E073B" w:rsidRPr="0073228E" w:rsidRDefault="008E073B" w:rsidP="006D201F">
      <w:pPr>
        <w:numPr>
          <w:ilvl w:val="1"/>
          <w:numId w:val="7"/>
        </w:numPr>
        <w:tabs>
          <w:tab w:val="left" w:pos="993"/>
        </w:tabs>
        <w:ind w:left="0" w:firstLine="426"/>
        <w:jc w:val="both"/>
      </w:pPr>
      <w:r w:rsidRPr="0073228E">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исполнения настоящего Договора Исполнителем, последний не вправе требовать оплаты услуг, оказанных в месяце, в котором действие Договора было прекращено.</w:t>
      </w:r>
    </w:p>
    <w:p w:rsidR="008E073B" w:rsidRDefault="008E073B" w:rsidP="006D201F">
      <w:pPr>
        <w:numPr>
          <w:ilvl w:val="1"/>
          <w:numId w:val="7"/>
        </w:numPr>
        <w:tabs>
          <w:tab w:val="left" w:pos="993"/>
        </w:tabs>
        <w:ind w:left="0" w:firstLine="426"/>
        <w:jc w:val="both"/>
      </w:pPr>
      <w:r w:rsidRPr="00461B89">
        <w:t xml:space="preserve">В случае невыполнения или ненадлежащего выполнения Исполнителем обязательств по настоящему Договору Заказчик вправе расторгнуть Договор в одностороннем порядке (отказаться от исполнения настоящего Договора), </w:t>
      </w:r>
      <w:r>
        <w:t xml:space="preserve">письменно </w:t>
      </w:r>
      <w:r w:rsidRPr="00461B89">
        <w:t xml:space="preserve">уведомив </w:t>
      </w:r>
      <w:r>
        <w:t xml:space="preserve">об этом </w:t>
      </w:r>
      <w:r w:rsidRPr="00461B89">
        <w:t>Исполнителя за 5 (</w:t>
      </w:r>
      <w:r>
        <w:t>п</w:t>
      </w:r>
      <w:r w:rsidRPr="00461B89">
        <w:t>ять) календарных дней</w:t>
      </w:r>
      <w:r>
        <w:t xml:space="preserve"> до даты расторжения настоящего договора</w:t>
      </w:r>
      <w:r w:rsidRPr="00461B89">
        <w:t>.</w:t>
      </w:r>
      <w:r>
        <w:t xml:space="preserve"> </w:t>
      </w:r>
    </w:p>
    <w:p w:rsidR="008E073B" w:rsidRPr="007B743D" w:rsidRDefault="008E073B" w:rsidP="006D201F">
      <w:pPr>
        <w:numPr>
          <w:ilvl w:val="1"/>
          <w:numId w:val="7"/>
        </w:numPr>
        <w:tabs>
          <w:tab w:val="left" w:pos="993"/>
        </w:tabs>
        <w:ind w:left="0" w:firstLine="426"/>
        <w:jc w:val="both"/>
      </w:pPr>
      <w:r w:rsidRPr="007B743D">
        <w:lastRenderedPageBreak/>
        <w:t>Настоящий Договор может быть расторгнут Заказчиком в одностороннем порядке в случае нарушения Исполнителем обязанности, предусмотренной п.2.1.12 настоящего Договора. В этом случае Договор считается расторгнутым с даты, указанной в уведомлении о расторжении.</w:t>
      </w:r>
    </w:p>
    <w:p w:rsidR="008E073B" w:rsidRDefault="008E073B" w:rsidP="006D201F">
      <w:pPr>
        <w:numPr>
          <w:ilvl w:val="1"/>
          <w:numId w:val="7"/>
        </w:numPr>
        <w:tabs>
          <w:tab w:val="left" w:pos="993"/>
        </w:tabs>
        <w:ind w:left="0" w:firstLine="426"/>
        <w:jc w:val="both"/>
      </w:pPr>
      <w:r>
        <w:t xml:space="preserve"> </w:t>
      </w:r>
      <w:r w:rsidRPr="00461B89">
        <w:t>В случае досрочного расторжения настоящего Договора Стороны осуществляют сверку расчетов. При этом Стороны обязаны исполнить обязательства, возникшие до даты расторжения Договора. Датой расторжения настоящего Договора будет считаться дата, указанная в извещении о досрочном расторжении настоящего Договора.</w:t>
      </w:r>
    </w:p>
    <w:p w:rsidR="008E073B" w:rsidRDefault="008E073B" w:rsidP="008E073B">
      <w:pPr>
        <w:tabs>
          <w:tab w:val="left" w:pos="993"/>
        </w:tabs>
      </w:pPr>
    </w:p>
    <w:p w:rsidR="008E073B" w:rsidRPr="00461B89" w:rsidRDefault="008E073B" w:rsidP="006D201F">
      <w:pPr>
        <w:numPr>
          <w:ilvl w:val="0"/>
          <w:numId w:val="7"/>
        </w:numPr>
        <w:tabs>
          <w:tab w:val="left" w:pos="426"/>
        </w:tabs>
        <w:ind w:left="0" w:firstLine="0"/>
        <w:jc w:val="center"/>
        <w:rPr>
          <w:b/>
        </w:rPr>
      </w:pPr>
      <w:r w:rsidRPr="00461B89">
        <w:rPr>
          <w:b/>
        </w:rPr>
        <w:t>Заключительные положения</w:t>
      </w:r>
    </w:p>
    <w:p w:rsidR="008E073B" w:rsidRPr="00461B89" w:rsidRDefault="008E073B" w:rsidP="006D201F">
      <w:pPr>
        <w:numPr>
          <w:ilvl w:val="1"/>
          <w:numId w:val="7"/>
        </w:numPr>
        <w:tabs>
          <w:tab w:val="left" w:pos="993"/>
        </w:tabs>
        <w:ind w:left="0" w:firstLine="426"/>
        <w:jc w:val="both"/>
      </w:pPr>
      <w:r w:rsidRPr="00461B89">
        <w:t>В отношении вопросов, не урегулированных настоящим Договором, Стороны руководствуются действующим законодательством Российской Федерации.</w:t>
      </w:r>
    </w:p>
    <w:p w:rsidR="008E073B" w:rsidRPr="00461B89" w:rsidRDefault="008E073B" w:rsidP="006D201F">
      <w:pPr>
        <w:numPr>
          <w:ilvl w:val="1"/>
          <w:numId w:val="7"/>
        </w:numPr>
        <w:tabs>
          <w:tab w:val="left" w:pos="993"/>
        </w:tabs>
        <w:ind w:left="0" w:firstLine="426"/>
        <w:jc w:val="both"/>
      </w:pPr>
      <w:r w:rsidRPr="00461B89">
        <w:t>Все споры, возникшие при заключении, исполнении, изменении и расторжении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 с последующим обязательным предоставлением подлинных документов.</w:t>
      </w:r>
    </w:p>
    <w:p w:rsidR="008E073B" w:rsidRPr="00461B89" w:rsidRDefault="008E073B" w:rsidP="006D201F">
      <w:pPr>
        <w:numPr>
          <w:ilvl w:val="1"/>
          <w:numId w:val="7"/>
        </w:numPr>
        <w:tabs>
          <w:tab w:val="left" w:pos="993"/>
        </w:tabs>
        <w:ind w:left="0" w:firstLine="426"/>
        <w:jc w:val="both"/>
      </w:pPr>
      <w:r w:rsidRPr="00461B89">
        <w:t xml:space="preserve">Если Стороны не придут к соглашению путем переговоров, все споры рассматриваются в претензионном порядке. Срок рассмотрения претензии – </w:t>
      </w:r>
      <w:r>
        <w:t>две</w:t>
      </w:r>
      <w:r w:rsidRPr="00461B89">
        <w:t xml:space="preserve"> недели с даты получения претензии.</w:t>
      </w:r>
    </w:p>
    <w:p w:rsidR="008E073B" w:rsidRPr="00461B89" w:rsidRDefault="008E073B" w:rsidP="006D201F">
      <w:pPr>
        <w:numPr>
          <w:ilvl w:val="1"/>
          <w:numId w:val="7"/>
        </w:numPr>
        <w:tabs>
          <w:tab w:val="left" w:pos="993"/>
        </w:tabs>
        <w:ind w:left="0" w:firstLine="426"/>
        <w:jc w:val="both"/>
      </w:pPr>
      <w:r w:rsidRPr="00461B89">
        <w:t xml:space="preserve">При невозможности урегулирования возникших споров и/или разногласий в претензионном порядке они подлежат передаче на рассмотрение в Арбитражный суд </w:t>
      </w:r>
      <w:r>
        <w:t xml:space="preserve">Воронежской </w:t>
      </w:r>
      <w:r w:rsidRPr="00461B89">
        <w:t>области.</w:t>
      </w:r>
    </w:p>
    <w:p w:rsidR="008E073B" w:rsidRPr="00461B89" w:rsidRDefault="008E073B" w:rsidP="006D201F">
      <w:pPr>
        <w:numPr>
          <w:ilvl w:val="1"/>
          <w:numId w:val="7"/>
        </w:numPr>
        <w:tabs>
          <w:tab w:val="left" w:pos="993"/>
        </w:tabs>
        <w:ind w:left="0" w:firstLine="426"/>
        <w:jc w:val="both"/>
      </w:pPr>
      <w:r w:rsidRPr="00461B89">
        <w:t>К настоящему Договору прилагаются и являются его неотъемлемой частью:</w:t>
      </w:r>
    </w:p>
    <w:p w:rsidR="008E073B" w:rsidRPr="00461B89" w:rsidRDefault="008E073B" w:rsidP="006D201F">
      <w:pPr>
        <w:numPr>
          <w:ilvl w:val="2"/>
          <w:numId w:val="7"/>
        </w:numPr>
        <w:tabs>
          <w:tab w:val="left" w:pos="1134"/>
        </w:tabs>
        <w:ind w:left="0" w:firstLine="426"/>
        <w:jc w:val="both"/>
      </w:pPr>
      <w:r w:rsidRPr="00461B89">
        <w:t xml:space="preserve">Приложение № 1 – Техническое задание на внутреннюю уборку железнодорожного подвижного состава в пунктах </w:t>
      </w:r>
      <w:r>
        <w:t xml:space="preserve">отстоя и </w:t>
      </w:r>
      <w:r w:rsidRPr="00461B89">
        <w:t>оборота;</w:t>
      </w:r>
    </w:p>
    <w:p w:rsidR="008E073B" w:rsidRPr="00461B89" w:rsidRDefault="008E073B" w:rsidP="006D201F">
      <w:pPr>
        <w:numPr>
          <w:ilvl w:val="2"/>
          <w:numId w:val="7"/>
        </w:numPr>
        <w:tabs>
          <w:tab w:val="left" w:pos="1134"/>
        </w:tabs>
        <w:ind w:left="0" w:firstLine="426"/>
        <w:jc w:val="both"/>
      </w:pPr>
      <w:r w:rsidRPr="00461B89">
        <w:t>Приложение № 2 – График оборота поездов;</w:t>
      </w:r>
    </w:p>
    <w:p w:rsidR="008E073B" w:rsidRPr="00461B89" w:rsidRDefault="008E073B" w:rsidP="006D201F">
      <w:pPr>
        <w:numPr>
          <w:ilvl w:val="2"/>
          <w:numId w:val="7"/>
        </w:numPr>
        <w:tabs>
          <w:tab w:val="left" w:pos="1134"/>
        </w:tabs>
        <w:ind w:left="0" w:firstLine="426"/>
        <w:jc w:val="both"/>
      </w:pPr>
      <w:r w:rsidRPr="00461B89">
        <w:t>Приложение № 3 – Технология ежедневной уборки подвижного состава;</w:t>
      </w:r>
    </w:p>
    <w:p w:rsidR="008E073B" w:rsidRPr="00461B89" w:rsidRDefault="008E073B" w:rsidP="006D201F">
      <w:pPr>
        <w:numPr>
          <w:ilvl w:val="2"/>
          <w:numId w:val="7"/>
        </w:numPr>
        <w:tabs>
          <w:tab w:val="left" w:pos="1134"/>
        </w:tabs>
        <w:ind w:left="0" w:firstLine="426"/>
        <w:jc w:val="both"/>
      </w:pPr>
      <w:r w:rsidRPr="00461B89">
        <w:t>Приложение № 4 – Протокол согласования договорной цены;</w:t>
      </w:r>
    </w:p>
    <w:p w:rsidR="008E073B" w:rsidRPr="00461B89" w:rsidRDefault="008E073B" w:rsidP="006D201F">
      <w:pPr>
        <w:numPr>
          <w:ilvl w:val="2"/>
          <w:numId w:val="7"/>
        </w:numPr>
        <w:tabs>
          <w:tab w:val="left" w:pos="1134"/>
        </w:tabs>
        <w:ind w:left="0" w:firstLine="426"/>
        <w:jc w:val="both"/>
      </w:pPr>
      <w:r w:rsidRPr="00461B89">
        <w:t>Приложение № 5 – Перечень штрафных санкций, предъявляемых Исполнителю за нарушения при оказании услуг по внутренней уборке железнодорожного подвижного состава;</w:t>
      </w:r>
    </w:p>
    <w:p w:rsidR="008E073B" w:rsidRPr="00461B89" w:rsidRDefault="008E073B" w:rsidP="006D201F">
      <w:pPr>
        <w:numPr>
          <w:ilvl w:val="2"/>
          <w:numId w:val="7"/>
        </w:numPr>
        <w:tabs>
          <w:tab w:val="left" w:pos="1134"/>
        </w:tabs>
        <w:ind w:left="0" w:firstLine="426"/>
        <w:jc w:val="both"/>
      </w:pPr>
      <w:r w:rsidRPr="00461B89">
        <w:t xml:space="preserve">Приложение № 6 – Форма </w:t>
      </w:r>
      <w:r>
        <w:t xml:space="preserve">отчета об </w:t>
      </w:r>
      <w:r w:rsidRPr="00461B89">
        <w:t>оказанных услуг</w:t>
      </w:r>
      <w:r>
        <w:t>ах</w:t>
      </w:r>
      <w:r w:rsidRPr="00461B89">
        <w:t xml:space="preserve"> за сутки;</w:t>
      </w:r>
    </w:p>
    <w:p w:rsidR="008E073B" w:rsidRPr="00461B89" w:rsidRDefault="008E073B" w:rsidP="006D201F">
      <w:pPr>
        <w:numPr>
          <w:ilvl w:val="2"/>
          <w:numId w:val="7"/>
        </w:numPr>
        <w:tabs>
          <w:tab w:val="left" w:pos="1134"/>
        </w:tabs>
        <w:ind w:left="0" w:firstLine="426"/>
        <w:jc w:val="both"/>
      </w:pPr>
      <w:r w:rsidRPr="00461B89">
        <w:t>Приложение № 7 – Форма технического акта сдачи-приемки оказанных услуг за месяц;</w:t>
      </w:r>
    </w:p>
    <w:p w:rsidR="008E073B" w:rsidRPr="00461B89" w:rsidRDefault="008E073B" w:rsidP="006D201F">
      <w:pPr>
        <w:numPr>
          <w:ilvl w:val="2"/>
          <w:numId w:val="7"/>
        </w:numPr>
        <w:tabs>
          <w:tab w:val="left" w:pos="1134"/>
        </w:tabs>
        <w:ind w:left="0" w:firstLine="426"/>
        <w:jc w:val="both"/>
      </w:pPr>
      <w:r w:rsidRPr="00461B89">
        <w:t>Приложение № 8 – Регламент контроля и взаимодействия Заказчика и Исполнителя при проведении внутренней уборки подвижного состава и приемки выполненных работ.</w:t>
      </w:r>
    </w:p>
    <w:p w:rsidR="008E073B" w:rsidRPr="00461B89" w:rsidRDefault="008E073B" w:rsidP="006D201F">
      <w:pPr>
        <w:numPr>
          <w:ilvl w:val="1"/>
          <w:numId w:val="7"/>
        </w:numPr>
        <w:tabs>
          <w:tab w:val="left" w:pos="993"/>
        </w:tabs>
        <w:ind w:left="0" w:firstLine="426"/>
        <w:jc w:val="both"/>
      </w:pPr>
      <w:r w:rsidRPr="00461B89">
        <w:t>Все приложения, изменения и дополнения к Договору, оформленные в соответствии с настоящим Договором, являются его неотъемлемой частью.</w:t>
      </w:r>
    </w:p>
    <w:p w:rsidR="008E073B" w:rsidRPr="00461B89" w:rsidRDefault="008E073B" w:rsidP="006D201F">
      <w:pPr>
        <w:numPr>
          <w:ilvl w:val="1"/>
          <w:numId w:val="7"/>
        </w:numPr>
        <w:tabs>
          <w:tab w:val="left" w:pos="993"/>
        </w:tabs>
        <w:ind w:left="0" w:firstLine="426"/>
        <w:jc w:val="both"/>
      </w:pPr>
      <w:r w:rsidRPr="00461B89">
        <w:t>Настоящий Договор составлен на русском языке в двух подлинных экземплярах, обладающих равной юридической силой, по одному экземпляру для каждой из Сторон.</w:t>
      </w:r>
    </w:p>
    <w:p w:rsidR="008E073B" w:rsidRPr="00461B89" w:rsidRDefault="008E073B" w:rsidP="008E073B">
      <w:pPr>
        <w:ind w:left="150"/>
        <w:jc w:val="center"/>
      </w:pPr>
    </w:p>
    <w:p w:rsidR="008E073B" w:rsidRPr="00461B89" w:rsidRDefault="008E073B" w:rsidP="006D201F">
      <w:pPr>
        <w:numPr>
          <w:ilvl w:val="0"/>
          <w:numId w:val="7"/>
        </w:numPr>
        <w:tabs>
          <w:tab w:val="left" w:pos="426"/>
        </w:tabs>
        <w:ind w:left="0" w:firstLine="0"/>
        <w:jc w:val="center"/>
        <w:rPr>
          <w:b/>
        </w:rPr>
      </w:pPr>
      <w:r w:rsidRPr="00461B89">
        <w:rPr>
          <w:b/>
        </w:rPr>
        <w:t>Адреса, реквизиты и подписи Сторон</w:t>
      </w:r>
    </w:p>
    <w:tbl>
      <w:tblPr>
        <w:tblpPr w:leftFromText="180" w:rightFromText="180" w:vertAnchor="text" w:horzAnchor="margin" w:tblpY="188"/>
        <w:tblW w:w="10031" w:type="dxa"/>
        <w:tblLayout w:type="fixed"/>
        <w:tblLook w:val="01E0" w:firstRow="1" w:lastRow="1" w:firstColumn="1" w:lastColumn="1" w:noHBand="0" w:noVBand="0"/>
      </w:tblPr>
      <w:tblGrid>
        <w:gridCol w:w="4820"/>
        <w:gridCol w:w="4935"/>
        <w:gridCol w:w="276"/>
      </w:tblGrid>
      <w:tr w:rsidR="008E073B" w:rsidRPr="00461B89" w:rsidTr="001D21A2">
        <w:tc>
          <w:tcPr>
            <w:tcW w:w="9755" w:type="dxa"/>
            <w:gridSpan w:val="2"/>
          </w:tcPr>
          <w:tbl>
            <w:tblPr>
              <w:tblW w:w="9639" w:type="dxa"/>
              <w:tblLayout w:type="fixed"/>
              <w:tblLook w:val="01E0" w:firstRow="1" w:lastRow="1" w:firstColumn="1" w:lastColumn="1" w:noHBand="0" w:noVBand="0"/>
            </w:tblPr>
            <w:tblGrid>
              <w:gridCol w:w="4675"/>
              <w:gridCol w:w="4964"/>
            </w:tblGrid>
            <w:tr w:rsidR="008E073B" w:rsidRPr="00E8370B" w:rsidTr="001D21A2">
              <w:tc>
                <w:tcPr>
                  <w:tcW w:w="4675" w:type="dxa"/>
                </w:tcPr>
                <w:p w:rsidR="008E073B" w:rsidRPr="00E8370B" w:rsidRDefault="008E073B" w:rsidP="001D21A2">
                  <w:pPr>
                    <w:framePr w:hSpace="180" w:wrap="around" w:vAnchor="text" w:hAnchor="margin" w:y="188"/>
                    <w:jc w:val="center"/>
                    <w:rPr>
                      <w:b/>
                      <w:color w:val="000000"/>
                    </w:rPr>
                  </w:pPr>
                  <w:r w:rsidRPr="00E8370B">
                    <w:rPr>
                      <w:b/>
                      <w:color w:val="000000"/>
                    </w:rPr>
                    <w:t>Заказчик:</w:t>
                  </w:r>
                </w:p>
              </w:tc>
              <w:tc>
                <w:tcPr>
                  <w:tcW w:w="4964" w:type="dxa"/>
                </w:tcPr>
                <w:p w:rsidR="008E073B" w:rsidRPr="00E8370B" w:rsidRDefault="008E073B" w:rsidP="001D21A2">
                  <w:pPr>
                    <w:framePr w:hSpace="180" w:wrap="around" w:vAnchor="text" w:hAnchor="margin" w:y="188"/>
                    <w:jc w:val="center"/>
                    <w:rPr>
                      <w:b/>
                      <w:color w:val="000000"/>
                    </w:rPr>
                  </w:pPr>
                  <w:r w:rsidRPr="00E8370B">
                    <w:rPr>
                      <w:b/>
                      <w:color w:val="000000"/>
                    </w:rPr>
                    <w:t>Исполнитель:</w:t>
                  </w:r>
                </w:p>
              </w:tc>
            </w:tr>
            <w:tr w:rsidR="008E073B" w:rsidRPr="00E8370B" w:rsidTr="001D21A2">
              <w:tc>
                <w:tcPr>
                  <w:tcW w:w="4675" w:type="dxa"/>
                </w:tcPr>
                <w:p w:rsidR="008E073B" w:rsidRPr="0073228E" w:rsidRDefault="008E073B" w:rsidP="001D21A2">
                  <w:pPr>
                    <w:framePr w:hSpace="180" w:wrap="around" w:vAnchor="text" w:hAnchor="margin" w:y="188"/>
                    <w:rPr>
                      <w:color w:val="000000"/>
                    </w:rPr>
                  </w:pPr>
                  <w:r w:rsidRPr="0073228E">
                    <w:rPr>
                      <w:color w:val="000000"/>
                    </w:rPr>
                    <w:t>Юридический адрес: Российская Федерация, 394043, Воронежская область, г.</w:t>
                  </w:r>
                  <w:r>
                    <w:rPr>
                      <w:color w:val="000000"/>
                    </w:rPr>
                    <w:t xml:space="preserve"> </w:t>
                  </w:r>
                  <w:r w:rsidRPr="0073228E">
                    <w:rPr>
                      <w:color w:val="000000"/>
                    </w:rPr>
                    <w:t>Воронеж, ул. Ленина, д.104б, нежилое встроенное помещение I в лит. 1А, офис 915</w:t>
                  </w:r>
                </w:p>
                <w:p w:rsidR="008E073B" w:rsidRPr="0073228E" w:rsidRDefault="008E073B" w:rsidP="001D21A2">
                  <w:pPr>
                    <w:framePr w:hSpace="180" w:wrap="around" w:vAnchor="text" w:hAnchor="margin" w:y="188"/>
                    <w:rPr>
                      <w:color w:val="000000"/>
                    </w:rPr>
                  </w:pPr>
                  <w:r w:rsidRPr="0073228E">
                    <w:rPr>
                      <w:color w:val="000000"/>
                    </w:rPr>
                    <w:t>ИНН 3664108409 КПП 366601001</w:t>
                  </w:r>
                </w:p>
                <w:p w:rsidR="008E073B" w:rsidRPr="0073228E" w:rsidRDefault="008E073B" w:rsidP="001D21A2">
                  <w:pPr>
                    <w:framePr w:hSpace="180" w:wrap="around" w:vAnchor="text" w:hAnchor="margin" w:y="188"/>
                    <w:rPr>
                      <w:color w:val="000000"/>
                    </w:rPr>
                  </w:pPr>
                  <w:r w:rsidRPr="0073228E">
                    <w:rPr>
                      <w:color w:val="000000"/>
                    </w:rPr>
                    <w:t>ОГРН 1103668042664</w:t>
                  </w:r>
                </w:p>
                <w:p w:rsidR="008E073B" w:rsidRPr="0073228E" w:rsidRDefault="008E073B" w:rsidP="001D21A2">
                  <w:pPr>
                    <w:framePr w:hSpace="180" w:wrap="around" w:vAnchor="text" w:hAnchor="margin" w:y="188"/>
                    <w:rPr>
                      <w:color w:val="000000"/>
                    </w:rPr>
                  </w:pPr>
                  <w:r w:rsidRPr="0073228E">
                    <w:rPr>
                      <w:color w:val="000000"/>
                    </w:rPr>
                    <w:lastRenderedPageBreak/>
                    <w:t>ОКПО 69485749</w:t>
                  </w:r>
                </w:p>
                <w:p w:rsidR="008E073B" w:rsidRDefault="008E073B" w:rsidP="001D21A2">
                  <w:pPr>
                    <w:framePr w:hSpace="180" w:wrap="around" w:vAnchor="text" w:hAnchor="margin" w:y="188"/>
                    <w:rPr>
                      <w:color w:val="000000"/>
                    </w:rPr>
                  </w:pPr>
                  <w:r w:rsidRPr="0073228E">
                    <w:rPr>
                      <w:color w:val="000000"/>
                    </w:rPr>
                    <w:t>ОКТМО 20701000</w:t>
                  </w:r>
                </w:p>
                <w:p w:rsidR="008E073B" w:rsidRPr="0073228E" w:rsidRDefault="008E073B" w:rsidP="001D21A2">
                  <w:pPr>
                    <w:framePr w:hSpace="180" w:wrap="around" w:vAnchor="text" w:hAnchor="margin" w:y="188"/>
                    <w:rPr>
                      <w:color w:val="000000"/>
                    </w:rPr>
                  </w:pPr>
                  <w:r w:rsidRPr="0073228E">
                    <w:rPr>
                      <w:color w:val="000000"/>
                    </w:rPr>
                    <w:t>р/с 40702810200250005057 в филиале Банка ВТБ (</w:t>
                  </w:r>
                  <w:r>
                    <w:rPr>
                      <w:color w:val="000000"/>
                    </w:rPr>
                    <w:t>ПАО</w:t>
                  </w:r>
                  <w:r w:rsidRPr="0073228E">
                    <w:rPr>
                      <w:color w:val="000000"/>
                    </w:rPr>
                    <w:t>) в г.</w:t>
                  </w:r>
                  <w:r>
                    <w:rPr>
                      <w:color w:val="000000"/>
                    </w:rPr>
                    <w:t xml:space="preserve"> </w:t>
                  </w:r>
                  <w:r w:rsidRPr="0073228E">
                    <w:rPr>
                      <w:color w:val="000000"/>
                    </w:rPr>
                    <w:t>Воронеже,</w:t>
                  </w:r>
                </w:p>
                <w:p w:rsidR="008E073B" w:rsidRPr="0073228E" w:rsidRDefault="008E073B" w:rsidP="001D21A2">
                  <w:pPr>
                    <w:framePr w:hSpace="180" w:wrap="around" w:vAnchor="text" w:hAnchor="margin" w:y="188"/>
                    <w:rPr>
                      <w:color w:val="000000"/>
                    </w:rPr>
                  </w:pPr>
                  <w:r w:rsidRPr="0073228E">
                    <w:rPr>
                      <w:color w:val="000000"/>
                    </w:rPr>
                    <w:t xml:space="preserve">к/с 30101810100000000835 </w:t>
                  </w:r>
                </w:p>
                <w:p w:rsidR="008E073B" w:rsidRPr="0073228E" w:rsidRDefault="008E073B" w:rsidP="001D21A2">
                  <w:pPr>
                    <w:framePr w:hSpace="180" w:wrap="around" w:vAnchor="text" w:hAnchor="margin" w:y="188"/>
                    <w:rPr>
                      <w:color w:val="000000"/>
                    </w:rPr>
                  </w:pPr>
                  <w:r w:rsidRPr="0073228E">
                    <w:rPr>
                      <w:color w:val="000000"/>
                    </w:rPr>
                    <w:t>БИК 042007835</w:t>
                  </w:r>
                </w:p>
                <w:p w:rsidR="008E073B" w:rsidRPr="00E8370B" w:rsidRDefault="008E073B" w:rsidP="001D21A2">
                  <w:pPr>
                    <w:framePr w:hSpace="180" w:wrap="around" w:vAnchor="text" w:hAnchor="margin" w:y="188"/>
                    <w:rPr>
                      <w:color w:val="000000"/>
                      <w:sz w:val="22"/>
                      <w:szCs w:val="22"/>
                    </w:rPr>
                  </w:pPr>
                  <w:r w:rsidRPr="0073228E">
                    <w:rPr>
                      <w:color w:val="000000"/>
                    </w:rPr>
                    <w:t>Тел/факс (473) 265-16-40/265-16-45</w:t>
                  </w:r>
                </w:p>
              </w:tc>
              <w:tc>
                <w:tcPr>
                  <w:tcW w:w="4964" w:type="dxa"/>
                </w:tcPr>
                <w:p w:rsidR="008E073B" w:rsidRDefault="008E073B" w:rsidP="001D21A2">
                  <w:pPr>
                    <w:pStyle w:val="affb"/>
                    <w:rPr>
                      <w:color w:val="000000"/>
                    </w:rPr>
                  </w:pPr>
                  <w:r w:rsidRPr="0073228E">
                    <w:rPr>
                      <w:color w:val="000000"/>
                    </w:rPr>
                    <w:lastRenderedPageBreak/>
                    <w:t xml:space="preserve">Юридический адрес: </w:t>
                  </w:r>
                </w:p>
                <w:p w:rsidR="008E073B" w:rsidRDefault="008E073B" w:rsidP="001D21A2">
                  <w:pPr>
                    <w:pStyle w:val="affb"/>
                  </w:pPr>
                  <w:r>
                    <w:t xml:space="preserve">ИНН </w:t>
                  </w:r>
                </w:p>
                <w:p w:rsidR="008E073B" w:rsidRDefault="008E073B" w:rsidP="001D21A2">
                  <w:pPr>
                    <w:pStyle w:val="affb"/>
                  </w:pPr>
                  <w:r>
                    <w:t xml:space="preserve">КПП </w:t>
                  </w:r>
                </w:p>
                <w:p w:rsidR="008E073B" w:rsidRDefault="008E073B" w:rsidP="001D21A2">
                  <w:pPr>
                    <w:pStyle w:val="affb"/>
                  </w:pPr>
                  <w:r>
                    <w:t xml:space="preserve">ОГРН </w:t>
                  </w:r>
                </w:p>
                <w:p w:rsidR="008E073B" w:rsidRDefault="008E073B" w:rsidP="001D21A2">
                  <w:pPr>
                    <w:pStyle w:val="affb"/>
                  </w:pPr>
                  <w:r>
                    <w:t xml:space="preserve">ОКПО </w:t>
                  </w:r>
                </w:p>
                <w:p w:rsidR="008E073B" w:rsidRDefault="008E073B" w:rsidP="001D21A2">
                  <w:pPr>
                    <w:pStyle w:val="affb"/>
                  </w:pPr>
                  <w:r>
                    <w:t xml:space="preserve">р/с </w:t>
                  </w:r>
                </w:p>
                <w:p w:rsidR="008E073B" w:rsidRDefault="008E073B" w:rsidP="001D21A2">
                  <w:pPr>
                    <w:pStyle w:val="affb"/>
                  </w:pPr>
                  <w:r>
                    <w:t xml:space="preserve">БИК </w:t>
                  </w:r>
                </w:p>
                <w:p w:rsidR="008E073B" w:rsidRDefault="008E073B" w:rsidP="001D21A2">
                  <w:pPr>
                    <w:pStyle w:val="affb"/>
                  </w:pPr>
                  <w:r>
                    <w:lastRenderedPageBreak/>
                    <w:t xml:space="preserve">к/с </w:t>
                  </w:r>
                </w:p>
                <w:p w:rsidR="008E073B" w:rsidRPr="00E8370B" w:rsidRDefault="008E073B" w:rsidP="001D21A2">
                  <w:pPr>
                    <w:pStyle w:val="affb"/>
                  </w:pPr>
                  <w:r>
                    <w:t xml:space="preserve">Тел/факс  </w:t>
                  </w:r>
                </w:p>
              </w:tc>
            </w:tr>
          </w:tbl>
          <w:p w:rsidR="008E073B" w:rsidRPr="00461B89" w:rsidRDefault="008E073B" w:rsidP="001D21A2">
            <w:pPr>
              <w:rPr>
                <w:color w:val="000000"/>
              </w:rPr>
            </w:pPr>
          </w:p>
        </w:tc>
        <w:tc>
          <w:tcPr>
            <w:tcW w:w="276" w:type="dxa"/>
          </w:tcPr>
          <w:p w:rsidR="008E073B" w:rsidRPr="00461B89" w:rsidRDefault="008E073B" w:rsidP="001D21A2">
            <w:pPr>
              <w:shd w:val="clear" w:color="auto" w:fill="FFFFFF"/>
            </w:pPr>
          </w:p>
        </w:tc>
      </w:tr>
      <w:tr w:rsidR="008E073B" w:rsidRPr="00461B89" w:rsidTr="001D21A2">
        <w:tc>
          <w:tcPr>
            <w:tcW w:w="4820" w:type="dxa"/>
          </w:tcPr>
          <w:p w:rsidR="008E073B" w:rsidRPr="00386B90" w:rsidRDefault="008E073B" w:rsidP="001D21A2">
            <w:pPr>
              <w:shd w:val="clear" w:color="auto" w:fill="FFFFFF"/>
              <w:ind w:hanging="43"/>
              <w:rPr>
                <w:b/>
              </w:rPr>
            </w:pPr>
          </w:p>
          <w:p w:rsidR="008E073B" w:rsidRDefault="008E073B" w:rsidP="001D21A2">
            <w:pPr>
              <w:ind w:hanging="43"/>
              <w:rPr>
                <w:b/>
              </w:rPr>
            </w:pPr>
            <w:r>
              <w:rPr>
                <w:b/>
              </w:rPr>
              <w:t xml:space="preserve">От </w:t>
            </w:r>
            <w:r w:rsidRPr="00386B90">
              <w:rPr>
                <w:b/>
              </w:rPr>
              <w:t>Заказчик</w:t>
            </w:r>
            <w:r>
              <w:rPr>
                <w:b/>
              </w:rPr>
              <w:t>а</w:t>
            </w:r>
            <w:r w:rsidRPr="00386B90">
              <w:rPr>
                <w:b/>
              </w:rPr>
              <w:t xml:space="preserve">:                                                                                 </w:t>
            </w:r>
          </w:p>
          <w:p w:rsidR="008E073B" w:rsidRDefault="008E073B" w:rsidP="001D21A2">
            <w:pPr>
              <w:ind w:hanging="43"/>
              <w:rPr>
                <w:b/>
              </w:rPr>
            </w:pPr>
            <w:r>
              <w:rPr>
                <w:b/>
              </w:rPr>
              <w:t xml:space="preserve">Врио генерального директора </w:t>
            </w:r>
          </w:p>
          <w:p w:rsidR="008E073B" w:rsidRDefault="008E073B" w:rsidP="001D21A2">
            <w:pPr>
              <w:ind w:hanging="43"/>
              <w:rPr>
                <w:b/>
              </w:rPr>
            </w:pPr>
            <w:r>
              <w:rPr>
                <w:b/>
              </w:rPr>
              <w:t>АО «ППК «Черноземье»</w:t>
            </w:r>
          </w:p>
          <w:p w:rsidR="008E073B" w:rsidRDefault="008E073B" w:rsidP="001D21A2">
            <w:pPr>
              <w:ind w:hanging="43"/>
              <w:rPr>
                <w:b/>
              </w:rPr>
            </w:pPr>
          </w:p>
          <w:p w:rsidR="008E073B" w:rsidRDefault="008E073B" w:rsidP="001D21A2">
            <w:pPr>
              <w:ind w:hanging="43"/>
              <w:rPr>
                <w:b/>
              </w:rPr>
            </w:pPr>
          </w:p>
          <w:p w:rsidR="008E073B" w:rsidRDefault="008E073B" w:rsidP="001D21A2">
            <w:pPr>
              <w:ind w:hanging="43"/>
              <w:rPr>
                <w:b/>
              </w:rPr>
            </w:pPr>
            <w:r>
              <w:rPr>
                <w:b/>
              </w:rPr>
              <w:t xml:space="preserve">______________________ В.И. Шульгин </w:t>
            </w:r>
          </w:p>
          <w:p w:rsidR="008E073B" w:rsidRPr="00386B90" w:rsidRDefault="008E073B" w:rsidP="001D21A2">
            <w:pPr>
              <w:shd w:val="clear" w:color="auto" w:fill="FFFFFF"/>
              <w:rPr>
                <w:b/>
              </w:rPr>
            </w:pPr>
          </w:p>
        </w:tc>
        <w:tc>
          <w:tcPr>
            <w:tcW w:w="4935" w:type="dxa"/>
          </w:tcPr>
          <w:p w:rsidR="008E073B" w:rsidRDefault="008E073B" w:rsidP="001D21A2">
            <w:pPr>
              <w:ind w:hanging="43"/>
              <w:rPr>
                <w:b/>
              </w:rPr>
            </w:pPr>
          </w:p>
          <w:p w:rsidR="008E073B" w:rsidRDefault="008E073B" w:rsidP="001D21A2">
            <w:pPr>
              <w:ind w:hanging="43"/>
              <w:rPr>
                <w:b/>
              </w:rPr>
            </w:pPr>
            <w:r>
              <w:rPr>
                <w:b/>
              </w:rPr>
              <w:t>От</w:t>
            </w:r>
            <w:r w:rsidRPr="00386B90">
              <w:rPr>
                <w:b/>
              </w:rPr>
              <w:t xml:space="preserve"> Исп</w:t>
            </w:r>
            <w:r>
              <w:rPr>
                <w:b/>
              </w:rPr>
              <w:t>о</w:t>
            </w:r>
            <w:r w:rsidRPr="00386B90">
              <w:rPr>
                <w:b/>
              </w:rPr>
              <w:t>лнител</w:t>
            </w:r>
            <w:r>
              <w:rPr>
                <w:b/>
              </w:rPr>
              <w:t>я</w:t>
            </w:r>
            <w:r w:rsidRPr="00386B90">
              <w:rPr>
                <w:b/>
              </w:rPr>
              <w:t>:</w:t>
            </w:r>
          </w:p>
          <w:p w:rsidR="008E073B" w:rsidRDefault="008E073B" w:rsidP="001D21A2">
            <w:pPr>
              <w:rPr>
                <w:b/>
              </w:rPr>
            </w:pPr>
          </w:p>
          <w:p w:rsidR="008E073B" w:rsidRDefault="008E073B" w:rsidP="001D21A2">
            <w:pPr>
              <w:rPr>
                <w:b/>
              </w:rPr>
            </w:pPr>
          </w:p>
          <w:p w:rsidR="008E073B" w:rsidRDefault="008E073B" w:rsidP="001D21A2">
            <w:pPr>
              <w:rPr>
                <w:b/>
              </w:rPr>
            </w:pPr>
          </w:p>
          <w:p w:rsidR="008E073B" w:rsidRDefault="008E073B" w:rsidP="001D21A2">
            <w:pPr>
              <w:rPr>
                <w:b/>
              </w:rPr>
            </w:pPr>
          </w:p>
          <w:p w:rsidR="008E073B" w:rsidRPr="0073228E" w:rsidRDefault="008E073B" w:rsidP="001D21A2">
            <w:r>
              <w:rPr>
                <w:b/>
              </w:rPr>
              <w:t>_____________________ /______________/</w:t>
            </w:r>
          </w:p>
        </w:tc>
        <w:tc>
          <w:tcPr>
            <w:tcW w:w="276" w:type="dxa"/>
          </w:tcPr>
          <w:p w:rsidR="008E073B" w:rsidRPr="00461B89" w:rsidRDefault="008E073B" w:rsidP="001D21A2">
            <w:pPr>
              <w:shd w:val="clear" w:color="auto" w:fill="FFFFFF"/>
              <w:rPr>
                <w:b/>
              </w:rPr>
            </w:pPr>
          </w:p>
          <w:p w:rsidR="008E073B" w:rsidRPr="00461B89" w:rsidRDefault="008E073B" w:rsidP="001D21A2">
            <w:pPr>
              <w:shd w:val="clear" w:color="auto" w:fill="FFFFFF"/>
            </w:pPr>
          </w:p>
        </w:tc>
      </w:tr>
    </w:tbl>
    <w:p w:rsidR="008E073B" w:rsidRDefault="008E073B" w:rsidP="008E073B">
      <w:pPr>
        <w:shd w:val="clear" w:color="auto" w:fill="FFFFFF"/>
        <w:contextualSpacing/>
        <w:jc w:val="right"/>
        <w:rPr>
          <w:sz w:val="22"/>
          <w:szCs w:val="22"/>
        </w:rPr>
        <w:sectPr w:rsidR="008E073B" w:rsidSect="00D20BC9">
          <w:headerReference w:type="default" r:id="rId20"/>
          <w:footerReference w:type="even" r:id="rId21"/>
          <w:footerReference w:type="default" r:id="rId22"/>
          <w:headerReference w:type="first" r:id="rId23"/>
          <w:pgSz w:w="11906" w:h="16838" w:code="9"/>
          <w:pgMar w:top="1134" w:right="924" w:bottom="567" w:left="1418" w:header="794" w:footer="794" w:gutter="0"/>
          <w:cols w:space="708"/>
          <w:docGrid w:linePitch="360"/>
        </w:sectPr>
      </w:pPr>
    </w:p>
    <w:p w:rsidR="008E073B" w:rsidRPr="0073228E" w:rsidRDefault="008E073B" w:rsidP="008E073B">
      <w:pPr>
        <w:shd w:val="clear" w:color="auto" w:fill="FFFFFF"/>
        <w:contextualSpacing/>
        <w:jc w:val="right"/>
        <w:rPr>
          <w:sz w:val="22"/>
          <w:szCs w:val="22"/>
        </w:rPr>
      </w:pPr>
      <w:r w:rsidRPr="0073228E">
        <w:rPr>
          <w:sz w:val="22"/>
          <w:szCs w:val="22"/>
        </w:rPr>
        <w:lastRenderedPageBreak/>
        <w:t xml:space="preserve">Приложение № 1 </w:t>
      </w:r>
    </w:p>
    <w:p w:rsidR="008E073B" w:rsidRDefault="008E073B" w:rsidP="008E073B">
      <w:pPr>
        <w:shd w:val="clear" w:color="auto" w:fill="FFFFFF"/>
        <w:contextualSpacing/>
        <w:jc w:val="right"/>
        <w:rPr>
          <w:sz w:val="22"/>
          <w:szCs w:val="22"/>
        </w:rPr>
      </w:pPr>
      <w:r w:rsidRPr="0073228E">
        <w:rPr>
          <w:sz w:val="22"/>
          <w:szCs w:val="22"/>
        </w:rPr>
        <w:t xml:space="preserve">к договору </w:t>
      </w:r>
      <w:r>
        <w:rPr>
          <w:sz w:val="22"/>
          <w:szCs w:val="22"/>
        </w:rPr>
        <w:t>оказания услуг</w:t>
      </w:r>
    </w:p>
    <w:p w:rsidR="008E073B" w:rsidRPr="0073228E" w:rsidRDefault="008E073B" w:rsidP="008E073B">
      <w:pPr>
        <w:shd w:val="clear" w:color="auto" w:fill="FFFFFF"/>
        <w:contextualSpacing/>
        <w:jc w:val="right"/>
        <w:rPr>
          <w:sz w:val="22"/>
          <w:szCs w:val="22"/>
        </w:rPr>
      </w:pPr>
      <w:r w:rsidRPr="0073228E">
        <w:rPr>
          <w:sz w:val="22"/>
          <w:szCs w:val="22"/>
        </w:rPr>
        <w:t>№_</w:t>
      </w:r>
      <w:r>
        <w:rPr>
          <w:sz w:val="22"/>
          <w:szCs w:val="22"/>
        </w:rPr>
        <w:t>_</w:t>
      </w:r>
      <w:r w:rsidRPr="0073228E">
        <w:rPr>
          <w:sz w:val="22"/>
          <w:szCs w:val="22"/>
        </w:rPr>
        <w:t>__</w:t>
      </w:r>
      <w:r>
        <w:rPr>
          <w:sz w:val="22"/>
          <w:szCs w:val="22"/>
        </w:rPr>
        <w:t xml:space="preserve"> </w:t>
      </w:r>
      <w:r w:rsidRPr="0073228E">
        <w:rPr>
          <w:sz w:val="22"/>
          <w:szCs w:val="22"/>
        </w:rPr>
        <w:t>от «__»_______201</w:t>
      </w:r>
      <w:r>
        <w:rPr>
          <w:sz w:val="22"/>
          <w:szCs w:val="22"/>
        </w:rPr>
        <w:t>_</w:t>
      </w:r>
      <w:r w:rsidRPr="0073228E">
        <w:rPr>
          <w:sz w:val="22"/>
          <w:szCs w:val="22"/>
        </w:rPr>
        <w:t xml:space="preserve"> г.</w:t>
      </w:r>
    </w:p>
    <w:p w:rsidR="008E073B" w:rsidRDefault="008E073B" w:rsidP="008E073B">
      <w:pPr>
        <w:shd w:val="clear" w:color="auto" w:fill="FFFFFF"/>
        <w:contextualSpacing/>
        <w:jc w:val="center"/>
        <w:rPr>
          <w:b/>
          <w:sz w:val="28"/>
          <w:szCs w:val="28"/>
        </w:rPr>
      </w:pPr>
    </w:p>
    <w:p w:rsidR="008E073B" w:rsidRDefault="008E073B" w:rsidP="008E073B">
      <w:pPr>
        <w:shd w:val="clear" w:color="auto" w:fill="FFFFFF"/>
        <w:contextualSpacing/>
        <w:jc w:val="center"/>
        <w:rPr>
          <w:b/>
          <w:sz w:val="28"/>
          <w:szCs w:val="28"/>
        </w:rPr>
      </w:pPr>
    </w:p>
    <w:p w:rsidR="008E073B" w:rsidRDefault="008E073B" w:rsidP="008E073B">
      <w:pPr>
        <w:shd w:val="clear" w:color="auto" w:fill="FFFFFF"/>
        <w:contextualSpacing/>
        <w:jc w:val="center"/>
        <w:rPr>
          <w:b/>
        </w:rPr>
      </w:pPr>
      <w:r w:rsidRPr="0073228E">
        <w:rPr>
          <w:b/>
        </w:rPr>
        <w:t>Техническое задание на внутреннюю уборку железнодорожного подвижного состава в пунктах отстоя и оборота</w:t>
      </w:r>
    </w:p>
    <w:p w:rsidR="008E073B" w:rsidRPr="0073228E" w:rsidRDefault="008E073B" w:rsidP="008E073B">
      <w:pPr>
        <w:shd w:val="clear" w:color="auto" w:fill="FFFFFF"/>
        <w:contextualSpacing/>
        <w:jc w:val="center"/>
        <w:rPr>
          <w:b/>
        </w:rPr>
      </w:pPr>
    </w:p>
    <w:p w:rsidR="008E073B" w:rsidRPr="00F40837" w:rsidRDefault="008E073B" w:rsidP="006D201F">
      <w:pPr>
        <w:pStyle w:val="a6"/>
        <w:numPr>
          <w:ilvl w:val="0"/>
          <w:numId w:val="14"/>
        </w:numPr>
        <w:tabs>
          <w:tab w:val="left" w:pos="0"/>
        </w:tabs>
        <w:overflowPunct w:val="0"/>
        <w:autoSpaceDE w:val="0"/>
        <w:autoSpaceDN w:val="0"/>
        <w:adjustRightInd w:val="0"/>
        <w:spacing w:after="200" w:line="276" w:lineRule="auto"/>
        <w:ind w:left="284" w:hanging="284"/>
        <w:contextualSpacing/>
        <w:textAlignment w:val="baseline"/>
      </w:pPr>
      <w:r w:rsidRPr="0073228E">
        <w:t xml:space="preserve">Исполнитель должен иметь собственный инвентарь, </w:t>
      </w:r>
      <w:r w:rsidRPr="00F40837">
        <w:t>материалы и моющие и дезинфицирующие средства, средства индивидуальной  защиты для оказания услуг в полном объеме.</w:t>
      </w:r>
    </w:p>
    <w:p w:rsidR="008E073B" w:rsidRPr="0073228E" w:rsidRDefault="008E073B" w:rsidP="006D201F">
      <w:pPr>
        <w:pStyle w:val="a6"/>
        <w:numPr>
          <w:ilvl w:val="0"/>
          <w:numId w:val="14"/>
        </w:numPr>
        <w:tabs>
          <w:tab w:val="left" w:pos="0"/>
        </w:tabs>
        <w:overflowPunct w:val="0"/>
        <w:autoSpaceDE w:val="0"/>
        <w:autoSpaceDN w:val="0"/>
        <w:adjustRightInd w:val="0"/>
        <w:spacing w:after="200" w:line="276" w:lineRule="auto"/>
        <w:ind w:left="284" w:hanging="284"/>
        <w:contextualSpacing/>
        <w:textAlignment w:val="baseline"/>
      </w:pPr>
      <w:r w:rsidRPr="0073228E">
        <w:t>Моющие средства, средства защиты и другие расходные материалы должны быть специализированными и профессиональными. Моющие средства, средства защиты и другие расходные материалы, используемые при оказании услуг, приобретаются за счет собственных средств Исполнителя.</w:t>
      </w:r>
    </w:p>
    <w:p w:rsidR="008E073B" w:rsidRPr="0073228E" w:rsidRDefault="008E073B" w:rsidP="006D201F">
      <w:pPr>
        <w:pStyle w:val="a6"/>
        <w:numPr>
          <w:ilvl w:val="0"/>
          <w:numId w:val="14"/>
        </w:numPr>
        <w:tabs>
          <w:tab w:val="left" w:pos="0"/>
        </w:tabs>
        <w:overflowPunct w:val="0"/>
        <w:autoSpaceDE w:val="0"/>
        <w:autoSpaceDN w:val="0"/>
        <w:adjustRightInd w:val="0"/>
        <w:spacing w:after="200" w:line="276" w:lineRule="auto"/>
        <w:ind w:left="284" w:hanging="284"/>
        <w:contextualSpacing/>
        <w:textAlignment w:val="baseline"/>
      </w:pPr>
      <w:r w:rsidRPr="0073228E">
        <w:rPr>
          <w:color w:val="000000"/>
        </w:rPr>
        <w:t>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8E073B" w:rsidRPr="0073228E" w:rsidRDefault="008E073B" w:rsidP="006D201F">
      <w:pPr>
        <w:pStyle w:val="a6"/>
        <w:numPr>
          <w:ilvl w:val="0"/>
          <w:numId w:val="14"/>
        </w:numPr>
        <w:tabs>
          <w:tab w:val="left" w:pos="0"/>
        </w:tabs>
        <w:overflowPunct w:val="0"/>
        <w:autoSpaceDE w:val="0"/>
        <w:autoSpaceDN w:val="0"/>
        <w:adjustRightInd w:val="0"/>
        <w:spacing w:after="200" w:line="276" w:lineRule="auto"/>
        <w:ind w:left="284" w:hanging="284"/>
        <w:contextualSpacing/>
        <w:textAlignment w:val="baseline"/>
      </w:pPr>
      <w:r w:rsidRPr="0073228E">
        <w:rPr>
          <w:color w:val="000000"/>
        </w:rPr>
        <w:t>При их выборе необходимо анализировать:</w:t>
      </w:r>
    </w:p>
    <w:p w:rsidR="008E073B" w:rsidRPr="0073228E" w:rsidRDefault="008E073B" w:rsidP="006D201F">
      <w:pPr>
        <w:pStyle w:val="a6"/>
        <w:numPr>
          <w:ilvl w:val="0"/>
          <w:numId w:val="15"/>
        </w:numPr>
        <w:tabs>
          <w:tab w:val="left" w:pos="0"/>
        </w:tabs>
        <w:overflowPunct w:val="0"/>
        <w:autoSpaceDE w:val="0"/>
        <w:autoSpaceDN w:val="0"/>
        <w:adjustRightInd w:val="0"/>
        <w:spacing w:after="200" w:line="276" w:lineRule="auto"/>
        <w:contextualSpacing/>
        <w:textAlignment w:val="baseline"/>
        <w:rPr>
          <w:vanish/>
          <w:color w:val="000000"/>
        </w:rPr>
      </w:pPr>
    </w:p>
    <w:p w:rsidR="008E073B" w:rsidRPr="0073228E" w:rsidRDefault="008E073B" w:rsidP="006D201F">
      <w:pPr>
        <w:pStyle w:val="a6"/>
        <w:numPr>
          <w:ilvl w:val="0"/>
          <w:numId w:val="15"/>
        </w:numPr>
        <w:tabs>
          <w:tab w:val="left" w:pos="0"/>
        </w:tabs>
        <w:overflowPunct w:val="0"/>
        <w:autoSpaceDE w:val="0"/>
        <w:autoSpaceDN w:val="0"/>
        <w:adjustRightInd w:val="0"/>
        <w:spacing w:after="200" w:line="276" w:lineRule="auto"/>
        <w:contextualSpacing/>
        <w:textAlignment w:val="baseline"/>
        <w:rPr>
          <w:vanish/>
          <w:color w:val="000000"/>
        </w:rPr>
      </w:pPr>
    </w:p>
    <w:p w:rsidR="008E073B" w:rsidRPr="0073228E" w:rsidRDefault="008E073B" w:rsidP="006D201F">
      <w:pPr>
        <w:pStyle w:val="a6"/>
        <w:numPr>
          <w:ilvl w:val="0"/>
          <w:numId w:val="15"/>
        </w:numPr>
        <w:tabs>
          <w:tab w:val="left" w:pos="0"/>
        </w:tabs>
        <w:overflowPunct w:val="0"/>
        <w:autoSpaceDE w:val="0"/>
        <w:autoSpaceDN w:val="0"/>
        <w:adjustRightInd w:val="0"/>
        <w:spacing w:after="200" w:line="276" w:lineRule="auto"/>
        <w:contextualSpacing/>
        <w:textAlignment w:val="baseline"/>
        <w:rPr>
          <w:vanish/>
          <w:color w:val="000000"/>
        </w:rPr>
      </w:pPr>
    </w:p>
    <w:p w:rsidR="008E073B" w:rsidRPr="0073228E" w:rsidRDefault="008E073B" w:rsidP="006D201F">
      <w:pPr>
        <w:pStyle w:val="a6"/>
        <w:numPr>
          <w:ilvl w:val="0"/>
          <w:numId w:val="15"/>
        </w:numPr>
        <w:tabs>
          <w:tab w:val="left" w:pos="0"/>
        </w:tabs>
        <w:overflowPunct w:val="0"/>
        <w:autoSpaceDE w:val="0"/>
        <w:autoSpaceDN w:val="0"/>
        <w:adjustRightInd w:val="0"/>
        <w:spacing w:after="200" w:line="276" w:lineRule="auto"/>
        <w:contextualSpacing/>
        <w:textAlignment w:val="baseline"/>
        <w:rPr>
          <w:vanish/>
          <w:color w:val="000000"/>
        </w:rPr>
      </w:pPr>
    </w:p>
    <w:p w:rsidR="008E073B" w:rsidRPr="0073228E" w:rsidRDefault="008E073B" w:rsidP="006D201F">
      <w:pPr>
        <w:pStyle w:val="a6"/>
        <w:numPr>
          <w:ilvl w:val="1"/>
          <w:numId w:val="15"/>
        </w:numPr>
        <w:tabs>
          <w:tab w:val="left" w:pos="0"/>
        </w:tabs>
        <w:overflowPunct w:val="0"/>
        <w:autoSpaceDE w:val="0"/>
        <w:autoSpaceDN w:val="0"/>
        <w:adjustRightInd w:val="0"/>
        <w:spacing w:after="200" w:line="276" w:lineRule="auto"/>
        <w:contextualSpacing/>
        <w:textAlignment w:val="baseline"/>
      </w:pPr>
      <w:r w:rsidRPr="0073228E">
        <w:rPr>
          <w:color w:val="000000"/>
        </w:rPr>
        <w:t>технические и эксплуатационные характеристики материалов рабочих поверхностей внутренней  отделки подвижного состава;</w:t>
      </w:r>
    </w:p>
    <w:p w:rsidR="008E073B" w:rsidRPr="0073228E" w:rsidRDefault="008E073B" w:rsidP="006D201F">
      <w:pPr>
        <w:pStyle w:val="a6"/>
        <w:numPr>
          <w:ilvl w:val="1"/>
          <w:numId w:val="15"/>
        </w:numPr>
        <w:tabs>
          <w:tab w:val="left" w:pos="0"/>
        </w:tabs>
        <w:overflowPunct w:val="0"/>
        <w:autoSpaceDE w:val="0"/>
        <w:autoSpaceDN w:val="0"/>
        <w:adjustRightInd w:val="0"/>
        <w:spacing w:after="200" w:line="276" w:lineRule="auto"/>
        <w:contextualSpacing/>
        <w:textAlignment w:val="baseline"/>
      </w:pPr>
      <w:r w:rsidRPr="0073228E">
        <w:rPr>
          <w:color w:val="000000"/>
        </w:rPr>
        <w:t xml:space="preserve">влияние их применения на рабочие поверхности подвижного состава; </w:t>
      </w:r>
    </w:p>
    <w:p w:rsidR="008E073B" w:rsidRPr="0073228E" w:rsidRDefault="008E073B" w:rsidP="006D201F">
      <w:pPr>
        <w:pStyle w:val="a6"/>
        <w:numPr>
          <w:ilvl w:val="1"/>
          <w:numId w:val="15"/>
        </w:numPr>
        <w:tabs>
          <w:tab w:val="left" w:pos="0"/>
        </w:tabs>
        <w:overflowPunct w:val="0"/>
        <w:autoSpaceDE w:val="0"/>
        <w:autoSpaceDN w:val="0"/>
        <w:adjustRightInd w:val="0"/>
        <w:spacing w:after="200" w:line="276" w:lineRule="auto"/>
        <w:contextualSpacing/>
        <w:textAlignment w:val="baseline"/>
      </w:pPr>
      <w:r w:rsidRPr="0073228E">
        <w:rPr>
          <w:color w:val="000000"/>
        </w:rPr>
        <w:t>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8E073B" w:rsidRPr="0073228E" w:rsidRDefault="008E073B" w:rsidP="006D201F">
      <w:pPr>
        <w:pStyle w:val="a6"/>
        <w:numPr>
          <w:ilvl w:val="1"/>
          <w:numId w:val="15"/>
        </w:numPr>
        <w:tabs>
          <w:tab w:val="left" w:pos="0"/>
        </w:tabs>
        <w:overflowPunct w:val="0"/>
        <w:autoSpaceDE w:val="0"/>
        <w:autoSpaceDN w:val="0"/>
        <w:adjustRightInd w:val="0"/>
        <w:spacing w:after="200" w:line="276" w:lineRule="auto"/>
        <w:contextualSpacing/>
        <w:textAlignment w:val="baseline"/>
      </w:pPr>
      <w:r w:rsidRPr="0073228E">
        <w:rPr>
          <w:color w:val="000000"/>
        </w:rPr>
        <w:t>обязательный ассортимент индивидуальных средств защиты для персонала, участвующего в выполнении работ.</w:t>
      </w:r>
    </w:p>
    <w:p w:rsidR="008E073B" w:rsidRPr="0073228E" w:rsidRDefault="008E073B" w:rsidP="006D201F">
      <w:pPr>
        <w:pStyle w:val="a6"/>
        <w:numPr>
          <w:ilvl w:val="0"/>
          <w:numId w:val="14"/>
        </w:numPr>
        <w:tabs>
          <w:tab w:val="left" w:pos="0"/>
        </w:tabs>
        <w:overflowPunct w:val="0"/>
        <w:autoSpaceDE w:val="0"/>
        <w:autoSpaceDN w:val="0"/>
        <w:adjustRightInd w:val="0"/>
        <w:spacing w:after="200" w:line="276" w:lineRule="auto"/>
        <w:ind w:left="284" w:hanging="284"/>
        <w:contextualSpacing/>
        <w:textAlignment w:val="baseline"/>
      </w:pPr>
      <w:r w:rsidRPr="0073228E">
        <w:rPr>
          <w:color w:val="000000"/>
        </w:rPr>
        <w:t>Информация об оборудовании железнодорожного состава, подлежащего внутренней уборке</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946"/>
      </w:tblGrid>
      <w:tr w:rsidR="008E073B" w:rsidRPr="00007E67" w:rsidTr="001D21A2">
        <w:trPr>
          <w:trHeight w:val="395"/>
        </w:trPr>
        <w:tc>
          <w:tcPr>
            <w:tcW w:w="5157" w:type="dxa"/>
            <w:vAlign w:val="center"/>
          </w:tcPr>
          <w:p w:rsidR="008E073B" w:rsidRPr="0073228E" w:rsidRDefault="008E073B" w:rsidP="001D21A2">
            <w:pPr>
              <w:contextualSpacing/>
              <w:jc w:val="center"/>
              <w:rPr>
                <w:b/>
              </w:rPr>
            </w:pPr>
            <w:r w:rsidRPr="0073228E">
              <w:rPr>
                <w:b/>
              </w:rPr>
              <w:t>Наименование</w:t>
            </w:r>
          </w:p>
        </w:tc>
        <w:tc>
          <w:tcPr>
            <w:tcW w:w="5157" w:type="dxa"/>
            <w:vAlign w:val="center"/>
          </w:tcPr>
          <w:p w:rsidR="008E073B" w:rsidRPr="0073228E" w:rsidRDefault="008E073B" w:rsidP="001D21A2">
            <w:pPr>
              <w:contextualSpacing/>
              <w:jc w:val="center"/>
              <w:rPr>
                <w:b/>
              </w:rPr>
            </w:pPr>
            <w:r w:rsidRPr="0073228E">
              <w:rPr>
                <w:b/>
              </w:rPr>
              <w:t>Материал, состав</w:t>
            </w:r>
          </w:p>
        </w:tc>
      </w:tr>
      <w:tr w:rsidR="008E073B" w:rsidRPr="00007E67" w:rsidTr="001D21A2">
        <w:trPr>
          <w:trHeight w:val="461"/>
        </w:trPr>
        <w:tc>
          <w:tcPr>
            <w:tcW w:w="5157" w:type="dxa"/>
            <w:vAlign w:val="center"/>
          </w:tcPr>
          <w:p w:rsidR="008E073B" w:rsidRPr="0073228E" w:rsidRDefault="008E073B" w:rsidP="001D21A2">
            <w:pPr>
              <w:contextualSpacing/>
            </w:pPr>
            <w:r w:rsidRPr="0073228E">
              <w:t>Ручки дверей</w:t>
            </w:r>
          </w:p>
        </w:tc>
        <w:tc>
          <w:tcPr>
            <w:tcW w:w="5157" w:type="dxa"/>
            <w:vAlign w:val="center"/>
          </w:tcPr>
          <w:p w:rsidR="008E073B" w:rsidRPr="0073228E" w:rsidRDefault="008E073B" w:rsidP="001D21A2">
            <w:pPr>
              <w:contextualSpacing/>
              <w:jc w:val="both"/>
            </w:pPr>
            <w:r w:rsidRPr="0073228E">
              <w:t>алюминиевые сплавы, пластмассовое литье</w:t>
            </w:r>
          </w:p>
        </w:tc>
      </w:tr>
      <w:tr w:rsidR="008E073B" w:rsidRPr="00007E67" w:rsidTr="001D21A2">
        <w:trPr>
          <w:trHeight w:val="480"/>
        </w:trPr>
        <w:tc>
          <w:tcPr>
            <w:tcW w:w="5157" w:type="dxa"/>
            <w:vAlign w:val="center"/>
          </w:tcPr>
          <w:p w:rsidR="008E073B" w:rsidRPr="0073228E" w:rsidRDefault="008E073B" w:rsidP="001D21A2">
            <w:pPr>
              <w:contextualSpacing/>
            </w:pPr>
            <w:r w:rsidRPr="0073228E">
              <w:t>Полы салонов, тамбуров</w:t>
            </w:r>
          </w:p>
        </w:tc>
        <w:tc>
          <w:tcPr>
            <w:tcW w:w="5157" w:type="dxa"/>
            <w:vAlign w:val="center"/>
          </w:tcPr>
          <w:p w:rsidR="008E073B" w:rsidRPr="0073228E" w:rsidRDefault="008E073B" w:rsidP="001D21A2">
            <w:pPr>
              <w:contextualSpacing/>
              <w:jc w:val="both"/>
            </w:pPr>
            <w:r w:rsidRPr="0073228E">
              <w:t>линолеум</w:t>
            </w:r>
          </w:p>
        </w:tc>
      </w:tr>
      <w:tr w:rsidR="008E073B" w:rsidRPr="00007E67" w:rsidTr="001D21A2">
        <w:trPr>
          <w:trHeight w:val="567"/>
        </w:trPr>
        <w:tc>
          <w:tcPr>
            <w:tcW w:w="5157" w:type="dxa"/>
            <w:vAlign w:val="center"/>
          </w:tcPr>
          <w:p w:rsidR="008E073B" w:rsidRPr="0073228E" w:rsidRDefault="008E073B" w:rsidP="001D21A2">
            <w:pPr>
              <w:contextualSpacing/>
            </w:pPr>
            <w:r w:rsidRPr="0073228E">
              <w:t>Стены салона</w:t>
            </w:r>
          </w:p>
        </w:tc>
        <w:tc>
          <w:tcPr>
            <w:tcW w:w="5157" w:type="dxa"/>
            <w:vAlign w:val="center"/>
          </w:tcPr>
          <w:p w:rsidR="008E073B" w:rsidRPr="0073228E" w:rsidRDefault="008E073B" w:rsidP="001D21A2">
            <w:pPr>
              <w:contextualSpacing/>
              <w:jc w:val="both"/>
            </w:pPr>
            <w:r w:rsidRPr="0073228E">
              <w:rPr>
                <w:color w:val="000000"/>
              </w:rPr>
              <w:t>слоистый пластик, наклеенный на древесноволокнистую плиту</w:t>
            </w:r>
          </w:p>
        </w:tc>
      </w:tr>
      <w:tr w:rsidR="008E073B" w:rsidRPr="00007E67" w:rsidTr="001D21A2">
        <w:trPr>
          <w:trHeight w:val="411"/>
        </w:trPr>
        <w:tc>
          <w:tcPr>
            <w:tcW w:w="5157" w:type="dxa"/>
            <w:vAlign w:val="center"/>
          </w:tcPr>
          <w:p w:rsidR="008E073B" w:rsidRPr="0073228E" w:rsidRDefault="008E073B" w:rsidP="001D21A2">
            <w:pPr>
              <w:contextualSpacing/>
            </w:pPr>
            <w:r w:rsidRPr="0073228E">
              <w:t>Багажные полки</w:t>
            </w:r>
          </w:p>
        </w:tc>
        <w:tc>
          <w:tcPr>
            <w:tcW w:w="5157" w:type="dxa"/>
            <w:vAlign w:val="center"/>
          </w:tcPr>
          <w:p w:rsidR="008E073B" w:rsidRPr="0073228E" w:rsidRDefault="008E073B" w:rsidP="001D21A2">
            <w:pPr>
              <w:contextualSpacing/>
              <w:jc w:val="both"/>
              <w:rPr>
                <w:highlight w:val="yellow"/>
              </w:rPr>
            </w:pPr>
            <w:r w:rsidRPr="0073228E">
              <w:t>алюминиевые сплавы, окрашенный металл</w:t>
            </w:r>
          </w:p>
        </w:tc>
      </w:tr>
      <w:tr w:rsidR="008E073B" w:rsidRPr="00007E67" w:rsidTr="001D21A2">
        <w:trPr>
          <w:trHeight w:val="567"/>
        </w:trPr>
        <w:tc>
          <w:tcPr>
            <w:tcW w:w="5157" w:type="dxa"/>
            <w:vAlign w:val="center"/>
          </w:tcPr>
          <w:p w:rsidR="008E073B" w:rsidRPr="0073228E" w:rsidRDefault="008E073B" w:rsidP="001D21A2">
            <w:pPr>
              <w:contextualSpacing/>
            </w:pPr>
            <w:r w:rsidRPr="0073228E">
              <w:t>Оконные рамы</w:t>
            </w:r>
          </w:p>
        </w:tc>
        <w:tc>
          <w:tcPr>
            <w:tcW w:w="5157" w:type="dxa"/>
            <w:vAlign w:val="center"/>
          </w:tcPr>
          <w:p w:rsidR="008E073B" w:rsidRPr="0073228E" w:rsidRDefault="008E073B" w:rsidP="001D21A2">
            <w:pPr>
              <w:contextualSpacing/>
              <w:jc w:val="both"/>
            </w:pPr>
            <w:r w:rsidRPr="0073228E">
              <w:rPr>
                <w:color w:val="000000"/>
              </w:rPr>
              <w:t>алюминиевые сплавы, окрашенный металл, пластик</w:t>
            </w:r>
          </w:p>
        </w:tc>
      </w:tr>
      <w:tr w:rsidR="008E073B" w:rsidRPr="00007E67" w:rsidTr="001D21A2">
        <w:trPr>
          <w:trHeight w:val="397"/>
        </w:trPr>
        <w:tc>
          <w:tcPr>
            <w:tcW w:w="5157" w:type="dxa"/>
            <w:vAlign w:val="center"/>
          </w:tcPr>
          <w:p w:rsidR="008E073B" w:rsidRPr="0073228E" w:rsidRDefault="008E073B" w:rsidP="001D21A2">
            <w:pPr>
              <w:contextualSpacing/>
            </w:pPr>
            <w:r w:rsidRPr="0073228E">
              <w:t>Двери</w:t>
            </w:r>
          </w:p>
        </w:tc>
        <w:tc>
          <w:tcPr>
            <w:tcW w:w="5157" w:type="dxa"/>
            <w:vAlign w:val="center"/>
          </w:tcPr>
          <w:p w:rsidR="008E073B" w:rsidRPr="0073228E" w:rsidRDefault="008E073B" w:rsidP="001D21A2">
            <w:pPr>
              <w:contextualSpacing/>
              <w:jc w:val="both"/>
            </w:pPr>
            <w:r w:rsidRPr="0073228E">
              <w:t>окрашенные алюминиевые сплавы</w:t>
            </w:r>
          </w:p>
        </w:tc>
      </w:tr>
      <w:tr w:rsidR="008E073B" w:rsidRPr="00007E67" w:rsidTr="001D21A2">
        <w:trPr>
          <w:trHeight w:val="567"/>
        </w:trPr>
        <w:tc>
          <w:tcPr>
            <w:tcW w:w="5157" w:type="dxa"/>
            <w:vAlign w:val="center"/>
          </w:tcPr>
          <w:p w:rsidR="008E073B" w:rsidRPr="0073228E" w:rsidRDefault="008E073B" w:rsidP="001D21A2">
            <w:pPr>
              <w:contextualSpacing/>
            </w:pPr>
            <w:r w:rsidRPr="0073228E">
              <w:t>Сиденья</w:t>
            </w:r>
          </w:p>
        </w:tc>
        <w:tc>
          <w:tcPr>
            <w:tcW w:w="5157" w:type="dxa"/>
            <w:vAlign w:val="center"/>
          </w:tcPr>
          <w:p w:rsidR="008E073B" w:rsidRPr="0073228E" w:rsidRDefault="008E073B" w:rsidP="001D21A2">
            <w:pPr>
              <w:contextualSpacing/>
              <w:jc w:val="both"/>
            </w:pPr>
            <w:r w:rsidRPr="0073228E">
              <w:t>спинки  сидений изготовлены из латексной губки. Для обшивки использована искусственная кожа, мягкое покрытие (велюр)</w:t>
            </w:r>
          </w:p>
        </w:tc>
      </w:tr>
      <w:tr w:rsidR="008E073B" w:rsidRPr="00007E67" w:rsidTr="001D21A2">
        <w:trPr>
          <w:trHeight w:val="567"/>
        </w:trPr>
        <w:tc>
          <w:tcPr>
            <w:tcW w:w="5157" w:type="dxa"/>
            <w:vAlign w:val="center"/>
          </w:tcPr>
          <w:p w:rsidR="008E073B" w:rsidRPr="0073228E" w:rsidRDefault="008E073B" w:rsidP="001D21A2">
            <w:pPr>
              <w:contextualSpacing/>
            </w:pPr>
            <w:r w:rsidRPr="0073228E">
              <w:lastRenderedPageBreak/>
              <w:t>Туалет (потолок, стены)</w:t>
            </w:r>
          </w:p>
        </w:tc>
        <w:tc>
          <w:tcPr>
            <w:tcW w:w="5157" w:type="dxa"/>
            <w:vAlign w:val="center"/>
          </w:tcPr>
          <w:p w:rsidR="008E073B" w:rsidRPr="0073228E" w:rsidRDefault="008E073B" w:rsidP="001D21A2">
            <w:pPr>
              <w:contextualSpacing/>
              <w:jc w:val="both"/>
            </w:pPr>
            <w:r w:rsidRPr="0073228E">
              <w:rPr>
                <w:color w:val="000000"/>
              </w:rPr>
              <w:t>слоистый пластик, наклеенный на древесноволокнистую плиту</w:t>
            </w:r>
          </w:p>
        </w:tc>
      </w:tr>
      <w:tr w:rsidR="008E073B" w:rsidRPr="00007E67" w:rsidTr="001D21A2">
        <w:trPr>
          <w:trHeight w:val="567"/>
        </w:trPr>
        <w:tc>
          <w:tcPr>
            <w:tcW w:w="5157" w:type="dxa"/>
            <w:vAlign w:val="center"/>
          </w:tcPr>
          <w:p w:rsidR="008E073B" w:rsidRPr="0073228E" w:rsidRDefault="008E073B" w:rsidP="001D21A2">
            <w:pPr>
              <w:contextualSpacing/>
            </w:pPr>
            <w:r w:rsidRPr="0073228E">
              <w:t>Туалет (пол)</w:t>
            </w:r>
          </w:p>
        </w:tc>
        <w:tc>
          <w:tcPr>
            <w:tcW w:w="5157" w:type="dxa"/>
            <w:vAlign w:val="center"/>
          </w:tcPr>
          <w:p w:rsidR="008E073B" w:rsidRPr="0073228E" w:rsidRDefault="008E073B" w:rsidP="001D21A2">
            <w:pPr>
              <w:contextualSpacing/>
              <w:jc w:val="both"/>
            </w:pPr>
            <w:r w:rsidRPr="0073228E">
              <w:rPr>
                <w:color w:val="000000"/>
              </w:rPr>
              <w:t>пластик, на д</w:t>
            </w:r>
            <w:r>
              <w:rPr>
                <w:color w:val="000000"/>
              </w:rPr>
              <w:t>еревянном</w:t>
            </w:r>
            <w:r w:rsidRPr="0073228E">
              <w:rPr>
                <w:color w:val="000000"/>
              </w:rPr>
              <w:t xml:space="preserve"> </w:t>
            </w:r>
            <w:r>
              <w:rPr>
                <w:color w:val="000000"/>
              </w:rPr>
              <w:t>основании</w:t>
            </w:r>
            <w:r w:rsidRPr="0073228E">
              <w:rPr>
                <w:color w:val="000000"/>
              </w:rPr>
              <w:t xml:space="preserve"> (или плитка)</w:t>
            </w:r>
          </w:p>
        </w:tc>
      </w:tr>
      <w:tr w:rsidR="008E073B" w:rsidRPr="00007E67" w:rsidTr="001D21A2">
        <w:trPr>
          <w:trHeight w:val="279"/>
        </w:trPr>
        <w:tc>
          <w:tcPr>
            <w:tcW w:w="5157" w:type="dxa"/>
            <w:vAlign w:val="center"/>
          </w:tcPr>
          <w:p w:rsidR="008E073B" w:rsidRPr="0073228E" w:rsidRDefault="008E073B" w:rsidP="001D21A2">
            <w:pPr>
              <w:contextualSpacing/>
            </w:pPr>
            <w:r w:rsidRPr="0073228E">
              <w:t>Унитаз, раковина</w:t>
            </w:r>
          </w:p>
        </w:tc>
        <w:tc>
          <w:tcPr>
            <w:tcW w:w="5157" w:type="dxa"/>
            <w:vAlign w:val="center"/>
          </w:tcPr>
          <w:p w:rsidR="008E073B" w:rsidRPr="0073228E" w:rsidRDefault="008E073B" w:rsidP="001D21A2">
            <w:pPr>
              <w:contextualSpacing/>
              <w:jc w:val="both"/>
            </w:pPr>
            <w:r w:rsidRPr="0073228E">
              <w:t>железный (стальной)</w:t>
            </w:r>
          </w:p>
        </w:tc>
      </w:tr>
    </w:tbl>
    <w:p w:rsidR="008E073B" w:rsidRPr="0073228E" w:rsidRDefault="008E073B" w:rsidP="008E073B">
      <w:pPr>
        <w:pStyle w:val="a6"/>
        <w:tabs>
          <w:tab w:val="left" w:pos="180"/>
        </w:tabs>
        <w:ind w:left="284"/>
      </w:pPr>
    </w:p>
    <w:p w:rsidR="008E073B" w:rsidRPr="00F40837" w:rsidRDefault="008E073B" w:rsidP="006D201F">
      <w:pPr>
        <w:pStyle w:val="a6"/>
        <w:numPr>
          <w:ilvl w:val="0"/>
          <w:numId w:val="14"/>
        </w:numPr>
        <w:tabs>
          <w:tab w:val="left" w:pos="180"/>
        </w:tabs>
        <w:spacing w:after="200" w:line="276" w:lineRule="auto"/>
        <w:ind w:left="284" w:hanging="284"/>
        <w:contextualSpacing/>
        <w:jc w:val="both"/>
      </w:pPr>
      <w:r w:rsidRPr="0073228E">
        <w:t>Исполнитель обязан производить внутреннюю уборку подвижного состава квалифицированным персоналом, с соблюдением требований действующего законодательства РФ</w:t>
      </w:r>
      <w:r w:rsidRPr="00F40837">
        <w:t>, в том числе нормативными актами в области Санитарно-эпидемиологического надзора на железнодорожном транспорте.</w:t>
      </w:r>
    </w:p>
    <w:p w:rsidR="008E073B" w:rsidRPr="00F40837" w:rsidRDefault="008E073B" w:rsidP="006D201F">
      <w:pPr>
        <w:pStyle w:val="a6"/>
        <w:numPr>
          <w:ilvl w:val="0"/>
          <w:numId w:val="14"/>
        </w:numPr>
        <w:tabs>
          <w:tab w:val="left" w:pos="180"/>
        </w:tabs>
        <w:spacing w:after="200" w:line="276" w:lineRule="auto"/>
        <w:ind w:left="284" w:hanging="284"/>
        <w:contextualSpacing/>
        <w:jc w:val="both"/>
      </w:pPr>
      <w:r w:rsidRPr="00F40837">
        <w:t>Исполнитель обязан обеспечить соблюдение своим персоналом, в касающейся его части, Правил внутреннего трудового распорядка Заказчика.</w:t>
      </w:r>
    </w:p>
    <w:p w:rsidR="008E073B" w:rsidRPr="0073228E" w:rsidRDefault="008E073B" w:rsidP="006D201F">
      <w:pPr>
        <w:pStyle w:val="a6"/>
        <w:numPr>
          <w:ilvl w:val="0"/>
          <w:numId w:val="14"/>
        </w:numPr>
        <w:tabs>
          <w:tab w:val="left" w:pos="180"/>
        </w:tabs>
        <w:spacing w:after="200" w:line="276" w:lineRule="auto"/>
        <w:ind w:left="284" w:hanging="284"/>
        <w:contextualSpacing/>
        <w:jc w:val="both"/>
      </w:pPr>
      <w:r w:rsidRPr="0073228E">
        <w:t>Заказчик оставляет за собой право:</w:t>
      </w:r>
    </w:p>
    <w:p w:rsidR="008E073B" w:rsidRPr="0073228E" w:rsidRDefault="008E073B" w:rsidP="006D201F">
      <w:pPr>
        <w:pStyle w:val="a6"/>
        <w:numPr>
          <w:ilvl w:val="0"/>
          <w:numId w:val="16"/>
        </w:numPr>
        <w:tabs>
          <w:tab w:val="left" w:pos="284"/>
        </w:tabs>
        <w:spacing w:after="200" w:line="276" w:lineRule="auto"/>
        <w:contextualSpacing/>
        <w:jc w:val="both"/>
        <w:rPr>
          <w:vanish/>
        </w:rPr>
      </w:pPr>
    </w:p>
    <w:p w:rsidR="008E073B" w:rsidRPr="0073228E" w:rsidRDefault="008E073B" w:rsidP="006D201F">
      <w:pPr>
        <w:pStyle w:val="a6"/>
        <w:numPr>
          <w:ilvl w:val="0"/>
          <w:numId w:val="16"/>
        </w:numPr>
        <w:tabs>
          <w:tab w:val="left" w:pos="284"/>
        </w:tabs>
        <w:spacing w:after="200" w:line="276" w:lineRule="auto"/>
        <w:contextualSpacing/>
        <w:jc w:val="both"/>
        <w:rPr>
          <w:vanish/>
        </w:rPr>
      </w:pPr>
    </w:p>
    <w:p w:rsidR="008E073B" w:rsidRPr="0073228E" w:rsidRDefault="008E073B" w:rsidP="006D201F">
      <w:pPr>
        <w:pStyle w:val="a6"/>
        <w:numPr>
          <w:ilvl w:val="0"/>
          <w:numId w:val="16"/>
        </w:numPr>
        <w:tabs>
          <w:tab w:val="left" w:pos="284"/>
        </w:tabs>
        <w:spacing w:after="200" w:line="276" w:lineRule="auto"/>
        <w:contextualSpacing/>
        <w:jc w:val="both"/>
        <w:rPr>
          <w:vanish/>
        </w:rPr>
      </w:pPr>
    </w:p>
    <w:p w:rsidR="008E073B" w:rsidRPr="0073228E" w:rsidRDefault="008E073B" w:rsidP="006D201F">
      <w:pPr>
        <w:pStyle w:val="a6"/>
        <w:numPr>
          <w:ilvl w:val="0"/>
          <w:numId w:val="16"/>
        </w:numPr>
        <w:tabs>
          <w:tab w:val="left" w:pos="284"/>
        </w:tabs>
        <w:spacing w:after="200" w:line="276" w:lineRule="auto"/>
        <w:contextualSpacing/>
        <w:jc w:val="both"/>
        <w:rPr>
          <w:vanish/>
        </w:rPr>
      </w:pPr>
    </w:p>
    <w:p w:rsidR="008E073B" w:rsidRPr="0073228E" w:rsidRDefault="008E073B" w:rsidP="006D201F">
      <w:pPr>
        <w:pStyle w:val="a6"/>
        <w:numPr>
          <w:ilvl w:val="0"/>
          <w:numId w:val="16"/>
        </w:numPr>
        <w:tabs>
          <w:tab w:val="left" w:pos="284"/>
        </w:tabs>
        <w:spacing w:after="200" w:line="276" w:lineRule="auto"/>
        <w:contextualSpacing/>
        <w:jc w:val="both"/>
        <w:rPr>
          <w:vanish/>
        </w:rPr>
      </w:pPr>
    </w:p>
    <w:p w:rsidR="008E073B" w:rsidRPr="0073228E" w:rsidRDefault="008E073B" w:rsidP="006D201F">
      <w:pPr>
        <w:pStyle w:val="a6"/>
        <w:numPr>
          <w:ilvl w:val="0"/>
          <w:numId w:val="16"/>
        </w:numPr>
        <w:tabs>
          <w:tab w:val="left" w:pos="284"/>
        </w:tabs>
        <w:spacing w:after="200" w:line="276" w:lineRule="auto"/>
        <w:contextualSpacing/>
        <w:jc w:val="both"/>
        <w:rPr>
          <w:vanish/>
        </w:rPr>
      </w:pPr>
    </w:p>
    <w:p w:rsidR="008E073B" w:rsidRPr="0073228E" w:rsidRDefault="008E073B" w:rsidP="006D201F">
      <w:pPr>
        <w:pStyle w:val="a6"/>
        <w:numPr>
          <w:ilvl w:val="0"/>
          <w:numId w:val="16"/>
        </w:numPr>
        <w:tabs>
          <w:tab w:val="left" w:pos="284"/>
        </w:tabs>
        <w:spacing w:after="200" w:line="276" w:lineRule="auto"/>
        <w:contextualSpacing/>
        <w:jc w:val="both"/>
        <w:rPr>
          <w:vanish/>
        </w:rPr>
      </w:pPr>
    </w:p>
    <w:p w:rsidR="008E073B" w:rsidRPr="0073228E" w:rsidRDefault="008E073B" w:rsidP="006D201F">
      <w:pPr>
        <w:pStyle w:val="a6"/>
        <w:numPr>
          <w:ilvl w:val="0"/>
          <w:numId w:val="16"/>
        </w:numPr>
        <w:tabs>
          <w:tab w:val="left" w:pos="284"/>
        </w:tabs>
        <w:spacing w:after="200" w:line="276" w:lineRule="auto"/>
        <w:contextualSpacing/>
        <w:jc w:val="both"/>
        <w:rPr>
          <w:vanish/>
        </w:rPr>
      </w:pPr>
    </w:p>
    <w:p w:rsidR="008E073B" w:rsidRPr="0073228E" w:rsidRDefault="008E073B" w:rsidP="006D201F">
      <w:pPr>
        <w:pStyle w:val="a6"/>
        <w:numPr>
          <w:ilvl w:val="1"/>
          <w:numId w:val="16"/>
        </w:numPr>
        <w:tabs>
          <w:tab w:val="left" w:pos="284"/>
        </w:tabs>
        <w:spacing w:after="200" w:line="276" w:lineRule="auto"/>
        <w:contextualSpacing/>
        <w:jc w:val="both"/>
      </w:pPr>
      <w:r w:rsidRPr="0073228E">
        <w:t>осуществлять контроль за выполнением Исполнителем принятых на себя обязательств по оказанию услуг, в том числе проводить проверки;</w:t>
      </w:r>
    </w:p>
    <w:p w:rsidR="008E073B" w:rsidRPr="0073228E" w:rsidRDefault="008E073B" w:rsidP="006D201F">
      <w:pPr>
        <w:pStyle w:val="a6"/>
        <w:numPr>
          <w:ilvl w:val="1"/>
          <w:numId w:val="16"/>
        </w:numPr>
        <w:tabs>
          <w:tab w:val="left" w:pos="284"/>
        </w:tabs>
        <w:spacing w:after="200" w:line="276" w:lineRule="auto"/>
        <w:contextualSpacing/>
        <w:jc w:val="both"/>
      </w:pPr>
      <w:r w:rsidRPr="0073228E">
        <w:t>применять штрафные санкции и пени за некачественное исполнение обязательств.</w:t>
      </w:r>
    </w:p>
    <w:p w:rsidR="008E073B" w:rsidRPr="0073228E" w:rsidRDefault="008E073B" w:rsidP="006D201F">
      <w:pPr>
        <w:pStyle w:val="a6"/>
        <w:numPr>
          <w:ilvl w:val="0"/>
          <w:numId w:val="14"/>
        </w:numPr>
        <w:tabs>
          <w:tab w:val="left" w:pos="284"/>
        </w:tabs>
        <w:spacing w:after="200" w:line="276" w:lineRule="auto"/>
        <w:ind w:left="284" w:hanging="284"/>
        <w:contextualSpacing/>
        <w:jc w:val="both"/>
      </w:pPr>
      <w:r w:rsidRPr="0073228E">
        <w:rPr>
          <w:b/>
        </w:rPr>
        <w:t xml:space="preserve"> </w:t>
      </w:r>
      <w:r>
        <w:rPr>
          <w:b/>
        </w:rPr>
        <w:t xml:space="preserve">Исполнитель обязан соблюдать </w:t>
      </w:r>
      <w:r>
        <w:t>т</w:t>
      </w:r>
      <w:r w:rsidRPr="0073228E">
        <w:t>ребования к обеспечению техники безопасности на рабочем месте.</w:t>
      </w:r>
    </w:p>
    <w:p w:rsidR="008E073B" w:rsidRPr="0073228E" w:rsidRDefault="008E073B" w:rsidP="006D201F">
      <w:pPr>
        <w:pStyle w:val="a6"/>
        <w:numPr>
          <w:ilvl w:val="0"/>
          <w:numId w:val="16"/>
        </w:numPr>
        <w:tabs>
          <w:tab w:val="left" w:pos="284"/>
        </w:tabs>
        <w:spacing w:after="200" w:line="276" w:lineRule="auto"/>
        <w:contextualSpacing/>
        <w:jc w:val="both"/>
        <w:rPr>
          <w:vanish/>
        </w:rPr>
      </w:pPr>
    </w:p>
    <w:p w:rsidR="008E073B" w:rsidRPr="0073228E" w:rsidRDefault="008E073B" w:rsidP="006D201F">
      <w:pPr>
        <w:pStyle w:val="a6"/>
        <w:numPr>
          <w:ilvl w:val="1"/>
          <w:numId w:val="16"/>
        </w:numPr>
        <w:tabs>
          <w:tab w:val="left" w:pos="284"/>
        </w:tabs>
        <w:spacing w:after="200" w:line="276" w:lineRule="auto"/>
        <w:contextualSpacing/>
        <w:jc w:val="both"/>
        <w:rPr>
          <w:vanish/>
        </w:rPr>
      </w:pPr>
    </w:p>
    <w:p w:rsidR="008E073B" w:rsidRPr="0073228E" w:rsidRDefault="008E073B" w:rsidP="006D201F">
      <w:pPr>
        <w:pStyle w:val="a6"/>
        <w:numPr>
          <w:ilvl w:val="1"/>
          <w:numId w:val="16"/>
        </w:numPr>
        <w:tabs>
          <w:tab w:val="left" w:pos="284"/>
        </w:tabs>
        <w:spacing w:after="200" w:line="276" w:lineRule="auto"/>
        <w:contextualSpacing/>
        <w:jc w:val="both"/>
        <w:rPr>
          <w:vanish/>
        </w:rPr>
      </w:pPr>
    </w:p>
    <w:p w:rsidR="008E073B" w:rsidRPr="0073228E" w:rsidRDefault="008E073B" w:rsidP="008E073B">
      <w:pPr>
        <w:pStyle w:val="a6"/>
        <w:tabs>
          <w:tab w:val="left" w:pos="284"/>
        </w:tabs>
        <w:ind w:left="426"/>
      </w:pPr>
      <w:r>
        <w:t xml:space="preserve">9.1. </w:t>
      </w:r>
      <w:r w:rsidRPr="0073228E">
        <w:t>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8E073B" w:rsidRPr="0073228E" w:rsidRDefault="008E073B" w:rsidP="008E073B">
      <w:pPr>
        <w:pStyle w:val="a6"/>
        <w:tabs>
          <w:tab w:val="left" w:pos="284"/>
        </w:tabs>
        <w:ind w:left="426"/>
      </w:pPr>
      <w:r>
        <w:t>9.2.</w:t>
      </w:r>
      <w:r w:rsidRPr="0073228E">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w:t>
      </w:r>
      <w:r>
        <w:t xml:space="preserve"> в </w:t>
      </w:r>
      <w:r w:rsidRPr="00F40837">
        <w:t>достаточном количестве.</w:t>
      </w:r>
      <w:r w:rsidRPr="0073228E">
        <w:t xml:space="preserve"> </w:t>
      </w:r>
    </w:p>
    <w:p w:rsidR="008E073B" w:rsidRPr="0073228E" w:rsidRDefault="008E073B" w:rsidP="006D201F">
      <w:pPr>
        <w:pStyle w:val="a6"/>
        <w:numPr>
          <w:ilvl w:val="0"/>
          <w:numId w:val="16"/>
        </w:numPr>
        <w:tabs>
          <w:tab w:val="left" w:pos="284"/>
        </w:tabs>
        <w:spacing w:after="200" w:line="276" w:lineRule="auto"/>
        <w:contextualSpacing/>
        <w:jc w:val="both"/>
      </w:pPr>
      <w:r w:rsidRPr="0073228E">
        <w:t>Наименование и периодичность работ</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1"/>
        <w:gridCol w:w="3454"/>
      </w:tblGrid>
      <w:tr w:rsidR="008E073B" w:rsidRPr="00007E67" w:rsidTr="001D21A2">
        <w:trPr>
          <w:trHeight w:val="467"/>
        </w:trPr>
        <w:tc>
          <w:tcPr>
            <w:tcW w:w="5931" w:type="dxa"/>
            <w:vAlign w:val="center"/>
          </w:tcPr>
          <w:p w:rsidR="008E073B" w:rsidRPr="009A207D" w:rsidRDefault="008E073B" w:rsidP="001D21A2">
            <w:pPr>
              <w:contextualSpacing/>
              <w:jc w:val="center"/>
              <w:rPr>
                <w:b/>
              </w:rPr>
            </w:pPr>
            <w:r w:rsidRPr="009A207D">
              <w:rPr>
                <w:b/>
              </w:rPr>
              <w:t>Наименование работ</w:t>
            </w:r>
          </w:p>
        </w:tc>
        <w:tc>
          <w:tcPr>
            <w:tcW w:w="3454" w:type="dxa"/>
            <w:vAlign w:val="center"/>
          </w:tcPr>
          <w:p w:rsidR="008E073B" w:rsidRPr="009A207D" w:rsidRDefault="008E073B" w:rsidP="001D21A2">
            <w:pPr>
              <w:contextualSpacing/>
              <w:jc w:val="center"/>
              <w:rPr>
                <w:b/>
              </w:rPr>
            </w:pPr>
            <w:r w:rsidRPr="009A207D">
              <w:rPr>
                <w:b/>
              </w:rPr>
              <w:t>Периодичность</w:t>
            </w:r>
          </w:p>
        </w:tc>
      </w:tr>
      <w:tr w:rsidR="008E073B" w:rsidRPr="00007E67" w:rsidTr="001D21A2">
        <w:tc>
          <w:tcPr>
            <w:tcW w:w="5931" w:type="dxa"/>
          </w:tcPr>
          <w:p w:rsidR="008E073B" w:rsidRPr="0073228E" w:rsidRDefault="008E073B" w:rsidP="001D21A2">
            <w:pPr>
              <w:contextualSpacing/>
              <w:jc w:val="both"/>
            </w:pPr>
            <w:r w:rsidRPr="0073228E">
              <w:t>Очистка стен салона вагона, окон  и тамбуров от посторонних надписей, несанкционированных рекламных объявлений, локальных загрязнений</w:t>
            </w:r>
          </w:p>
        </w:tc>
        <w:tc>
          <w:tcPr>
            <w:tcW w:w="3454" w:type="dxa"/>
          </w:tcPr>
          <w:p w:rsidR="008E073B" w:rsidRPr="0073228E" w:rsidRDefault="008E073B" w:rsidP="001D21A2">
            <w:pPr>
              <w:contextualSpacing/>
            </w:pPr>
            <w:r w:rsidRPr="0073228E">
              <w:t>По окончании рейса, после высадки пассажиров</w:t>
            </w:r>
          </w:p>
        </w:tc>
      </w:tr>
      <w:tr w:rsidR="008E073B" w:rsidRPr="00007E67" w:rsidTr="001D21A2">
        <w:tc>
          <w:tcPr>
            <w:tcW w:w="5931" w:type="dxa"/>
          </w:tcPr>
          <w:p w:rsidR="008E073B" w:rsidRPr="0073228E" w:rsidRDefault="008E073B" w:rsidP="001D21A2">
            <w:pPr>
              <w:contextualSpacing/>
              <w:jc w:val="both"/>
            </w:pPr>
            <w:r w:rsidRPr="0073228E">
              <w:t>Подметание полов вагонов, тамбуров, переходных площадок, удаление локальных загрязнений</w:t>
            </w:r>
          </w:p>
        </w:tc>
        <w:tc>
          <w:tcPr>
            <w:tcW w:w="3454" w:type="dxa"/>
          </w:tcPr>
          <w:p w:rsidR="008E073B" w:rsidRPr="0073228E" w:rsidRDefault="008E073B" w:rsidP="001D21A2">
            <w:pPr>
              <w:contextualSpacing/>
            </w:pPr>
            <w:r w:rsidRPr="0073228E">
              <w:t>По окончании рейса, после высадки пассажиров</w:t>
            </w:r>
          </w:p>
        </w:tc>
      </w:tr>
      <w:tr w:rsidR="008E073B" w:rsidRPr="00007E67" w:rsidTr="001D21A2">
        <w:tc>
          <w:tcPr>
            <w:tcW w:w="5931" w:type="dxa"/>
          </w:tcPr>
          <w:p w:rsidR="008E073B" w:rsidRPr="0073228E" w:rsidRDefault="008E073B" w:rsidP="001D21A2">
            <w:pPr>
              <w:contextualSpacing/>
              <w:jc w:val="both"/>
            </w:pPr>
            <w:r w:rsidRPr="0073228E">
              <w:t>Протирка багажных полок, диванов с использованием моющих средств и влажной салфетки</w:t>
            </w:r>
          </w:p>
        </w:tc>
        <w:tc>
          <w:tcPr>
            <w:tcW w:w="3454" w:type="dxa"/>
          </w:tcPr>
          <w:p w:rsidR="008E073B" w:rsidRPr="0073228E" w:rsidRDefault="008E073B" w:rsidP="001D21A2">
            <w:pPr>
              <w:contextualSpacing/>
            </w:pPr>
            <w:r w:rsidRPr="0073228E">
              <w:t>По окончании рейса, после высадки пассажиров</w:t>
            </w:r>
          </w:p>
        </w:tc>
      </w:tr>
      <w:tr w:rsidR="008E073B" w:rsidRPr="00007E67" w:rsidTr="001D21A2">
        <w:tc>
          <w:tcPr>
            <w:tcW w:w="5931" w:type="dxa"/>
          </w:tcPr>
          <w:p w:rsidR="008E073B" w:rsidRPr="0073228E" w:rsidRDefault="008E073B" w:rsidP="001D21A2">
            <w:pPr>
              <w:contextualSpacing/>
              <w:jc w:val="both"/>
            </w:pPr>
            <w:r w:rsidRPr="0073228E">
              <w:t>Удаление локальных загрязнений на переход</w:t>
            </w:r>
            <w:r>
              <w:t>ных площадках и их подметание</w:t>
            </w:r>
          </w:p>
        </w:tc>
        <w:tc>
          <w:tcPr>
            <w:tcW w:w="3454" w:type="dxa"/>
          </w:tcPr>
          <w:p w:rsidR="008E073B" w:rsidRPr="0073228E" w:rsidRDefault="008E073B" w:rsidP="001D21A2">
            <w:pPr>
              <w:contextualSpacing/>
            </w:pPr>
            <w:r w:rsidRPr="0073228E">
              <w:t>По окончании рейса, после высадки пассажиров</w:t>
            </w:r>
          </w:p>
        </w:tc>
      </w:tr>
      <w:tr w:rsidR="008E073B" w:rsidRPr="00007E67" w:rsidTr="001D21A2">
        <w:tc>
          <w:tcPr>
            <w:tcW w:w="5931" w:type="dxa"/>
          </w:tcPr>
          <w:p w:rsidR="008E073B" w:rsidRPr="0073228E" w:rsidRDefault="008E073B" w:rsidP="001D21A2">
            <w:pPr>
              <w:contextualSpacing/>
              <w:jc w:val="both"/>
            </w:pPr>
            <w:r w:rsidRPr="0073228E">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3454" w:type="dxa"/>
          </w:tcPr>
          <w:p w:rsidR="008E073B" w:rsidRPr="0073228E" w:rsidRDefault="008E073B" w:rsidP="001D21A2">
            <w:pPr>
              <w:contextualSpacing/>
            </w:pPr>
            <w:r w:rsidRPr="0073228E">
              <w:t>По окончании рейса, после высадки пассажиров (в зимнее время)</w:t>
            </w:r>
          </w:p>
        </w:tc>
      </w:tr>
      <w:tr w:rsidR="008E073B" w:rsidRPr="00007E67" w:rsidTr="001D21A2">
        <w:tc>
          <w:tcPr>
            <w:tcW w:w="5931" w:type="dxa"/>
          </w:tcPr>
          <w:p w:rsidR="008E073B" w:rsidRPr="0073228E" w:rsidRDefault="008E073B" w:rsidP="001D21A2">
            <w:pPr>
              <w:contextualSpacing/>
              <w:jc w:val="both"/>
            </w:pPr>
            <w:r w:rsidRPr="0073228E">
              <w:t xml:space="preserve">Очистка переходных площадок от снега, наледи, обработка антигололёдными реагентами </w:t>
            </w:r>
          </w:p>
        </w:tc>
        <w:tc>
          <w:tcPr>
            <w:tcW w:w="3454" w:type="dxa"/>
          </w:tcPr>
          <w:p w:rsidR="008E073B" w:rsidRPr="0073228E" w:rsidRDefault="008E073B" w:rsidP="001D21A2">
            <w:pPr>
              <w:contextualSpacing/>
            </w:pPr>
            <w:r w:rsidRPr="0073228E">
              <w:t>По окончании рейса, после высадки пассажиров (в зимнее время)</w:t>
            </w:r>
          </w:p>
        </w:tc>
      </w:tr>
      <w:tr w:rsidR="008E073B" w:rsidRPr="00007E67" w:rsidTr="001D21A2">
        <w:tc>
          <w:tcPr>
            <w:tcW w:w="5931" w:type="dxa"/>
          </w:tcPr>
          <w:p w:rsidR="008E073B" w:rsidRPr="0073228E" w:rsidRDefault="008E073B" w:rsidP="001D21A2">
            <w:pPr>
              <w:contextualSpacing/>
              <w:jc w:val="both"/>
            </w:pPr>
            <w:r w:rsidRPr="0073228E">
              <w:t>Удаление мусора из мусоросборников (если они предусмотрены конструкцией)</w:t>
            </w:r>
          </w:p>
        </w:tc>
        <w:tc>
          <w:tcPr>
            <w:tcW w:w="3454" w:type="dxa"/>
          </w:tcPr>
          <w:p w:rsidR="008E073B" w:rsidRPr="0073228E" w:rsidRDefault="008E073B" w:rsidP="001D21A2">
            <w:pPr>
              <w:contextualSpacing/>
            </w:pPr>
            <w:r w:rsidRPr="0073228E">
              <w:t>По окончании рейса, после высадки пассажиров</w:t>
            </w:r>
          </w:p>
        </w:tc>
      </w:tr>
      <w:tr w:rsidR="008E073B" w:rsidRPr="00007E67" w:rsidTr="001D21A2">
        <w:tc>
          <w:tcPr>
            <w:tcW w:w="5931" w:type="dxa"/>
          </w:tcPr>
          <w:p w:rsidR="008E073B" w:rsidRPr="0073228E" w:rsidRDefault="008E073B" w:rsidP="001D21A2">
            <w:pPr>
              <w:contextualSpacing/>
              <w:jc w:val="both"/>
            </w:pPr>
            <w:r w:rsidRPr="0073228E">
              <w:t>Двукратное протирание унитазов, раковин, ручек дверей туалетного помещения раствором моюще-</w:t>
            </w:r>
            <w:r w:rsidRPr="0073228E">
              <w:lastRenderedPageBreak/>
              <w:t>дезинфицирующего средства с последующей промывкой водой</w:t>
            </w:r>
          </w:p>
        </w:tc>
        <w:tc>
          <w:tcPr>
            <w:tcW w:w="3454" w:type="dxa"/>
          </w:tcPr>
          <w:p w:rsidR="008E073B" w:rsidRPr="0073228E" w:rsidRDefault="008E073B" w:rsidP="001D21A2">
            <w:pPr>
              <w:contextualSpacing/>
            </w:pPr>
            <w:r w:rsidRPr="0073228E">
              <w:lastRenderedPageBreak/>
              <w:t>Ежедневно согласно графику оборота поездов</w:t>
            </w:r>
          </w:p>
        </w:tc>
      </w:tr>
      <w:tr w:rsidR="008E073B" w:rsidRPr="00007E67" w:rsidTr="001D21A2">
        <w:tc>
          <w:tcPr>
            <w:tcW w:w="5931" w:type="dxa"/>
          </w:tcPr>
          <w:p w:rsidR="008E073B" w:rsidRPr="0073228E" w:rsidRDefault="008E073B" w:rsidP="001D21A2">
            <w:pPr>
              <w:contextualSpacing/>
              <w:jc w:val="both"/>
            </w:pPr>
            <w:r w:rsidRPr="0073228E">
              <w:lastRenderedPageBreak/>
              <w:t>Протирание стен туалетов на высоту 1,5м и пола с использованием моюще-дезинфицирующего раствора с последующей промывкой водой</w:t>
            </w:r>
          </w:p>
        </w:tc>
        <w:tc>
          <w:tcPr>
            <w:tcW w:w="3454" w:type="dxa"/>
          </w:tcPr>
          <w:p w:rsidR="008E073B" w:rsidRPr="0073228E" w:rsidRDefault="008E073B" w:rsidP="001D21A2">
            <w:pPr>
              <w:contextualSpacing/>
            </w:pPr>
            <w:r w:rsidRPr="0073228E">
              <w:t>Ежедневно согласно графику оборота поездов</w:t>
            </w:r>
          </w:p>
        </w:tc>
      </w:tr>
      <w:tr w:rsidR="008E073B" w:rsidRPr="00007E67" w:rsidTr="001D21A2">
        <w:tc>
          <w:tcPr>
            <w:tcW w:w="5931" w:type="dxa"/>
          </w:tcPr>
          <w:p w:rsidR="008E073B" w:rsidRPr="0073228E" w:rsidRDefault="008E073B" w:rsidP="001D21A2">
            <w:pPr>
              <w:contextualSpacing/>
              <w:jc w:val="both"/>
            </w:pPr>
            <w:r>
              <w:t>Сбор и в</w:t>
            </w:r>
            <w:r w:rsidRPr="0073228E">
              <w:t>ынос собранного мусора к месту утилизации</w:t>
            </w:r>
          </w:p>
        </w:tc>
        <w:tc>
          <w:tcPr>
            <w:tcW w:w="3454" w:type="dxa"/>
          </w:tcPr>
          <w:p w:rsidR="008E073B" w:rsidRPr="0073228E" w:rsidRDefault="008E073B" w:rsidP="001D21A2">
            <w:pPr>
              <w:contextualSpacing/>
            </w:pPr>
            <w:r w:rsidRPr="0073228E">
              <w:t>По окончании рейса, после высадки пассажиров</w:t>
            </w:r>
          </w:p>
        </w:tc>
      </w:tr>
    </w:tbl>
    <w:p w:rsidR="008E073B" w:rsidRDefault="008E073B" w:rsidP="008E073B">
      <w:pPr>
        <w:tabs>
          <w:tab w:val="left" w:pos="6120"/>
        </w:tabs>
      </w:pPr>
    </w:p>
    <w:p w:rsidR="008E073B" w:rsidRDefault="008E073B" w:rsidP="008E073B">
      <w:pPr>
        <w:tabs>
          <w:tab w:val="left" w:pos="6120"/>
        </w:tabs>
      </w:pPr>
    </w:p>
    <w:p w:rsidR="008E073B" w:rsidRPr="00CC5E29" w:rsidRDefault="008E073B" w:rsidP="008E073B">
      <w:pPr>
        <w:tabs>
          <w:tab w:val="left" w:pos="6120"/>
        </w:tabs>
      </w:pPr>
    </w:p>
    <w:p w:rsidR="008E073B" w:rsidRDefault="008E073B" w:rsidP="006D201F">
      <w:pPr>
        <w:pStyle w:val="a6"/>
        <w:numPr>
          <w:ilvl w:val="0"/>
          <w:numId w:val="16"/>
        </w:numPr>
        <w:spacing w:after="200" w:line="276" w:lineRule="auto"/>
        <w:contextualSpacing/>
      </w:pPr>
      <w:r w:rsidRPr="0073228E">
        <w:t xml:space="preserve">Объем и место </w:t>
      </w:r>
      <w:r>
        <w:t>оказания услуг</w:t>
      </w:r>
      <w:r w:rsidRPr="0073228E">
        <w:t xml:space="preserve"> по уборке подвижного состава по окончании рейса</w:t>
      </w:r>
    </w:p>
    <w:tbl>
      <w:tblPr>
        <w:tblW w:w="9490" w:type="dxa"/>
        <w:tblLook w:val="04A0" w:firstRow="1" w:lastRow="0" w:firstColumn="1" w:lastColumn="0" w:noHBand="0" w:noVBand="1"/>
      </w:tblPr>
      <w:tblGrid>
        <w:gridCol w:w="456"/>
        <w:gridCol w:w="3500"/>
        <w:gridCol w:w="1820"/>
        <w:gridCol w:w="1820"/>
        <w:gridCol w:w="1894"/>
      </w:tblGrid>
      <w:tr w:rsidR="008E073B" w:rsidTr="001D21A2">
        <w:trPr>
          <w:trHeight w:val="1260"/>
        </w:trPr>
        <w:tc>
          <w:tcPr>
            <w:tcW w:w="4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073B" w:rsidRDefault="008E073B" w:rsidP="001D21A2">
            <w:pPr>
              <w:jc w:val="center"/>
              <w:rPr>
                <w:color w:val="000000"/>
              </w:rPr>
            </w:pPr>
            <w:r>
              <w:rPr>
                <w:color w:val="000000"/>
              </w:rPr>
              <w:t>№</w:t>
            </w:r>
          </w:p>
        </w:tc>
        <w:tc>
          <w:tcPr>
            <w:tcW w:w="3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073B" w:rsidRDefault="008E073B" w:rsidP="001D21A2">
            <w:pPr>
              <w:jc w:val="center"/>
              <w:rPr>
                <w:b/>
                <w:bCs/>
                <w:color w:val="000000"/>
              </w:rPr>
            </w:pPr>
            <w:r>
              <w:rPr>
                <w:b/>
                <w:bCs/>
                <w:color w:val="000000"/>
              </w:rPr>
              <w:t>станция</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073B" w:rsidRDefault="008E073B" w:rsidP="001D21A2">
            <w:pPr>
              <w:jc w:val="center"/>
              <w:rPr>
                <w:b/>
                <w:bCs/>
                <w:color w:val="000000"/>
              </w:rPr>
            </w:pPr>
            <w:r>
              <w:rPr>
                <w:b/>
                <w:bCs/>
                <w:color w:val="000000"/>
              </w:rPr>
              <w:t>Кол-во вагонов в рабочие дни</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073B" w:rsidRDefault="008E073B" w:rsidP="001D21A2">
            <w:pPr>
              <w:jc w:val="center"/>
              <w:rPr>
                <w:b/>
                <w:bCs/>
                <w:color w:val="000000"/>
              </w:rPr>
            </w:pPr>
            <w:r>
              <w:rPr>
                <w:b/>
                <w:bCs/>
                <w:color w:val="000000"/>
              </w:rPr>
              <w:t>Кол-во вагонов в выходные дни</w:t>
            </w:r>
          </w:p>
        </w:tc>
        <w:tc>
          <w:tcPr>
            <w:tcW w:w="18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073B" w:rsidRDefault="008E073B" w:rsidP="001D21A2">
            <w:pPr>
              <w:jc w:val="center"/>
              <w:rPr>
                <w:b/>
                <w:bCs/>
                <w:color w:val="000000"/>
              </w:rPr>
            </w:pPr>
            <w:r>
              <w:rPr>
                <w:b/>
                <w:bCs/>
                <w:color w:val="000000"/>
              </w:rPr>
              <w:t>среднесуточное кол-во вагонов</w:t>
            </w:r>
          </w:p>
        </w:tc>
      </w:tr>
      <w:tr w:rsidR="008E073B" w:rsidTr="001D21A2">
        <w:trPr>
          <w:trHeight w:val="315"/>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8E073B" w:rsidRDefault="008E073B" w:rsidP="001D21A2">
            <w:pPr>
              <w:rPr>
                <w:color w:val="000000"/>
              </w:rPr>
            </w:pPr>
          </w:p>
        </w:tc>
        <w:tc>
          <w:tcPr>
            <w:tcW w:w="3500" w:type="dxa"/>
            <w:vMerge/>
            <w:tcBorders>
              <w:top w:val="single" w:sz="8" w:space="0" w:color="auto"/>
              <w:left w:val="single" w:sz="8" w:space="0" w:color="auto"/>
              <w:bottom w:val="single" w:sz="8" w:space="0" w:color="000000"/>
              <w:right w:val="single" w:sz="8" w:space="0" w:color="auto"/>
            </w:tcBorders>
            <w:vAlign w:val="center"/>
            <w:hideMark/>
          </w:tcPr>
          <w:p w:rsidR="008E073B" w:rsidRDefault="008E073B" w:rsidP="001D21A2">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8E073B" w:rsidRDefault="008E073B" w:rsidP="001D21A2">
            <w:pPr>
              <w:rPr>
                <w:b/>
                <w:bCs/>
                <w:color w:val="000000"/>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8E073B" w:rsidRDefault="008E073B" w:rsidP="001D21A2">
            <w:pPr>
              <w:rPr>
                <w:b/>
                <w:bCs/>
                <w:color w:val="000000"/>
              </w:rPr>
            </w:pPr>
          </w:p>
        </w:tc>
        <w:tc>
          <w:tcPr>
            <w:tcW w:w="1894" w:type="dxa"/>
            <w:vMerge/>
            <w:tcBorders>
              <w:top w:val="single" w:sz="8" w:space="0" w:color="auto"/>
              <w:left w:val="single" w:sz="8" w:space="0" w:color="auto"/>
              <w:bottom w:val="single" w:sz="8" w:space="0" w:color="000000"/>
              <w:right w:val="single" w:sz="8" w:space="0" w:color="auto"/>
            </w:tcBorders>
            <w:vAlign w:val="center"/>
            <w:hideMark/>
          </w:tcPr>
          <w:p w:rsidR="008E073B" w:rsidRDefault="008E073B" w:rsidP="001D21A2">
            <w:pPr>
              <w:rPr>
                <w:b/>
                <w:bCs/>
                <w:color w:val="000000"/>
              </w:rPr>
            </w:pP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 Воронеж</w:t>
            </w:r>
          </w:p>
        </w:tc>
        <w:tc>
          <w:tcPr>
            <w:tcW w:w="1820" w:type="dxa"/>
            <w:tcBorders>
              <w:top w:val="nil"/>
              <w:left w:val="nil"/>
              <w:bottom w:val="single" w:sz="8" w:space="0" w:color="auto"/>
              <w:right w:val="single" w:sz="8" w:space="0" w:color="auto"/>
            </w:tcBorders>
            <w:shd w:val="clear" w:color="auto" w:fill="auto"/>
            <w:vAlign w:val="center"/>
            <w:hideMark/>
          </w:tcPr>
          <w:p w:rsidR="008E073B" w:rsidRDefault="008E073B" w:rsidP="001D21A2">
            <w:pPr>
              <w:jc w:val="center"/>
              <w:rPr>
                <w:color w:val="000000"/>
              </w:rPr>
            </w:pPr>
            <w:r>
              <w:rPr>
                <w:color w:val="000000"/>
              </w:rPr>
              <w:t>492</w:t>
            </w:r>
          </w:p>
        </w:tc>
        <w:tc>
          <w:tcPr>
            <w:tcW w:w="1820" w:type="dxa"/>
            <w:tcBorders>
              <w:top w:val="nil"/>
              <w:left w:val="nil"/>
              <w:bottom w:val="single" w:sz="8" w:space="0" w:color="auto"/>
              <w:right w:val="single" w:sz="8" w:space="0" w:color="auto"/>
            </w:tcBorders>
            <w:shd w:val="clear" w:color="auto" w:fill="auto"/>
            <w:vAlign w:val="center"/>
            <w:hideMark/>
          </w:tcPr>
          <w:p w:rsidR="008E073B" w:rsidRDefault="008E073B" w:rsidP="001D21A2">
            <w:pPr>
              <w:jc w:val="center"/>
              <w:rPr>
                <w:color w:val="000000"/>
              </w:rPr>
            </w:pPr>
            <w:r>
              <w:rPr>
                <w:color w:val="000000"/>
              </w:rPr>
              <w:t>160</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93,1</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 Мичуринск-Уральский</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210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90</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42,9</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3</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Ст.Грязи - Воронежские</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135</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54</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27,0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4</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 Поворино</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8,0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5</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Ст.Тамбов - 1</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70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28</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14,0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6</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Ст.Жердевка</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8,0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7</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Ст.Нижнедевицк</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30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12</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6,0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8</w:t>
            </w:r>
          </w:p>
        </w:tc>
        <w:tc>
          <w:tcPr>
            <w:tcW w:w="3500" w:type="dxa"/>
            <w:tcBorders>
              <w:top w:val="nil"/>
              <w:left w:val="nil"/>
              <w:bottom w:val="single" w:sz="8" w:space="0" w:color="auto"/>
              <w:right w:val="single" w:sz="8" w:space="0" w:color="auto"/>
            </w:tcBorders>
            <w:shd w:val="clear" w:color="auto" w:fill="auto"/>
            <w:vAlign w:val="center"/>
            <w:hideMark/>
          </w:tcPr>
          <w:p w:rsidR="008E073B" w:rsidRDefault="008E073B" w:rsidP="001D21A2">
            <w:pPr>
              <w:rPr>
                <w:color w:val="000000"/>
              </w:rPr>
            </w:pPr>
            <w:r>
              <w:rPr>
                <w:color w:val="000000"/>
              </w:rPr>
              <w:t>Ст.Борисоглебск</w:t>
            </w:r>
          </w:p>
        </w:tc>
        <w:tc>
          <w:tcPr>
            <w:tcW w:w="1820" w:type="dxa"/>
            <w:tcBorders>
              <w:top w:val="nil"/>
              <w:left w:val="nil"/>
              <w:bottom w:val="single" w:sz="8" w:space="0" w:color="auto"/>
              <w:right w:val="single" w:sz="8" w:space="0" w:color="auto"/>
            </w:tcBorders>
            <w:shd w:val="clear" w:color="auto" w:fill="auto"/>
            <w:vAlign w:val="center"/>
            <w:hideMark/>
          </w:tcPr>
          <w:p w:rsidR="008E073B" w:rsidRDefault="008E073B" w:rsidP="001D21A2">
            <w:pPr>
              <w:jc w:val="center"/>
              <w:rPr>
                <w:color w:val="000000"/>
              </w:rPr>
            </w:pPr>
            <w:r>
              <w:rPr>
                <w:color w:val="000000"/>
              </w:rPr>
              <w:t>10</w:t>
            </w:r>
          </w:p>
        </w:tc>
        <w:tc>
          <w:tcPr>
            <w:tcW w:w="1820" w:type="dxa"/>
            <w:tcBorders>
              <w:top w:val="nil"/>
              <w:left w:val="nil"/>
              <w:bottom w:val="single" w:sz="8" w:space="0" w:color="auto"/>
              <w:right w:val="single" w:sz="8" w:space="0" w:color="auto"/>
            </w:tcBorders>
            <w:shd w:val="clear" w:color="auto" w:fill="auto"/>
            <w:vAlign w:val="center"/>
            <w:hideMark/>
          </w:tcPr>
          <w:p w:rsidR="008E073B" w:rsidRDefault="008E073B" w:rsidP="001D21A2">
            <w:pPr>
              <w:jc w:val="center"/>
              <w:rPr>
                <w:color w:val="000000"/>
              </w:rPr>
            </w:pPr>
            <w:r>
              <w:rPr>
                <w:color w:val="000000"/>
              </w:rPr>
              <w:t>4</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9</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Ст.Сабурово</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15</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6</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3,0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10</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Ст.Обловка</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25</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12</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5,3</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11</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Ст.Кирсанов</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3,1</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12</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Ст.Мучкап</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0,6</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13</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Ст.Лиски</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457</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199</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93,7</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14</w:t>
            </w:r>
          </w:p>
        </w:tc>
        <w:tc>
          <w:tcPr>
            <w:tcW w:w="3500" w:type="dxa"/>
            <w:tcBorders>
              <w:top w:val="nil"/>
              <w:left w:val="nil"/>
              <w:bottom w:val="single" w:sz="8" w:space="0" w:color="auto"/>
              <w:right w:val="single" w:sz="8" w:space="0" w:color="auto"/>
            </w:tcBorders>
            <w:shd w:val="clear" w:color="auto" w:fill="auto"/>
            <w:vAlign w:val="center"/>
            <w:hideMark/>
          </w:tcPr>
          <w:p w:rsidR="008E073B" w:rsidRDefault="008E073B" w:rsidP="001D21A2">
            <w:pPr>
              <w:rPr>
                <w:color w:val="000000"/>
              </w:rPr>
            </w:pPr>
            <w:r>
              <w:rPr>
                <w:color w:val="000000"/>
              </w:rPr>
              <w:t>Ст.Россошь</w:t>
            </w:r>
          </w:p>
        </w:tc>
        <w:tc>
          <w:tcPr>
            <w:tcW w:w="1820" w:type="dxa"/>
            <w:tcBorders>
              <w:top w:val="nil"/>
              <w:left w:val="nil"/>
              <w:bottom w:val="single" w:sz="8" w:space="0" w:color="auto"/>
              <w:right w:val="single" w:sz="8" w:space="0" w:color="auto"/>
            </w:tcBorders>
            <w:shd w:val="clear" w:color="auto" w:fill="auto"/>
            <w:vAlign w:val="center"/>
            <w:hideMark/>
          </w:tcPr>
          <w:p w:rsidR="008E073B" w:rsidRDefault="008E073B" w:rsidP="001D21A2">
            <w:pPr>
              <w:jc w:val="center"/>
              <w:rPr>
                <w:color w:val="000000"/>
              </w:rPr>
            </w:pPr>
            <w:r>
              <w:rPr>
                <w:color w:val="000000"/>
              </w:rPr>
              <w:t>150</w:t>
            </w:r>
          </w:p>
        </w:tc>
        <w:tc>
          <w:tcPr>
            <w:tcW w:w="1820" w:type="dxa"/>
            <w:tcBorders>
              <w:top w:val="nil"/>
              <w:left w:val="nil"/>
              <w:bottom w:val="single" w:sz="8" w:space="0" w:color="auto"/>
              <w:right w:val="single" w:sz="8" w:space="0" w:color="auto"/>
            </w:tcBorders>
            <w:shd w:val="clear" w:color="auto" w:fill="auto"/>
            <w:vAlign w:val="center"/>
            <w:hideMark/>
          </w:tcPr>
          <w:p w:rsidR="008E073B" w:rsidRDefault="008E073B" w:rsidP="001D21A2">
            <w:pPr>
              <w:jc w:val="center"/>
              <w:rPr>
                <w:color w:val="000000"/>
              </w:rPr>
            </w:pPr>
            <w:r>
              <w:rPr>
                <w:color w:val="000000"/>
              </w:rPr>
              <w:t>62</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30,3</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15</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 Белгород</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140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56</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28,0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16</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Ст.Таловая</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140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56</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28,0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17</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Ст.Усмань</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92</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20</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16,0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18</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Ст.Валуйки - Сорт.</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80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32</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16,0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19</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 Наумовка</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8,0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20</w:t>
            </w:r>
          </w:p>
        </w:tc>
        <w:tc>
          <w:tcPr>
            <w:tcW w:w="3500" w:type="dxa"/>
            <w:tcBorders>
              <w:top w:val="nil"/>
              <w:left w:val="nil"/>
              <w:bottom w:val="single" w:sz="8" w:space="0" w:color="auto"/>
              <w:right w:val="single" w:sz="8" w:space="0" w:color="auto"/>
            </w:tcBorders>
            <w:shd w:val="clear" w:color="auto" w:fill="auto"/>
            <w:vAlign w:val="center"/>
            <w:hideMark/>
          </w:tcPr>
          <w:p w:rsidR="008E073B" w:rsidRDefault="008E073B" w:rsidP="001D21A2">
            <w:pPr>
              <w:rPr>
                <w:color w:val="000000"/>
              </w:rPr>
            </w:pPr>
            <w:r>
              <w:rPr>
                <w:color w:val="000000"/>
              </w:rPr>
              <w:t>Ст.Алексеевка</w:t>
            </w:r>
          </w:p>
        </w:tc>
        <w:tc>
          <w:tcPr>
            <w:tcW w:w="1820" w:type="dxa"/>
            <w:tcBorders>
              <w:top w:val="nil"/>
              <w:left w:val="nil"/>
              <w:bottom w:val="single" w:sz="8" w:space="0" w:color="auto"/>
              <w:right w:val="single" w:sz="8" w:space="0" w:color="auto"/>
            </w:tcBorders>
            <w:shd w:val="clear" w:color="auto" w:fill="auto"/>
            <w:vAlign w:val="center"/>
            <w:hideMark/>
          </w:tcPr>
          <w:p w:rsidR="008E073B" w:rsidRDefault="008E073B" w:rsidP="001D21A2">
            <w:pPr>
              <w:jc w:val="center"/>
              <w:rPr>
                <w:color w:val="000000"/>
              </w:rPr>
            </w:pPr>
            <w:r>
              <w:rPr>
                <w:color w:val="000000"/>
              </w:rPr>
              <w:t>80</w:t>
            </w:r>
          </w:p>
        </w:tc>
        <w:tc>
          <w:tcPr>
            <w:tcW w:w="1820" w:type="dxa"/>
            <w:tcBorders>
              <w:top w:val="nil"/>
              <w:left w:val="nil"/>
              <w:bottom w:val="single" w:sz="8" w:space="0" w:color="auto"/>
              <w:right w:val="single" w:sz="8" w:space="0" w:color="auto"/>
            </w:tcBorders>
            <w:shd w:val="clear" w:color="auto" w:fill="auto"/>
            <w:vAlign w:val="center"/>
            <w:hideMark/>
          </w:tcPr>
          <w:p w:rsidR="008E073B" w:rsidRDefault="008E073B" w:rsidP="001D21A2">
            <w:pPr>
              <w:jc w:val="center"/>
              <w:rPr>
                <w:color w:val="000000"/>
              </w:rPr>
            </w:pPr>
            <w:r>
              <w:rPr>
                <w:color w:val="000000"/>
              </w:rPr>
              <w:t>32</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16,0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21</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Ст.Ряжск - 1</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8,0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22</w:t>
            </w:r>
          </w:p>
        </w:tc>
        <w:tc>
          <w:tcPr>
            <w:tcW w:w="3500" w:type="dxa"/>
            <w:tcBorders>
              <w:top w:val="nil"/>
              <w:left w:val="nil"/>
              <w:bottom w:val="single" w:sz="8" w:space="0" w:color="auto"/>
              <w:right w:val="single" w:sz="8" w:space="0" w:color="auto"/>
            </w:tcBorders>
            <w:shd w:val="clear" w:color="auto" w:fill="auto"/>
            <w:vAlign w:val="center"/>
            <w:hideMark/>
          </w:tcPr>
          <w:p w:rsidR="008E073B" w:rsidRDefault="008E073B" w:rsidP="001D21A2">
            <w:pPr>
              <w:rPr>
                <w:color w:val="000000"/>
              </w:rPr>
            </w:pPr>
            <w:r>
              <w:rPr>
                <w:color w:val="000000"/>
              </w:rPr>
              <w:t>Ст.Рамонь</w:t>
            </w:r>
          </w:p>
        </w:tc>
        <w:tc>
          <w:tcPr>
            <w:tcW w:w="1820" w:type="dxa"/>
            <w:tcBorders>
              <w:top w:val="nil"/>
              <w:left w:val="nil"/>
              <w:bottom w:val="single" w:sz="8" w:space="0" w:color="auto"/>
              <w:right w:val="single" w:sz="8" w:space="0" w:color="auto"/>
            </w:tcBorders>
            <w:shd w:val="clear" w:color="auto" w:fill="auto"/>
            <w:vAlign w:val="center"/>
            <w:hideMark/>
          </w:tcPr>
          <w:p w:rsidR="008E073B" w:rsidRDefault="008E073B" w:rsidP="001D21A2">
            <w:pPr>
              <w:jc w:val="center"/>
              <w:rPr>
                <w:color w:val="000000"/>
              </w:rPr>
            </w:pPr>
            <w:r>
              <w:rPr>
                <w:color w:val="000000"/>
              </w:rPr>
              <w:t>50</w:t>
            </w:r>
          </w:p>
        </w:tc>
        <w:tc>
          <w:tcPr>
            <w:tcW w:w="1820" w:type="dxa"/>
            <w:tcBorders>
              <w:top w:val="nil"/>
              <w:left w:val="nil"/>
              <w:bottom w:val="single" w:sz="8" w:space="0" w:color="auto"/>
              <w:right w:val="single" w:sz="8" w:space="0" w:color="auto"/>
            </w:tcBorders>
            <w:shd w:val="clear" w:color="auto" w:fill="auto"/>
            <w:vAlign w:val="center"/>
            <w:hideMark/>
          </w:tcPr>
          <w:p w:rsidR="008E073B" w:rsidRDefault="008E073B" w:rsidP="001D21A2">
            <w:pPr>
              <w:jc w:val="center"/>
              <w:rPr>
                <w:color w:val="000000"/>
              </w:rPr>
            </w:pPr>
            <w:r>
              <w:rPr>
                <w:color w:val="000000"/>
              </w:rPr>
              <w:t>22</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10,3</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23</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 Курск</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60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24</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12,0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24</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Ст.Богоявленск</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8,0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25</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Ст.Евдаково</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8,0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lastRenderedPageBreak/>
              <w:t>26</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Ст.Ржава</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85</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34</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17,0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27</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Ст.Гартмашевка</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24</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9,1</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28</w:t>
            </w:r>
          </w:p>
        </w:tc>
        <w:tc>
          <w:tcPr>
            <w:tcW w:w="3500" w:type="dxa"/>
            <w:tcBorders>
              <w:top w:val="nil"/>
              <w:left w:val="nil"/>
              <w:bottom w:val="single" w:sz="8" w:space="0" w:color="auto"/>
              <w:right w:val="single" w:sz="8" w:space="0" w:color="auto"/>
            </w:tcBorders>
            <w:shd w:val="clear" w:color="auto" w:fill="auto"/>
            <w:vAlign w:val="center"/>
            <w:hideMark/>
          </w:tcPr>
          <w:p w:rsidR="008E073B" w:rsidRDefault="008E073B" w:rsidP="001D21A2">
            <w:pPr>
              <w:rPr>
                <w:color w:val="000000"/>
              </w:rPr>
            </w:pPr>
            <w:r>
              <w:rPr>
                <w:color w:val="000000"/>
              </w:rPr>
              <w:t>Ст.Елец</w:t>
            </w:r>
          </w:p>
        </w:tc>
        <w:tc>
          <w:tcPr>
            <w:tcW w:w="1820" w:type="dxa"/>
            <w:tcBorders>
              <w:top w:val="nil"/>
              <w:left w:val="nil"/>
              <w:bottom w:val="single" w:sz="8" w:space="0" w:color="auto"/>
              <w:right w:val="single" w:sz="8" w:space="0" w:color="auto"/>
            </w:tcBorders>
            <w:shd w:val="clear" w:color="auto" w:fill="auto"/>
            <w:vAlign w:val="center"/>
            <w:hideMark/>
          </w:tcPr>
          <w:p w:rsidR="008E073B" w:rsidRDefault="008E073B" w:rsidP="001D21A2">
            <w:pPr>
              <w:jc w:val="center"/>
              <w:rPr>
                <w:color w:val="000000"/>
              </w:rPr>
            </w:pPr>
            <w:r>
              <w:rPr>
                <w:color w:val="000000"/>
              </w:rPr>
              <w:t>20</w:t>
            </w:r>
          </w:p>
        </w:tc>
        <w:tc>
          <w:tcPr>
            <w:tcW w:w="1820" w:type="dxa"/>
            <w:tcBorders>
              <w:top w:val="nil"/>
              <w:left w:val="nil"/>
              <w:bottom w:val="single" w:sz="8" w:space="0" w:color="auto"/>
              <w:right w:val="single" w:sz="8" w:space="0" w:color="auto"/>
            </w:tcBorders>
            <w:shd w:val="clear" w:color="auto" w:fill="auto"/>
            <w:vAlign w:val="center"/>
            <w:hideMark/>
          </w:tcPr>
          <w:p w:rsidR="008E073B" w:rsidRDefault="008E073B" w:rsidP="001D21A2">
            <w:pPr>
              <w:jc w:val="center"/>
              <w:rPr>
                <w:color w:val="000000"/>
              </w:rPr>
            </w:pPr>
            <w:r>
              <w:rPr>
                <w:color w:val="000000"/>
              </w:rPr>
              <w:t>8</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4,0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29</w:t>
            </w:r>
          </w:p>
        </w:tc>
        <w:tc>
          <w:tcPr>
            <w:tcW w:w="3500" w:type="dxa"/>
            <w:tcBorders>
              <w:top w:val="nil"/>
              <w:left w:val="nil"/>
              <w:bottom w:val="single" w:sz="8" w:space="0" w:color="auto"/>
              <w:right w:val="single" w:sz="8" w:space="0" w:color="auto"/>
            </w:tcBorders>
            <w:shd w:val="clear" w:color="auto" w:fill="auto"/>
            <w:vAlign w:val="center"/>
            <w:hideMark/>
          </w:tcPr>
          <w:p w:rsidR="008E073B" w:rsidRDefault="008E073B" w:rsidP="001D21A2">
            <w:pPr>
              <w:rPr>
                <w:color w:val="000000"/>
              </w:rPr>
            </w:pPr>
            <w:r>
              <w:rPr>
                <w:color w:val="000000"/>
              </w:rPr>
              <w:t>Ст.Новохоперск</w:t>
            </w:r>
          </w:p>
        </w:tc>
        <w:tc>
          <w:tcPr>
            <w:tcW w:w="1820" w:type="dxa"/>
            <w:tcBorders>
              <w:top w:val="nil"/>
              <w:left w:val="nil"/>
              <w:bottom w:val="single" w:sz="8" w:space="0" w:color="auto"/>
              <w:right w:val="single" w:sz="8" w:space="0" w:color="auto"/>
            </w:tcBorders>
            <w:shd w:val="clear" w:color="auto" w:fill="auto"/>
            <w:vAlign w:val="center"/>
            <w:hideMark/>
          </w:tcPr>
          <w:p w:rsidR="008E073B" w:rsidRDefault="008E073B" w:rsidP="001D21A2">
            <w:pPr>
              <w:jc w:val="center"/>
              <w:rPr>
                <w:color w:val="000000"/>
              </w:rPr>
            </w:pPr>
            <w:r>
              <w:rPr>
                <w:color w:val="000000"/>
              </w:rPr>
              <w:t>60</w:t>
            </w:r>
          </w:p>
        </w:tc>
        <w:tc>
          <w:tcPr>
            <w:tcW w:w="1820" w:type="dxa"/>
            <w:tcBorders>
              <w:top w:val="nil"/>
              <w:left w:val="nil"/>
              <w:bottom w:val="single" w:sz="8" w:space="0" w:color="auto"/>
              <w:right w:val="single" w:sz="8" w:space="0" w:color="auto"/>
            </w:tcBorders>
            <w:shd w:val="clear" w:color="auto" w:fill="auto"/>
            <w:vAlign w:val="center"/>
            <w:hideMark/>
          </w:tcPr>
          <w:p w:rsidR="008E073B" w:rsidRDefault="008E073B" w:rsidP="001D21A2">
            <w:pPr>
              <w:jc w:val="center"/>
              <w:rPr>
                <w:color w:val="000000"/>
              </w:rPr>
            </w:pPr>
            <w:r>
              <w:rPr>
                <w:color w:val="000000"/>
              </w:rPr>
              <w:t>24</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12,0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30</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Ст.Острогожск</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8</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4,0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31</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Ст.Раненбург</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8,0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32</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Ст.Старый - Оскол</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40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16</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8,0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33</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Ст.Касторная - Новая</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15</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6</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3,0</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34</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Ст.Митрофановка</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0</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2,9</w:t>
            </w:r>
          </w:p>
        </w:tc>
      </w:tr>
      <w:tr w:rsidR="008E073B" w:rsidTr="001D21A2">
        <w:trPr>
          <w:trHeight w:val="330"/>
        </w:trPr>
        <w:tc>
          <w:tcPr>
            <w:tcW w:w="456" w:type="dxa"/>
            <w:tcBorders>
              <w:top w:val="nil"/>
              <w:left w:val="single" w:sz="8" w:space="0" w:color="auto"/>
              <w:bottom w:val="single" w:sz="8" w:space="0" w:color="auto"/>
              <w:right w:val="single" w:sz="8" w:space="0" w:color="auto"/>
            </w:tcBorders>
            <w:shd w:val="clear" w:color="auto" w:fill="auto"/>
            <w:noWrap/>
            <w:vAlign w:val="center"/>
          </w:tcPr>
          <w:p w:rsidR="008E073B" w:rsidRDefault="008E073B" w:rsidP="001D21A2">
            <w:pPr>
              <w:jc w:val="center"/>
              <w:rPr>
                <w:color w:val="000000"/>
              </w:rPr>
            </w:pPr>
            <w:r>
              <w:rPr>
                <w:color w:val="000000"/>
              </w:rPr>
              <w:t>35</w:t>
            </w:r>
          </w:p>
        </w:tc>
        <w:tc>
          <w:tcPr>
            <w:tcW w:w="350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rPr>
                <w:color w:val="000000"/>
              </w:rPr>
            </w:pPr>
            <w:r>
              <w:rPr>
                <w:color w:val="000000"/>
              </w:rPr>
              <w:t>Ст.Сагуны</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0</w:t>
            </w:r>
          </w:p>
        </w:tc>
        <w:tc>
          <w:tcPr>
            <w:tcW w:w="1820"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8</w:t>
            </w:r>
          </w:p>
        </w:tc>
        <w:tc>
          <w:tcPr>
            <w:tcW w:w="1894" w:type="dxa"/>
            <w:tcBorders>
              <w:top w:val="nil"/>
              <w:left w:val="nil"/>
              <w:bottom w:val="single" w:sz="8" w:space="0" w:color="auto"/>
              <w:right w:val="single" w:sz="8" w:space="0" w:color="auto"/>
            </w:tcBorders>
            <w:shd w:val="clear" w:color="auto" w:fill="auto"/>
            <w:noWrap/>
            <w:vAlign w:val="center"/>
            <w:hideMark/>
          </w:tcPr>
          <w:p w:rsidR="008E073B" w:rsidRDefault="008E073B" w:rsidP="001D21A2">
            <w:pPr>
              <w:jc w:val="center"/>
              <w:rPr>
                <w:color w:val="000000"/>
              </w:rPr>
            </w:pPr>
            <w:r>
              <w:rPr>
                <w:color w:val="000000"/>
              </w:rPr>
              <w:t>1,1</w:t>
            </w:r>
          </w:p>
        </w:tc>
      </w:tr>
      <w:tr w:rsidR="008E073B" w:rsidTr="001D21A2">
        <w:trPr>
          <w:trHeight w:val="645"/>
        </w:trPr>
        <w:tc>
          <w:tcPr>
            <w:tcW w:w="395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073B" w:rsidRDefault="008E073B" w:rsidP="001D21A2">
            <w:pPr>
              <w:jc w:val="center"/>
              <w:rPr>
                <w:b/>
                <w:bCs/>
                <w:color w:val="000000"/>
              </w:rPr>
            </w:pPr>
            <w:r>
              <w:rPr>
                <w:b/>
                <w:bCs/>
                <w:color w:val="000000"/>
              </w:rPr>
              <w:t>Итого в течении недели подлежит уборке</w:t>
            </w:r>
          </w:p>
        </w:tc>
        <w:tc>
          <w:tcPr>
            <w:tcW w:w="18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073B" w:rsidRDefault="008E073B" w:rsidP="001D21A2">
            <w:pPr>
              <w:jc w:val="center"/>
              <w:rPr>
                <w:b/>
                <w:bCs/>
                <w:color w:val="000000"/>
              </w:rPr>
            </w:pPr>
            <w:r>
              <w:rPr>
                <w:b/>
                <w:bCs/>
                <w:color w:val="000000"/>
              </w:rPr>
              <w:t>3951</w:t>
            </w:r>
          </w:p>
        </w:tc>
        <w:tc>
          <w:tcPr>
            <w:tcW w:w="1820" w:type="dxa"/>
            <w:vMerge w:val="restart"/>
            <w:tcBorders>
              <w:top w:val="nil"/>
              <w:left w:val="single" w:sz="8" w:space="0" w:color="auto"/>
              <w:bottom w:val="single" w:sz="8" w:space="0" w:color="000000"/>
              <w:right w:val="single" w:sz="8" w:space="0" w:color="auto"/>
            </w:tcBorders>
            <w:shd w:val="clear" w:color="auto" w:fill="auto"/>
            <w:vAlign w:val="center"/>
            <w:hideMark/>
          </w:tcPr>
          <w:p w:rsidR="008E073B" w:rsidRDefault="008E073B" w:rsidP="001D21A2">
            <w:pPr>
              <w:jc w:val="center"/>
              <w:rPr>
                <w:b/>
                <w:bCs/>
                <w:color w:val="000000"/>
              </w:rPr>
            </w:pPr>
            <w:r>
              <w:rPr>
                <w:b/>
                <w:bCs/>
                <w:color w:val="000000"/>
              </w:rPr>
              <w:t>В сутки</w:t>
            </w:r>
          </w:p>
        </w:tc>
        <w:tc>
          <w:tcPr>
            <w:tcW w:w="18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073B" w:rsidRDefault="008E073B" w:rsidP="001D21A2">
            <w:pPr>
              <w:jc w:val="center"/>
              <w:rPr>
                <w:b/>
                <w:bCs/>
                <w:color w:val="000000"/>
              </w:rPr>
            </w:pPr>
            <w:r>
              <w:rPr>
                <w:b/>
                <w:bCs/>
                <w:color w:val="000000"/>
              </w:rPr>
              <w:t>564</w:t>
            </w:r>
          </w:p>
        </w:tc>
      </w:tr>
      <w:tr w:rsidR="008E073B" w:rsidTr="001D21A2">
        <w:trPr>
          <w:trHeight w:val="300"/>
        </w:trPr>
        <w:tc>
          <w:tcPr>
            <w:tcW w:w="3956" w:type="dxa"/>
            <w:gridSpan w:val="2"/>
            <w:vMerge/>
            <w:tcBorders>
              <w:top w:val="single" w:sz="8" w:space="0" w:color="auto"/>
              <w:left w:val="single" w:sz="8" w:space="0" w:color="auto"/>
              <w:bottom w:val="single" w:sz="8" w:space="0" w:color="000000"/>
              <w:right w:val="single" w:sz="8" w:space="0" w:color="000000"/>
            </w:tcBorders>
            <w:vAlign w:val="center"/>
            <w:hideMark/>
          </w:tcPr>
          <w:p w:rsidR="008E073B" w:rsidRDefault="008E073B" w:rsidP="001D21A2">
            <w:pPr>
              <w:rPr>
                <w:b/>
                <w:bCs/>
                <w:color w:val="000000"/>
              </w:rPr>
            </w:pPr>
          </w:p>
        </w:tc>
        <w:tc>
          <w:tcPr>
            <w:tcW w:w="1820" w:type="dxa"/>
            <w:vMerge/>
            <w:tcBorders>
              <w:top w:val="nil"/>
              <w:left w:val="single" w:sz="8" w:space="0" w:color="auto"/>
              <w:bottom w:val="single" w:sz="8" w:space="0" w:color="000000"/>
              <w:right w:val="single" w:sz="8" w:space="0" w:color="auto"/>
            </w:tcBorders>
            <w:vAlign w:val="center"/>
            <w:hideMark/>
          </w:tcPr>
          <w:p w:rsidR="008E073B" w:rsidRDefault="008E073B" w:rsidP="001D21A2">
            <w:pPr>
              <w:rPr>
                <w:b/>
                <w:bCs/>
                <w:color w:val="000000"/>
              </w:rPr>
            </w:pPr>
          </w:p>
        </w:tc>
        <w:tc>
          <w:tcPr>
            <w:tcW w:w="1820" w:type="dxa"/>
            <w:vMerge/>
            <w:tcBorders>
              <w:top w:val="nil"/>
              <w:left w:val="single" w:sz="8" w:space="0" w:color="auto"/>
              <w:bottom w:val="single" w:sz="8" w:space="0" w:color="000000"/>
              <w:right w:val="single" w:sz="8" w:space="0" w:color="auto"/>
            </w:tcBorders>
            <w:vAlign w:val="center"/>
            <w:hideMark/>
          </w:tcPr>
          <w:p w:rsidR="008E073B" w:rsidRDefault="008E073B" w:rsidP="001D21A2">
            <w:pPr>
              <w:rPr>
                <w:b/>
                <w:bCs/>
                <w:color w:val="000000"/>
              </w:rPr>
            </w:pPr>
          </w:p>
        </w:tc>
        <w:tc>
          <w:tcPr>
            <w:tcW w:w="1894" w:type="dxa"/>
            <w:vMerge/>
            <w:tcBorders>
              <w:top w:val="nil"/>
              <w:left w:val="single" w:sz="8" w:space="0" w:color="auto"/>
              <w:bottom w:val="single" w:sz="8" w:space="0" w:color="000000"/>
              <w:right w:val="single" w:sz="8" w:space="0" w:color="auto"/>
            </w:tcBorders>
            <w:vAlign w:val="center"/>
            <w:hideMark/>
          </w:tcPr>
          <w:p w:rsidR="008E073B" w:rsidRDefault="008E073B" w:rsidP="001D21A2">
            <w:pPr>
              <w:rPr>
                <w:b/>
                <w:bCs/>
                <w:color w:val="000000"/>
              </w:rPr>
            </w:pPr>
          </w:p>
        </w:tc>
      </w:tr>
      <w:tr w:rsidR="008E073B" w:rsidTr="001D21A2">
        <w:trPr>
          <w:trHeight w:val="315"/>
        </w:trPr>
        <w:tc>
          <w:tcPr>
            <w:tcW w:w="3956" w:type="dxa"/>
            <w:gridSpan w:val="2"/>
            <w:vMerge/>
            <w:tcBorders>
              <w:top w:val="single" w:sz="8" w:space="0" w:color="auto"/>
              <w:left w:val="single" w:sz="8" w:space="0" w:color="auto"/>
              <w:bottom w:val="single" w:sz="8" w:space="0" w:color="000000"/>
              <w:right w:val="single" w:sz="8" w:space="0" w:color="000000"/>
            </w:tcBorders>
            <w:vAlign w:val="center"/>
            <w:hideMark/>
          </w:tcPr>
          <w:p w:rsidR="008E073B" w:rsidRDefault="008E073B" w:rsidP="001D21A2">
            <w:pPr>
              <w:rPr>
                <w:b/>
                <w:bCs/>
                <w:color w:val="000000"/>
              </w:rPr>
            </w:pPr>
          </w:p>
        </w:tc>
        <w:tc>
          <w:tcPr>
            <w:tcW w:w="1820" w:type="dxa"/>
            <w:vMerge/>
            <w:tcBorders>
              <w:top w:val="nil"/>
              <w:left w:val="single" w:sz="8" w:space="0" w:color="auto"/>
              <w:bottom w:val="single" w:sz="8" w:space="0" w:color="000000"/>
              <w:right w:val="single" w:sz="8" w:space="0" w:color="auto"/>
            </w:tcBorders>
            <w:vAlign w:val="center"/>
            <w:hideMark/>
          </w:tcPr>
          <w:p w:rsidR="008E073B" w:rsidRDefault="008E073B" w:rsidP="001D21A2">
            <w:pPr>
              <w:rPr>
                <w:b/>
                <w:bCs/>
                <w:color w:val="000000"/>
              </w:rPr>
            </w:pPr>
          </w:p>
        </w:tc>
        <w:tc>
          <w:tcPr>
            <w:tcW w:w="1820" w:type="dxa"/>
            <w:vMerge/>
            <w:tcBorders>
              <w:top w:val="nil"/>
              <w:left w:val="single" w:sz="8" w:space="0" w:color="auto"/>
              <w:bottom w:val="single" w:sz="8" w:space="0" w:color="000000"/>
              <w:right w:val="single" w:sz="8" w:space="0" w:color="auto"/>
            </w:tcBorders>
            <w:vAlign w:val="center"/>
            <w:hideMark/>
          </w:tcPr>
          <w:p w:rsidR="008E073B" w:rsidRDefault="008E073B" w:rsidP="001D21A2">
            <w:pPr>
              <w:rPr>
                <w:b/>
                <w:bCs/>
                <w:color w:val="000000"/>
              </w:rPr>
            </w:pPr>
          </w:p>
        </w:tc>
        <w:tc>
          <w:tcPr>
            <w:tcW w:w="1894" w:type="dxa"/>
            <w:vMerge/>
            <w:tcBorders>
              <w:top w:val="nil"/>
              <w:left w:val="single" w:sz="8" w:space="0" w:color="auto"/>
              <w:bottom w:val="single" w:sz="8" w:space="0" w:color="000000"/>
              <w:right w:val="single" w:sz="8" w:space="0" w:color="auto"/>
            </w:tcBorders>
            <w:vAlign w:val="center"/>
            <w:hideMark/>
          </w:tcPr>
          <w:p w:rsidR="008E073B" w:rsidRDefault="008E073B" w:rsidP="001D21A2">
            <w:pPr>
              <w:rPr>
                <w:b/>
                <w:bCs/>
                <w:color w:val="000000"/>
              </w:rPr>
            </w:pPr>
          </w:p>
        </w:tc>
      </w:tr>
    </w:tbl>
    <w:p w:rsidR="008E073B" w:rsidRDefault="008E073B" w:rsidP="008E073B">
      <w:pPr>
        <w:pStyle w:val="a6"/>
        <w:spacing w:after="200" w:line="276" w:lineRule="auto"/>
        <w:ind w:left="360"/>
      </w:pPr>
    </w:p>
    <w:p w:rsidR="008E073B" w:rsidRDefault="008E073B" w:rsidP="006D201F">
      <w:pPr>
        <w:pStyle w:val="a6"/>
        <w:numPr>
          <w:ilvl w:val="0"/>
          <w:numId w:val="16"/>
        </w:numPr>
        <w:tabs>
          <w:tab w:val="left" w:pos="284"/>
        </w:tabs>
        <w:spacing w:after="200" w:line="276" w:lineRule="auto"/>
        <w:contextualSpacing/>
        <w:jc w:val="both"/>
      </w:pPr>
      <w:r>
        <w:t xml:space="preserve"> </w:t>
      </w:r>
      <w:r w:rsidRPr="0073228E">
        <w:t>Объем и мест</w:t>
      </w:r>
      <w:r>
        <w:t>а</w:t>
      </w:r>
      <w:r w:rsidRPr="0073228E">
        <w:t xml:space="preserve"> </w:t>
      </w:r>
      <w:r>
        <w:t>оказания услуг</w:t>
      </w:r>
      <w:r w:rsidRPr="0073228E">
        <w:t xml:space="preserve"> по уборке </w:t>
      </w:r>
      <w:r>
        <w:t xml:space="preserve">туалетов </w:t>
      </w:r>
      <w:r w:rsidRPr="0073228E">
        <w:t xml:space="preserve">подвижного состава </w:t>
      </w:r>
    </w:p>
    <w:tbl>
      <w:tblPr>
        <w:tblW w:w="9361" w:type="dxa"/>
        <w:tblInd w:w="137" w:type="dxa"/>
        <w:tblLayout w:type="fixed"/>
        <w:tblLook w:val="04A0" w:firstRow="1" w:lastRow="0" w:firstColumn="1" w:lastColumn="0" w:noHBand="0" w:noVBand="1"/>
      </w:tblPr>
      <w:tblGrid>
        <w:gridCol w:w="147"/>
        <w:gridCol w:w="420"/>
        <w:gridCol w:w="4258"/>
        <w:gridCol w:w="847"/>
        <w:gridCol w:w="3689"/>
      </w:tblGrid>
      <w:tr w:rsidR="008E073B" w:rsidTr="001D21A2">
        <w:trPr>
          <w:trHeight w:val="708"/>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E073B" w:rsidRPr="005D2462" w:rsidRDefault="008E073B" w:rsidP="001D21A2">
            <w:pPr>
              <w:jc w:val="center"/>
              <w:rPr>
                <w:color w:val="000000"/>
              </w:rPr>
            </w:pPr>
            <w:r w:rsidRPr="005D2462">
              <w:rPr>
                <w:color w:val="000000"/>
              </w:rPr>
              <w:t>№</w:t>
            </w:r>
          </w:p>
        </w:tc>
        <w:tc>
          <w:tcPr>
            <w:tcW w:w="5105" w:type="dxa"/>
            <w:gridSpan w:val="2"/>
            <w:tcBorders>
              <w:top w:val="single" w:sz="4" w:space="0" w:color="auto"/>
              <w:left w:val="single" w:sz="4" w:space="0" w:color="auto"/>
              <w:bottom w:val="single" w:sz="4" w:space="0" w:color="auto"/>
              <w:right w:val="single" w:sz="4" w:space="0" w:color="auto"/>
            </w:tcBorders>
            <w:vAlign w:val="center"/>
            <w:hideMark/>
          </w:tcPr>
          <w:p w:rsidR="008E073B" w:rsidRPr="005D2462" w:rsidRDefault="008E073B" w:rsidP="001D21A2">
            <w:pPr>
              <w:jc w:val="center"/>
              <w:rPr>
                <w:bCs/>
                <w:color w:val="000000"/>
              </w:rPr>
            </w:pPr>
            <w:r w:rsidRPr="005D2462">
              <w:rPr>
                <w:bCs/>
                <w:color w:val="000000"/>
              </w:rPr>
              <w:t>Станция уборки ПС</w:t>
            </w:r>
          </w:p>
        </w:tc>
        <w:tc>
          <w:tcPr>
            <w:tcW w:w="3689" w:type="dxa"/>
            <w:tcBorders>
              <w:top w:val="single" w:sz="4" w:space="0" w:color="auto"/>
              <w:left w:val="single" w:sz="4" w:space="0" w:color="auto"/>
              <w:bottom w:val="single" w:sz="4" w:space="0" w:color="auto"/>
              <w:right w:val="single" w:sz="4" w:space="0" w:color="auto"/>
            </w:tcBorders>
            <w:vAlign w:val="center"/>
            <w:hideMark/>
          </w:tcPr>
          <w:p w:rsidR="008E073B" w:rsidRPr="005D2462" w:rsidRDefault="008E073B" w:rsidP="001D21A2">
            <w:pPr>
              <w:jc w:val="center"/>
              <w:rPr>
                <w:bCs/>
                <w:color w:val="000000"/>
              </w:rPr>
            </w:pPr>
            <w:r w:rsidRPr="005D2462">
              <w:rPr>
                <w:bCs/>
                <w:color w:val="000000"/>
              </w:rPr>
              <w:t>Кол-во составов для проведения уборки туалетов</w:t>
            </w:r>
          </w:p>
        </w:tc>
      </w:tr>
      <w:tr w:rsidR="008E073B" w:rsidTr="001D21A2">
        <w:trPr>
          <w:trHeight w:val="336"/>
        </w:trPr>
        <w:tc>
          <w:tcPr>
            <w:tcW w:w="567" w:type="dxa"/>
            <w:gridSpan w:val="2"/>
            <w:vMerge w:val="restart"/>
            <w:tcBorders>
              <w:top w:val="nil"/>
              <w:left w:val="single" w:sz="4" w:space="0" w:color="auto"/>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1</w:t>
            </w:r>
          </w:p>
        </w:tc>
        <w:tc>
          <w:tcPr>
            <w:tcW w:w="5105" w:type="dxa"/>
            <w:gridSpan w:val="2"/>
            <w:vMerge w:val="restart"/>
            <w:tcBorders>
              <w:top w:val="nil"/>
              <w:left w:val="nil"/>
              <w:bottom w:val="single" w:sz="4" w:space="0" w:color="auto"/>
              <w:right w:val="single" w:sz="4" w:space="0" w:color="auto"/>
            </w:tcBorders>
            <w:vAlign w:val="center"/>
            <w:hideMark/>
          </w:tcPr>
          <w:p w:rsidR="008E073B" w:rsidRDefault="008E073B" w:rsidP="001D21A2">
            <w:pPr>
              <w:rPr>
                <w:color w:val="000000"/>
                <w:sz w:val="26"/>
                <w:szCs w:val="26"/>
              </w:rPr>
            </w:pPr>
            <w:r>
              <w:rPr>
                <w:color w:val="000000"/>
                <w:sz w:val="26"/>
                <w:szCs w:val="26"/>
              </w:rPr>
              <w:t>Ст. Лиски</w:t>
            </w:r>
          </w:p>
        </w:tc>
        <w:tc>
          <w:tcPr>
            <w:tcW w:w="3689" w:type="dxa"/>
            <w:vMerge w:val="restart"/>
            <w:tcBorders>
              <w:top w:val="nil"/>
              <w:left w:val="nil"/>
              <w:bottom w:val="single" w:sz="4" w:space="0" w:color="auto"/>
              <w:right w:val="single" w:sz="4" w:space="0" w:color="auto"/>
            </w:tcBorders>
            <w:vAlign w:val="center"/>
            <w:hideMark/>
          </w:tcPr>
          <w:p w:rsidR="008E073B" w:rsidRPr="00F60D67" w:rsidRDefault="008E073B" w:rsidP="001D21A2">
            <w:pPr>
              <w:jc w:val="center"/>
              <w:rPr>
                <w:color w:val="000000"/>
                <w:sz w:val="26"/>
                <w:szCs w:val="26"/>
              </w:rPr>
            </w:pPr>
            <w:r w:rsidRPr="00F60D67">
              <w:rPr>
                <w:color w:val="000000"/>
                <w:sz w:val="26"/>
                <w:szCs w:val="26"/>
              </w:rPr>
              <w:t>13</w:t>
            </w:r>
          </w:p>
        </w:tc>
      </w:tr>
      <w:tr w:rsidR="008E073B" w:rsidTr="001D21A2">
        <w:trPr>
          <w:trHeight w:val="336"/>
        </w:trPr>
        <w:tc>
          <w:tcPr>
            <w:tcW w:w="567" w:type="dxa"/>
            <w:gridSpan w:val="2"/>
            <w:vMerge w:val="restart"/>
            <w:tcBorders>
              <w:top w:val="nil"/>
              <w:left w:val="single" w:sz="4" w:space="0" w:color="auto"/>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2</w:t>
            </w:r>
          </w:p>
        </w:tc>
        <w:tc>
          <w:tcPr>
            <w:tcW w:w="5105" w:type="dxa"/>
            <w:gridSpan w:val="2"/>
            <w:vMerge w:val="restart"/>
            <w:tcBorders>
              <w:top w:val="nil"/>
              <w:left w:val="nil"/>
              <w:bottom w:val="single" w:sz="4" w:space="0" w:color="auto"/>
              <w:right w:val="single" w:sz="4" w:space="0" w:color="auto"/>
            </w:tcBorders>
            <w:vAlign w:val="bottom"/>
            <w:hideMark/>
          </w:tcPr>
          <w:p w:rsidR="008E073B" w:rsidRDefault="008E073B" w:rsidP="001D21A2">
            <w:pPr>
              <w:rPr>
                <w:color w:val="000000"/>
                <w:sz w:val="26"/>
                <w:szCs w:val="26"/>
              </w:rPr>
            </w:pPr>
            <w:r>
              <w:rPr>
                <w:color w:val="000000"/>
                <w:sz w:val="26"/>
                <w:szCs w:val="26"/>
              </w:rPr>
              <w:t>Ст. Воронеж</w:t>
            </w:r>
          </w:p>
        </w:tc>
        <w:tc>
          <w:tcPr>
            <w:tcW w:w="3689" w:type="dxa"/>
            <w:vMerge w:val="restart"/>
            <w:tcBorders>
              <w:top w:val="nil"/>
              <w:left w:val="nil"/>
              <w:bottom w:val="single" w:sz="4" w:space="0" w:color="auto"/>
              <w:right w:val="single" w:sz="4" w:space="0" w:color="auto"/>
            </w:tcBorders>
            <w:vAlign w:val="center"/>
            <w:hideMark/>
          </w:tcPr>
          <w:p w:rsidR="008E073B" w:rsidRPr="00F60D67" w:rsidRDefault="008E073B" w:rsidP="001D21A2">
            <w:pPr>
              <w:jc w:val="center"/>
              <w:rPr>
                <w:color w:val="000000"/>
                <w:sz w:val="26"/>
                <w:szCs w:val="26"/>
              </w:rPr>
            </w:pPr>
            <w:r w:rsidRPr="00F60D67">
              <w:rPr>
                <w:color w:val="000000"/>
                <w:sz w:val="26"/>
                <w:szCs w:val="26"/>
              </w:rPr>
              <w:t>14</w:t>
            </w:r>
          </w:p>
        </w:tc>
      </w:tr>
      <w:tr w:rsidR="008E073B" w:rsidTr="001D21A2">
        <w:trPr>
          <w:trHeight w:val="336"/>
        </w:trPr>
        <w:tc>
          <w:tcPr>
            <w:tcW w:w="567" w:type="dxa"/>
            <w:gridSpan w:val="2"/>
            <w:vMerge w:val="restart"/>
            <w:tcBorders>
              <w:top w:val="nil"/>
              <w:left w:val="single" w:sz="4" w:space="0" w:color="auto"/>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3</w:t>
            </w:r>
          </w:p>
        </w:tc>
        <w:tc>
          <w:tcPr>
            <w:tcW w:w="5105" w:type="dxa"/>
            <w:gridSpan w:val="2"/>
            <w:vMerge w:val="restart"/>
            <w:tcBorders>
              <w:top w:val="nil"/>
              <w:left w:val="nil"/>
              <w:bottom w:val="single" w:sz="4" w:space="0" w:color="auto"/>
              <w:right w:val="single" w:sz="4" w:space="0" w:color="auto"/>
            </w:tcBorders>
            <w:vAlign w:val="bottom"/>
            <w:hideMark/>
          </w:tcPr>
          <w:p w:rsidR="008E073B" w:rsidRDefault="008E073B" w:rsidP="001D21A2">
            <w:pPr>
              <w:rPr>
                <w:color w:val="000000"/>
                <w:sz w:val="26"/>
                <w:szCs w:val="26"/>
              </w:rPr>
            </w:pPr>
            <w:r>
              <w:rPr>
                <w:color w:val="000000"/>
                <w:sz w:val="26"/>
                <w:szCs w:val="26"/>
              </w:rPr>
              <w:t>Ст. Мичуринск-Уральский</w:t>
            </w:r>
          </w:p>
        </w:tc>
        <w:tc>
          <w:tcPr>
            <w:tcW w:w="3689" w:type="dxa"/>
            <w:vMerge w:val="restart"/>
            <w:tcBorders>
              <w:top w:val="nil"/>
              <w:left w:val="nil"/>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5</w:t>
            </w:r>
          </w:p>
        </w:tc>
      </w:tr>
      <w:tr w:rsidR="008E073B" w:rsidTr="001D21A2">
        <w:trPr>
          <w:trHeight w:val="336"/>
        </w:trPr>
        <w:tc>
          <w:tcPr>
            <w:tcW w:w="567" w:type="dxa"/>
            <w:gridSpan w:val="2"/>
            <w:vMerge w:val="restart"/>
            <w:tcBorders>
              <w:top w:val="nil"/>
              <w:left w:val="single" w:sz="4" w:space="0" w:color="auto"/>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4</w:t>
            </w:r>
          </w:p>
        </w:tc>
        <w:tc>
          <w:tcPr>
            <w:tcW w:w="5105" w:type="dxa"/>
            <w:gridSpan w:val="2"/>
            <w:vMerge w:val="restart"/>
            <w:tcBorders>
              <w:top w:val="nil"/>
              <w:left w:val="nil"/>
              <w:bottom w:val="single" w:sz="4" w:space="0" w:color="auto"/>
              <w:right w:val="single" w:sz="4" w:space="0" w:color="auto"/>
            </w:tcBorders>
            <w:vAlign w:val="center"/>
            <w:hideMark/>
          </w:tcPr>
          <w:p w:rsidR="008E073B" w:rsidRDefault="008E073B" w:rsidP="001D21A2">
            <w:pPr>
              <w:rPr>
                <w:color w:val="000000"/>
                <w:sz w:val="26"/>
                <w:szCs w:val="26"/>
              </w:rPr>
            </w:pPr>
            <w:r>
              <w:rPr>
                <w:color w:val="000000"/>
                <w:sz w:val="26"/>
                <w:szCs w:val="26"/>
              </w:rPr>
              <w:t>Ст. Белгород</w:t>
            </w:r>
          </w:p>
        </w:tc>
        <w:tc>
          <w:tcPr>
            <w:tcW w:w="3689" w:type="dxa"/>
            <w:vMerge w:val="restart"/>
            <w:tcBorders>
              <w:top w:val="nil"/>
              <w:left w:val="nil"/>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3</w:t>
            </w:r>
          </w:p>
        </w:tc>
      </w:tr>
      <w:tr w:rsidR="008E073B" w:rsidTr="001D21A2">
        <w:trPr>
          <w:trHeight w:val="336"/>
        </w:trPr>
        <w:tc>
          <w:tcPr>
            <w:tcW w:w="567" w:type="dxa"/>
            <w:gridSpan w:val="2"/>
            <w:vMerge w:val="restart"/>
            <w:tcBorders>
              <w:top w:val="nil"/>
              <w:left w:val="single" w:sz="4" w:space="0" w:color="auto"/>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5</w:t>
            </w:r>
          </w:p>
        </w:tc>
        <w:tc>
          <w:tcPr>
            <w:tcW w:w="5105" w:type="dxa"/>
            <w:gridSpan w:val="2"/>
            <w:vMerge w:val="restart"/>
            <w:tcBorders>
              <w:top w:val="nil"/>
              <w:left w:val="nil"/>
              <w:bottom w:val="single" w:sz="4" w:space="0" w:color="auto"/>
              <w:right w:val="single" w:sz="4" w:space="0" w:color="auto"/>
            </w:tcBorders>
            <w:hideMark/>
          </w:tcPr>
          <w:p w:rsidR="008E073B" w:rsidRDefault="008E073B" w:rsidP="001D21A2">
            <w:pPr>
              <w:rPr>
                <w:color w:val="000000"/>
                <w:sz w:val="26"/>
                <w:szCs w:val="26"/>
              </w:rPr>
            </w:pPr>
            <w:r>
              <w:rPr>
                <w:color w:val="000000"/>
                <w:sz w:val="26"/>
                <w:szCs w:val="26"/>
              </w:rPr>
              <w:t>Ст. Таловая</w:t>
            </w:r>
          </w:p>
        </w:tc>
        <w:tc>
          <w:tcPr>
            <w:tcW w:w="3689" w:type="dxa"/>
            <w:vMerge w:val="restart"/>
            <w:tcBorders>
              <w:top w:val="nil"/>
              <w:left w:val="nil"/>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1</w:t>
            </w:r>
          </w:p>
        </w:tc>
      </w:tr>
      <w:tr w:rsidR="008E073B" w:rsidTr="001D21A2">
        <w:trPr>
          <w:trHeight w:val="336"/>
        </w:trPr>
        <w:tc>
          <w:tcPr>
            <w:tcW w:w="567" w:type="dxa"/>
            <w:gridSpan w:val="2"/>
            <w:vMerge w:val="restart"/>
            <w:tcBorders>
              <w:top w:val="nil"/>
              <w:left w:val="single" w:sz="4" w:space="0" w:color="auto"/>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6</w:t>
            </w:r>
          </w:p>
        </w:tc>
        <w:tc>
          <w:tcPr>
            <w:tcW w:w="5105" w:type="dxa"/>
            <w:gridSpan w:val="2"/>
            <w:vMerge w:val="restart"/>
            <w:tcBorders>
              <w:top w:val="nil"/>
              <w:left w:val="nil"/>
              <w:bottom w:val="single" w:sz="4" w:space="0" w:color="auto"/>
              <w:right w:val="single" w:sz="4" w:space="0" w:color="auto"/>
            </w:tcBorders>
            <w:hideMark/>
          </w:tcPr>
          <w:p w:rsidR="008E073B" w:rsidRDefault="008E073B" w:rsidP="001D21A2">
            <w:pPr>
              <w:rPr>
                <w:color w:val="000000"/>
                <w:sz w:val="26"/>
                <w:szCs w:val="26"/>
              </w:rPr>
            </w:pPr>
            <w:r>
              <w:rPr>
                <w:color w:val="000000"/>
                <w:sz w:val="26"/>
                <w:szCs w:val="26"/>
              </w:rPr>
              <w:t>Ст. Валуйки - Сорт.</w:t>
            </w:r>
          </w:p>
        </w:tc>
        <w:tc>
          <w:tcPr>
            <w:tcW w:w="3689" w:type="dxa"/>
            <w:vMerge w:val="restart"/>
            <w:tcBorders>
              <w:top w:val="nil"/>
              <w:left w:val="nil"/>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2</w:t>
            </w:r>
          </w:p>
        </w:tc>
      </w:tr>
      <w:tr w:rsidR="008E073B" w:rsidTr="001D21A2">
        <w:trPr>
          <w:trHeight w:val="336"/>
        </w:trPr>
        <w:tc>
          <w:tcPr>
            <w:tcW w:w="567" w:type="dxa"/>
            <w:gridSpan w:val="2"/>
            <w:vMerge w:val="restart"/>
            <w:tcBorders>
              <w:top w:val="nil"/>
              <w:left w:val="single" w:sz="4" w:space="0" w:color="auto"/>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7</w:t>
            </w:r>
          </w:p>
        </w:tc>
        <w:tc>
          <w:tcPr>
            <w:tcW w:w="5105" w:type="dxa"/>
            <w:gridSpan w:val="2"/>
            <w:vMerge w:val="restart"/>
            <w:tcBorders>
              <w:top w:val="nil"/>
              <w:left w:val="nil"/>
              <w:bottom w:val="single" w:sz="4" w:space="0" w:color="auto"/>
              <w:right w:val="single" w:sz="4" w:space="0" w:color="auto"/>
            </w:tcBorders>
            <w:vAlign w:val="bottom"/>
            <w:hideMark/>
          </w:tcPr>
          <w:p w:rsidR="008E073B" w:rsidRDefault="008E073B" w:rsidP="001D21A2">
            <w:pPr>
              <w:rPr>
                <w:color w:val="000000"/>
                <w:sz w:val="26"/>
                <w:szCs w:val="26"/>
              </w:rPr>
            </w:pPr>
            <w:r>
              <w:rPr>
                <w:color w:val="000000"/>
                <w:sz w:val="26"/>
                <w:szCs w:val="26"/>
              </w:rPr>
              <w:t>Ст. Грязи - Воронежские</w:t>
            </w:r>
          </w:p>
        </w:tc>
        <w:tc>
          <w:tcPr>
            <w:tcW w:w="3689" w:type="dxa"/>
            <w:vMerge w:val="restart"/>
            <w:tcBorders>
              <w:top w:val="nil"/>
              <w:left w:val="nil"/>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4</w:t>
            </w:r>
          </w:p>
        </w:tc>
      </w:tr>
      <w:tr w:rsidR="008E073B" w:rsidTr="001D21A2">
        <w:trPr>
          <w:trHeight w:val="336"/>
        </w:trPr>
        <w:tc>
          <w:tcPr>
            <w:tcW w:w="567" w:type="dxa"/>
            <w:gridSpan w:val="2"/>
            <w:vMerge w:val="restart"/>
            <w:tcBorders>
              <w:top w:val="nil"/>
              <w:left w:val="single" w:sz="4" w:space="0" w:color="auto"/>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8</w:t>
            </w:r>
          </w:p>
        </w:tc>
        <w:tc>
          <w:tcPr>
            <w:tcW w:w="5105" w:type="dxa"/>
            <w:gridSpan w:val="2"/>
            <w:vMerge w:val="restart"/>
            <w:tcBorders>
              <w:top w:val="nil"/>
              <w:left w:val="nil"/>
              <w:bottom w:val="single" w:sz="4" w:space="0" w:color="auto"/>
              <w:right w:val="single" w:sz="4" w:space="0" w:color="auto"/>
            </w:tcBorders>
            <w:vAlign w:val="bottom"/>
            <w:hideMark/>
          </w:tcPr>
          <w:p w:rsidR="008E073B" w:rsidRDefault="008E073B" w:rsidP="001D21A2">
            <w:pPr>
              <w:rPr>
                <w:color w:val="000000"/>
                <w:sz w:val="26"/>
                <w:szCs w:val="26"/>
              </w:rPr>
            </w:pPr>
            <w:r>
              <w:rPr>
                <w:color w:val="000000"/>
                <w:sz w:val="26"/>
                <w:szCs w:val="26"/>
              </w:rPr>
              <w:t>Ст. Поворино</w:t>
            </w:r>
          </w:p>
        </w:tc>
        <w:tc>
          <w:tcPr>
            <w:tcW w:w="3689" w:type="dxa"/>
            <w:vMerge w:val="restart"/>
            <w:tcBorders>
              <w:top w:val="nil"/>
              <w:left w:val="nil"/>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2</w:t>
            </w:r>
          </w:p>
        </w:tc>
      </w:tr>
      <w:tr w:rsidR="008E073B" w:rsidTr="001D21A2">
        <w:trPr>
          <w:trHeight w:val="336"/>
        </w:trPr>
        <w:tc>
          <w:tcPr>
            <w:tcW w:w="567" w:type="dxa"/>
            <w:gridSpan w:val="2"/>
            <w:tcBorders>
              <w:top w:val="nil"/>
              <w:left w:val="single" w:sz="4" w:space="0" w:color="auto"/>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9</w:t>
            </w:r>
          </w:p>
        </w:tc>
        <w:tc>
          <w:tcPr>
            <w:tcW w:w="5105" w:type="dxa"/>
            <w:gridSpan w:val="2"/>
            <w:tcBorders>
              <w:top w:val="nil"/>
              <w:left w:val="nil"/>
              <w:bottom w:val="single" w:sz="4" w:space="0" w:color="auto"/>
              <w:right w:val="single" w:sz="4" w:space="0" w:color="auto"/>
            </w:tcBorders>
            <w:vAlign w:val="bottom"/>
            <w:hideMark/>
          </w:tcPr>
          <w:p w:rsidR="008E073B" w:rsidRDefault="008E073B" w:rsidP="001D21A2">
            <w:pPr>
              <w:rPr>
                <w:color w:val="000000"/>
                <w:sz w:val="26"/>
                <w:szCs w:val="26"/>
              </w:rPr>
            </w:pPr>
            <w:r>
              <w:rPr>
                <w:color w:val="000000"/>
                <w:sz w:val="26"/>
                <w:szCs w:val="26"/>
              </w:rPr>
              <w:t>Ст. Россошь</w:t>
            </w:r>
          </w:p>
        </w:tc>
        <w:tc>
          <w:tcPr>
            <w:tcW w:w="3689" w:type="dxa"/>
            <w:tcBorders>
              <w:top w:val="nil"/>
              <w:left w:val="nil"/>
              <w:bottom w:val="single" w:sz="4" w:space="0" w:color="auto"/>
              <w:right w:val="single" w:sz="4" w:space="0" w:color="auto"/>
            </w:tcBorders>
            <w:vAlign w:val="center"/>
            <w:hideMark/>
          </w:tcPr>
          <w:p w:rsidR="008E073B" w:rsidRDefault="008E073B" w:rsidP="001D21A2">
            <w:pPr>
              <w:jc w:val="center"/>
              <w:rPr>
                <w:color w:val="000000"/>
                <w:sz w:val="26"/>
                <w:szCs w:val="26"/>
              </w:rPr>
            </w:pPr>
            <w:r>
              <w:rPr>
                <w:color w:val="000000"/>
                <w:sz w:val="26"/>
                <w:szCs w:val="26"/>
              </w:rPr>
              <w:t>1</w:t>
            </w:r>
          </w:p>
        </w:tc>
      </w:tr>
      <w:tr w:rsidR="008E073B" w:rsidTr="001D21A2">
        <w:trPr>
          <w:trHeight w:val="336"/>
        </w:trPr>
        <w:tc>
          <w:tcPr>
            <w:tcW w:w="5672" w:type="dxa"/>
            <w:gridSpan w:val="4"/>
            <w:tcBorders>
              <w:top w:val="single" w:sz="4" w:space="0" w:color="auto"/>
              <w:left w:val="single" w:sz="4" w:space="0" w:color="auto"/>
              <w:bottom w:val="single" w:sz="4" w:space="0" w:color="auto"/>
              <w:right w:val="single" w:sz="4" w:space="0" w:color="auto"/>
            </w:tcBorders>
            <w:vAlign w:val="center"/>
            <w:hideMark/>
          </w:tcPr>
          <w:p w:rsidR="008E073B" w:rsidRPr="0069654D" w:rsidRDefault="008E073B" w:rsidP="001D21A2">
            <w:pPr>
              <w:rPr>
                <w:b/>
                <w:color w:val="000000"/>
              </w:rPr>
            </w:pPr>
            <w:r w:rsidRPr="0069654D">
              <w:rPr>
                <w:b/>
                <w:color w:val="000000"/>
              </w:rPr>
              <w:t>Итого ежедневно подлежит уборке (туалетных помещений)</w:t>
            </w:r>
          </w:p>
        </w:tc>
        <w:tc>
          <w:tcPr>
            <w:tcW w:w="3689" w:type="dxa"/>
            <w:tcBorders>
              <w:top w:val="nil"/>
              <w:left w:val="single" w:sz="4" w:space="0" w:color="auto"/>
              <w:bottom w:val="single" w:sz="4" w:space="0" w:color="auto"/>
              <w:right w:val="single" w:sz="4" w:space="0" w:color="auto"/>
            </w:tcBorders>
            <w:noWrap/>
            <w:vAlign w:val="center"/>
            <w:hideMark/>
          </w:tcPr>
          <w:p w:rsidR="008E073B" w:rsidRPr="0069654D" w:rsidRDefault="008E073B" w:rsidP="001D21A2">
            <w:pPr>
              <w:jc w:val="center"/>
              <w:rPr>
                <w:b/>
                <w:color w:val="000000"/>
              </w:rPr>
            </w:pPr>
            <w:r w:rsidRPr="0069654D">
              <w:rPr>
                <w:b/>
                <w:color w:val="000000"/>
              </w:rPr>
              <w:t>90</w:t>
            </w:r>
          </w:p>
        </w:tc>
      </w:tr>
      <w:tr w:rsidR="008E073B" w:rsidRPr="00461B89" w:rsidTr="001D21A2">
        <w:trPr>
          <w:gridBefore w:val="1"/>
          <w:wBefore w:w="147" w:type="dxa"/>
          <w:trHeight w:val="3559"/>
        </w:trPr>
        <w:tc>
          <w:tcPr>
            <w:tcW w:w="4678" w:type="dxa"/>
            <w:gridSpan w:val="2"/>
          </w:tcPr>
          <w:p w:rsidR="008E073B" w:rsidRPr="00F7524B" w:rsidRDefault="008E073B" w:rsidP="001D21A2">
            <w:pPr>
              <w:ind w:left="1413" w:hanging="874"/>
              <w:contextualSpacing/>
              <w:rPr>
                <w:b/>
              </w:rPr>
            </w:pPr>
          </w:p>
          <w:p w:rsidR="008E073B" w:rsidRPr="00F7524B" w:rsidRDefault="008E073B" w:rsidP="001D21A2">
            <w:pPr>
              <w:contextualSpacing/>
              <w:jc w:val="both"/>
              <w:rPr>
                <w:b/>
              </w:rPr>
            </w:pPr>
            <w:r>
              <w:rPr>
                <w:b/>
              </w:rPr>
              <w:t xml:space="preserve">От </w:t>
            </w:r>
            <w:r w:rsidRPr="00F7524B">
              <w:rPr>
                <w:b/>
              </w:rPr>
              <w:t>Заказчик</w:t>
            </w:r>
            <w:r>
              <w:rPr>
                <w:b/>
              </w:rPr>
              <w:t>а</w:t>
            </w:r>
            <w:r w:rsidRPr="00F7524B">
              <w:rPr>
                <w:b/>
              </w:rPr>
              <w:t xml:space="preserve">:                                                                                                                                                   </w:t>
            </w:r>
          </w:p>
          <w:p w:rsidR="008E073B" w:rsidRPr="00F7524B" w:rsidRDefault="008E073B" w:rsidP="001D21A2">
            <w:pPr>
              <w:contextualSpacing/>
              <w:jc w:val="both"/>
              <w:rPr>
                <w:b/>
              </w:rPr>
            </w:pPr>
          </w:p>
          <w:p w:rsidR="008E073B" w:rsidRPr="00F7524B" w:rsidRDefault="008E073B" w:rsidP="001D21A2">
            <w:pPr>
              <w:ind w:left="1413" w:hanging="874"/>
              <w:contextualSpacing/>
              <w:jc w:val="both"/>
              <w:rPr>
                <w:b/>
              </w:rPr>
            </w:pPr>
          </w:p>
          <w:p w:rsidR="008E073B" w:rsidRPr="00F7524B" w:rsidRDefault="008E073B" w:rsidP="001D21A2">
            <w:pPr>
              <w:contextualSpacing/>
              <w:jc w:val="both"/>
              <w:rPr>
                <w:b/>
              </w:rPr>
            </w:pPr>
            <w:r>
              <w:rPr>
                <w:b/>
              </w:rPr>
              <w:t>Врио г</w:t>
            </w:r>
            <w:r w:rsidRPr="00F7524B">
              <w:rPr>
                <w:b/>
              </w:rPr>
              <w:t>енеральн</w:t>
            </w:r>
            <w:r>
              <w:rPr>
                <w:b/>
              </w:rPr>
              <w:t>ого</w:t>
            </w:r>
            <w:r w:rsidRPr="00F7524B">
              <w:rPr>
                <w:b/>
              </w:rPr>
              <w:t xml:space="preserve"> директор</w:t>
            </w:r>
            <w:r>
              <w:rPr>
                <w:b/>
              </w:rPr>
              <w:t>а</w:t>
            </w:r>
          </w:p>
          <w:p w:rsidR="008E073B" w:rsidRPr="00F7524B" w:rsidRDefault="008E073B" w:rsidP="001D21A2">
            <w:pPr>
              <w:contextualSpacing/>
              <w:jc w:val="both"/>
              <w:rPr>
                <w:b/>
              </w:rPr>
            </w:pPr>
            <w:r w:rsidRPr="00F7524B">
              <w:rPr>
                <w:b/>
              </w:rPr>
              <w:t>АО «ППК «Черноземье»</w:t>
            </w:r>
          </w:p>
          <w:p w:rsidR="008E073B" w:rsidRPr="00F7524B" w:rsidRDefault="008E073B" w:rsidP="001D21A2">
            <w:pPr>
              <w:ind w:left="1413" w:hanging="874"/>
              <w:contextualSpacing/>
              <w:jc w:val="both"/>
              <w:rPr>
                <w:b/>
              </w:rPr>
            </w:pPr>
          </w:p>
          <w:p w:rsidR="008E073B" w:rsidRDefault="008E073B" w:rsidP="001D21A2">
            <w:pPr>
              <w:ind w:left="1413"/>
              <w:contextualSpacing/>
              <w:jc w:val="both"/>
              <w:rPr>
                <w:b/>
              </w:rPr>
            </w:pPr>
          </w:p>
          <w:p w:rsidR="008E073B" w:rsidRPr="00F7524B" w:rsidRDefault="008E073B" w:rsidP="001D21A2">
            <w:pPr>
              <w:contextualSpacing/>
              <w:jc w:val="both"/>
              <w:rPr>
                <w:b/>
              </w:rPr>
            </w:pPr>
            <w:r>
              <w:rPr>
                <w:b/>
              </w:rPr>
              <w:t>___________</w:t>
            </w:r>
            <w:r w:rsidRPr="00F7524B">
              <w:rPr>
                <w:b/>
              </w:rPr>
              <w:t>_</w:t>
            </w:r>
            <w:r>
              <w:rPr>
                <w:b/>
              </w:rPr>
              <w:t>_________ В.И.Шульгин</w:t>
            </w:r>
            <w:r w:rsidRPr="00F7524B">
              <w:rPr>
                <w:b/>
              </w:rPr>
              <w:t xml:space="preserve">       </w:t>
            </w:r>
          </w:p>
          <w:p w:rsidR="008E073B" w:rsidRPr="00F7524B" w:rsidRDefault="008E073B" w:rsidP="001D21A2">
            <w:pPr>
              <w:ind w:left="1413" w:hanging="874"/>
              <w:contextualSpacing/>
              <w:rPr>
                <w:b/>
              </w:rPr>
            </w:pPr>
          </w:p>
          <w:p w:rsidR="008E073B" w:rsidRPr="00F7524B" w:rsidRDefault="008E073B" w:rsidP="001D21A2">
            <w:pPr>
              <w:ind w:left="1413" w:hanging="874"/>
              <w:contextualSpacing/>
              <w:rPr>
                <w:b/>
              </w:rPr>
            </w:pPr>
          </w:p>
        </w:tc>
        <w:tc>
          <w:tcPr>
            <w:tcW w:w="4536" w:type="dxa"/>
            <w:gridSpan w:val="2"/>
          </w:tcPr>
          <w:p w:rsidR="008E073B" w:rsidRPr="00F7524B" w:rsidRDefault="008E073B" w:rsidP="001D21A2">
            <w:pPr>
              <w:ind w:left="1413" w:hanging="874"/>
              <w:contextualSpacing/>
              <w:rPr>
                <w:b/>
              </w:rPr>
            </w:pPr>
          </w:p>
          <w:p w:rsidR="008E073B" w:rsidRDefault="008E073B" w:rsidP="001D21A2">
            <w:pPr>
              <w:contextualSpacing/>
              <w:rPr>
                <w:b/>
              </w:rPr>
            </w:pPr>
            <w:r>
              <w:rPr>
                <w:b/>
              </w:rPr>
              <w:t xml:space="preserve">От </w:t>
            </w:r>
            <w:r w:rsidRPr="00F7524B">
              <w:rPr>
                <w:b/>
              </w:rPr>
              <w:t>Исполнител</w:t>
            </w:r>
            <w:r>
              <w:rPr>
                <w:b/>
              </w:rPr>
              <w:t>я</w:t>
            </w:r>
            <w:r w:rsidRPr="00F7524B">
              <w:rPr>
                <w:b/>
              </w:rPr>
              <w:t xml:space="preserve">:  </w:t>
            </w:r>
          </w:p>
          <w:p w:rsidR="008E073B" w:rsidRDefault="008E073B" w:rsidP="001D21A2">
            <w:pPr>
              <w:ind w:left="1413" w:hanging="165"/>
              <w:contextualSpacing/>
              <w:rPr>
                <w:b/>
              </w:rPr>
            </w:pPr>
          </w:p>
          <w:p w:rsidR="008E073B" w:rsidRDefault="008E073B" w:rsidP="001D21A2">
            <w:pPr>
              <w:ind w:left="1413" w:hanging="165"/>
              <w:contextualSpacing/>
              <w:rPr>
                <w:b/>
              </w:rPr>
            </w:pPr>
          </w:p>
          <w:p w:rsidR="008E073B" w:rsidRDefault="008E073B" w:rsidP="001D21A2">
            <w:pPr>
              <w:rPr>
                <w:b/>
              </w:rPr>
            </w:pPr>
          </w:p>
          <w:p w:rsidR="008E073B" w:rsidRDefault="008E073B" w:rsidP="001D21A2">
            <w:pPr>
              <w:rPr>
                <w:b/>
              </w:rPr>
            </w:pPr>
          </w:p>
          <w:p w:rsidR="008E073B" w:rsidRDefault="008E073B" w:rsidP="001D21A2">
            <w:pPr>
              <w:rPr>
                <w:b/>
              </w:rPr>
            </w:pPr>
          </w:p>
          <w:p w:rsidR="008E073B" w:rsidRDefault="008E073B" w:rsidP="001D21A2">
            <w:pPr>
              <w:rPr>
                <w:b/>
              </w:rPr>
            </w:pPr>
          </w:p>
          <w:p w:rsidR="008E073B" w:rsidRPr="00F7524B" w:rsidRDefault="008E073B" w:rsidP="001D21A2">
            <w:pPr>
              <w:contextualSpacing/>
              <w:rPr>
                <w:b/>
              </w:rPr>
            </w:pPr>
            <w:r>
              <w:rPr>
                <w:b/>
              </w:rPr>
              <w:t>____________________/_____________/</w:t>
            </w:r>
          </w:p>
        </w:tc>
      </w:tr>
    </w:tbl>
    <w:p w:rsidR="008E073B" w:rsidRDefault="008E073B" w:rsidP="008E073B">
      <w:pPr>
        <w:shd w:val="clear" w:color="auto" w:fill="FFFFFF"/>
        <w:contextualSpacing/>
        <w:jc w:val="right"/>
        <w:rPr>
          <w:sz w:val="22"/>
          <w:szCs w:val="22"/>
        </w:rPr>
      </w:pPr>
      <w:r>
        <w:rPr>
          <w:sz w:val="22"/>
          <w:szCs w:val="22"/>
        </w:rPr>
        <w:lastRenderedPageBreak/>
        <w:t>П</w:t>
      </w:r>
      <w:r w:rsidRPr="0073228E">
        <w:rPr>
          <w:sz w:val="22"/>
          <w:szCs w:val="22"/>
        </w:rPr>
        <w:t>риложение №2</w:t>
      </w:r>
    </w:p>
    <w:p w:rsidR="008E073B" w:rsidRDefault="008E073B" w:rsidP="008E073B">
      <w:pPr>
        <w:shd w:val="clear" w:color="auto" w:fill="FFFFFF"/>
        <w:contextualSpacing/>
        <w:jc w:val="right"/>
        <w:rPr>
          <w:sz w:val="22"/>
          <w:szCs w:val="22"/>
        </w:rPr>
      </w:pPr>
      <w:r w:rsidRPr="003C688D">
        <w:rPr>
          <w:sz w:val="22"/>
          <w:szCs w:val="22"/>
        </w:rPr>
        <w:t xml:space="preserve">к договору </w:t>
      </w:r>
      <w:r>
        <w:rPr>
          <w:sz w:val="22"/>
          <w:szCs w:val="22"/>
        </w:rPr>
        <w:t xml:space="preserve">оказания услуг </w:t>
      </w:r>
    </w:p>
    <w:p w:rsidR="008E073B" w:rsidRPr="0073228E" w:rsidRDefault="008E073B" w:rsidP="008E073B">
      <w:pPr>
        <w:shd w:val="clear" w:color="auto" w:fill="FFFFFF"/>
        <w:contextualSpacing/>
        <w:jc w:val="right"/>
      </w:pPr>
      <w:r w:rsidRPr="003C688D">
        <w:rPr>
          <w:sz w:val="22"/>
          <w:szCs w:val="22"/>
        </w:rPr>
        <w:t>№___</w:t>
      </w:r>
      <w:r>
        <w:rPr>
          <w:sz w:val="22"/>
          <w:szCs w:val="22"/>
        </w:rPr>
        <w:t xml:space="preserve">_ </w:t>
      </w:r>
      <w:r w:rsidRPr="0073228E">
        <w:t>от «__»_______201</w:t>
      </w:r>
      <w:r>
        <w:t>_</w:t>
      </w:r>
      <w:r w:rsidRPr="0073228E">
        <w:t xml:space="preserve"> г.</w:t>
      </w:r>
    </w:p>
    <w:p w:rsidR="008E073B" w:rsidRDefault="008E073B" w:rsidP="008E073B">
      <w:pPr>
        <w:shd w:val="clear" w:color="auto" w:fill="FFFFFF"/>
        <w:contextualSpacing/>
        <w:jc w:val="center"/>
        <w:rPr>
          <w:b/>
        </w:rPr>
      </w:pPr>
    </w:p>
    <w:p w:rsidR="008E073B" w:rsidRDefault="008E073B" w:rsidP="008E073B">
      <w:pPr>
        <w:shd w:val="clear" w:color="auto" w:fill="FFFFFF"/>
        <w:contextualSpacing/>
        <w:jc w:val="center"/>
        <w:rPr>
          <w:b/>
        </w:rPr>
      </w:pPr>
      <w:r>
        <w:rPr>
          <w:b/>
        </w:rPr>
        <w:t>График оборота поездов</w:t>
      </w:r>
    </w:p>
    <w:p w:rsidR="008E073B" w:rsidRDefault="008E073B" w:rsidP="008E073B">
      <w:pPr>
        <w:shd w:val="clear" w:color="auto" w:fill="FFFFFF"/>
        <w:contextualSpacing/>
        <w:jc w:val="center"/>
        <w:rPr>
          <w:b/>
        </w:rPr>
      </w:pPr>
    </w:p>
    <w:tbl>
      <w:tblPr>
        <w:tblW w:w="9994" w:type="dxa"/>
        <w:tblInd w:w="118" w:type="dxa"/>
        <w:tblLook w:val="04A0" w:firstRow="1" w:lastRow="0" w:firstColumn="1" w:lastColumn="0" w:noHBand="0" w:noVBand="1"/>
      </w:tblPr>
      <w:tblGrid>
        <w:gridCol w:w="557"/>
        <w:gridCol w:w="2086"/>
        <w:gridCol w:w="2180"/>
        <w:gridCol w:w="2180"/>
        <w:gridCol w:w="1504"/>
        <w:gridCol w:w="1487"/>
      </w:tblGrid>
      <w:tr w:rsidR="008E073B" w:rsidRPr="00C13BB8" w:rsidTr="001D21A2">
        <w:trPr>
          <w:trHeight w:val="1170"/>
        </w:trPr>
        <w:tc>
          <w:tcPr>
            <w:tcW w:w="5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E073B" w:rsidRPr="00C13BB8" w:rsidRDefault="008E073B" w:rsidP="001D21A2">
            <w:pPr>
              <w:jc w:val="center"/>
              <w:rPr>
                <w:color w:val="000000"/>
              </w:rPr>
            </w:pPr>
            <w:r w:rsidRPr="00C13BB8">
              <w:rPr>
                <w:color w:val="000000"/>
              </w:rPr>
              <w:t>№</w:t>
            </w:r>
          </w:p>
        </w:tc>
        <w:tc>
          <w:tcPr>
            <w:tcW w:w="2086" w:type="dxa"/>
            <w:tcBorders>
              <w:top w:val="single" w:sz="8" w:space="0" w:color="auto"/>
              <w:left w:val="nil"/>
              <w:bottom w:val="single" w:sz="8" w:space="0" w:color="auto"/>
              <w:right w:val="single" w:sz="8" w:space="0" w:color="auto"/>
            </w:tcBorders>
            <w:shd w:val="clear" w:color="000000" w:fill="FFFFFF"/>
            <w:vAlign w:val="center"/>
            <w:hideMark/>
          </w:tcPr>
          <w:p w:rsidR="008E073B" w:rsidRPr="00C13BB8" w:rsidRDefault="008E073B" w:rsidP="001D21A2">
            <w:pPr>
              <w:rPr>
                <w:color w:val="000000"/>
              </w:rPr>
            </w:pPr>
            <w:r w:rsidRPr="00C13BB8">
              <w:rPr>
                <w:color w:val="000000"/>
              </w:rPr>
              <w:t>Станция</w:t>
            </w:r>
          </w:p>
        </w:tc>
        <w:tc>
          <w:tcPr>
            <w:tcW w:w="2180" w:type="dxa"/>
            <w:tcBorders>
              <w:top w:val="single" w:sz="8" w:space="0" w:color="auto"/>
              <w:left w:val="nil"/>
              <w:bottom w:val="single" w:sz="8" w:space="0" w:color="auto"/>
              <w:right w:val="single" w:sz="8" w:space="0" w:color="auto"/>
            </w:tcBorders>
            <w:shd w:val="clear" w:color="000000" w:fill="FFFFFF"/>
            <w:vAlign w:val="center"/>
            <w:hideMark/>
          </w:tcPr>
          <w:p w:rsidR="008E073B" w:rsidRPr="00C13BB8" w:rsidRDefault="008E073B" w:rsidP="001D21A2">
            <w:pPr>
              <w:jc w:val="center"/>
              <w:rPr>
                <w:color w:val="000000"/>
              </w:rPr>
            </w:pPr>
            <w:r w:rsidRPr="00C13BB8">
              <w:rPr>
                <w:color w:val="000000"/>
              </w:rPr>
              <w:t>Время прибытия</w:t>
            </w:r>
          </w:p>
        </w:tc>
        <w:tc>
          <w:tcPr>
            <w:tcW w:w="2180" w:type="dxa"/>
            <w:tcBorders>
              <w:top w:val="single" w:sz="8" w:space="0" w:color="auto"/>
              <w:left w:val="nil"/>
              <w:bottom w:val="single" w:sz="8" w:space="0" w:color="auto"/>
              <w:right w:val="single" w:sz="8" w:space="0" w:color="auto"/>
            </w:tcBorders>
            <w:shd w:val="clear" w:color="000000" w:fill="FFFFFF"/>
            <w:vAlign w:val="center"/>
            <w:hideMark/>
          </w:tcPr>
          <w:p w:rsidR="008E073B" w:rsidRPr="00C13BB8" w:rsidRDefault="008E073B" w:rsidP="001D21A2">
            <w:pPr>
              <w:jc w:val="center"/>
              <w:rPr>
                <w:color w:val="000000"/>
              </w:rPr>
            </w:pPr>
            <w:r w:rsidRPr="00C13BB8">
              <w:rPr>
                <w:color w:val="000000"/>
              </w:rPr>
              <w:t>№ эл.п-да</w:t>
            </w:r>
          </w:p>
        </w:tc>
        <w:tc>
          <w:tcPr>
            <w:tcW w:w="1504" w:type="dxa"/>
            <w:tcBorders>
              <w:top w:val="single" w:sz="8" w:space="0" w:color="auto"/>
              <w:left w:val="nil"/>
              <w:bottom w:val="single" w:sz="8" w:space="0" w:color="auto"/>
              <w:right w:val="single" w:sz="8" w:space="0" w:color="auto"/>
            </w:tcBorders>
            <w:shd w:val="clear" w:color="000000" w:fill="FFFFFF"/>
            <w:vAlign w:val="center"/>
            <w:hideMark/>
          </w:tcPr>
          <w:p w:rsidR="008E073B" w:rsidRPr="00C13BB8" w:rsidRDefault="008E073B" w:rsidP="001D21A2">
            <w:pPr>
              <w:jc w:val="center"/>
              <w:rPr>
                <w:color w:val="000000"/>
              </w:rPr>
            </w:pPr>
            <w:r w:rsidRPr="00C13BB8">
              <w:rPr>
                <w:color w:val="000000"/>
              </w:rPr>
              <w:t>К-во вагонов</w:t>
            </w:r>
          </w:p>
        </w:tc>
        <w:tc>
          <w:tcPr>
            <w:tcW w:w="1487" w:type="dxa"/>
            <w:tcBorders>
              <w:top w:val="single" w:sz="8" w:space="0" w:color="auto"/>
              <w:left w:val="nil"/>
              <w:bottom w:val="single" w:sz="8" w:space="0" w:color="auto"/>
              <w:right w:val="single" w:sz="8" w:space="0" w:color="auto"/>
            </w:tcBorders>
            <w:shd w:val="clear" w:color="000000" w:fill="FFFFFF"/>
            <w:vAlign w:val="center"/>
            <w:hideMark/>
          </w:tcPr>
          <w:p w:rsidR="008E073B" w:rsidRPr="00C13BB8" w:rsidRDefault="008E073B" w:rsidP="001D21A2">
            <w:pPr>
              <w:jc w:val="center"/>
              <w:rPr>
                <w:color w:val="000000"/>
              </w:rPr>
            </w:pPr>
            <w:r w:rsidRPr="00C13BB8">
              <w:rPr>
                <w:color w:val="000000"/>
              </w:rPr>
              <w:t>Примечание</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Алексеевка</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10,52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6377</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22,56</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6381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22,37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6402</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10,36</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6404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2</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Белгород</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7,20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6201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11,45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6209</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18,54</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6211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7,17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6306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19,40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6314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16,45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6223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11,07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6334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3</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Богоявленск</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7,42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6511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17,40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6531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4</w:t>
            </w:r>
          </w:p>
        </w:tc>
        <w:tc>
          <w:tcPr>
            <w:tcW w:w="2086"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Борисоглебск</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9,40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6325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2</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5</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Валуйки</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17,04</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6405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12,00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6707</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20,30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6715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7,31</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6401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6</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Воронеж</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6334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7,40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6338</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сб,вс.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8,10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6340</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5</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6-раб, 4-вых</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11,35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6344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сб,вс.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13,48</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6648</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пн,ср,сб</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16,40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6350</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19,20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6356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сб,вс.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21,20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6358</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5</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6-кр (пт,вс-4)</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22,34</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6360</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 кр (пт-6)</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11,02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6403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18,20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6409</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5</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4-сб, 6-вс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17,56</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6411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19,43</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6413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5</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6-кр (пт,вс-4)</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9,17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6415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22,45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6417</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8,20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6419</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5</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6-раб, 4-вых</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7,30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6421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21,00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6656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7,17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6336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57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13,15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6308</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3</w:t>
            </w:r>
          </w:p>
        </w:tc>
        <w:tc>
          <w:tcPr>
            <w:tcW w:w="1487" w:type="dxa"/>
            <w:tcBorders>
              <w:top w:val="nil"/>
              <w:left w:val="nil"/>
              <w:bottom w:val="single" w:sz="8" w:space="0" w:color="auto"/>
              <w:right w:val="single" w:sz="8" w:space="0" w:color="auto"/>
            </w:tcBorders>
            <w:shd w:val="clear" w:color="000000" w:fill="FFFFFF"/>
            <w:vAlign w:val="center"/>
            <w:hideMark/>
          </w:tcPr>
          <w:p w:rsidR="008E073B" w:rsidRPr="00D20BC9" w:rsidRDefault="008E073B" w:rsidP="001D21A2">
            <w:pPr>
              <w:jc w:val="center"/>
              <w:rPr>
                <w:color w:val="000000"/>
              </w:rPr>
            </w:pPr>
            <w:r w:rsidRPr="00D20BC9">
              <w:rPr>
                <w:color w:val="000000"/>
              </w:rPr>
              <w:t>3-еж,кр (лето по сб,вс-6)</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8,13</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6306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3</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сб,вс.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19,24</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6314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3</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6,18</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6304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3</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7</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Гартмашевка</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10,15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6310</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15,31</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6312</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сб,вс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22,53</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6316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8</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Грязи-Вор.</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22,30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6359</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5</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 </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7,22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6522</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 </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19,20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6526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 </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21,16</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6480</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19,45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6680</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по 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11,13</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6341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18,50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6585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2</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7,37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6589</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2</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9</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Евдаково</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22,32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6305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18,22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6396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tcBorders>
              <w:top w:val="nil"/>
              <w:left w:val="single" w:sz="8" w:space="0" w:color="auto"/>
              <w:bottom w:val="nil"/>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10</w:t>
            </w:r>
          </w:p>
        </w:tc>
        <w:tc>
          <w:tcPr>
            <w:tcW w:w="2086" w:type="dxa"/>
            <w:tcBorders>
              <w:top w:val="nil"/>
              <w:left w:val="nil"/>
              <w:bottom w:val="nil"/>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Елец</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9,59</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6479</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single" w:sz="8" w:space="0" w:color="auto"/>
              <w:left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w:t>
            </w:r>
            <w:r>
              <w:rPr>
                <w:color w:val="000000"/>
              </w:rPr>
              <w:t>1</w:t>
            </w:r>
          </w:p>
        </w:tc>
        <w:tc>
          <w:tcPr>
            <w:tcW w:w="2086" w:type="dxa"/>
            <w:vMerge w:val="restart"/>
            <w:tcBorders>
              <w:top w:val="single" w:sz="8" w:space="0" w:color="auto"/>
              <w:left w:val="single" w:sz="8" w:space="0" w:color="auto"/>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Жердевка</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11,10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6586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2</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left w:val="single" w:sz="8" w:space="0" w:color="auto"/>
              <w:right w:val="single" w:sz="8" w:space="0" w:color="auto"/>
            </w:tcBorders>
            <w:vAlign w:val="center"/>
            <w:hideMark/>
          </w:tcPr>
          <w:p w:rsidR="008E073B" w:rsidRPr="00C13BB8" w:rsidRDefault="008E073B" w:rsidP="001D21A2">
            <w:pPr>
              <w:rPr>
                <w:color w:val="000000"/>
              </w:rPr>
            </w:pPr>
          </w:p>
        </w:tc>
        <w:tc>
          <w:tcPr>
            <w:tcW w:w="2086" w:type="dxa"/>
            <w:vMerge/>
            <w:tcBorders>
              <w:left w:val="single" w:sz="8" w:space="0" w:color="auto"/>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20,53</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6590</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2</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left w:val="single" w:sz="8" w:space="0" w:color="auto"/>
              <w:right w:val="single" w:sz="8" w:space="0" w:color="auto"/>
            </w:tcBorders>
            <w:shd w:val="clear" w:color="000000" w:fill="FFFFFF"/>
            <w:vAlign w:val="center"/>
            <w:hideMark/>
          </w:tcPr>
          <w:p w:rsidR="008E073B" w:rsidRPr="00C13BB8" w:rsidRDefault="008E073B" w:rsidP="001D21A2">
            <w:pPr>
              <w:rPr>
                <w:color w:val="000000"/>
              </w:rPr>
            </w:pPr>
          </w:p>
        </w:tc>
        <w:tc>
          <w:tcPr>
            <w:tcW w:w="2086" w:type="dxa"/>
            <w:vMerge/>
            <w:tcBorders>
              <w:left w:val="single" w:sz="8" w:space="0" w:color="auto"/>
              <w:right w:val="single" w:sz="8" w:space="0" w:color="auto"/>
            </w:tcBorders>
            <w:shd w:val="clear" w:color="000000" w:fill="FFFFFF"/>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23,28</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6329</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2</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left w:val="single" w:sz="8" w:space="0" w:color="auto"/>
              <w:bottom w:val="single" w:sz="4" w:space="0" w:color="auto"/>
              <w:right w:val="single" w:sz="8" w:space="0" w:color="auto"/>
            </w:tcBorders>
            <w:vAlign w:val="center"/>
            <w:hideMark/>
          </w:tcPr>
          <w:p w:rsidR="008E073B" w:rsidRPr="00C13BB8" w:rsidRDefault="008E073B" w:rsidP="001D21A2">
            <w:pPr>
              <w:rPr>
                <w:color w:val="000000"/>
              </w:rPr>
            </w:pPr>
          </w:p>
        </w:tc>
        <w:tc>
          <w:tcPr>
            <w:tcW w:w="2086" w:type="dxa"/>
            <w:vMerge/>
            <w:tcBorders>
              <w:left w:val="single" w:sz="8" w:space="0" w:color="auto"/>
              <w:bottom w:val="single" w:sz="4" w:space="0" w:color="auto"/>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15,42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6587</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2</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 </w:t>
            </w:r>
            <w:r>
              <w:rPr>
                <w:color w:val="000000"/>
              </w:rPr>
              <w:t>12</w:t>
            </w:r>
          </w:p>
        </w:tc>
        <w:tc>
          <w:tcPr>
            <w:tcW w:w="2086" w:type="dxa"/>
            <w:tcBorders>
              <w:top w:val="single" w:sz="4" w:space="0" w:color="auto"/>
              <w:left w:val="nil"/>
              <w:bottom w:val="single" w:sz="8" w:space="0" w:color="auto"/>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 </w:t>
            </w:r>
            <w:r>
              <w:rPr>
                <w:color w:val="000000"/>
              </w:rPr>
              <w:t>Касторная</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20,26</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6617</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3</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w:t>
            </w:r>
            <w:r>
              <w:rPr>
                <w:color w:val="000000"/>
              </w:rPr>
              <w:t>3</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Кирсанов</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10,47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6544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1</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21,40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6745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1</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по пт</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19,39</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6646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1</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пт</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w:t>
            </w:r>
            <w:r>
              <w:rPr>
                <w:color w:val="000000"/>
              </w:rPr>
              <w:t>4</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Курск</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7,20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6210</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11,40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6216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19,08</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6228</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w:t>
            </w:r>
            <w:r>
              <w:rPr>
                <w:color w:val="000000"/>
              </w:rPr>
              <w:t>5</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Лиски</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16,22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6227</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11,34</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6301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15,57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6341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сб,вс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5,43</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6343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16,25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6378</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19,22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6380</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7,10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6382</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16,40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6385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10,16</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6311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сб,вс.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7,10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6389</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23,10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6393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19,32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6397</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7,30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6399</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7,32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6402</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8,14</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6404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10,43</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6408</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11,04</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6410</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5</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4-сб, 6-вс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13,32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6412</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вт</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16,30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6414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5</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4-кр (пт,вс-6)</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19,41</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6418</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20,36</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6420</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22,30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6422</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5</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4-кр (пт,вс-6)</w:t>
            </w:r>
          </w:p>
        </w:tc>
      </w:tr>
      <w:tr w:rsidR="008E073B" w:rsidRPr="00C13BB8" w:rsidTr="001D21A2">
        <w:trPr>
          <w:trHeight w:val="33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w:t>
            </w:r>
            <w:r>
              <w:rPr>
                <w:color w:val="000000"/>
              </w:rPr>
              <w:t>6</w:t>
            </w:r>
          </w:p>
        </w:tc>
        <w:tc>
          <w:tcPr>
            <w:tcW w:w="2086"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Митрофановка</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18,23</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6314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сб,вс.</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17</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Мичуринск-Ур.</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15,08</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6647</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по 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9,28</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6512</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10,18</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6521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21,47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6525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7,30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6530</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7,17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6553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13,52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6590</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16,50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6592</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22,10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6594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19,08</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6532</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10,58</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6303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3</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18,53</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6633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3</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18</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Мучкап</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21,08</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6656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2</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по пт</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12,47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6584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2</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по вс</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19</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Наумовка</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9,25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6307</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18,15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6313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nil"/>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lastRenderedPageBreak/>
              <w:t>20</w:t>
            </w:r>
          </w:p>
        </w:tc>
        <w:tc>
          <w:tcPr>
            <w:tcW w:w="2086" w:type="dxa"/>
            <w:vMerge w:val="restart"/>
            <w:tcBorders>
              <w:top w:val="nil"/>
              <w:left w:val="single" w:sz="8" w:space="0" w:color="auto"/>
              <w:bottom w:val="nil"/>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Нижнедевицк</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9,34</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6303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3</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nil"/>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nil"/>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11,00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6305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3</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tcPr>
          <w:p w:rsidR="008E073B" w:rsidRPr="00C13BB8" w:rsidRDefault="008E073B" w:rsidP="001D21A2">
            <w:pPr>
              <w:jc w:val="center"/>
              <w:rPr>
                <w:color w:val="000000"/>
              </w:rPr>
            </w:pPr>
            <w:r>
              <w:rPr>
                <w:color w:val="000000"/>
              </w:rPr>
              <w:t>21</w:t>
            </w:r>
          </w:p>
        </w:tc>
        <w:tc>
          <w:tcPr>
            <w:tcW w:w="208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Новохоперск</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10,31</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6228</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single" w:sz="8" w:space="0" w:color="auto"/>
              <w:left w:val="single" w:sz="8" w:space="0" w:color="auto"/>
              <w:bottom w:val="single" w:sz="8" w:space="0" w:color="000000"/>
              <w:right w:val="single" w:sz="8" w:space="0" w:color="auto"/>
            </w:tcBorders>
            <w:vAlign w:val="center"/>
          </w:tcPr>
          <w:p w:rsidR="008E073B" w:rsidRPr="00C13BB8" w:rsidRDefault="008E073B" w:rsidP="001D21A2">
            <w:pPr>
              <w:rPr>
                <w:color w:val="000000"/>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21,40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6314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single" w:sz="8" w:space="0" w:color="auto"/>
              <w:left w:val="single" w:sz="8" w:space="0" w:color="auto"/>
              <w:bottom w:val="single" w:sz="8" w:space="0" w:color="000000"/>
              <w:right w:val="single" w:sz="8" w:space="0" w:color="auto"/>
            </w:tcBorders>
            <w:vAlign w:val="center"/>
          </w:tcPr>
          <w:p w:rsidR="008E073B" w:rsidRPr="00C13BB8" w:rsidRDefault="008E073B" w:rsidP="001D21A2">
            <w:pPr>
              <w:rPr>
                <w:color w:val="000000"/>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13,08</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6324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tcPr>
          <w:p w:rsidR="008E073B" w:rsidRPr="00C13BB8" w:rsidRDefault="008E073B" w:rsidP="001D21A2">
            <w:pPr>
              <w:jc w:val="center"/>
              <w:rPr>
                <w:color w:val="000000"/>
              </w:rPr>
            </w:pPr>
            <w:r>
              <w:rPr>
                <w:color w:val="000000"/>
              </w:rPr>
              <w:t>22</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Обловка</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22,20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6655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2</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по пт</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20,09</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6556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2</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сб,вс.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12,00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6684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1</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1-раб, 2-вых</w:t>
            </w:r>
          </w:p>
        </w:tc>
      </w:tr>
      <w:tr w:rsidR="008E073B" w:rsidRPr="00C13BB8" w:rsidTr="001D21A2">
        <w:trPr>
          <w:trHeight w:val="33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w:t>
            </w:r>
            <w:r>
              <w:rPr>
                <w:color w:val="000000"/>
              </w:rPr>
              <w:t>3</w:t>
            </w:r>
          </w:p>
        </w:tc>
        <w:tc>
          <w:tcPr>
            <w:tcW w:w="2086"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Острогожск</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18,07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6379</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nil"/>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24</w:t>
            </w:r>
            <w:r w:rsidRPr="00C13BB8">
              <w:rPr>
                <w:color w:val="000000"/>
              </w:rPr>
              <w:t> </w:t>
            </w:r>
          </w:p>
        </w:tc>
        <w:tc>
          <w:tcPr>
            <w:tcW w:w="2086" w:type="dxa"/>
            <w:vMerge w:val="restart"/>
            <w:tcBorders>
              <w:top w:val="nil"/>
              <w:left w:val="single" w:sz="8" w:space="0" w:color="auto"/>
              <w:bottom w:val="nil"/>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 </w:t>
            </w:r>
            <w:r>
              <w:rPr>
                <w:color w:val="000000"/>
              </w:rPr>
              <w:t>Поворино</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7,45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6336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nil"/>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nil"/>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7,20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6326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2</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nil"/>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nil"/>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18,55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6330</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2</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w:t>
            </w:r>
            <w:r>
              <w:rPr>
                <w:color w:val="000000"/>
              </w:rPr>
              <w:t>5</w:t>
            </w:r>
          </w:p>
        </w:tc>
        <w:tc>
          <w:tcPr>
            <w:tcW w:w="208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Рамонь</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9,57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6639</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пн,ср,сб</w:t>
            </w:r>
          </w:p>
        </w:tc>
      </w:tr>
      <w:tr w:rsidR="008E073B" w:rsidRPr="00C13BB8" w:rsidTr="001D21A2">
        <w:trPr>
          <w:trHeight w:val="330"/>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19,08</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6355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5</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4-кр (пт,вс-6)</w:t>
            </w:r>
          </w:p>
        </w:tc>
      </w:tr>
      <w:tr w:rsidR="008E073B" w:rsidRPr="00C13BB8" w:rsidTr="001D21A2">
        <w:trPr>
          <w:trHeight w:val="330"/>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22,00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6361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26</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Раненбург</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22,00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6529</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12,45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6513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Pr>
                <w:color w:val="000000"/>
              </w:rPr>
              <w:t>27</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Ржава</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22,00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6202</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8,30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6204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7,42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6501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1</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19,10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6226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21,54</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6227</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28</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Россошь</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16,50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6302</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7,27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6306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12,44</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6311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19,25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6313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сб,вс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19,25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6315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сб,вс.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7,03</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6317</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13,27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6342</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5</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сб-4,вс-6</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23,13</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6344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11,12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6384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сб,вс.</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29</w:t>
            </w:r>
            <w:r w:rsidRPr="00C13BB8">
              <w:rPr>
                <w:color w:val="000000"/>
              </w:rPr>
              <w:t> </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 </w:t>
            </w:r>
            <w:r>
              <w:rPr>
                <w:color w:val="000000"/>
              </w:rPr>
              <w:t>Ряжск-1</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7,30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6591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16,15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6595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30</w:t>
            </w:r>
          </w:p>
        </w:tc>
        <w:tc>
          <w:tcPr>
            <w:tcW w:w="2086"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Сабурово</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21,38</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6635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3</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tcBorders>
              <w:top w:val="nil"/>
              <w:left w:val="single" w:sz="8" w:space="0" w:color="auto"/>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3</w:t>
            </w:r>
            <w:r>
              <w:rPr>
                <w:color w:val="000000"/>
              </w:rPr>
              <w:t>1</w:t>
            </w:r>
          </w:p>
        </w:tc>
        <w:tc>
          <w:tcPr>
            <w:tcW w:w="2086"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Сагуны</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10,07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6684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сб,вс</w:t>
            </w:r>
          </w:p>
        </w:tc>
      </w:tr>
      <w:tr w:rsidR="008E073B" w:rsidRPr="00C13BB8" w:rsidTr="001D21A2">
        <w:trPr>
          <w:trHeight w:val="330"/>
        </w:trPr>
        <w:tc>
          <w:tcPr>
            <w:tcW w:w="557" w:type="dxa"/>
            <w:vMerge w:val="restart"/>
            <w:tcBorders>
              <w:top w:val="nil"/>
              <w:left w:val="single" w:sz="8" w:space="0" w:color="auto"/>
              <w:bottom w:val="nil"/>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3</w:t>
            </w:r>
            <w:r>
              <w:rPr>
                <w:color w:val="000000"/>
              </w:rPr>
              <w:t>2</w:t>
            </w:r>
          </w:p>
        </w:tc>
        <w:tc>
          <w:tcPr>
            <w:tcW w:w="2086" w:type="dxa"/>
            <w:vMerge w:val="restart"/>
            <w:tcBorders>
              <w:top w:val="nil"/>
              <w:left w:val="single" w:sz="8" w:space="0" w:color="auto"/>
              <w:bottom w:val="nil"/>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Старый Оскол</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16,40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6716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nil"/>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nil"/>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7,30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6708</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3</w:t>
            </w:r>
            <w:r>
              <w:rPr>
                <w:color w:val="000000"/>
              </w:rPr>
              <w:t>3</w:t>
            </w:r>
          </w:p>
        </w:tc>
        <w:tc>
          <w:tcPr>
            <w:tcW w:w="208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Таловая</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19,49</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6312</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7,31</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6313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22,45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6321</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19,42</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6323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10,55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6335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22,45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6388</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7,11</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6394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3</w:t>
            </w:r>
            <w:r>
              <w:rPr>
                <w:color w:val="000000"/>
              </w:rPr>
              <w:t>4</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Тамбов-1</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16,33</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6543/6743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1</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7,30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6555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2</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16,40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6583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2</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по 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16,40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6683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1</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1-раб, 2-сб</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15,30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6304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3</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20,43</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6306</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3</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7,20</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6634</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3</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7,47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6645</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1</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jc w:val="center"/>
              <w:rPr>
                <w:color w:val="000000"/>
              </w:rPr>
            </w:pPr>
            <w:r>
              <w:rPr>
                <w:color w:val="000000"/>
              </w:rPr>
              <w:t>35</w:t>
            </w:r>
          </w:p>
        </w:tc>
        <w:tc>
          <w:tcPr>
            <w:tcW w:w="208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E073B" w:rsidRPr="00C13BB8" w:rsidRDefault="008E073B" w:rsidP="001D21A2">
            <w:pPr>
              <w:rPr>
                <w:color w:val="000000"/>
              </w:rPr>
            </w:pPr>
            <w:r w:rsidRPr="00C13BB8">
              <w:rPr>
                <w:color w:val="000000"/>
              </w:rPr>
              <w:t>Усмань</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6,47</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6333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еж</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16,48</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6347</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вс</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18,18</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6353</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4, кр (пт-6)</w:t>
            </w:r>
          </w:p>
        </w:tc>
      </w:tr>
      <w:tr w:rsidR="008E073B" w:rsidRPr="00C13BB8" w:rsidTr="001D21A2">
        <w:trPr>
          <w:trHeight w:val="330"/>
        </w:trPr>
        <w:tc>
          <w:tcPr>
            <w:tcW w:w="557"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086" w:type="dxa"/>
            <w:vMerge/>
            <w:tcBorders>
              <w:top w:val="nil"/>
              <w:left w:val="single" w:sz="8" w:space="0" w:color="auto"/>
              <w:bottom w:val="single" w:sz="8" w:space="0" w:color="000000"/>
              <w:right w:val="single" w:sz="8" w:space="0" w:color="auto"/>
            </w:tcBorders>
            <w:vAlign w:val="center"/>
            <w:hideMark/>
          </w:tcPr>
          <w:p w:rsidR="008E073B" w:rsidRPr="00C13BB8" w:rsidRDefault="008E073B" w:rsidP="001D21A2">
            <w:pPr>
              <w:rPr>
                <w:color w:val="000000"/>
              </w:rPr>
            </w:pP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19,55</w:t>
            </w:r>
          </w:p>
        </w:tc>
        <w:tc>
          <w:tcPr>
            <w:tcW w:w="2180" w:type="dxa"/>
            <w:tcBorders>
              <w:top w:val="nil"/>
              <w:left w:val="nil"/>
              <w:bottom w:val="single" w:sz="8" w:space="0" w:color="auto"/>
              <w:right w:val="single" w:sz="8" w:space="0" w:color="auto"/>
            </w:tcBorders>
            <w:shd w:val="clear" w:color="000000" w:fill="FFFFFF"/>
            <w:noWrap/>
            <w:vAlign w:val="center"/>
            <w:hideMark/>
          </w:tcPr>
          <w:p w:rsidR="008E073B" w:rsidRPr="00C13BB8" w:rsidRDefault="008E073B" w:rsidP="001D21A2">
            <w:pPr>
              <w:jc w:val="center"/>
              <w:rPr>
                <w:color w:val="000000"/>
              </w:rPr>
            </w:pPr>
            <w:r w:rsidRPr="00C13BB8">
              <w:rPr>
                <w:color w:val="000000"/>
              </w:rPr>
              <w:t>6357</w:t>
            </w:r>
          </w:p>
        </w:tc>
        <w:tc>
          <w:tcPr>
            <w:tcW w:w="1504"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6</w:t>
            </w:r>
          </w:p>
        </w:tc>
        <w:tc>
          <w:tcPr>
            <w:tcW w:w="1487" w:type="dxa"/>
            <w:tcBorders>
              <w:top w:val="nil"/>
              <w:left w:val="nil"/>
              <w:bottom w:val="single" w:sz="8" w:space="0" w:color="auto"/>
              <w:right w:val="single" w:sz="8" w:space="0" w:color="auto"/>
            </w:tcBorders>
            <w:shd w:val="clear" w:color="000000" w:fill="FFFFFF"/>
            <w:noWrap/>
            <w:vAlign w:val="center"/>
            <w:hideMark/>
          </w:tcPr>
          <w:p w:rsidR="008E073B" w:rsidRPr="00D20BC9" w:rsidRDefault="008E073B" w:rsidP="001D21A2">
            <w:pPr>
              <w:jc w:val="center"/>
              <w:rPr>
                <w:color w:val="000000"/>
              </w:rPr>
            </w:pPr>
            <w:r w:rsidRPr="00D20BC9">
              <w:rPr>
                <w:color w:val="000000"/>
              </w:rPr>
              <w:t>кр, сб,вс.</w:t>
            </w:r>
          </w:p>
        </w:tc>
      </w:tr>
    </w:tbl>
    <w:p w:rsidR="008E073B" w:rsidRDefault="008E073B" w:rsidP="008E073B">
      <w:pPr>
        <w:shd w:val="clear" w:color="auto" w:fill="FFFFFF"/>
        <w:contextualSpacing/>
        <w:jc w:val="center"/>
        <w:rPr>
          <w:b/>
        </w:rPr>
      </w:pPr>
    </w:p>
    <w:p w:rsidR="008E073B" w:rsidRDefault="008E073B" w:rsidP="008E073B">
      <w:pPr>
        <w:shd w:val="clear" w:color="auto" w:fill="FFFFFF"/>
        <w:contextualSpacing/>
        <w:jc w:val="center"/>
        <w:rPr>
          <w:b/>
        </w:rPr>
      </w:pPr>
    </w:p>
    <w:p w:rsidR="008E073B" w:rsidRDefault="008E073B" w:rsidP="008E073B">
      <w:pPr>
        <w:shd w:val="clear" w:color="auto" w:fill="FFFFFF"/>
        <w:contextualSpacing/>
        <w:jc w:val="center"/>
        <w:rPr>
          <w:b/>
        </w:rPr>
      </w:pPr>
    </w:p>
    <w:tbl>
      <w:tblPr>
        <w:tblW w:w="9214" w:type="dxa"/>
        <w:tblInd w:w="284" w:type="dxa"/>
        <w:tblLook w:val="04A0" w:firstRow="1" w:lastRow="0" w:firstColumn="1" w:lastColumn="0" w:noHBand="0" w:noVBand="1"/>
      </w:tblPr>
      <w:tblGrid>
        <w:gridCol w:w="4678"/>
        <w:gridCol w:w="4536"/>
      </w:tblGrid>
      <w:tr w:rsidR="008E073B" w:rsidRPr="00461B89" w:rsidTr="001D21A2">
        <w:trPr>
          <w:trHeight w:val="3559"/>
        </w:trPr>
        <w:tc>
          <w:tcPr>
            <w:tcW w:w="4678" w:type="dxa"/>
          </w:tcPr>
          <w:p w:rsidR="008E073B" w:rsidRPr="00F7524B" w:rsidRDefault="008E073B" w:rsidP="001D21A2">
            <w:pPr>
              <w:ind w:left="1413" w:hanging="874"/>
              <w:contextualSpacing/>
              <w:rPr>
                <w:b/>
              </w:rPr>
            </w:pPr>
          </w:p>
          <w:p w:rsidR="008E073B" w:rsidRPr="00F7524B" w:rsidRDefault="008E073B" w:rsidP="001D21A2">
            <w:pPr>
              <w:contextualSpacing/>
              <w:jc w:val="both"/>
              <w:rPr>
                <w:b/>
              </w:rPr>
            </w:pPr>
            <w:r>
              <w:rPr>
                <w:b/>
              </w:rPr>
              <w:t xml:space="preserve">От </w:t>
            </w:r>
            <w:r w:rsidRPr="00F7524B">
              <w:rPr>
                <w:b/>
              </w:rPr>
              <w:t>Заказчик</w:t>
            </w:r>
            <w:r>
              <w:rPr>
                <w:b/>
              </w:rPr>
              <w:t>а</w:t>
            </w:r>
            <w:r w:rsidRPr="00F7524B">
              <w:rPr>
                <w:b/>
              </w:rPr>
              <w:t xml:space="preserve">:                                                                                                                                                   </w:t>
            </w:r>
          </w:p>
          <w:p w:rsidR="008E073B" w:rsidRPr="00F7524B" w:rsidRDefault="008E073B" w:rsidP="001D21A2">
            <w:pPr>
              <w:contextualSpacing/>
              <w:jc w:val="both"/>
              <w:rPr>
                <w:b/>
              </w:rPr>
            </w:pPr>
          </w:p>
          <w:p w:rsidR="008E073B" w:rsidRPr="00F7524B" w:rsidRDefault="008E073B" w:rsidP="001D21A2">
            <w:pPr>
              <w:ind w:left="1413" w:hanging="874"/>
              <w:contextualSpacing/>
              <w:jc w:val="both"/>
              <w:rPr>
                <w:b/>
              </w:rPr>
            </w:pPr>
          </w:p>
          <w:p w:rsidR="008E073B" w:rsidRPr="00F7524B" w:rsidRDefault="008E073B" w:rsidP="001D21A2">
            <w:pPr>
              <w:contextualSpacing/>
              <w:jc w:val="both"/>
              <w:rPr>
                <w:b/>
              </w:rPr>
            </w:pPr>
            <w:r>
              <w:rPr>
                <w:b/>
              </w:rPr>
              <w:t>Врио г</w:t>
            </w:r>
            <w:r w:rsidRPr="00F7524B">
              <w:rPr>
                <w:b/>
              </w:rPr>
              <w:t>енеральн</w:t>
            </w:r>
            <w:r>
              <w:rPr>
                <w:b/>
              </w:rPr>
              <w:t>ого</w:t>
            </w:r>
            <w:r w:rsidRPr="00F7524B">
              <w:rPr>
                <w:b/>
              </w:rPr>
              <w:t xml:space="preserve"> директор</w:t>
            </w:r>
            <w:r>
              <w:rPr>
                <w:b/>
              </w:rPr>
              <w:t>а</w:t>
            </w:r>
          </w:p>
          <w:p w:rsidR="008E073B" w:rsidRPr="00F7524B" w:rsidRDefault="008E073B" w:rsidP="001D21A2">
            <w:pPr>
              <w:contextualSpacing/>
              <w:jc w:val="both"/>
              <w:rPr>
                <w:b/>
              </w:rPr>
            </w:pPr>
            <w:r w:rsidRPr="00F7524B">
              <w:rPr>
                <w:b/>
              </w:rPr>
              <w:t>АО «ППК «Черноземье»</w:t>
            </w:r>
          </w:p>
          <w:p w:rsidR="008E073B" w:rsidRPr="00F7524B" w:rsidRDefault="008E073B" w:rsidP="001D21A2">
            <w:pPr>
              <w:ind w:left="1413" w:hanging="874"/>
              <w:contextualSpacing/>
              <w:jc w:val="both"/>
              <w:rPr>
                <w:b/>
              </w:rPr>
            </w:pPr>
          </w:p>
          <w:p w:rsidR="008E073B" w:rsidRDefault="008E073B" w:rsidP="001D21A2">
            <w:pPr>
              <w:ind w:left="1413"/>
              <w:contextualSpacing/>
              <w:jc w:val="both"/>
              <w:rPr>
                <w:b/>
              </w:rPr>
            </w:pPr>
          </w:p>
          <w:p w:rsidR="008E073B" w:rsidRPr="00F7524B" w:rsidRDefault="008E073B" w:rsidP="001D21A2">
            <w:pPr>
              <w:contextualSpacing/>
              <w:jc w:val="both"/>
              <w:rPr>
                <w:b/>
              </w:rPr>
            </w:pPr>
            <w:r>
              <w:rPr>
                <w:b/>
              </w:rPr>
              <w:t>___________</w:t>
            </w:r>
            <w:r w:rsidRPr="00F7524B">
              <w:rPr>
                <w:b/>
              </w:rPr>
              <w:t>_</w:t>
            </w:r>
            <w:r>
              <w:rPr>
                <w:b/>
              </w:rPr>
              <w:t>_________ В.И.Шульгин</w:t>
            </w:r>
            <w:r w:rsidRPr="00F7524B">
              <w:rPr>
                <w:b/>
              </w:rPr>
              <w:t xml:space="preserve">       </w:t>
            </w:r>
          </w:p>
          <w:p w:rsidR="008E073B" w:rsidRPr="00F7524B" w:rsidRDefault="008E073B" w:rsidP="001D21A2">
            <w:pPr>
              <w:ind w:left="1413" w:hanging="874"/>
              <w:contextualSpacing/>
              <w:rPr>
                <w:b/>
              </w:rPr>
            </w:pPr>
          </w:p>
          <w:p w:rsidR="008E073B" w:rsidRPr="00F7524B" w:rsidRDefault="008E073B" w:rsidP="001D21A2">
            <w:pPr>
              <w:ind w:left="1413" w:hanging="874"/>
              <w:contextualSpacing/>
              <w:rPr>
                <w:b/>
              </w:rPr>
            </w:pPr>
          </w:p>
        </w:tc>
        <w:tc>
          <w:tcPr>
            <w:tcW w:w="4536" w:type="dxa"/>
          </w:tcPr>
          <w:p w:rsidR="008E073B" w:rsidRPr="00F7524B" w:rsidRDefault="008E073B" w:rsidP="001D21A2">
            <w:pPr>
              <w:ind w:left="1413" w:hanging="874"/>
              <w:contextualSpacing/>
              <w:rPr>
                <w:b/>
              </w:rPr>
            </w:pPr>
          </w:p>
          <w:p w:rsidR="008E073B" w:rsidRDefault="008E073B" w:rsidP="001D21A2">
            <w:pPr>
              <w:contextualSpacing/>
              <w:rPr>
                <w:b/>
              </w:rPr>
            </w:pPr>
            <w:r>
              <w:rPr>
                <w:b/>
              </w:rPr>
              <w:t xml:space="preserve">От </w:t>
            </w:r>
            <w:r w:rsidRPr="00F7524B">
              <w:rPr>
                <w:b/>
              </w:rPr>
              <w:t>Исполнител</w:t>
            </w:r>
            <w:r>
              <w:rPr>
                <w:b/>
              </w:rPr>
              <w:t>я</w:t>
            </w:r>
            <w:r w:rsidRPr="00F7524B">
              <w:rPr>
                <w:b/>
              </w:rPr>
              <w:t xml:space="preserve">:  </w:t>
            </w:r>
          </w:p>
          <w:p w:rsidR="008E073B" w:rsidRDefault="008E073B" w:rsidP="001D21A2">
            <w:pPr>
              <w:ind w:left="1413" w:hanging="165"/>
              <w:contextualSpacing/>
              <w:rPr>
                <w:b/>
              </w:rPr>
            </w:pPr>
          </w:p>
          <w:p w:rsidR="008E073B" w:rsidRDefault="008E073B" w:rsidP="001D21A2">
            <w:pPr>
              <w:ind w:left="1413" w:hanging="165"/>
              <w:contextualSpacing/>
              <w:rPr>
                <w:b/>
              </w:rPr>
            </w:pPr>
          </w:p>
          <w:p w:rsidR="008E073B" w:rsidRDefault="008E073B" w:rsidP="001D21A2">
            <w:pPr>
              <w:rPr>
                <w:b/>
              </w:rPr>
            </w:pPr>
          </w:p>
          <w:p w:rsidR="008E073B" w:rsidRDefault="008E073B" w:rsidP="001D21A2">
            <w:pPr>
              <w:rPr>
                <w:b/>
              </w:rPr>
            </w:pPr>
          </w:p>
          <w:p w:rsidR="008E073B" w:rsidRDefault="008E073B" w:rsidP="001D21A2">
            <w:pPr>
              <w:rPr>
                <w:b/>
              </w:rPr>
            </w:pPr>
          </w:p>
          <w:p w:rsidR="008E073B" w:rsidRDefault="008E073B" w:rsidP="001D21A2">
            <w:pPr>
              <w:rPr>
                <w:b/>
              </w:rPr>
            </w:pPr>
          </w:p>
          <w:p w:rsidR="008E073B" w:rsidRPr="00F7524B" w:rsidRDefault="008E073B" w:rsidP="001D21A2">
            <w:pPr>
              <w:contextualSpacing/>
              <w:rPr>
                <w:b/>
              </w:rPr>
            </w:pPr>
            <w:r>
              <w:rPr>
                <w:b/>
              </w:rPr>
              <w:t>____________________/_____________/</w:t>
            </w:r>
          </w:p>
        </w:tc>
      </w:tr>
    </w:tbl>
    <w:p w:rsidR="008E073B" w:rsidRPr="00970503" w:rsidRDefault="008E073B" w:rsidP="008E073B">
      <w:pPr>
        <w:tabs>
          <w:tab w:val="left" w:pos="1134"/>
        </w:tabs>
        <w:ind w:left="2168"/>
        <w:jc w:val="both"/>
      </w:pPr>
    </w:p>
    <w:p w:rsidR="008E073B" w:rsidRDefault="008E073B" w:rsidP="008E073B">
      <w:pPr>
        <w:tabs>
          <w:tab w:val="left" w:pos="1134"/>
        </w:tabs>
        <w:jc w:val="both"/>
        <w:sectPr w:rsidR="008E073B" w:rsidSect="00D20BC9">
          <w:pgSz w:w="11906" w:h="16838" w:code="9"/>
          <w:pgMar w:top="1134" w:right="924" w:bottom="1560" w:left="1134" w:header="794" w:footer="794" w:gutter="0"/>
          <w:pgNumType w:start="8"/>
          <w:cols w:space="708"/>
          <w:titlePg/>
          <w:docGrid w:linePitch="360"/>
        </w:sectPr>
      </w:pPr>
    </w:p>
    <w:p w:rsidR="008E073B" w:rsidRDefault="008E073B" w:rsidP="008E073B">
      <w:pPr>
        <w:tabs>
          <w:tab w:val="left" w:pos="1134"/>
        </w:tabs>
        <w:ind w:left="2168"/>
        <w:jc w:val="right"/>
        <w:rPr>
          <w:sz w:val="22"/>
          <w:szCs w:val="22"/>
        </w:rPr>
      </w:pPr>
      <w:r w:rsidRPr="0073228E">
        <w:rPr>
          <w:sz w:val="22"/>
          <w:szCs w:val="22"/>
        </w:rPr>
        <w:lastRenderedPageBreak/>
        <w:t xml:space="preserve">Приложение № 3 </w:t>
      </w:r>
    </w:p>
    <w:p w:rsidR="008E073B" w:rsidRDefault="008E073B" w:rsidP="008E073B">
      <w:pPr>
        <w:shd w:val="clear" w:color="auto" w:fill="FFFFFF"/>
        <w:contextualSpacing/>
        <w:jc w:val="right"/>
        <w:rPr>
          <w:sz w:val="22"/>
          <w:szCs w:val="22"/>
        </w:rPr>
      </w:pPr>
      <w:r w:rsidRPr="00F854B2">
        <w:rPr>
          <w:sz w:val="22"/>
          <w:szCs w:val="22"/>
        </w:rPr>
        <w:t xml:space="preserve">к договору </w:t>
      </w:r>
      <w:r>
        <w:rPr>
          <w:sz w:val="22"/>
          <w:szCs w:val="22"/>
        </w:rPr>
        <w:t xml:space="preserve">оказания услуг </w:t>
      </w:r>
    </w:p>
    <w:p w:rsidR="008E073B" w:rsidRPr="00F854B2" w:rsidRDefault="008E073B" w:rsidP="008E073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8E073B" w:rsidRPr="0073228E" w:rsidRDefault="008E073B" w:rsidP="008E073B">
      <w:pPr>
        <w:tabs>
          <w:tab w:val="left" w:pos="1134"/>
        </w:tabs>
        <w:ind w:left="2168"/>
        <w:jc w:val="right"/>
        <w:rPr>
          <w:sz w:val="22"/>
          <w:szCs w:val="22"/>
        </w:rPr>
      </w:pPr>
    </w:p>
    <w:p w:rsidR="008E073B" w:rsidRDefault="008E073B" w:rsidP="008E073B">
      <w:pPr>
        <w:tabs>
          <w:tab w:val="left" w:pos="1134"/>
        </w:tabs>
        <w:ind w:left="2168"/>
        <w:jc w:val="both"/>
        <w:rPr>
          <w:b/>
          <w:sz w:val="28"/>
          <w:szCs w:val="28"/>
        </w:rPr>
      </w:pPr>
    </w:p>
    <w:p w:rsidR="008E073B" w:rsidRPr="0073228E" w:rsidRDefault="008E073B" w:rsidP="008E073B">
      <w:pPr>
        <w:tabs>
          <w:tab w:val="left" w:pos="1134"/>
        </w:tabs>
        <w:ind w:left="2168"/>
        <w:rPr>
          <w:b/>
        </w:rPr>
      </w:pPr>
      <w:r w:rsidRPr="0073228E">
        <w:rPr>
          <w:b/>
        </w:rPr>
        <w:t>Технология ежедневной уборки подвижного состава</w:t>
      </w:r>
    </w:p>
    <w:p w:rsidR="008E073B" w:rsidRPr="00970503" w:rsidRDefault="008E073B" w:rsidP="008E073B">
      <w:pPr>
        <w:tabs>
          <w:tab w:val="left" w:pos="6120"/>
        </w:tabs>
        <w:jc w:val="center"/>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2552"/>
        <w:gridCol w:w="2693"/>
      </w:tblGrid>
      <w:tr w:rsidR="008E073B" w:rsidRPr="0073228E" w:rsidTr="001D21A2">
        <w:trPr>
          <w:trHeight w:val="467"/>
        </w:trPr>
        <w:tc>
          <w:tcPr>
            <w:tcW w:w="567" w:type="dxa"/>
          </w:tcPr>
          <w:p w:rsidR="008E073B" w:rsidRPr="0073228E" w:rsidRDefault="008E073B" w:rsidP="001D21A2">
            <w:pPr>
              <w:jc w:val="center"/>
              <w:rPr>
                <w:b/>
              </w:rPr>
            </w:pPr>
            <w:r w:rsidRPr="0073228E">
              <w:rPr>
                <w:b/>
              </w:rPr>
              <w:t>№ п/п</w:t>
            </w:r>
          </w:p>
        </w:tc>
        <w:tc>
          <w:tcPr>
            <w:tcW w:w="3827" w:type="dxa"/>
            <w:vAlign w:val="center"/>
          </w:tcPr>
          <w:p w:rsidR="008E073B" w:rsidRPr="0073228E" w:rsidRDefault="008E073B" w:rsidP="001D21A2">
            <w:pPr>
              <w:jc w:val="center"/>
              <w:rPr>
                <w:b/>
              </w:rPr>
            </w:pPr>
            <w:r w:rsidRPr="0073228E">
              <w:rPr>
                <w:b/>
              </w:rPr>
              <w:t>Наименование работ</w:t>
            </w:r>
          </w:p>
        </w:tc>
        <w:tc>
          <w:tcPr>
            <w:tcW w:w="2552" w:type="dxa"/>
            <w:vAlign w:val="center"/>
          </w:tcPr>
          <w:p w:rsidR="008E073B" w:rsidRPr="0073228E" w:rsidRDefault="008E073B" w:rsidP="001D21A2">
            <w:pPr>
              <w:jc w:val="center"/>
              <w:rPr>
                <w:b/>
              </w:rPr>
            </w:pPr>
            <w:r w:rsidRPr="0073228E">
              <w:rPr>
                <w:b/>
              </w:rPr>
              <w:t>Периодичность</w:t>
            </w:r>
          </w:p>
        </w:tc>
        <w:tc>
          <w:tcPr>
            <w:tcW w:w="2693" w:type="dxa"/>
            <w:vAlign w:val="center"/>
          </w:tcPr>
          <w:p w:rsidR="008E073B" w:rsidRPr="0073228E" w:rsidRDefault="008E073B" w:rsidP="001D21A2">
            <w:pPr>
              <w:jc w:val="center"/>
              <w:rPr>
                <w:b/>
              </w:rPr>
            </w:pPr>
            <w:r w:rsidRPr="0073228E">
              <w:rPr>
                <w:b/>
              </w:rPr>
              <w:t>Тип применяемых средств</w:t>
            </w:r>
          </w:p>
        </w:tc>
      </w:tr>
      <w:tr w:rsidR="008E073B" w:rsidRPr="0073228E" w:rsidTr="001D21A2">
        <w:tc>
          <w:tcPr>
            <w:tcW w:w="567" w:type="dxa"/>
          </w:tcPr>
          <w:p w:rsidR="008E073B" w:rsidRPr="0073228E" w:rsidRDefault="008E073B" w:rsidP="001D21A2">
            <w:pPr>
              <w:jc w:val="center"/>
            </w:pPr>
            <w:r w:rsidRPr="0073228E">
              <w:t>1</w:t>
            </w:r>
          </w:p>
        </w:tc>
        <w:tc>
          <w:tcPr>
            <w:tcW w:w="3827" w:type="dxa"/>
          </w:tcPr>
          <w:p w:rsidR="008E073B" w:rsidRPr="0073228E" w:rsidRDefault="008E073B" w:rsidP="001D21A2">
            <w:r w:rsidRPr="0073228E">
              <w:t>Очистка стен салона вагона, окон  и тамбуров от посторонних надписей, несанкционированных рекламных объявлений, локальных загрязнений</w:t>
            </w:r>
          </w:p>
        </w:tc>
        <w:tc>
          <w:tcPr>
            <w:tcW w:w="2552" w:type="dxa"/>
          </w:tcPr>
          <w:p w:rsidR="008E073B" w:rsidRPr="0073228E" w:rsidRDefault="008E073B" w:rsidP="001D21A2">
            <w:r w:rsidRPr="0073228E">
              <w:t>По окончании рейса, после высадки пассажиров</w:t>
            </w:r>
          </w:p>
        </w:tc>
        <w:tc>
          <w:tcPr>
            <w:tcW w:w="2693" w:type="dxa"/>
          </w:tcPr>
          <w:p w:rsidR="008E073B" w:rsidRPr="0073228E" w:rsidRDefault="008E073B" w:rsidP="001D21A2">
            <w:r w:rsidRPr="0073228E">
              <w:t>Моющие специальные средства, уборочный инвентарь</w:t>
            </w:r>
          </w:p>
        </w:tc>
      </w:tr>
      <w:tr w:rsidR="008E073B" w:rsidRPr="0073228E" w:rsidTr="001D21A2">
        <w:tc>
          <w:tcPr>
            <w:tcW w:w="567" w:type="dxa"/>
          </w:tcPr>
          <w:p w:rsidR="008E073B" w:rsidRPr="0073228E" w:rsidRDefault="008E073B" w:rsidP="001D21A2">
            <w:pPr>
              <w:jc w:val="center"/>
            </w:pPr>
            <w:r w:rsidRPr="0073228E">
              <w:t>2</w:t>
            </w:r>
          </w:p>
        </w:tc>
        <w:tc>
          <w:tcPr>
            <w:tcW w:w="3827" w:type="dxa"/>
          </w:tcPr>
          <w:p w:rsidR="008E073B" w:rsidRPr="0073228E" w:rsidRDefault="008E073B" w:rsidP="001D21A2">
            <w:r w:rsidRPr="0073228E">
              <w:t>Подметание полов салонов вагонов, тамбуров, переходных площадок, удаление локальных загрязнений</w:t>
            </w:r>
          </w:p>
        </w:tc>
        <w:tc>
          <w:tcPr>
            <w:tcW w:w="2552" w:type="dxa"/>
          </w:tcPr>
          <w:p w:rsidR="008E073B" w:rsidRPr="0073228E" w:rsidRDefault="008E073B" w:rsidP="001D21A2">
            <w:r w:rsidRPr="0073228E">
              <w:t>По окончании рейса, после высадки пассажиров</w:t>
            </w:r>
          </w:p>
        </w:tc>
        <w:tc>
          <w:tcPr>
            <w:tcW w:w="2693" w:type="dxa"/>
          </w:tcPr>
          <w:p w:rsidR="008E073B" w:rsidRPr="0073228E" w:rsidRDefault="008E073B" w:rsidP="001D21A2">
            <w:r w:rsidRPr="0073228E">
              <w:t>Уборочный инвентарь</w:t>
            </w:r>
          </w:p>
        </w:tc>
      </w:tr>
      <w:tr w:rsidR="008E073B" w:rsidRPr="0073228E" w:rsidTr="001D21A2">
        <w:tc>
          <w:tcPr>
            <w:tcW w:w="567" w:type="dxa"/>
          </w:tcPr>
          <w:p w:rsidR="008E073B" w:rsidRPr="0073228E" w:rsidRDefault="008E073B" w:rsidP="001D21A2">
            <w:pPr>
              <w:jc w:val="center"/>
            </w:pPr>
            <w:r w:rsidRPr="0073228E">
              <w:t>3</w:t>
            </w:r>
          </w:p>
        </w:tc>
        <w:tc>
          <w:tcPr>
            <w:tcW w:w="3827" w:type="dxa"/>
          </w:tcPr>
          <w:p w:rsidR="008E073B" w:rsidRPr="0073228E" w:rsidRDefault="008E073B" w:rsidP="001D21A2">
            <w:r w:rsidRPr="0073228E">
              <w:t>Протирка багажных полок, диванов с использованием моющих средств и влажной салфетки</w:t>
            </w:r>
          </w:p>
        </w:tc>
        <w:tc>
          <w:tcPr>
            <w:tcW w:w="2552" w:type="dxa"/>
          </w:tcPr>
          <w:p w:rsidR="008E073B" w:rsidRPr="0073228E" w:rsidRDefault="008E073B" w:rsidP="001D21A2">
            <w:r w:rsidRPr="0073228E">
              <w:t>По окончании рейса, после высадки пассажиров</w:t>
            </w:r>
          </w:p>
        </w:tc>
        <w:tc>
          <w:tcPr>
            <w:tcW w:w="2693" w:type="dxa"/>
          </w:tcPr>
          <w:p w:rsidR="008E073B" w:rsidRPr="0073228E" w:rsidRDefault="008E073B" w:rsidP="001D21A2">
            <w:r w:rsidRPr="0073228E">
              <w:t>Моющие средства, уборочный инвентарь</w:t>
            </w:r>
          </w:p>
        </w:tc>
      </w:tr>
      <w:tr w:rsidR="008E073B" w:rsidRPr="0073228E" w:rsidTr="001D21A2">
        <w:tc>
          <w:tcPr>
            <w:tcW w:w="567" w:type="dxa"/>
          </w:tcPr>
          <w:p w:rsidR="008E073B" w:rsidRPr="0073228E" w:rsidRDefault="008E073B" w:rsidP="001D21A2">
            <w:pPr>
              <w:jc w:val="center"/>
            </w:pPr>
            <w:r w:rsidRPr="0073228E">
              <w:t>4</w:t>
            </w:r>
          </w:p>
        </w:tc>
        <w:tc>
          <w:tcPr>
            <w:tcW w:w="3827" w:type="dxa"/>
          </w:tcPr>
          <w:p w:rsidR="008E073B" w:rsidRPr="0073228E" w:rsidRDefault="008E073B" w:rsidP="001D21A2">
            <w:r w:rsidRPr="0073228E">
              <w:t>Удаление локальных загрязнений на переходных площадках и их подметание</w:t>
            </w:r>
          </w:p>
        </w:tc>
        <w:tc>
          <w:tcPr>
            <w:tcW w:w="2552" w:type="dxa"/>
          </w:tcPr>
          <w:p w:rsidR="008E073B" w:rsidRPr="0073228E" w:rsidRDefault="008E073B" w:rsidP="001D21A2">
            <w:r w:rsidRPr="0073228E">
              <w:t>По окончании рейса, после высадки пассажиров</w:t>
            </w:r>
          </w:p>
        </w:tc>
        <w:tc>
          <w:tcPr>
            <w:tcW w:w="2693" w:type="dxa"/>
          </w:tcPr>
          <w:p w:rsidR="008E073B" w:rsidRPr="0073228E" w:rsidRDefault="008E073B" w:rsidP="001D21A2">
            <w:r w:rsidRPr="0073228E">
              <w:t>Моющие специальные средства, уборочный инвентарь</w:t>
            </w:r>
          </w:p>
        </w:tc>
      </w:tr>
      <w:tr w:rsidR="008E073B" w:rsidRPr="0073228E" w:rsidTr="001D21A2">
        <w:tc>
          <w:tcPr>
            <w:tcW w:w="567" w:type="dxa"/>
          </w:tcPr>
          <w:p w:rsidR="008E073B" w:rsidRPr="0073228E" w:rsidRDefault="008E073B" w:rsidP="001D21A2">
            <w:pPr>
              <w:jc w:val="center"/>
            </w:pPr>
            <w:r w:rsidRPr="0073228E">
              <w:t>5</w:t>
            </w:r>
          </w:p>
        </w:tc>
        <w:tc>
          <w:tcPr>
            <w:tcW w:w="3827" w:type="dxa"/>
          </w:tcPr>
          <w:p w:rsidR="008E073B" w:rsidRPr="0073228E" w:rsidRDefault="008E073B" w:rsidP="001D21A2">
            <w:r w:rsidRPr="0073228E">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2552" w:type="dxa"/>
          </w:tcPr>
          <w:p w:rsidR="008E073B" w:rsidRPr="0073228E" w:rsidRDefault="008E073B" w:rsidP="001D21A2">
            <w:r w:rsidRPr="0073228E">
              <w:t>По окончании рейса, после высадки пассажиров</w:t>
            </w:r>
          </w:p>
        </w:tc>
        <w:tc>
          <w:tcPr>
            <w:tcW w:w="2693" w:type="dxa"/>
          </w:tcPr>
          <w:p w:rsidR="008E073B" w:rsidRPr="0073228E" w:rsidRDefault="008E073B" w:rsidP="001D21A2">
            <w:r w:rsidRPr="0073228E">
              <w:t>Моющие специальные средства, уборочный инвентарь</w:t>
            </w:r>
          </w:p>
        </w:tc>
      </w:tr>
      <w:tr w:rsidR="008E073B" w:rsidRPr="0073228E" w:rsidTr="001D21A2">
        <w:tc>
          <w:tcPr>
            <w:tcW w:w="567" w:type="dxa"/>
          </w:tcPr>
          <w:p w:rsidR="008E073B" w:rsidRPr="0073228E" w:rsidRDefault="008E073B" w:rsidP="001D21A2">
            <w:pPr>
              <w:jc w:val="center"/>
            </w:pPr>
            <w:r w:rsidRPr="0073228E">
              <w:t>6</w:t>
            </w:r>
          </w:p>
        </w:tc>
        <w:tc>
          <w:tcPr>
            <w:tcW w:w="3827" w:type="dxa"/>
          </w:tcPr>
          <w:p w:rsidR="008E073B" w:rsidRPr="0073228E" w:rsidRDefault="008E073B" w:rsidP="001D21A2">
            <w:r w:rsidRPr="0073228E">
              <w:t>Очистка переходных площадок от снега, наледи, обработка антигололёдными реагентами</w:t>
            </w:r>
          </w:p>
        </w:tc>
        <w:tc>
          <w:tcPr>
            <w:tcW w:w="2552" w:type="dxa"/>
          </w:tcPr>
          <w:p w:rsidR="008E073B" w:rsidRPr="0073228E" w:rsidRDefault="008E073B" w:rsidP="001D21A2">
            <w:r w:rsidRPr="0073228E">
              <w:t>По окончании рейса, после высадки пассажиров</w:t>
            </w:r>
          </w:p>
        </w:tc>
        <w:tc>
          <w:tcPr>
            <w:tcW w:w="2693" w:type="dxa"/>
          </w:tcPr>
          <w:p w:rsidR="008E073B" w:rsidRPr="0073228E" w:rsidRDefault="008E073B" w:rsidP="001D21A2">
            <w:r w:rsidRPr="0073228E">
              <w:t>Реагенты, уборочный инвентарь</w:t>
            </w:r>
          </w:p>
        </w:tc>
      </w:tr>
      <w:tr w:rsidR="008E073B" w:rsidRPr="0073228E" w:rsidTr="001D21A2">
        <w:tc>
          <w:tcPr>
            <w:tcW w:w="567" w:type="dxa"/>
          </w:tcPr>
          <w:p w:rsidR="008E073B" w:rsidRPr="0073228E" w:rsidRDefault="008E073B" w:rsidP="001D21A2">
            <w:pPr>
              <w:jc w:val="center"/>
            </w:pPr>
            <w:r w:rsidRPr="0073228E">
              <w:t>7</w:t>
            </w:r>
          </w:p>
        </w:tc>
        <w:tc>
          <w:tcPr>
            <w:tcW w:w="3827" w:type="dxa"/>
          </w:tcPr>
          <w:p w:rsidR="008E073B" w:rsidRPr="0073228E" w:rsidRDefault="008E073B" w:rsidP="001D21A2">
            <w:r w:rsidRPr="0073228E">
              <w:t>Удаление мусора из мусоросборников (если они предусмотрены конструкцией)</w:t>
            </w:r>
          </w:p>
        </w:tc>
        <w:tc>
          <w:tcPr>
            <w:tcW w:w="2552" w:type="dxa"/>
          </w:tcPr>
          <w:p w:rsidR="008E073B" w:rsidRPr="0073228E" w:rsidRDefault="008E073B" w:rsidP="001D21A2">
            <w:pPr>
              <w:contextualSpacing/>
            </w:pPr>
            <w:r w:rsidRPr="0073228E">
              <w:t>По окончании рейса, после высадки пассажиров</w:t>
            </w:r>
          </w:p>
        </w:tc>
        <w:tc>
          <w:tcPr>
            <w:tcW w:w="2693" w:type="dxa"/>
          </w:tcPr>
          <w:p w:rsidR="008E073B" w:rsidRPr="0073228E" w:rsidRDefault="008E073B" w:rsidP="001D21A2">
            <w:r w:rsidRPr="0073228E">
              <w:t>Уборочный инвентарь</w:t>
            </w:r>
          </w:p>
        </w:tc>
      </w:tr>
      <w:tr w:rsidR="008E073B" w:rsidRPr="0073228E" w:rsidTr="001D21A2">
        <w:tc>
          <w:tcPr>
            <w:tcW w:w="567" w:type="dxa"/>
          </w:tcPr>
          <w:p w:rsidR="008E073B" w:rsidRPr="0073228E" w:rsidRDefault="008E073B" w:rsidP="001D21A2">
            <w:pPr>
              <w:jc w:val="center"/>
            </w:pPr>
            <w:r w:rsidRPr="0073228E">
              <w:t>8</w:t>
            </w:r>
          </w:p>
        </w:tc>
        <w:tc>
          <w:tcPr>
            <w:tcW w:w="3827" w:type="dxa"/>
          </w:tcPr>
          <w:p w:rsidR="008E073B" w:rsidRPr="0073228E" w:rsidRDefault="008E073B" w:rsidP="001D21A2">
            <w:r w:rsidRPr="0073228E">
              <w:t>Двукратное протирание унитазов, раковин, ручек дверей туалетного помещения раствором моюще-дезинфицирующего средства с последующей промывкой водой</w:t>
            </w:r>
          </w:p>
        </w:tc>
        <w:tc>
          <w:tcPr>
            <w:tcW w:w="2552" w:type="dxa"/>
          </w:tcPr>
          <w:p w:rsidR="008E073B" w:rsidRPr="0073228E" w:rsidRDefault="008E073B" w:rsidP="001D21A2">
            <w:pPr>
              <w:contextualSpacing/>
            </w:pPr>
            <w:r w:rsidRPr="0073228E">
              <w:t>Ежедневно согласно график</w:t>
            </w:r>
            <w:r>
              <w:t>а</w:t>
            </w:r>
            <w:r w:rsidRPr="0073228E">
              <w:t xml:space="preserve"> оборота поездов</w:t>
            </w:r>
          </w:p>
        </w:tc>
        <w:tc>
          <w:tcPr>
            <w:tcW w:w="2693" w:type="dxa"/>
          </w:tcPr>
          <w:p w:rsidR="008E073B" w:rsidRPr="0073228E" w:rsidRDefault="008E073B" w:rsidP="001D21A2">
            <w:r w:rsidRPr="0073228E">
              <w:t>Моющие дезинфицирующие средства, уборочный инвентарь</w:t>
            </w:r>
          </w:p>
        </w:tc>
      </w:tr>
      <w:tr w:rsidR="008E073B" w:rsidRPr="0073228E" w:rsidTr="001D21A2">
        <w:tc>
          <w:tcPr>
            <w:tcW w:w="567" w:type="dxa"/>
          </w:tcPr>
          <w:p w:rsidR="008E073B" w:rsidRPr="0073228E" w:rsidRDefault="008E073B" w:rsidP="001D21A2">
            <w:pPr>
              <w:jc w:val="center"/>
            </w:pPr>
            <w:r w:rsidRPr="0073228E">
              <w:t>9</w:t>
            </w:r>
          </w:p>
        </w:tc>
        <w:tc>
          <w:tcPr>
            <w:tcW w:w="3827" w:type="dxa"/>
          </w:tcPr>
          <w:p w:rsidR="008E073B" w:rsidRPr="0073228E" w:rsidRDefault="008E073B" w:rsidP="001D21A2">
            <w:r w:rsidRPr="0073228E">
              <w:t>Протирание стен туалетов на высоту 1,5м и пола с использованием моюще-дезинфицирующего раствора с последующей промывкой водой</w:t>
            </w:r>
          </w:p>
        </w:tc>
        <w:tc>
          <w:tcPr>
            <w:tcW w:w="2552" w:type="dxa"/>
          </w:tcPr>
          <w:p w:rsidR="008E073B" w:rsidRPr="0073228E" w:rsidRDefault="008E073B" w:rsidP="001D21A2">
            <w:r w:rsidRPr="0073228E">
              <w:t>Ежедневно согласно график</w:t>
            </w:r>
            <w:r>
              <w:t xml:space="preserve">а </w:t>
            </w:r>
            <w:r w:rsidRPr="0073228E">
              <w:t>оборота поездов</w:t>
            </w:r>
          </w:p>
        </w:tc>
        <w:tc>
          <w:tcPr>
            <w:tcW w:w="2693" w:type="dxa"/>
          </w:tcPr>
          <w:p w:rsidR="008E073B" w:rsidRPr="0073228E" w:rsidRDefault="008E073B" w:rsidP="001D21A2">
            <w:r w:rsidRPr="0073228E">
              <w:t>Моющие дезинфицирующие средства, уборочный инвентарь</w:t>
            </w:r>
          </w:p>
        </w:tc>
      </w:tr>
      <w:tr w:rsidR="008E073B" w:rsidRPr="0073228E" w:rsidTr="001D21A2">
        <w:tc>
          <w:tcPr>
            <w:tcW w:w="567" w:type="dxa"/>
          </w:tcPr>
          <w:p w:rsidR="008E073B" w:rsidRPr="0073228E" w:rsidRDefault="008E073B" w:rsidP="001D21A2">
            <w:pPr>
              <w:jc w:val="center"/>
            </w:pPr>
            <w:r w:rsidRPr="0073228E">
              <w:t xml:space="preserve">10 </w:t>
            </w:r>
          </w:p>
        </w:tc>
        <w:tc>
          <w:tcPr>
            <w:tcW w:w="3827" w:type="dxa"/>
          </w:tcPr>
          <w:p w:rsidR="008E073B" w:rsidRPr="0073228E" w:rsidRDefault="008E073B" w:rsidP="001D21A2">
            <w:r w:rsidRPr="0073228E">
              <w:t>Вынос собранного мусора к месту утилизации</w:t>
            </w:r>
          </w:p>
        </w:tc>
        <w:tc>
          <w:tcPr>
            <w:tcW w:w="2552" w:type="dxa"/>
          </w:tcPr>
          <w:p w:rsidR="008E073B" w:rsidRPr="0073228E" w:rsidRDefault="008E073B" w:rsidP="001D21A2">
            <w:r w:rsidRPr="0073228E">
              <w:t>По окончании рейса, после высадки пассажиров</w:t>
            </w:r>
          </w:p>
        </w:tc>
        <w:tc>
          <w:tcPr>
            <w:tcW w:w="2693" w:type="dxa"/>
          </w:tcPr>
          <w:p w:rsidR="008E073B" w:rsidRPr="0073228E" w:rsidRDefault="008E073B" w:rsidP="001D21A2">
            <w:r w:rsidRPr="0073228E">
              <w:t>Уборочный инвентарь</w:t>
            </w:r>
          </w:p>
        </w:tc>
      </w:tr>
    </w:tbl>
    <w:p w:rsidR="008E073B" w:rsidRDefault="008E073B" w:rsidP="008E073B">
      <w:pPr>
        <w:tabs>
          <w:tab w:val="left" w:pos="0"/>
        </w:tabs>
      </w:pPr>
    </w:p>
    <w:p w:rsidR="008E073B" w:rsidRDefault="008E073B" w:rsidP="008E073B">
      <w:pPr>
        <w:tabs>
          <w:tab w:val="left" w:pos="0"/>
        </w:tabs>
      </w:pPr>
      <w:r w:rsidRPr="0073228E">
        <w:lastRenderedPageBreak/>
        <w:t xml:space="preserve">Примечание: в ходе </w:t>
      </w:r>
      <w:r>
        <w:t xml:space="preserve"> оказания услуг</w:t>
      </w:r>
      <w:r w:rsidRPr="00970503">
        <w:t xml:space="preserve"> по внутренней уборке железнодорожного подвижного состава персонал должен выполнять следующие требования безопасности:</w:t>
      </w:r>
    </w:p>
    <w:p w:rsidR="008E073B" w:rsidRPr="00970503" w:rsidRDefault="008E073B" w:rsidP="008E073B">
      <w:pPr>
        <w:tabs>
          <w:tab w:val="left" w:pos="0"/>
        </w:tabs>
      </w:pPr>
    </w:p>
    <w:p w:rsidR="008E073B" w:rsidRPr="0073228E" w:rsidRDefault="008E073B" w:rsidP="006D201F">
      <w:pPr>
        <w:numPr>
          <w:ilvl w:val="0"/>
          <w:numId w:val="17"/>
        </w:numPr>
        <w:tabs>
          <w:tab w:val="clear" w:pos="720"/>
        </w:tabs>
        <w:jc w:val="both"/>
      </w:pPr>
      <w:r w:rsidRPr="0073228E">
        <w:t>при уборке пола обращать внимание на наличие защитных кожухов электропечей. Запрещается прикасаться к электропечам без защитных кожухов;</w:t>
      </w:r>
    </w:p>
    <w:p w:rsidR="008E073B" w:rsidRPr="0073228E" w:rsidRDefault="008E073B" w:rsidP="006D201F">
      <w:pPr>
        <w:numPr>
          <w:ilvl w:val="0"/>
          <w:numId w:val="17"/>
        </w:numPr>
        <w:tabs>
          <w:tab w:val="clear" w:pos="720"/>
        </w:tabs>
        <w:jc w:val="both"/>
      </w:pPr>
      <w:r w:rsidRPr="0073228E">
        <w:t>при уборке тамбуров двери шкафов с электрооборудованием должны быть закрыты. При обнаружении открытых дверей шкафов работы немедленно прекратить и сообщить о данном факте машинисту;</w:t>
      </w:r>
    </w:p>
    <w:p w:rsidR="008E073B" w:rsidRPr="0073228E" w:rsidRDefault="008E073B" w:rsidP="006D201F">
      <w:pPr>
        <w:numPr>
          <w:ilvl w:val="0"/>
          <w:numId w:val="17"/>
        </w:numPr>
        <w:tabs>
          <w:tab w:val="clear" w:pos="720"/>
        </w:tabs>
        <w:jc w:val="both"/>
      </w:pPr>
      <w:r w:rsidRPr="0073228E">
        <w:t>запрещается обтирать мокрым тряпками и обметать влажным инвентарем кожухи электропечей, когда электропоезд находится на прогреве и электропечи включены.</w:t>
      </w:r>
    </w:p>
    <w:p w:rsidR="008E073B" w:rsidRPr="0073228E" w:rsidRDefault="008E073B" w:rsidP="008E073B">
      <w:pPr>
        <w:tabs>
          <w:tab w:val="left" w:pos="759"/>
          <w:tab w:val="left" w:pos="6120"/>
        </w:tabs>
      </w:pPr>
    </w:p>
    <w:p w:rsidR="008E073B" w:rsidRPr="00461B89" w:rsidRDefault="008E073B" w:rsidP="008E073B"/>
    <w:tbl>
      <w:tblPr>
        <w:tblW w:w="0" w:type="auto"/>
        <w:tblInd w:w="250" w:type="dxa"/>
        <w:tblLook w:val="04A0" w:firstRow="1" w:lastRow="0" w:firstColumn="1" w:lastColumn="0" w:noHBand="0" w:noVBand="1"/>
      </w:tblPr>
      <w:tblGrid>
        <w:gridCol w:w="4820"/>
        <w:gridCol w:w="4285"/>
      </w:tblGrid>
      <w:tr w:rsidR="008E073B" w:rsidRPr="00F7524B" w:rsidTr="001D21A2">
        <w:tc>
          <w:tcPr>
            <w:tcW w:w="4820" w:type="dxa"/>
          </w:tcPr>
          <w:p w:rsidR="008E073B" w:rsidRPr="00F7524B" w:rsidRDefault="008E073B" w:rsidP="001D21A2">
            <w:pPr>
              <w:ind w:left="539"/>
              <w:rPr>
                <w:b/>
              </w:rPr>
            </w:pPr>
          </w:p>
          <w:p w:rsidR="008E073B" w:rsidRPr="00F7524B" w:rsidRDefault="008E073B" w:rsidP="001D21A2">
            <w:pPr>
              <w:ind w:left="539"/>
              <w:rPr>
                <w:b/>
              </w:rPr>
            </w:pPr>
            <w:r>
              <w:rPr>
                <w:b/>
              </w:rPr>
              <w:t xml:space="preserve">От  </w:t>
            </w:r>
            <w:r w:rsidRPr="00F7524B">
              <w:rPr>
                <w:b/>
              </w:rPr>
              <w:t>Заказчик</w:t>
            </w:r>
            <w:r>
              <w:rPr>
                <w:b/>
              </w:rPr>
              <w:t>а</w:t>
            </w:r>
            <w:r w:rsidRPr="00F7524B">
              <w:rPr>
                <w:b/>
              </w:rPr>
              <w:t xml:space="preserve">:                                                                                                                                                   </w:t>
            </w:r>
          </w:p>
          <w:p w:rsidR="008E073B" w:rsidRPr="00F7524B" w:rsidRDefault="008E073B" w:rsidP="001D21A2">
            <w:pPr>
              <w:ind w:left="539"/>
              <w:rPr>
                <w:b/>
              </w:rPr>
            </w:pPr>
          </w:p>
          <w:p w:rsidR="008E073B" w:rsidRPr="00F7524B" w:rsidRDefault="008E073B" w:rsidP="001D21A2">
            <w:pPr>
              <w:ind w:left="539"/>
              <w:rPr>
                <w:b/>
              </w:rPr>
            </w:pPr>
          </w:p>
          <w:p w:rsidR="008E073B" w:rsidRPr="00F7524B" w:rsidRDefault="008E073B" w:rsidP="001D21A2">
            <w:pPr>
              <w:ind w:left="539"/>
              <w:rPr>
                <w:b/>
              </w:rPr>
            </w:pPr>
            <w:r>
              <w:rPr>
                <w:b/>
              </w:rPr>
              <w:t>Врио г</w:t>
            </w:r>
            <w:r w:rsidRPr="00F7524B">
              <w:rPr>
                <w:b/>
              </w:rPr>
              <w:t>енеральн</w:t>
            </w:r>
            <w:r>
              <w:rPr>
                <w:b/>
              </w:rPr>
              <w:t>ого</w:t>
            </w:r>
            <w:r w:rsidRPr="00F7524B">
              <w:rPr>
                <w:b/>
              </w:rPr>
              <w:t xml:space="preserve"> директор</w:t>
            </w:r>
            <w:r>
              <w:rPr>
                <w:b/>
              </w:rPr>
              <w:t>а</w:t>
            </w:r>
          </w:p>
          <w:p w:rsidR="008E073B" w:rsidRPr="00F7524B" w:rsidRDefault="008E073B" w:rsidP="001D21A2">
            <w:pPr>
              <w:ind w:left="539"/>
              <w:rPr>
                <w:b/>
              </w:rPr>
            </w:pPr>
            <w:r w:rsidRPr="00F7524B">
              <w:rPr>
                <w:b/>
              </w:rPr>
              <w:t>АО «ППК «Черноземье»</w:t>
            </w:r>
          </w:p>
          <w:p w:rsidR="008E073B" w:rsidRDefault="008E073B" w:rsidP="001D21A2">
            <w:pPr>
              <w:ind w:left="539"/>
              <w:rPr>
                <w:b/>
              </w:rPr>
            </w:pPr>
          </w:p>
          <w:p w:rsidR="008E073B" w:rsidRPr="00F7524B" w:rsidRDefault="008E073B" w:rsidP="001D21A2">
            <w:pPr>
              <w:ind w:left="539"/>
              <w:rPr>
                <w:b/>
              </w:rPr>
            </w:pPr>
          </w:p>
          <w:p w:rsidR="008E073B" w:rsidRPr="00F7524B" w:rsidRDefault="008E073B" w:rsidP="001D21A2">
            <w:pPr>
              <w:ind w:left="539"/>
              <w:rPr>
                <w:b/>
              </w:rPr>
            </w:pPr>
            <w:r w:rsidRPr="00F7524B">
              <w:rPr>
                <w:b/>
              </w:rPr>
              <w:t>______________</w:t>
            </w:r>
            <w:r>
              <w:rPr>
                <w:b/>
              </w:rPr>
              <w:t>___</w:t>
            </w:r>
            <w:r w:rsidRPr="00F7524B">
              <w:rPr>
                <w:b/>
              </w:rPr>
              <w:t>_</w:t>
            </w:r>
            <w:r>
              <w:rPr>
                <w:b/>
              </w:rPr>
              <w:t xml:space="preserve">В.И.Шульгин </w:t>
            </w:r>
            <w:r w:rsidRPr="00F7524B">
              <w:rPr>
                <w:b/>
              </w:rPr>
              <w:t xml:space="preserve">         </w:t>
            </w:r>
          </w:p>
          <w:p w:rsidR="008E073B" w:rsidRPr="00F7524B" w:rsidRDefault="008E073B" w:rsidP="001D21A2">
            <w:pPr>
              <w:ind w:left="539"/>
              <w:rPr>
                <w:b/>
              </w:rPr>
            </w:pPr>
          </w:p>
          <w:p w:rsidR="008E073B" w:rsidRPr="00F7524B" w:rsidRDefault="008E073B" w:rsidP="001D21A2">
            <w:pPr>
              <w:ind w:left="539"/>
              <w:rPr>
                <w:b/>
              </w:rPr>
            </w:pPr>
          </w:p>
        </w:tc>
        <w:tc>
          <w:tcPr>
            <w:tcW w:w="4285" w:type="dxa"/>
          </w:tcPr>
          <w:p w:rsidR="008E073B" w:rsidRPr="00F7524B" w:rsidRDefault="008E073B" w:rsidP="001D21A2">
            <w:pPr>
              <w:ind w:left="539"/>
              <w:rPr>
                <w:b/>
              </w:rPr>
            </w:pPr>
          </w:p>
          <w:p w:rsidR="008E073B" w:rsidRDefault="008E073B" w:rsidP="001D21A2">
            <w:pPr>
              <w:rPr>
                <w:b/>
              </w:rPr>
            </w:pPr>
            <w:r>
              <w:rPr>
                <w:b/>
              </w:rPr>
              <w:t xml:space="preserve">От </w:t>
            </w:r>
            <w:r w:rsidRPr="00F7524B">
              <w:rPr>
                <w:b/>
              </w:rPr>
              <w:t>Исполнител</w:t>
            </w:r>
            <w:r>
              <w:rPr>
                <w:b/>
              </w:rPr>
              <w:t>я</w:t>
            </w:r>
            <w:r w:rsidRPr="00F7524B">
              <w:rPr>
                <w:b/>
              </w:rPr>
              <w:t xml:space="preserve">: </w:t>
            </w:r>
          </w:p>
          <w:p w:rsidR="008E073B" w:rsidRDefault="008E073B" w:rsidP="001D21A2">
            <w:pPr>
              <w:ind w:left="539"/>
              <w:rPr>
                <w:b/>
              </w:rPr>
            </w:pPr>
          </w:p>
          <w:p w:rsidR="008E073B" w:rsidRDefault="008E073B" w:rsidP="001D21A2">
            <w:pPr>
              <w:ind w:left="539"/>
              <w:rPr>
                <w:b/>
              </w:rPr>
            </w:pPr>
          </w:p>
          <w:p w:rsidR="008E073B" w:rsidRDefault="008E073B" w:rsidP="001D21A2">
            <w:pPr>
              <w:rPr>
                <w:b/>
              </w:rPr>
            </w:pPr>
          </w:p>
          <w:p w:rsidR="008E073B" w:rsidRDefault="008E073B" w:rsidP="001D21A2">
            <w:pPr>
              <w:rPr>
                <w:b/>
              </w:rPr>
            </w:pPr>
          </w:p>
          <w:p w:rsidR="008E073B" w:rsidRDefault="008E073B" w:rsidP="001D21A2">
            <w:pPr>
              <w:rPr>
                <w:b/>
              </w:rPr>
            </w:pPr>
          </w:p>
          <w:p w:rsidR="008E073B" w:rsidRDefault="008E073B" w:rsidP="001D21A2">
            <w:pPr>
              <w:rPr>
                <w:b/>
              </w:rPr>
            </w:pPr>
          </w:p>
          <w:p w:rsidR="008E073B" w:rsidRPr="00F7524B" w:rsidRDefault="008E073B" w:rsidP="001D21A2">
            <w:pPr>
              <w:rPr>
                <w:b/>
              </w:rPr>
            </w:pPr>
            <w:r>
              <w:rPr>
                <w:b/>
              </w:rPr>
              <w:t>_________________/____________/</w:t>
            </w:r>
          </w:p>
        </w:tc>
      </w:tr>
    </w:tbl>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b/>
          <w:sz w:val="28"/>
          <w:szCs w:val="28"/>
        </w:rPr>
      </w:pPr>
    </w:p>
    <w:p w:rsidR="008E073B" w:rsidRDefault="008E073B" w:rsidP="008E073B">
      <w:pPr>
        <w:tabs>
          <w:tab w:val="left" w:pos="1134"/>
        </w:tabs>
        <w:ind w:left="2168"/>
        <w:jc w:val="right"/>
        <w:rPr>
          <w:sz w:val="22"/>
          <w:szCs w:val="22"/>
        </w:rPr>
      </w:pPr>
      <w:r w:rsidRPr="0073228E">
        <w:rPr>
          <w:sz w:val="22"/>
          <w:szCs w:val="22"/>
        </w:rPr>
        <w:lastRenderedPageBreak/>
        <w:t xml:space="preserve">Приложение № 4 </w:t>
      </w:r>
    </w:p>
    <w:p w:rsidR="008E073B" w:rsidRDefault="008E073B" w:rsidP="008E073B">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8E073B" w:rsidRPr="00F854B2" w:rsidRDefault="008E073B" w:rsidP="008E073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8E073B" w:rsidRPr="0073228E" w:rsidRDefault="008E073B" w:rsidP="008E073B">
      <w:pPr>
        <w:tabs>
          <w:tab w:val="left" w:pos="1134"/>
        </w:tabs>
        <w:ind w:left="2168"/>
        <w:jc w:val="right"/>
        <w:rPr>
          <w:sz w:val="22"/>
          <w:szCs w:val="22"/>
        </w:rPr>
      </w:pPr>
    </w:p>
    <w:p w:rsidR="008E073B" w:rsidRPr="0073228E" w:rsidRDefault="008E073B" w:rsidP="008E073B">
      <w:pPr>
        <w:tabs>
          <w:tab w:val="left" w:pos="1134"/>
        </w:tabs>
        <w:jc w:val="center"/>
        <w:rPr>
          <w:b/>
        </w:rPr>
      </w:pPr>
      <w:r w:rsidRPr="0073228E">
        <w:rPr>
          <w:b/>
        </w:rPr>
        <w:t>Протокол согласования договорной цены</w:t>
      </w:r>
    </w:p>
    <w:p w:rsidR="008E073B" w:rsidRPr="00970503" w:rsidRDefault="008E073B" w:rsidP="008E073B"/>
    <w:p w:rsidR="008E073B" w:rsidRPr="0073228E" w:rsidRDefault="008E073B" w:rsidP="008E073B">
      <w:pPr>
        <w:shd w:val="clear" w:color="auto" w:fill="FFFFFF"/>
        <w:ind w:firstLine="720"/>
        <w:jc w:val="both"/>
      </w:pPr>
      <w:r>
        <w:t>А</w:t>
      </w:r>
      <w:r w:rsidRPr="00970503">
        <w:t>кционерное обществ</w:t>
      </w:r>
      <w:r>
        <w:t>о «Пригородная пассажирская компания «Черноземье»</w:t>
      </w:r>
      <w:r w:rsidRPr="00970503">
        <w:t xml:space="preserve">, именуемое в дальнейшем «Заказчик», в лице </w:t>
      </w:r>
      <w:r>
        <w:t xml:space="preserve">временно исполняющего обязанности </w:t>
      </w:r>
      <w:r w:rsidRPr="0091758F">
        <w:t xml:space="preserve">генерального директора </w:t>
      </w:r>
      <w:r>
        <w:t xml:space="preserve">Шульгина Виталия Ивановича, действующего на </w:t>
      </w:r>
      <w:r w:rsidRPr="00FB0B17">
        <w:t>основании решения совета директоров Общества (протокол №76 от 05.10.15 г.)</w:t>
      </w:r>
      <w:r w:rsidRPr="00970503">
        <w:t>, с одной стороны,</w:t>
      </w:r>
      <w:r>
        <w:t xml:space="preserve"> и</w:t>
      </w:r>
      <w:r w:rsidRPr="0005797E">
        <w:t xml:space="preserve"> </w:t>
      </w:r>
      <w:r>
        <w:t>______________,</w:t>
      </w:r>
      <w:r w:rsidRPr="0091758F">
        <w:t xml:space="preserve"> именуемое в дальнейшем «Исполнитель», в лице</w:t>
      </w:r>
      <w:r>
        <w:t xml:space="preserve"> ______________,</w:t>
      </w:r>
      <w:r w:rsidRPr="0091758F">
        <w:t xml:space="preserve"> действующ</w:t>
      </w:r>
      <w:r>
        <w:t>его</w:t>
      </w:r>
      <w:r w:rsidRPr="0091758F">
        <w:t xml:space="preserve"> на основании </w:t>
      </w:r>
      <w:r>
        <w:t>_________</w:t>
      </w:r>
      <w:r w:rsidRPr="0091758F">
        <w:t>,</w:t>
      </w:r>
      <w:r w:rsidRPr="00970503">
        <w:t xml:space="preserve"> с другой стороны,</w:t>
      </w:r>
      <w:r>
        <w:t xml:space="preserve"> </w:t>
      </w:r>
      <w:r w:rsidRPr="0073228E">
        <w:t>далее совместно именуемые Стороны, а по отдельности – Сторона,</w:t>
      </w:r>
      <w:r>
        <w:t xml:space="preserve"> </w:t>
      </w:r>
      <w:r w:rsidRPr="0073228E">
        <w:t>пришли к соглашению о величине договорной цены на услуги по внутренней уборке железнодорожного подвижного состава:</w:t>
      </w:r>
    </w:p>
    <w:p w:rsidR="008E073B" w:rsidRPr="0073228E" w:rsidRDefault="008E073B" w:rsidP="008E073B"/>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47"/>
        <w:gridCol w:w="1559"/>
        <w:gridCol w:w="1559"/>
        <w:gridCol w:w="1559"/>
        <w:gridCol w:w="1701"/>
      </w:tblGrid>
      <w:tr w:rsidR="008E073B" w:rsidRPr="0073228E" w:rsidTr="001D21A2">
        <w:tc>
          <w:tcPr>
            <w:tcW w:w="1701" w:type="dxa"/>
            <w:vAlign w:val="center"/>
          </w:tcPr>
          <w:p w:rsidR="008E073B" w:rsidRPr="00970503" w:rsidRDefault="008E073B" w:rsidP="001D21A2">
            <w:pPr>
              <w:jc w:val="center"/>
            </w:pPr>
            <w:r w:rsidRPr="0073228E">
              <w:t xml:space="preserve">Вид </w:t>
            </w:r>
            <w:r>
              <w:t>услуг</w:t>
            </w:r>
          </w:p>
          <w:p w:rsidR="008E073B" w:rsidRPr="0073228E" w:rsidRDefault="008E073B" w:rsidP="001D21A2">
            <w:pPr>
              <w:jc w:val="center"/>
            </w:pPr>
            <w:r w:rsidRPr="0073228E">
              <w:t xml:space="preserve"> </w:t>
            </w:r>
          </w:p>
        </w:tc>
        <w:tc>
          <w:tcPr>
            <w:tcW w:w="1447" w:type="dxa"/>
            <w:vAlign w:val="center"/>
          </w:tcPr>
          <w:p w:rsidR="008E073B" w:rsidRPr="0073228E" w:rsidRDefault="008E073B" w:rsidP="001D21A2">
            <w:pPr>
              <w:jc w:val="center"/>
            </w:pPr>
            <w:r w:rsidRPr="0073228E">
              <w:t>Количество вагонов, подлежащих уборке</w:t>
            </w:r>
            <w:r>
              <w:t>, шт.</w:t>
            </w:r>
          </w:p>
        </w:tc>
        <w:tc>
          <w:tcPr>
            <w:tcW w:w="1559" w:type="dxa"/>
            <w:vAlign w:val="center"/>
          </w:tcPr>
          <w:p w:rsidR="008E073B" w:rsidRPr="0073228E" w:rsidRDefault="008E073B" w:rsidP="001D21A2">
            <w:pPr>
              <w:jc w:val="center"/>
            </w:pPr>
            <w:r w:rsidRPr="0073228E">
              <w:t>Цена</w:t>
            </w:r>
            <w:r>
              <w:t xml:space="preserve"> уборки 1 вагона, без НДС, рубль</w:t>
            </w:r>
          </w:p>
        </w:tc>
        <w:tc>
          <w:tcPr>
            <w:tcW w:w="1559" w:type="dxa"/>
            <w:vAlign w:val="center"/>
          </w:tcPr>
          <w:p w:rsidR="008E073B" w:rsidRPr="0073228E" w:rsidRDefault="008E073B" w:rsidP="001D21A2">
            <w:pPr>
              <w:jc w:val="center"/>
            </w:pPr>
            <w:r w:rsidRPr="0073228E">
              <w:t xml:space="preserve">Общая </w:t>
            </w:r>
            <w:r>
              <w:t>стоимость уборки, без НДС, рубль</w:t>
            </w:r>
          </w:p>
        </w:tc>
        <w:tc>
          <w:tcPr>
            <w:tcW w:w="1559" w:type="dxa"/>
            <w:vAlign w:val="center"/>
          </w:tcPr>
          <w:p w:rsidR="008E073B" w:rsidRPr="0073228E" w:rsidRDefault="008E073B" w:rsidP="001D21A2">
            <w:pPr>
              <w:jc w:val="center"/>
            </w:pPr>
            <w:r w:rsidRPr="0073228E">
              <w:t>Сумма НДС, рубль</w:t>
            </w:r>
          </w:p>
        </w:tc>
        <w:tc>
          <w:tcPr>
            <w:tcW w:w="1701" w:type="dxa"/>
            <w:vAlign w:val="center"/>
          </w:tcPr>
          <w:p w:rsidR="008E073B" w:rsidRPr="0073228E" w:rsidRDefault="008E073B" w:rsidP="001D21A2">
            <w:pPr>
              <w:jc w:val="center"/>
            </w:pPr>
            <w:r w:rsidRPr="0073228E">
              <w:t>Стоимость уборки, с НДС, рубль</w:t>
            </w:r>
          </w:p>
        </w:tc>
      </w:tr>
      <w:tr w:rsidR="008E073B" w:rsidRPr="0073228E" w:rsidTr="001D21A2">
        <w:tc>
          <w:tcPr>
            <w:tcW w:w="1701" w:type="dxa"/>
          </w:tcPr>
          <w:p w:rsidR="008E073B" w:rsidRPr="0073228E" w:rsidRDefault="008E073B" w:rsidP="001D21A2">
            <w:pPr>
              <w:jc w:val="center"/>
            </w:pPr>
            <w:r>
              <w:t>Сухая уборка МВПС</w:t>
            </w:r>
          </w:p>
        </w:tc>
        <w:tc>
          <w:tcPr>
            <w:tcW w:w="1447" w:type="dxa"/>
            <w:vAlign w:val="bottom"/>
          </w:tcPr>
          <w:p w:rsidR="008E073B" w:rsidRPr="00970503" w:rsidRDefault="008E073B" w:rsidP="001D21A2">
            <w:pPr>
              <w:jc w:val="center"/>
            </w:pPr>
          </w:p>
        </w:tc>
        <w:tc>
          <w:tcPr>
            <w:tcW w:w="1559" w:type="dxa"/>
          </w:tcPr>
          <w:p w:rsidR="008E073B" w:rsidRPr="00970503" w:rsidRDefault="008E073B" w:rsidP="001D21A2">
            <w:pPr>
              <w:jc w:val="center"/>
            </w:pPr>
          </w:p>
        </w:tc>
        <w:tc>
          <w:tcPr>
            <w:tcW w:w="1559" w:type="dxa"/>
            <w:vAlign w:val="bottom"/>
          </w:tcPr>
          <w:p w:rsidR="008E073B" w:rsidRPr="0073228E" w:rsidRDefault="008E073B" w:rsidP="001D21A2">
            <w:pPr>
              <w:jc w:val="center"/>
            </w:pPr>
          </w:p>
        </w:tc>
        <w:tc>
          <w:tcPr>
            <w:tcW w:w="1559" w:type="dxa"/>
            <w:vAlign w:val="bottom"/>
          </w:tcPr>
          <w:p w:rsidR="008E073B" w:rsidRPr="0073228E" w:rsidRDefault="008E073B" w:rsidP="001D21A2">
            <w:pPr>
              <w:jc w:val="center"/>
            </w:pPr>
          </w:p>
        </w:tc>
        <w:tc>
          <w:tcPr>
            <w:tcW w:w="1701" w:type="dxa"/>
            <w:vAlign w:val="bottom"/>
          </w:tcPr>
          <w:p w:rsidR="008E073B" w:rsidRPr="0073228E" w:rsidRDefault="008E073B" w:rsidP="001D21A2">
            <w:pPr>
              <w:jc w:val="center"/>
            </w:pPr>
          </w:p>
        </w:tc>
      </w:tr>
      <w:tr w:rsidR="008E073B" w:rsidRPr="0073228E" w:rsidTr="001D21A2">
        <w:tc>
          <w:tcPr>
            <w:tcW w:w="1701" w:type="dxa"/>
          </w:tcPr>
          <w:p w:rsidR="008E073B" w:rsidRPr="0073228E" w:rsidRDefault="008E073B" w:rsidP="001D21A2">
            <w:pPr>
              <w:jc w:val="center"/>
            </w:pPr>
            <w:r>
              <w:t>Сухая уборка РА</w:t>
            </w:r>
          </w:p>
        </w:tc>
        <w:tc>
          <w:tcPr>
            <w:tcW w:w="1447" w:type="dxa"/>
            <w:vAlign w:val="bottom"/>
          </w:tcPr>
          <w:p w:rsidR="008E073B" w:rsidRDefault="008E073B" w:rsidP="001D21A2">
            <w:pPr>
              <w:jc w:val="center"/>
            </w:pPr>
          </w:p>
        </w:tc>
        <w:tc>
          <w:tcPr>
            <w:tcW w:w="1559" w:type="dxa"/>
          </w:tcPr>
          <w:p w:rsidR="008E073B" w:rsidRDefault="008E073B" w:rsidP="001D21A2">
            <w:pPr>
              <w:jc w:val="center"/>
            </w:pPr>
          </w:p>
        </w:tc>
        <w:tc>
          <w:tcPr>
            <w:tcW w:w="1559" w:type="dxa"/>
            <w:vAlign w:val="bottom"/>
          </w:tcPr>
          <w:p w:rsidR="008E073B" w:rsidRDefault="008E073B" w:rsidP="001D21A2">
            <w:pPr>
              <w:jc w:val="center"/>
            </w:pPr>
          </w:p>
        </w:tc>
        <w:tc>
          <w:tcPr>
            <w:tcW w:w="1559" w:type="dxa"/>
            <w:vAlign w:val="bottom"/>
          </w:tcPr>
          <w:p w:rsidR="008E073B" w:rsidRDefault="008E073B" w:rsidP="001D21A2">
            <w:pPr>
              <w:jc w:val="center"/>
            </w:pPr>
          </w:p>
        </w:tc>
        <w:tc>
          <w:tcPr>
            <w:tcW w:w="1701" w:type="dxa"/>
            <w:vAlign w:val="bottom"/>
          </w:tcPr>
          <w:p w:rsidR="008E073B" w:rsidRDefault="008E073B" w:rsidP="001D21A2">
            <w:pPr>
              <w:jc w:val="center"/>
            </w:pPr>
          </w:p>
        </w:tc>
      </w:tr>
      <w:tr w:rsidR="008E073B" w:rsidRPr="0073228E" w:rsidTr="001D21A2">
        <w:tc>
          <w:tcPr>
            <w:tcW w:w="1701" w:type="dxa"/>
          </w:tcPr>
          <w:p w:rsidR="008E073B" w:rsidRPr="0073228E" w:rsidRDefault="008E073B" w:rsidP="001D21A2">
            <w:pPr>
              <w:jc w:val="center"/>
            </w:pPr>
            <w:r>
              <w:t>Уборка туалетов</w:t>
            </w:r>
          </w:p>
        </w:tc>
        <w:tc>
          <w:tcPr>
            <w:tcW w:w="1447" w:type="dxa"/>
            <w:vAlign w:val="bottom"/>
          </w:tcPr>
          <w:p w:rsidR="008E073B" w:rsidRDefault="008E073B" w:rsidP="001D21A2">
            <w:pPr>
              <w:jc w:val="center"/>
            </w:pPr>
          </w:p>
        </w:tc>
        <w:tc>
          <w:tcPr>
            <w:tcW w:w="1559" w:type="dxa"/>
          </w:tcPr>
          <w:p w:rsidR="008E073B" w:rsidRDefault="008E073B" w:rsidP="001D21A2">
            <w:pPr>
              <w:jc w:val="center"/>
            </w:pPr>
          </w:p>
        </w:tc>
        <w:tc>
          <w:tcPr>
            <w:tcW w:w="1559" w:type="dxa"/>
            <w:vAlign w:val="bottom"/>
          </w:tcPr>
          <w:p w:rsidR="008E073B" w:rsidRDefault="008E073B" w:rsidP="001D21A2">
            <w:pPr>
              <w:jc w:val="center"/>
            </w:pPr>
          </w:p>
        </w:tc>
        <w:tc>
          <w:tcPr>
            <w:tcW w:w="1559" w:type="dxa"/>
            <w:vAlign w:val="bottom"/>
          </w:tcPr>
          <w:p w:rsidR="008E073B" w:rsidRDefault="008E073B" w:rsidP="001D21A2">
            <w:pPr>
              <w:jc w:val="center"/>
            </w:pPr>
          </w:p>
        </w:tc>
        <w:tc>
          <w:tcPr>
            <w:tcW w:w="1701" w:type="dxa"/>
            <w:vAlign w:val="bottom"/>
          </w:tcPr>
          <w:p w:rsidR="008E073B" w:rsidRDefault="008E073B" w:rsidP="001D21A2">
            <w:pPr>
              <w:jc w:val="center"/>
            </w:pPr>
          </w:p>
        </w:tc>
      </w:tr>
      <w:tr w:rsidR="008E073B" w:rsidRPr="0073228E" w:rsidTr="001D21A2">
        <w:tc>
          <w:tcPr>
            <w:tcW w:w="7825" w:type="dxa"/>
            <w:gridSpan w:val="5"/>
          </w:tcPr>
          <w:p w:rsidR="008E073B" w:rsidRPr="002B49DB" w:rsidRDefault="008E073B" w:rsidP="001D21A2">
            <w:pPr>
              <w:jc w:val="right"/>
              <w:rPr>
                <w:b/>
              </w:rPr>
            </w:pPr>
            <w:r w:rsidRPr="002B49DB">
              <w:rPr>
                <w:b/>
              </w:rPr>
              <w:t>Итого:</w:t>
            </w:r>
          </w:p>
        </w:tc>
        <w:tc>
          <w:tcPr>
            <w:tcW w:w="1701" w:type="dxa"/>
            <w:vAlign w:val="bottom"/>
          </w:tcPr>
          <w:p w:rsidR="008E073B" w:rsidRPr="0005797E" w:rsidRDefault="008E073B" w:rsidP="001D21A2">
            <w:pPr>
              <w:jc w:val="center"/>
              <w:rPr>
                <w:b/>
              </w:rPr>
            </w:pPr>
          </w:p>
        </w:tc>
      </w:tr>
    </w:tbl>
    <w:p w:rsidR="008E073B" w:rsidRDefault="008E073B" w:rsidP="008E073B"/>
    <w:p w:rsidR="008E073B" w:rsidRPr="00D10707" w:rsidRDefault="008E073B" w:rsidP="008E073B">
      <w:pPr>
        <w:pStyle w:val="a9"/>
        <w:spacing w:line="360" w:lineRule="exact"/>
        <w:ind w:firstLine="720"/>
        <w:rPr>
          <w:sz w:val="24"/>
        </w:rPr>
      </w:pPr>
      <w:r w:rsidRPr="00D10707">
        <w:rPr>
          <w:sz w:val="24"/>
        </w:rPr>
        <w:t xml:space="preserve">Общая стоимость услуг по настоящему договору составляет </w:t>
      </w:r>
      <w:r w:rsidRPr="00D10707">
        <w:rPr>
          <w:bCs/>
          <w:sz w:val="24"/>
        </w:rPr>
        <w:t>___________(_________________ сумма прописью) рублей без  учета НДС, ___________(_________________ сумма прописью) рублей с  учетом НДС</w:t>
      </w:r>
      <w:r w:rsidRPr="00D10707">
        <w:rPr>
          <w:sz w:val="24"/>
        </w:rPr>
        <w:t xml:space="preserve"> и иных расходов в соответствии с конкурсной заявкой победителя и решением комиссии.</w:t>
      </w:r>
    </w:p>
    <w:p w:rsidR="008E073B" w:rsidRPr="00461B89" w:rsidRDefault="008E073B" w:rsidP="008E073B"/>
    <w:tbl>
      <w:tblPr>
        <w:tblpPr w:leftFromText="180" w:rightFromText="180" w:vertAnchor="text" w:horzAnchor="page" w:tblpX="1717" w:tblpY="209"/>
        <w:tblW w:w="9248" w:type="dxa"/>
        <w:tblLook w:val="04A0" w:firstRow="1" w:lastRow="0" w:firstColumn="1" w:lastColumn="0" w:noHBand="0" w:noVBand="1"/>
      </w:tblPr>
      <w:tblGrid>
        <w:gridCol w:w="4786"/>
        <w:gridCol w:w="4462"/>
      </w:tblGrid>
      <w:tr w:rsidR="008E073B" w:rsidRPr="00461B89" w:rsidTr="001D21A2">
        <w:trPr>
          <w:trHeight w:val="2458"/>
        </w:trPr>
        <w:tc>
          <w:tcPr>
            <w:tcW w:w="4786" w:type="dxa"/>
          </w:tcPr>
          <w:p w:rsidR="008E073B" w:rsidRPr="00F7524B" w:rsidRDefault="008E073B" w:rsidP="001D21A2">
            <w:pPr>
              <w:contextualSpacing/>
              <w:rPr>
                <w:b/>
              </w:rPr>
            </w:pPr>
          </w:p>
          <w:p w:rsidR="008E073B" w:rsidRPr="00F7524B" w:rsidRDefault="008E073B" w:rsidP="001D21A2">
            <w:pPr>
              <w:ind w:left="318"/>
              <w:contextualSpacing/>
              <w:rPr>
                <w:b/>
              </w:rPr>
            </w:pPr>
            <w:r>
              <w:rPr>
                <w:b/>
              </w:rPr>
              <w:t xml:space="preserve">От </w:t>
            </w:r>
            <w:r w:rsidRPr="00F7524B">
              <w:rPr>
                <w:b/>
              </w:rPr>
              <w:t>Заказчик</w:t>
            </w:r>
            <w:r>
              <w:rPr>
                <w:b/>
              </w:rPr>
              <w:t>а</w:t>
            </w:r>
            <w:r w:rsidRPr="00F7524B">
              <w:rPr>
                <w:b/>
              </w:rPr>
              <w:t xml:space="preserve">:                                                                                                                                                   </w:t>
            </w:r>
          </w:p>
          <w:p w:rsidR="008E073B" w:rsidRPr="00F7524B" w:rsidRDefault="008E073B" w:rsidP="001D21A2">
            <w:pPr>
              <w:ind w:left="318" w:hanging="874"/>
              <w:contextualSpacing/>
              <w:rPr>
                <w:b/>
              </w:rPr>
            </w:pPr>
          </w:p>
          <w:p w:rsidR="008E073B" w:rsidRPr="00F7524B" w:rsidRDefault="008E073B" w:rsidP="001D21A2">
            <w:pPr>
              <w:ind w:left="318" w:hanging="874"/>
              <w:contextualSpacing/>
              <w:rPr>
                <w:b/>
              </w:rPr>
            </w:pPr>
          </w:p>
          <w:p w:rsidR="008E073B" w:rsidRPr="00F7524B" w:rsidRDefault="008E073B" w:rsidP="001D21A2">
            <w:pPr>
              <w:ind w:left="318"/>
              <w:contextualSpacing/>
              <w:rPr>
                <w:b/>
              </w:rPr>
            </w:pPr>
            <w:r>
              <w:rPr>
                <w:b/>
              </w:rPr>
              <w:t>Врио г</w:t>
            </w:r>
            <w:r w:rsidRPr="00F7524B">
              <w:rPr>
                <w:b/>
              </w:rPr>
              <w:t>енеральн</w:t>
            </w:r>
            <w:r>
              <w:rPr>
                <w:b/>
              </w:rPr>
              <w:t>ого</w:t>
            </w:r>
            <w:r w:rsidRPr="00F7524B">
              <w:rPr>
                <w:b/>
              </w:rPr>
              <w:t xml:space="preserve"> директор</w:t>
            </w:r>
            <w:r>
              <w:rPr>
                <w:b/>
              </w:rPr>
              <w:t>а</w:t>
            </w:r>
          </w:p>
          <w:p w:rsidR="008E073B" w:rsidRPr="00F7524B" w:rsidRDefault="008E073B" w:rsidP="001D21A2">
            <w:pPr>
              <w:ind w:left="318"/>
              <w:contextualSpacing/>
              <w:rPr>
                <w:b/>
              </w:rPr>
            </w:pPr>
            <w:r w:rsidRPr="00F7524B">
              <w:rPr>
                <w:b/>
              </w:rPr>
              <w:t>АО «ППК «Черноземье»</w:t>
            </w:r>
          </w:p>
          <w:p w:rsidR="008E073B" w:rsidRPr="00F7524B" w:rsidRDefault="008E073B" w:rsidP="001D21A2">
            <w:pPr>
              <w:ind w:left="318" w:hanging="874"/>
              <w:contextualSpacing/>
              <w:rPr>
                <w:b/>
              </w:rPr>
            </w:pPr>
          </w:p>
          <w:p w:rsidR="008E073B" w:rsidRDefault="008E073B" w:rsidP="001D21A2">
            <w:pPr>
              <w:ind w:left="318"/>
              <w:contextualSpacing/>
              <w:rPr>
                <w:b/>
              </w:rPr>
            </w:pPr>
          </w:p>
          <w:p w:rsidR="008E073B" w:rsidRPr="0073228E" w:rsidRDefault="008E073B" w:rsidP="001D21A2">
            <w:pPr>
              <w:ind w:left="318"/>
              <w:contextualSpacing/>
              <w:rPr>
                <w:b/>
              </w:rPr>
            </w:pPr>
            <w:r>
              <w:rPr>
                <w:b/>
              </w:rPr>
              <w:t>______________</w:t>
            </w:r>
            <w:r w:rsidRPr="00F7524B">
              <w:rPr>
                <w:b/>
              </w:rPr>
              <w:t>_</w:t>
            </w:r>
            <w:r>
              <w:rPr>
                <w:b/>
              </w:rPr>
              <w:t xml:space="preserve">____ </w:t>
            </w:r>
            <w:r w:rsidRPr="00970503">
              <w:rPr>
                <w:b/>
              </w:rPr>
              <w:t>В.И.Шульгин</w:t>
            </w:r>
            <w:r w:rsidRPr="0073228E">
              <w:rPr>
                <w:b/>
              </w:rPr>
              <w:t xml:space="preserve"> </w:t>
            </w:r>
          </w:p>
          <w:p w:rsidR="008E073B" w:rsidRPr="00F7524B" w:rsidRDefault="008E073B" w:rsidP="001D21A2">
            <w:pPr>
              <w:ind w:left="318" w:hanging="874"/>
              <w:contextualSpacing/>
              <w:rPr>
                <w:b/>
              </w:rPr>
            </w:pPr>
          </w:p>
          <w:p w:rsidR="008E073B" w:rsidRPr="00F7524B" w:rsidRDefault="008E073B" w:rsidP="001D21A2">
            <w:pPr>
              <w:ind w:left="1413" w:hanging="874"/>
              <w:contextualSpacing/>
              <w:rPr>
                <w:b/>
              </w:rPr>
            </w:pPr>
          </w:p>
        </w:tc>
        <w:tc>
          <w:tcPr>
            <w:tcW w:w="4462" w:type="dxa"/>
          </w:tcPr>
          <w:p w:rsidR="008E073B" w:rsidRPr="00F7524B" w:rsidRDefault="008E073B" w:rsidP="001D21A2">
            <w:pPr>
              <w:ind w:left="1413" w:hanging="874"/>
              <w:contextualSpacing/>
              <w:rPr>
                <w:b/>
              </w:rPr>
            </w:pPr>
          </w:p>
          <w:p w:rsidR="008E073B" w:rsidRDefault="008E073B" w:rsidP="001D21A2">
            <w:pPr>
              <w:contextualSpacing/>
              <w:rPr>
                <w:b/>
              </w:rPr>
            </w:pPr>
            <w:r>
              <w:rPr>
                <w:b/>
              </w:rPr>
              <w:t>От Исполнителя</w:t>
            </w:r>
            <w:r w:rsidRPr="00F7524B">
              <w:rPr>
                <w:b/>
              </w:rPr>
              <w:t xml:space="preserve">:  </w:t>
            </w:r>
          </w:p>
          <w:p w:rsidR="008E073B" w:rsidRDefault="008E073B" w:rsidP="001D21A2">
            <w:pPr>
              <w:ind w:left="1413" w:hanging="165"/>
              <w:contextualSpacing/>
              <w:rPr>
                <w:b/>
              </w:rPr>
            </w:pPr>
          </w:p>
          <w:p w:rsidR="008E073B" w:rsidRDefault="008E073B" w:rsidP="001D21A2">
            <w:pPr>
              <w:ind w:left="1413" w:hanging="165"/>
              <w:contextualSpacing/>
              <w:rPr>
                <w:b/>
              </w:rPr>
            </w:pPr>
          </w:p>
          <w:p w:rsidR="008E073B" w:rsidRDefault="008E073B" w:rsidP="001D21A2">
            <w:pPr>
              <w:rPr>
                <w:b/>
              </w:rPr>
            </w:pPr>
          </w:p>
          <w:p w:rsidR="008E073B" w:rsidRDefault="008E073B" w:rsidP="001D21A2">
            <w:pPr>
              <w:rPr>
                <w:b/>
              </w:rPr>
            </w:pPr>
          </w:p>
          <w:p w:rsidR="008E073B" w:rsidRDefault="008E073B" w:rsidP="001D21A2">
            <w:pPr>
              <w:rPr>
                <w:b/>
              </w:rPr>
            </w:pPr>
          </w:p>
          <w:p w:rsidR="008E073B" w:rsidRDefault="008E073B" w:rsidP="001D21A2">
            <w:pPr>
              <w:rPr>
                <w:b/>
              </w:rPr>
            </w:pPr>
          </w:p>
          <w:p w:rsidR="008E073B" w:rsidRDefault="008E073B" w:rsidP="001D21A2">
            <w:pPr>
              <w:contextualSpacing/>
              <w:rPr>
                <w:b/>
              </w:rPr>
            </w:pPr>
            <w:r>
              <w:rPr>
                <w:b/>
              </w:rPr>
              <w:t>__________________/____________/</w:t>
            </w:r>
          </w:p>
          <w:p w:rsidR="008E073B" w:rsidRDefault="008E073B" w:rsidP="001D21A2">
            <w:pPr>
              <w:contextualSpacing/>
              <w:rPr>
                <w:b/>
              </w:rPr>
            </w:pPr>
          </w:p>
          <w:p w:rsidR="008E073B" w:rsidRDefault="008E073B" w:rsidP="001D21A2">
            <w:pPr>
              <w:contextualSpacing/>
              <w:rPr>
                <w:b/>
              </w:rPr>
            </w:pPr>
          </w:p>
          <w:p w:rsidR="008E073B" w:rsidRDefault="008E073B" w:rsidP="001D21A2">
            <w:pPr>
              <w:contextualSpacing/>
              <w:rPr>
                <w:b/>
              </w:rPr>
            </w:pPr>
          </w:p>
          <w:p w:rsidR="008E073B" w:rsidRDefault="008E073B" w:rsidP="001D21A2">
            <w:pPr>
              <w:contextualSpacing/>
              <w:rPr>
                <w:b/>
              </w:rPr>
            </w:pPr>
          </w:p>
          <w:p w:rsidR="008E073B" w:rsidRDefault="008E073B" w:rsidP="001D21A2">
            <w:pPr>
              <w:contextualSpacing/>
              <w:rPr>
                <w:b/>
              </w:rPr>
            </w:pPr>
          </w:p>
          <w:p w:rsidR="008E073B" w:rsidRDefault="008E073B" w:rsidP="001D21A2">
            <w:pPr>
              <w:contextualSpacing/>
              <w:rPr>
                <w:b/>
              </w:rPr>
            </w:pPr>
          </w:p>
          <w:p w:rsidR="008E073B" w:rsidRDefault="008E073B" w:rsidP="001D21A2">
            <w:pPr>
              <w:contextualSpacing/>
              <w:rPr>
                <w:b/>
              </w:rPr>
            </w:pPr>
          </w:p>
          <w:p w:rsidR="008E073B" w:rsidRPr="00F7524B" w:rsidRDefault="008E073B" w:rsidP="001D21A2">
            <w:pPr>
              <w:contextualSpacing/>
              <w:rPr>
                <w:b/>
              </w:rPr>
            </w:pPr>
          </w:p>
        </w:tc>
      </w:tr>
    </w:tbl>
    <w:p w:rsidR="008E073B" w:rsidRPr="00461B89" w:rsidRDefault="008E073B" w:rsidP="008E073B"/>
    <w:p w:rsidR="008E073B" w:rsidRDefault="008E073B" w:rsidP="008E073B">
      <w:pPr>
        <w:shd w:val="clear" w:color="auto" w:fill="FFFFFF"/>
        <w:contextualSpacing/>
      </w:pPr>
    </w:p>
    <w:p w:rsidR="008E073B" w:rsidRDefault="008E073B" w:rsidP="008E073B">
      <w:pPr>
        <w:shd w:val="clear" w:color="auto" w:fill="FFFFFF"/>
        <w:contextualSpacing/>
      </w:pPr>
    </w:p>
    <w:p w:rsidR="008E073B" w:rsidRDefault="008E073B" w:rsidP="008E073B">
      <w:pPr>
        <w:shd w:val="clear" w:color="auto" w:fill="FFFFFF"/>
        <w:contextualSpacing/>
      </w:pPr>
    </w:p>
    <w:p w:rsidR="008E073B" w:rsidRDefault="008E073B" w:rsidP="008E073B">
      <w:pPr>
        <w:shd w:val="clear" w:color="auto" w:fill="FFFFFF"/>
        <w:contextualSpacing/>
      </w:pPr>
    </w:p>
    <w:p w:rsidR="008E073B" w:rsidRDefault="008E073B" w:rsidP="008E073B">
      <w:pPr>
        <w:shd w:val="clear" w:color="auto" w:fill="FFFFFF"/>
        <w:contextualSpacing/>
        <w:jc w:val="right"/>
        <w:rPr>
          <w:sz w:val="22"/>
          <w:szCs w:val="22"/>
        </w:rPr>
      </w:pPr>
    </w:p>
    <w:p w:rsidR="008E073B" w:rsidRDefault="008E073B" w:rsidP="008E073B">
      <w:pPr>
        <w:shd w:val="clear" w:color="auto" w:fill="FFFFFF"/>
        <w:contextualSpacing/>
        <w:jc w:val="right"/>
        <w:rPr>
          <w:sz w:val="22"/>
          <w:szCs w:val="22"/>
        </w:rPr>
      </w:pPr>
    </w:p>
    <w:p w:rsidR="008E073B" w:rsidRDefault="008E073B" w:rsidP="008E073B">
      <w:pPr>
        <w:shd w:val="clear" w:color="auto" w:fill="FFFFFF"/>
        <w:contextualSpacing/>
        <w:jc w:val="right"/>
        <w:rPr>
          <w:sz w:val="22"/>
          <w:szCs w:val="22"/>
        </w:rPr>
      </w:pPr>
    </w:p>
    <w:p w:rsidR="008E073B" w:rsidRDefault="008E073B" w:rsidP="008E073B">
      <w:pPr>
        <w:shd w:val="clear" w:color="auto" w:fill="FFFFFF"/>
        <w:contextualSpacing/>
        <w:jc w:val="right"/>
        <w:rPr>
          <w:sz w:val="22"/>
          <w:szCs w:val="22"/>
        </w:rPr>
      </w:pPr>
      <w:r w:rsidRPr="0073228E">
        <w:rPr>
          <w:sz w:val="22"/>
          <w:szCs w:val="22"/>
        </w:rPr>
        <w:lastRenderedPageBreak/>
        <w:t>Приложение №5</w:t>
      </w:r>
    </w:p>
    <w:p w:rsidR="008E073B" w:rsidRDefault="008E073B" w:rsidP="008E073B">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8E073B" w:rsidRPr="00F854B2" w:rsidRDefault="008E073B" w:rsidP="008E073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8E073B" w:rsidRPr="0073228E" w:rsidRDefault="008E073B" w:rsidP="008E073B">
      <w:pPr>
        <w:shd w:val="clear" w:color="auto" w:fill="FFFFFF"/>
        <w:contextualSpacing/>
        <w:jc w:val="right"/>
        <w:rPr>
          <w:sz w:val="22"/>
          <w:szCs w:val="22"/>
        </w:rPr>
      </w:pPr>
    </w:p>
    <w:p w:rsidR="008E073B" w:rsidRDefault="008E073B" w:rsidP="008E073B">
      <w:pPr>
        <w:shd w:val="clear" w:color="auto" w:fill="FFFFFF"/>
        <w:contextualSpacing/>
        <w:jc w:val="center"/>
        <w:rPr>
          <w:b/>
        </w:rPr>
      </w:pPr>
    </w:p>
    <w:p w:rsidR="008E073B" w:rsidRDefault="008E073B" w:rsidP="008E073B">
      <w:pPr>
        <w:shd w:val="clear" w:color="auto" w:fill="FFFFFF"/>
        <w:contextualSpacing/>
        <w:jc w:val="center"/>
        <w:rPr>
          <w:b/>
        </w:rPr>
      </w:pPr>
    </w:p>
    <w:p w:rsidR="008E073B" w:rsidRPr="0073228E" w:rsidRDefault="008E073B" w:rsidP="008E073B">
      <w:pPr>
        <w:shd w:val="clear" w:color="auto" w:fill="FFFFFF"/>
        <w:contextualSpacing/>
        <w:jc w:val="center"/>
        <w:rPr>
          <w:b/>
        </w:rPr>
      </w:pPr>
      <w:r w:rsidRPr="0073228E">
        <w:rPr>
          <w:b/>
        </w:rPr>
        <w:t>Перечень штрафных санкций,</w:t>
      </w:r>
    </w:p>
    <w:p w:rsidR="008E073B" w:rsidRPr="0073228E" w:rsidRDefault="008E073B" w:rsidP="008E073B">
      <w:pPr>
        <w:shd w:val="clear" w:color="auto" w:fill="FFFFFF"/>
        <w:contextualSpacing/>
        <w:jc w:val="center"/>
        <w:rPr>
          <w:b/>
        </w:rPr>
      </w:pPr>
      <w:r w:rsidRPr="0073228E">
        <w:rPr>
          <w:b/>
        </w:rPr>
        <w:t>предъявляемых Исполнителю за нарушения при оказании услуг по уборке железнодорожного подвижного состава в пунктах оборота.</w:t>
      </w:r>
    </w:p>
    <w:p w:rsidR="008E073B" w:rsidRPr="005B65D9" w:rsidRDefault="008E073B" w:rsidP="008E073B">
      <w:pPr>
        <w:shd w:val="clear" w:color="auto" w:fill="FFFFFF"/>
        <w:contextualSpacing/>
      </w:pPr>
    </w:p>
    <w:p w:rsidR="008E073B" w:rsidRDefault="008E073B" w:rsidP="008E073B">
      <w:pPr>
        <w:shd w:val="clear" w:color="auto" w:fill="FFFFFF"/>
        <w:ind w:left="284" w:firstLine="142"/>
        <w:contextualSpacing/>
        <w:jc w:val="both"/>
      </w:pPr>
      <w:r>
        <w:t xml:space="preserve">      </w:t>
      </w:r>
      <w:r w:rsidRPr="00A703ED">
        <w:t>В случае не</w:t>
      </w:r>
      <w:r>
        <w:t>исполнения</w:t>
      </w:r>
      <w:r w:rsidRPr="00A703ED">
        <w:t xml:space="preserve"> или ненадлежащего </w:t>
      </w:r>
      <w:r>
        <w:t>исполнения</w:t>
      </w:r>
      <w:r w:rsidRPr="00A703ED">
        <w:t xml:space="preserve"> Исполнителем своих обязательств по настоящему Договору, Исполнитель обязан уплатить Заказчику следующие штрафные санкции:</w:t>
      </w:r>
    </w:p>
    <w:p w:rsidR="008E073B" w:rsidRDefault="008E073B" w:rsidP="008E073B">
      <w:pPr>
        <w:shd w:val="clear" w:color="auto" w:fill="FFFFFF"/>
        <w:ind w:firstLine="426"/>
        <w:contextualSpacing/>
        <w:jc w:val="both"/>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2268"/>
        <w:gridCol w:w="2835"/>
      </w:tblGrid>
      <w:tr w:rsidR="008E073B" w:rsidRPr="0073228E" w:rsidTr="001D21A2">
        <w:trPr>
          <w:trHeight w:val="467"/>
        </w:trPr>
        <w:tc>
          <w:tcPr>
            <w:tcW w:w="709" w:type="dxa"/>
          </w:tcPr>
          <w:p w:rsidR="008E073B" w:rsidRPr="0073228E" w:rsidRDefault="008E073B" w:rsidP="001D21A2">
            <w:pPr>
              <w:jc w:val="center"/>
              <w:rPr>
                <w:b/>
              </w:rPr>
            </w:pPr>
            <w:r w:rsidRPr="0073228E">
              <w:rPr>
                <w:b/>
              </w:rPr>
              <w:t>№ п/п</w:t>
            </w:r>
          </w:p>
        </w:tc>
        <w:tc>
          <w:tcPr>
            <w:tcW w:w="4110" w:type="dxa"/>
            <w:vAlign w:val="center"/>
          </w:tcPr>
          <w:p w:rsidR="008E073B" w:rsidRPr="0073228E" w:rsidRDefault="008E073B" w:rsidP="001D21A2">
            <w:pPr>
              <w:jc w:val="center"/>
              <w:rPr>
                <w:b/>
              </w:rPr>
            </w:pPr>
            <w:r w:rsidRPr="0073228E">
              <w:rPr>
                <w:b/>
              </w:rPr>
              <w:t xml:space="preserve">Наименование </w:t>
            </w:r>
            <w:r>
              <w:rPr>
                <w:b/>
              </w:rPr>
              <w:t>нарушений</w:t>
            </w:r>
          </w:p>
        </w:tc>
        <w:tc>
          <w:tcPr>
            <w:tcW w:w="2268" w:type="dxa"/>
            <w:vAlign w:val="center"/>
          </w:tcPr>
          <w:p w:rsidR="008E073B" w:rsidRPr="0073228E" w:rsidRDefault="008E073B" w:rsidP="001D21A2">
            <w:pPr>
              <w:jc w:val="center"/>
              <w:rPr>
                <w:b/>
              </w:rPr>
            </w:pPr>
            <w:r>
              <w:rPr>
                <w:b/>
              </w:rPr>
              <w:t>Размер штрафа</w:t>
            </w:r>
          </w:p>
        </w:tc>
        <w:tc>
          <w:tcPr>
            <w:tcW w:w="2835" w:type="dxa"/>
            <w:vAlign w:val="center"/>
          </w:tcPr>
          <w:p w:rsidR="008E073B" w:rsidRPr="0073228E" w:rsidRDefault="008E073B" w:rsidP="001D21A2">
            <w:pPr>
              <w:jc w:val="center"/>
              <w:rPr>
                <w:b/>
              </w:rPr>
            </w:pPr>
            <w:r>
              <w:rPr>
                <w:b/>
              </w:rPr>
              <w:t>Основание</w:t>
            </w:r>
          </w:p>
        </w:tc>
      </w:tr>
      <w:tr w:rsidR="008E073B" w:rsidRPr="0073228E" w:rsidTr="001D21A2">
        <w:tc>
          <w:tcPr>
            <w:tcW w:w="709" w:type="dxa"/>
          </w:tcPr>
          <w:p w:rsidR="008E073B" w:rsidRPr="0073228E" w:rsidRDefault="008E073B" w:rsidP="001D21A2">
            <w:pPr>
              <w:jc w:val="center"/>
            </w:pPr>
            <w:r>
              <w:t>1</w:t>
            </w:r>
          </w:p>
        </w:tc>
        <w:tc>
          <w:tcPr>
            <w:tcW w:w="4110" w:type="dxa"/>
          </w:tcPr>
          <w:p w:rsidR="008E073B" w:rsidRDefault="008E073B" w:rsidP="001D21A2">
            <w:r>
              <w:t>Обнаружение факта не проведения уборки подвижного состава до момента посадки пассажиров в пункте оборота.</w:t>
            </w:r>
          </w:p>
        </w:tc>
        <w:tc>
          <w:tcPr>
            <w:tcW w:w="2268" w:type="dxa"/>
          </w:tcPr>
          <w:p w:rsidR="008E073B" w:rsidRDefault="008E073B" w:rsidP="001D21A2">
            <w:r>
              <w:t>10 000 руб. за каждую единицу не убранного подвижного состава (за вагон).</w:t>
            </w:r>
          </w:p>
        </w:tc>
        <w:tc>
          <w:tcPr>
            <w:tcW w:w="2835" w:type="dxa"/>
          </w:tcPr>
          <w:p w:rsidR="008E073B" w:rsidRDefault="008E073B" w:rsidP="001D21A2">
            <w:r>
              <w:t>Копия рапорта ответственного лица Заказчика, с подписью ЧОП или ТЧм (ТЧпм)</w:t>
            </w:r>
          </w:p>
        </w:tc>
      </w:tr>
      <w:tr w:rsidR="008E073B" w:rsidRPr="0073228E" w:rsidTr="001D21A2">
        <w:tc>
          <w:tcPr>
            <w:tcW w:w="709" w:type="dxa"/>
          </w:tcPr>
          <w:p w:rsidR="008E073B" w:rsidRPr="0073228E" w:rsidRDefault="008E073B" w:rsidP="001D21A2">
            <w:pPr>
              <w:jc w:val="center"/>
            </w:pPr>
            <w:r>
              <w:t>2</w:t>
            </w:r>
          </w:p>
        </w:tc>
        <w:tc>
          <w:tcPr>
            <w:tcW w:w="4110" w:type="dxa"/>
          </w:tcPr>
          <w:p w:rsidR="008E073B" w:rsidRPr="0073228E" w:rsidRDefault="008E073B" w:rsidP="001D21A2">
            <w:r>
              <w:t>Неочищенные</w:t>
            </w:r>
            <w:r w:rsidRPr="0073228E">
              <w:t xml:space="preserve"> от посторонних надписей, несанкционированных рекламных объявлений, локальных загрязнений стен</w:t>
            </w:r>
            <w:r>
              <w:t>ы</w:t>
            </w:r>
            <w:r w:rsidRPr="0073228E">
              <w:t xml:space="preserve"> салона вагона, окон  и тамбуров </w:t>
            </w:r>
          </w:p>
        </w:tc>
        <w:tc>
          <w:tcPr>
            <w:tcW w:w="2268" w:type="dxa"/>
          </w:tcPr>
          <w:p w:rsidR="008E073B" w:rsidRPr="0073228E" w:rsidRDefault="008E073B" w:rsidP="001D21A2">
            <w:r>
              <w:t>2000 руб. за каждый вагон</w:t>
            </w:r>
          </w:p>
        </w:tc>
        <w:tc>
          <w:tcPr>
            <w:tcW w:w="2835" w:type="dxa"/>
          </w:tcPr>
          <w:p w:rsidR="008E073B" w:rsidRPr="0073228E" w:rsidRDefault="008E073B" w:rsidP="001D21A2">
            <w:r>
              <w:t>Копия рапорта ответственного лица Заказчика, с подписью ЧОП или ТЧм (ТЧпм)</w:t>
            </w:r>
          </w:p>
        </w:tc>
      </w:tr>
      <w:tr w:rsidR="008E073B" w:rsidRPr="0073228E" w:rsidTr="001D21A2">
        <w:tc>
          <w:tcPr>
            <w:tcW w:w="709" w:type="dxa"/>
          </w:tcPr>
          <w:p w:rsidR="008E073B" w:rsidRPr="0073228E" w:rsidRDefault="008E073B" w:rsidP="001D21A2">
            <w:pPr>
              <w:jc w:val="center"/>
            </w:pPr>
            <w:r>
              <w:t>3</w:t>
            </w:r>
          </w:p>
        </w:tc>
        <w:tc>
          <w:tcPr>
            <w:tcW w:w="4110" w:type="dxa"/>
          </w:tcPr>
          <w:p w:rsidR="008E073B" w:rsidRPr="0073228E" w:rsidRDefault="008E073B" w:rsidP="001D21A2">
            <w:r>
              <w:t xml:space="preserve">Не удалённые </w:t>
            </w:r>
            <w:r w:rsidRPr="0073228E">
              <w:t>локальны</w:t>
            </w:r>
            <w:r>
              <w:t xml:space="preserve">е </w:t>
            </w:r>
            <w:r w:rsidRPr="0073228E">
              <w:t>загрязнени</w:t>
            </w:r>
            <w:r>
              <w:t>я, неподметенные</w:t>
            </w:r>
            <w:r w:rsidRPr="0073228E">
              <w:t xml:space="preserve"> пол</w:t>
            </w:r>
            <w:r>
              <w:t>ы</w:t>
            </w:r>
            <w:r w:rsidRPr="0073228E">
              <w:t xml:space="preserve"> салонов вагонов, тамбуров</w:t>
            </w:r>
            <w:r>
              <w:t>, переходных площадок</w:t>
            </w:r>
          </w:p>
        </w:tc>
        <w:tc>
          <w:tcPr>
            <w:tcW w:w="2268" w:type="dxa"/>
          </w:tcPr>
          <w:p w:rsidR="008E073B" w:rsidRPr="0073228E" w:rsidRDefault="008E073B" w:rsidP="001D21A2">
            <w:r>
              <w:t>2000 руб. за каждый вагон</w:t>
            </w:r>
          </w:p>
        </w:tc>
        <w:tc>
          <w:tcPr>
            <w:tcW w:w="2835" w:type="dxa"/>
          </w:tcPr>
          <w:p w:rsidR="008E073B" w:rsidRDefault="008E073B" w:rsidP="001D21A2">
            <w:r>
              <w:t>Копия рапорта ответственного лица Заказчика, с подписью ЧОП или ТЧм (ТЧпм)</w:t>
            </w:r>
          </w:p>
        </w:tc>
      </w:tr>
      <w:tr w:rsidR="008E073B" w:rsidRPr="0073228E" w:rsidTr="001D21A2">
        <w:tc>
          <w:tcPr>
            <w:tcW w:w="709" w:type="dxa"/>
          </w:tcPr>
          <w:p w:rsidR="008E073B" w:rsidRPr="0073228E" w:rsidRDefault="008E073B" w:rsidP="001D21A2">
            <w:pPr>
              <w:jc w:val="center"/>
            </w:pPr>
            <w:r>
              <w:t>4</w:t>
            </w:r>
          </w:p>
        </w:tc>
        <w:tc>
          <w:tcPr>
            <w:tcW w:w="4110" w:type="dxa"/>
          </w:tcPr>
          <w:p w:rsidR="008E073B" w:rsidRPr="0073228E" w:rsidRDefault="008E073B" w:rsidP="001D21A2">
            <w:r>
              <w:t>Не протёртые</w:t>
            </w:r>
            <w:r w:rsidRPr="0073228E">
              <w:t xml:space="preserve"> с использованием моющих средств и влажной салфетки диван</w:t>
            </w:r>
            <w:r>
              <w:t>ы,</w:t>
            </w:r>
            <w:r w:rsidRPr="0073228E">
              <w:t xml:space="preserve"> багажны</w:t>
            </w:r>
            <w:r>
              <w:t>е пол</w:t>
            </w:r>
            <w:r w:rsidRPr="0073228E">
              <w:t>к</w:t>
            </w:r>
            <w:r>
              <w:t>и</w:t>
            </w:r>
            <w:r w:rsidRPr="0073228E">
              <w:t xml:space="preserve"> </w:t>
            </w:r>
          </w:p>
        </w:tc>
        <w:tc>
          <w:tcPr>
            <w:tcW w:w="2268" w:type="dxa"/>
          </w:tcPr>
          <w:p w:rsidR="008E073B" w:rsidRPr="0073228E" w:rsidRDefault="008E073B" w:rsidP="001D21A2">
            <w:r>
              <w:t>3 000 руб. за каждый вагон</w:t>
            </w:r>
          </w:p>
        </w:tc>
        <w:tc>
          <w:tcPr>
            <w:tcW w:w="2835" w:type="dxa"/>
          </w:tcPr>
          <w:p w:rsidR="008E073B" w:rsidRDefault="008E073B" w:rsidP="001D21A2">
            <w:r>
              <w:t>Копия рапорта ответственного лица Заказчика, с подписью ЧОП или ТЧм (ТЧпм)</w:t>
            </w:r>
          </w:p>
        </w:tc>
      </w:tr>
      <w:tr w:rsidR="008E073B" w:rsidRPr="0073228E" w:rsidTr="001D21A2">
        <w:tc>
          <w:tcPr>
            <w:tcW w:w="709" w:type="dxa"/>
          </w:tcPr>
          <w:p w:rsidR="008E073B" w:rsidRPr="0073228E" w:rsidRDefault="008E073B" w:rsidP="001D21A2">
            <w:pPr>
              <w:jc w:val="center"/>
            </w:pPr>
            <w:r>
              <w:t>5</w:t>
            </w:r>
          </w:p>
        </w:tc>
        <w:tc>
          <w:tcPr>
            <w:tcW w:w="4110" w:type="dxa"/>
          </w:tcPr>
          <w:p w:rsidR="008E073B" w:rsidRPr="0073228E" w:rsidRDefault="008E073B" w:rsidP="001D21A2">
            <w:r>
              <w:t>Наличие</w:t>
            </w:r>
            <w:r w:rsidRPr="0073228E">
              <w:t xml:space="preserve"> локальных загрязнений, мусора, снега, льда и грязи (в зимний период) </w:t>
            </w:r>
            <w:r>
              <w:t>в вагонах или</w:t>
            </w:r>
            <w:r w:rsidRPr="0073228E">
              <w:t xml:space="preserve"> тамбур</w:t>
            </w:r>
            <w:r>
              <w:t>ах</w:t>
            </w:r>
            <w:r w:rsidRPr="0073228E">
              <w:t xml:space="preserve"> </w:t>
            </w:r>
          </w:p>
        </w:tc>
        <w:tc>
          <w:tcPr>
            <w:tcW w:w="2268" w:type="dxa"/>
          </w:tcPr>
          <w:p w:rsidR="008E073B" w:rsidRPr="0073228E" w:rsidRDefault="008E073B" w:rsidP="001D21A2">
            <w:r>
              <w:t>3 000 руб. за каждый вагон</w:t>
            </w:r>
          </w:p>
        </w:tc>
        <w:tc>
          <w:tcPr>
            <w:tcW w:w="2835" w:type="dxa"/>
          </w:tcPr>
          <w:p w:rsidR="008E073B" w:rsidRDefault="008E073B" w:rsidP="001D21A2">
            <w:r>
              <w:t>Копия рапорта ответственного лица Заказчика, с подписью ЧОП или ТЧм (ТЧпм)</w:t>
            </w:r>
          </w:p>
        </w:tc>
      </w:tr>
      <w:tr w:rsidR="008E073B" w:rsidRPr="0073228E" w:rsidTr="001D21A2">
        <w:tc>
          <w:tcPr>
            <w:tcW w:w="709" w:type="dxa"/>
          </w:tcPr>
          <w:p w:rsidR="008E073B" w:rsidRPr="0073228E" w:rsidRDefault="008E073B" w:rsidP="001D21A2">
            <w:pPr>
              <w:jc w:val="center"/>
            </w:pPr>
            <w:r>
              <w:t>6</w:t>
            </w:r>
          </w:p>
        </w:tc>
        <w:tc>
          <w:tcPr>
            <w:tcW w:w="4110" w:type="dxa"/>
          </w:tcPr>
          <w:p w:rsidR="008E073B" w:rsidRPr="0073228E" w:rsidRDefault="008E073B" w:rsidP="001D21A2">
            <w:r>
              <w:t>Наличие</w:t>
            </w:r>
            <w:r w:rsidRPr="0073228E">
              <w:t xml:space="preserve"> мусора </w:t>
            </w:r>
            <w:r>
              <w:t xml:space="preserve">в </w:t>
            </w:r>
            <w:r w:rsidRPr="0073228E">
              <w:t>мусоросборник</w:t>
            </w:r>
            <w:r>
              <w:t>ах</w:t>
            </w:r>
            <w:r w:rsidRPr="0073228E">
              <w:t xml:space="preserve"> (если они предусмотрены конструкцией)</w:t>
            </w:r>
          </w:p>
        </w:tc>
        <w:tc>
          <w:tcPr>
            <w:tcW w:w="2268" w:type="dxa"/>
          </w:tcPr>
          <w:p w:rsidR="008E073B" w:rsidRPr="0073228E" w:rsidRDefault="008E073B" w:rsidP="001D21A2">
            <w:pPr>
              <w:contextualSpacing/>
            </w:pPr>
            <w:r>
              <w:t>3 000 руб. за каждый вагон</w:t>
            </w:r>
          </w:p>
        </w:tc>
        <w:tc>
          <w:tcPr>
            <w:tcW w:w="2835" w:type="dxa"/>
          </w:tcPr>
          <w:p w:rsidR="008E073B" w:rsidRDefault="008E073B" w:rsidP="001D21A2">
            <w:r>
              <w:t>Копия рапорта ответственного лица Заказчика, с подписью ЧОП или ТЧм (ТЧпм)</w:t>
            </w:r>
          </w:p>
        </w:tc>
      </w:tr>
      <w:tr w:rsidR="008E073B" w:rsidRPr="0073228E" w:rsidTr="001D21A2">
        <w:tc>
          <w:tcPr>
            <w:tcW w:w="709" w:type="dxa"/>
          </w:tcPr>
          <w:p w:rsidR="008E073B" w:rsidRPr="0073228E" w:rsidRDefault="008E073B" w:rsidP="001D21A2">
            <w:pPr>
              <w:jc w:val="center"/>
            </w:pPr>
            <w:r>
              <w:t>7</w:t>
            </w:r>
          </w:p>
        </w:tc>
        <w:tc>
          <w:tcPr>
            <w:tcW w:w="4110" w:type="dxa"/>
          </w:tcPr>
          <w:p w:rsidR="008E073B" w:rsidRPr="0073228E" w:rsidRDefault="008E073B" w:rsidP="001D21A2">
            <w:r>
              <w:t>Грязные туалеты, унитазы, раковины, стены, полы, окна, ручки дверей, после проведения уборки в пункте отстоя.</w:t>
            </w:r>
          </w:p>
        </w:tc>
        <w:tc>
          <w:tcPr>
            <w:tcW w:w="2268" w:type="dxa"/>
          </w:tcPr>
          <w:p w:rsidR="008E073B" w:rsidRPr="0073228E" w:rsidRDefault="008E073B" w:rsidP="001D21A2">
            <w:pPr>
              <w:contextualSpacing/>
            </w:pPr>
            <w:r>
              <w:t>5 000 руб. за каждый вагон</w:t>
            </w:r>
          </w:p>
        </w:tc>
        <w:tc>
          <w:tcPr>
            <w:tcW w:w="2835" w:type="dxa"/>
          </w:tcPr>
          <w:p w:rsidR="008E073B" w:rsidRDefault="008E073B" w:rsidP="001D21A2">
            <w:r>
              <w:t>Копия рапорта ответственного лица Заказчика, с подписью ЧОП или ТЧм (ТЧпм)</w:t>
            </w:r>
          </w:p>
        </w:tc>
      </w:tr>
      <w:tr w:rsidR="008E073B" w:rsidRPr="0073228E" w:rsidTr="001D21A2">
        <w:tc>
          <w:tcPr>
            <w:tcW w:w="709" w:type="dxa"/>
          </w:tcPr>
          <w:p w:rsidR="008E073B" w:rsidRPr="0073228E" w:rsidRDefault="008E073B" w:rsidP="001D21A2">
            <w:pPr>
              <w:jc w:val="center"/>
            </w:pPr>
            <w:r>
              <w:t>8</w:t>
            </w:r>
          </w:p>
        </w:tc>
        <w:tc>
          <w:tcPr>
            <w:tcW w:w="4110" w:type="dxa"/>
          </w:tcPr>
          <w:p w:rsidR="008E073B" w:rsidRPr="0073228E" w:rsidRDefault="008E073B" w:rsidP="001D21A2">
            <w:r>
              <w:t>Не удален</w:t>
            </w:r>
            <w:r w:rsidRPr="0073228E">
              <w:t xml:space="preserve"> собранн</w:t>
            </w:r>
            <w:r>
              <w:t>ый мусор</w:t>
            </w:r>
            <w:r w:rsidRPr="0073228E">
              <w:t xml:space="preserve"> к мест</w:t>
            </w:r>
            <w:r>
              <w:t>ам</w:t>
            </w:r>
            <w:r w:rsidRPr="0073228E">
              <w:t xml:space="preserve"> </w:t>
            </w:r>
            <w:r>
              <w:t>сбора ТБО</w:t>
            </w:r>
          </w:p>
        </w:tc>
        <w:tc>
          <w:tcPr>
            <w:tcW w:w="2268" w:type="dxa"/>
          </w:tcPr>
          <w:p w:rsidR="008E073B" w:rsidRPr="0073228E" w:rsidRDefault="008E073B" w:rsidP="001D21A2">
            <w:r>
              <w:t>3 000 руб. за каждый вагон</w:t>
            </w:r>
          </w:p>
        </w:tc>
        <w:tc>
          <w:tcPr>
            <w:tcW w:w="2835" w:type="dxa"/>
          </w:tcPr>
          <w:p w:rsidR="008E073B" w:rsidRDefault="008E073B" w:rsidP="001D21A2">
            <w:r>
              <w:t>Копия рапорта ответственного лица Заказчика, с подписью ЧОП или ТЧм (ТЧпм)</w:t>
            </w:r>
          </w:p>
        </w:tc>
      </w:tr>
    </w:tbl>
    <w:p w:rsidR="008E073B" w:rsidRPr="00A703ED" w:rsidRDefault="008E073B" w:rsidP="008E073B">
      <w:pPr>
        <w:shd w:val="clear" w:color="auto" w:fill="FFFFFF"/>
        <w:ind w:left="284" w:firstLine="425"/>
        <w:contextualSpacing/>
        <w:jc w:val="both"/>
      </w:pPr>
    </w:p>
    <w:p w:rsidR="008E073B" w:rsidRDefault="008E073B" w:rsidP="006D201F">
      <w:pPr>
        <w:numPr>
          <w:ilvl w:val="0"/>
          <w:numId w:val="8"/>
        </w:numPr>
        <w:shd w:val="clear" w:color="auto" w:fill="FFFFFF"/>
        <w:ind w:left="284" w:firstLine="425"/>
        <w:contextualSpacing/>
        <w:jc w:val="both"/>
      </w:pPr>
      <w:r w:rsidRPr="00A703ED">
        <w:lastRenderedPageBreak/>
        <w:t>Не</w:t>
      </w:r>
      <w:r>
        <w:t>исполнение</w:t>
      </w:r>
      <w:r w:rsidRPr="00A703ED">
        <w:t xml:space="preserve"> обязательств по внутренней уборке железнодорожного подвижного состава – штраф в размере 1</w:t>
      </w:r>
      <w:r w:rsidRPr="0073228E">
        <w:t xml:space="preserve">0 000,00 рублей (десять тысяч рублей) за </w:t>
      </w:r>
      <w:r>
        <w:t>каждую единицу не убранного подвижного состава (вагон) при этом оплата за не оказанные услуги не производиться, в случае упоминания данного подвижного состава в акте оказанных услуг акт не подписывается, Заказчиком вносятся соответствующие замечания в указанный акт и направляется Исполнителю для переподписания с учетом внесенных замечаний Заказчика.</w:t>
      </w:r>
    </w:p>
    <w:p w:rsidR="008E073B" w:rsidRPr="0073228E" w:rsidRDefault="008E073B" w:rsidP="006D201F">
      <w:pPr>
        <w:numPr>
          <w:ilvl w:val="0"/>
          <w:numId w:val="8"/>
        </w:numPr>
        <w:shd w:val="clear" w:color="auto" w:fill="FFFFFF"/>
        <w:ind w:left="284" w:firstLine="425"/>
        <w:contextualSpacing/>
        <w:jc w:val="both"/>
      </w:pPr>
      <w:r w:rsidRPr="0073228E">
        <w:t>Некачественное проведение внутренней уборки железнодорожного подвижного состава (за исключением нарушений</w:t>
      </w:r>
      <w:r>
        <w:t>, перечень которых указан в п.1</w:t>
      </w:r>
      <w:r w:rsidRPr="0073228E">
        <w:t xml:space="preserve"> настоящего приложения) – штраф в размере </w:t>
      </w:r>
      <w:r>
        <w:t>предусмотренном п.п. 2-8 данного перечня, при этом оплата за услуги по уборке данного подвижного состава производиться</w:t>
      </w:r>
      <w:r w:rsidRPr="0073228E">
        <w:t>.</w:t>
      </w:r>
    </w:p>
    <w:p w:rsidR="008E073B" w:rsidRPr="0073228E" w:rsidRDefault="008E073B" w:rsidP="008E073B">
      <w:pPr>
        <w:shd w:val="clear" w:color="auto" w:fill="FFFFFF"/>
        <w:ind w:left="284" w:firstLine="425"/>
        <w:contextualSpacing/>
        <w:jc w:val="both"/>
      </w:pPr>
      <w:r w:rsidRPr="0073228E">
        <w:t>Указанные нарушения, зафиксированные Заказчиком путем составления акта о фактах нарушений в произвольной форме являются основанием для предъявления к Исполнителю штрафных санкций.</w:t>
      </w:r>
    </w:p>
    <w:p w:rsidR="008E073B" w:rsidRPr="00461B89" w:rsidRDefault="008E073B" w:rsidP="008E073B">
      <w:pPr>
        <w:shd w:val="clear" w:color="auto" w:fill="FFFFFF"/>
        <w:contextualSpacing/>
        <w:jc w:val="both"/>
      </w:pPr>
    </w:p>
    <w:tbl>
      <w:tblPr>
        <w:tblW w:w="0" w:type="auto"/>
        <w:tblInd w:w="43" w:type="dxa"/>
        <w:tblLook w:val="04A0" w:firstRow="1" w:lastRow="0" w:firstColumn="1" w:lastColumn="0" w:noHBand="0" w:noVBand="1"/>
      </w:tblPr>
      <w:tblGrid>
        <w:gridCol w:w="4628"/>
        <w:gridCol w:w="4684"/>
      </w:tblGrid>
      <w:tr w:rsidR="008E073B" w:rsidRPr="00461B89" w:rsidTr="001D21A2">
        <w:tc>
          <w:tcPr>
            <w:tcW w:w="4628" w:type="dxa"/>
          </w:tcPr>
          <w:p w:rsidR="008E073B" w:rsidRPr="00F7524B" w:rsidRDefault="008E073B" w:rsidP="001D21A2">
            <w:pPr>
              <w:ind w:left="539"/>
              <w:contextualSpacing/>
              <w:rPr>
                <w:b/>
              </w:rPr>
            </w:pPr>
          </w:p>
          <w:p w:rsidR="008E073B" w:rsidRPr="00F7524B" w:rsidRDefault="008E073B" w:rsidP="001D21A2">
            <w:pPr>
              <w:ind w:left="539"/>
              <w:contextualSpacing/>
              <w:rPr>
                <w:b/>
              </w:rPr>
            </w:pPr>
            <w:r>
              <w:rPr>
                <w:b/>
              </w:rPr>
              <w:t xml:space="preserve">От </w:t>
            </w:r>
            <w:r w:rsidRPr="00F7524B">
              <w:rPr>
                <w:b/>
              </w:rPr>
              <w:t>Заказчик</w:t>
            </w:r>
            <w:r>
              <w:rPr>
                <w:b/>
              </w:rPr>
              <w:t>а</w:t>
            </w:r>
            <w:r w:rsidRPr="00F7524B">
              <w:rPr>
                <w:b/>
              </w:rPr>
              <w:t xml:space="preserve">:                                                                                                                                                   </w:t>
            </w:r>
          </w:p>
          <w:p w:rsidR="008E073B" w:rsidRPr="00F7524B" w:rsidRDefault="008E073B" w:rsidP="001D21A2">
            <w:pPr>
              <w:ind w:left="539"/>
              <w:contextualSpacing/>
              <w:rPr>
                <w:b/>
              </w:rPr>
            </w:pPr>
          </w:p>
          <w:p w:rsidR="008E073B" w:rsidRPr="00F7524B" w:rsidRDefault="008E073B" w:rsidP="001D21A2">
            <w:pPr>
              <w:ind w:left="539"/>
              <w:contextualSpacing/>
              <w:rPr>
                <w:b/>
              </w:rPr>
            </w:pPr>
          </w:p>
          <w:p w:rsidR="008E073B" w:rsidRPr="00F7524B" w:rsidRDefault="008E073B" w:rsidP="001D21A2">
            <w:pPr>
              <w:ind w:left="539"/>
              <w:contextualSpacing/>
              <w:rPr>
                <w:b/>
              </w:rPr>
            </w:pPr>
            <w:r>
              <w:rPr>
                <w:b/>
              </w:rPr>
              <w:t>Врио г</w:t>
            </w:r>
            <w:r w:rsidRPr="00F7524B">
              <w:rPr>
                <w:b/>
              </w:rPr>
              <w:t>енеральн</w:t>
            </w:r>
            <w:r>
              <w:rPr>
                <w:b/>
              </w:rPr>
              <w:t>ого</w:t>
            </w:r>
            <w:r w:rsidRPr="00F7524B">
              <w:rPr>
                <w:b/>
              </w:rPr>
              <w:t xml:space="preserve"> директор</w:t>
            </w:r>
            <w:r>
              <w:rPr>
                <w:b/>
              </w:rPr>
              <w:t>а</w:t>
            </w:r>
          </w:p>
          <w:p w:rsidR="008E073B" w:rsidRPr="00F7524B" w:rsidRDefault="008E073B" w:rsidP="001D21A2">
            <w:pPr>
              <w:ind w:left="539"/>
              <w:contextualSpacing/>
              <w:rPr>
                <w:b/>
              </w:rPr>
            </w:pPr>
            <w:r w:rsidRPr="00F7524B">
              <w:rPr>
                <w:b/>
              </w:rPr>
              <w:t>АО «ППК «Черноземье»</w:t>
            </w:r>
          </w:p>
          <w:p w:rsidR="008E073B" w:rsidRPr="00F7524B" w:rsidRDefault="008E073B" w:rsidP="001D21A2">
            <w:pPr>
              <w:ind w:left="539"/>
              <w:contextualSpacing/>
              <w:rPr>
                <w:b/>
              </w:rPr>
            </w:pPr>
          </w:p>
          <w:p w:rsidR="008E073B" w:rsidRDefault="008E073B" w:rsidP="001D21A2">
            <w:pPr>
              <w:ind w:left="539"/>
              <w:contextualSpacing/>
              <w:rPr>
                <w:b/>
              </w:rPr>
            </w:pPr>
          </w:p>
          <w:p w:rsidR="008E073B" w:rsidRPr="00F7524B" w:rsidRDefault="008E073B" w:rsidP="001D21A2">
            <w:pPr>
              <w:ind w:left="539"/>
              <w:contextualSpacing/>
              <w:rPr>
                <w:b/>
              </w:rPr>
            </w:pPr>
            <w:r>
              <w:rPr>
                <w:b/>
              </w:rPr>
              <w:t>__</w:t>
            </w:r>
            <w:r w:rsidRPr="00F7524B">
              <w:rPr>
                <w:b/>
              </w:rPr>
              <w:t>_______________</w:t>
            </w:r>
            <w:r>
              <w:rPr>
                <w:b/>
              </w:rPr>
              <w:t xml:space="preserve">В.И.Шульгин </w:t>
            </w:r>
          </w:p>
          <w:p w:rsidR="008E073B" w:rsidRPr="00F7524B" w:rsidRDefault="008E073B" w:rsidP="001D21A2">
            <w:pPr>
              <w:ind w:left="539"/>
              <w:contextualSpacing/>
              <w:rPr>
                <w:b/>
              </w:rPr>
            </w:pPr>
          </w:p>
        </w:tc>
        <w:tc>
          <w:tcPr>
            <w:tcW w:w="4684" w:type="dxa"/>
          </w:tcPr>
          <w:p w:rsidR="008E073B" w:rsidRPr="00F7524B" w:rsidRDefault="008E073B" w:rsidP="001D21A2">
            <w:pPr>
              <w:ind w:left="539"/>
              <w:contextualSpacing/>
              <w:rPr>
                <w:b/>
              </w:rPr>
            </w:pPr>
          </w:p>
          <w:p w:rsidR="008E073B" w:rsidRDefault="008E073B" w:rsidP="001D21A2">
            <w:pPr>
              <w:contextualSpacing/>
              <w:rPr>
                <w:b/>
              </w:rPr>
            </w:pPr>
            <w:r>
              <w:rPr>
                <w:b/>
              </w:rPr>
              <w:t>От Исполнителя</w:t>
            </w:r>
            <w:r w:rsidRPr="00F7524B">
              <w:rPr>
                <w:b/>
              </w:rPr>
              <w:t xml:space="preserve">:  </w:t>
            </w:r>
          </w:p>
          <w:p w:rsidR="008E073B" w:rsidRDefault="008E073B" w:rsidP="001D21A2">
            <w:pPr>
              <w:ind w:left="539"/>
              <w:contextualSpacing/>
              <w:rPr>
                <w:b/>
              </w:rPr>
            </w:pPr>
          </w:p>
          <w:p w:rsidR="008E073B" w:rsidRDefault="008E073B" w:rsidP="001D21A2">
            <w:pPr>
              <w:ind w:left="539"/>
              <w:contextualSpacing/>
              <w:rPr>
                <w:b/>
              </w:rPr>
            </w:pPr>
          </w:p>
          <w:p w:rsidR="008E073B" w:rsidRDefault="008E073B" w:rsidP="001D21A2">
            <w:pPr>
              <w:rPr>
                <w:b/>
              </w:rPr>
            </w:pPr>
          </w:p>
          <w:p w:rsidR="008E073B" w:rsidRDefault="008E073B" w:rsidP="001D21A2">
            <w:pPr>
              <w:rPr>
                <w:b/>
              </w:rPr>
            </w:pPr>
          </w:p>
          <w:p w:rsidR="008E073B" w:rsidRDefault="008E073B" w:rsidP="001D21A2">
            <w:pPr>
              <w:rPr>
                <w:b/>
              </w:rPr>
            </w:pPr>
          </w:p>
          <w:p w:rsidR="008E073B" w:rsidRDefault="008E073B" w:rsidP="001D21A2">
            <w:pPr>
              <w:rPr>
                <w:b/>
              </w:rPr>
            </w:pPr>
          </w:p>
          <w:p w:rsidR="008E073B" w:rsidRPr="00F7524B" w:rsidRDefault="008E073B" w:rsidP="001D21A2">
            <w:pPr>
              <w:contextualSpacing/>
              <w:rPr>
                <w:b/>
              </w:rPr>
            </w:pPr>
            <w:r>
              <w:rPr>
                <w:b/>
              </w:rPr>
              <w:t>____________________/______________/</w:t>
            </w:r>
          </w:p>
        </w:tc>
      </w:tr>
    </w:tbl>
    <w:p w:rsidR="008E073B" w:rsidRDefault="008E073B" w:rsidP="008E073B">
      <w:pPr>
        <w:contextualSpacing/>
        <w:jc w:val="center"/>
        <w:rPr>
          <w:b/>
        </w:rPr>
      </w:pPr>
    </w:p>
    <w:p w:rsidR="008E073B" w:rsidRDefault="008E073B" w:rsidP="008E073B">
      <w:pPr>
        <w:contextualSpacing/>
        <w:jc w:val="center"/>
        <w:rPr>
          <w:b/>
        </w:rPr>
      </w:pPr>
    </w:p>
    <w:p w:rsidR="008E073B" w:rsidRDefault="008E073B" w:rsidP="008E073B">
      <w:pPr>
        <w:contextualSpacing/>
        <w:jc w:val="center"/>
        <w:rPr>
          <w:b/>
        </w:rPr>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both"/>
      </w:pPr>
    </w:p>
    <w:p w:rsidR="008E073B" w:rsidRDefault="008E073B" w:rsidP="008E073B">
      <w:pPr>
        <w:tabs>
          <w:tab w:val="left" w:pos="1134"/>
        </w:tabs>
        <w:ind w:left="426"/>
        <w:jc w:val="right"/>
        <w:rPr>
          <w:sz w:val="22"/>
          <w:szCs w:val="22"/>
        </w:rPr>
      </w:pPr>
    </w:p>
    <w:p w:rsidR="008E073B" w:rsidRPr="0073228E" w:rsidRDefault="008E073B" w:rsidP="008E073B">
      <w:pPr>
        <w:tabs>
          <w:tab w:val="left" w:pos="1134"/>
        </w:tabs>
        <w:ind w:left="426"/>
        <w:jc w:val="right"/>
        <w:rPr>
          <w:sz w:val="22"/>
          <w:szCs w:val="22"/>
        </w:rPr>
      </w:pPr>
      <w:r w:rsidRPr="0073228E">
        <w:rPr>
          <w:sz w:val="22"/>
          <w:szCs w:val="22"/>
        </w:rPr>
        <w:lastRenderedPageBreak/>
        <w:t xml:space="preserve">Приложение № 6 </w:t>
      </w:r>
    </w:p>
    <w:p w:rsidR="008E073B" w:rsidRDefault="008E073B" w:rsidP="008E073B">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8E073B" w:rsidRPr="00F854B2" w:rsidRDefault="008E073B" w:rsidP="008E073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8E073B" w:rsidRDefault="008E073B" w:rsidP="008E073B">
      <w:pPr>
        <w:tabs>
          <w:tab w:val="left" w:pos="1134"/>
        </w:tabs>
        <w:ind w:left="426"/>
        <w:jc w:val="right"/>
        <w:rPr>
          <w:b/>
          <w:sz w:val="28"/>
          <w:szCs w:val="28"/>
        </w:rPr>
      </w:pPr>
    </w:p>
    <w:p w:rsidR="008E073B" w:rsidRPr="00F6638E" w:rsidRDefault="008E073B" w:rsidP="008E073B">
      <w:pPr>
        <w:tabs>
          <w:tab w:val="left" w:pos="1134"/>
        </w:tabs>
        <w:ind w:left="426"/>
        <w:jc w:val="right"/>
        <w:rPr>
          <w:b/>
          <w:sz w:val="28"/>
          <w:szCs w:val="28"/>
        </w:rPr>
      </w:pPr>
    </w:p>
    <w:p w:rsidR="008E073B" w:rsidRPr="0073228E" w:rsidRDefault="008E073B" w:rsidP="008E073B">
      <w:pPr>
        <w:tabs>
          <w:tab w:val="left" w:pos="1134"/>
        </w:tabs>
        <w:ind w:left="426"/>
        <w:rPr>
          <w:b/>
        </w:rPr>
      </w:pPr>
      <w:r w:rsidRPr="0073228E">
        <w:rPr>
          <w:b/>
        </w:rPr>
        <w:t xml:space="preserve">Форма </w:t>
      </w:r>
    </w:p>
    <w:p w:rsidR="008E073B" w:rsidRDefault="008E073B" w:rsidP="008E073B">
      <w:pPr>
        <w:jc w:val="center"/>
      </w:pPr>
    </w:p>
    <w:p w:rsidR="008E073B" w:rsidRDefault="008E073B" w:rsidP="008E073B">
      <w:pPr>
        <w:jc w:val="center"/>
      </w:pPr>
    </w:p>
    <w:p w:rsidR="008E073B" w:rsidRPr="00A703ED" w:rsidRDefault="008E073B" w:rsidP="008E073B">
      <w:pPr>
        <w:jc w:val="center"/>
      </w:pPr>
      <w:r w:rsidRPr="00A703ED">
        <w:t>ОТЧЕТ</w:t>
      </w:r>
    </w:p>
    <w:p w:rsidR="008E073B" w:rsidRPr="00A703ED" w:rsidRDefault="008E073B" w:rsidP="008E073B">
      <w:pPr>
        <w:jc w:val="center"/>
      </w:pPr>
      <w:r w:rsidRPr="00A703ED">
        <w:t>об  оказанных услугах</w:t>
      </w:r>
    </w:p>
    <w:p w:rsidR="008E073B" w:rsidRPr="0073228E" w:rsidRDefault="008E073B" w:rsidP="008E073B">
      <w:pPr>
        <w:jc w:val="center"/>
      </w:pPr>
      <w:r w:rsidRPr="0073228E">
        <w:t>за сутки ___ _________ 20_____ года</w:t>
      </w:r>
    </w:p>
    <w:p w:rsidR="008E073B" w:rsidRPr="0073228E" w:rsidRDefault="008E073B" w:rsidP="008E073B"/>
    <w:tbl>
      <w:tblPr>
        <w:tblW w:w="93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268"/>
        <w:gridCol w:w="4938"/>
      </w:tblGrid>
      <w:tr w:rsidR="008E073B" w:rsidRPr="0073228E" w:rsidTr="001D21A2">
        <w:trPr>
          <w:trHeight w:val="631"/>
        </w:trPr>
        <w:tc>
          <w:tcPr>
            <w:tcW w:w="2160" w:type="dxa"/>
            <w:tcBorders>
              <w:top w:val="single" w:sz="4" w:space="0" w:color="auto"/>
              <w:left w:val="single" w:sz="4" w:space="0" w:color="auto"/>
              <w:bottom w:val="single" w:sz="4" w:space="0" w:color="auto"/>
              <w:right w:val="single" w:sz="4" w:space="0" w:color="auto"/>
            </w:tcBorders>
          </w:tcPr>
          <w:p w:rsidR="008E073B" w:rsidRPr="0073228E" w:rsidRDefault="008E073B" w:rsidP="001D21A2">
            <w:pPr>
              <w:widowControl w:val="0"/>
              <w:autoSpaceDE w:val="0"/>
              <w:autoSpaceDN w:val="0"/>
              <w:adjustRightInd w:val="0"/>
              <w:jc w:val="center"/>
            </w:pPr>
            <w:r w:rsidRPr="0073228E">
              <w:t>Наименование услуги</w:t>
            </w:r>
          </w:p>
        </w:tc>
        <w:tc>
          <w:tcPr>
            <w:tcW w:w="2268" w:type="dxa"/>
            <w:tcBorders>
              <w:top w:val="single" w:sz="4" w:space="0" w:color="auto"/>
              <w:left w:val="single" w:sz="4" w:space="0" w:color="auto"/>
              <w:bottom w:val="single" w:sz="4" w:space="0" w:color="auto"/>
              <w:right w:val="single" w:sz="4" w:space="0" w:color="auto"/>
            </w:tcBorders>
          </w:tcPr>
          <w:p w:rsidR="008E073B" w:rsidRPr="0073228E" w:rsidRDefault="008E073B" w:rsidP="001D21A2">
            <w:pPr>
              <w:widowControl w:val="0"/>
              <w:autoSpaceDE w:val="0"/>
              <w:autoSpaceDN w:val="0"/>
              <w:adjustRightInd w:val="0"/>
              <w:jc w:val="center"/>
            </w:pPr>
            <w:r w:rsidRPr="0073228E">
              <w:t>Количество убранных вагонов</w:t>
            </w:r>
          </w:p>
        </w:tc>
        <w:tc>
          <w:tcPr>
            <w:tcW w:w="4938" w:type="dxa"/>
            <w:tcBorders>
              <w:top w:val="single" w:sz="4" w:space="0" w:color="auto"/>
              <w:left w:val="single" w:sz="4" w:space="0" w:color="auto"/>
              <w:bottom w:val="single" w:sz="4" w:space="0" w:color="auto"/>
              <w:right w:val="single" w:sz="4" w:space="0" w:color="auto"/>
            </w:tcBorders>
          </w:tcPr>
          <w:p w:rsidR="008E073B" w:rsidRPr="0073228E" w:rsidRDefault="008E073B" w:rsidP="001D21A2">
            <w:pPr>
              <w:widowControl w:val="0"/>
              <w:autoSpaceDE w:val="0"/>
              <w:autoSpaceDN w:val="0"/>
              <w:adjustRightInd w:val="0"/>
              <w:jc w:val="center"/>
            </w:pPr>
            <w:r w:rsidRPr="0073228E">
              <w:t>Серия и номер электропоезда</w:t>
            </w:r>
          </w:p>
        </w:tc>
      </w:tr>
      <w:tr w:rsidR="008E073B" w:rsidRPr="0073228E" w:rsidTr="001D21A2">
        <w:trPr>
          <w:trHeight w:val="482"/>
        </w:trPr>
        <w:tc>
          <w:tcPr>
            <w:tcW w:w="2160" w:type="dxa"/>
            <w:tcBorders>
              <w:top w:val="single" w:sz="4" w:space="0" w:color="auto"/>
              <w:left w:val="single" w:sz="4" w:space="0" w:color="auto"/>
              <w:bottom w:val="single" w:sz="4" w:space="0" w:color="auto"/>
              <w:right w:val="single" w:sz="4" w:space="0" w:color="auto"/>
            </w:tcBorders>
          </w:tcPr>
          <w:p w:rsidR="008E073B" w:rsidRPr="0073228E" w:rsidRDefault="008E073B" w:rsidP="001D21A2">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rsidR="008E073B" w:rsidRPr="0073228E" w:rsidRDefault="008E073B" w:rsidP="001D21A2">
            <w:pPr>
              <w:widowControl w:val="0"/>
              <w:autoSpaceDE w:val="0"/>
              <w:autoSpaceDN w:val="0"/>
              <w:adjustRightInd w:val="0"/>
              <w:jc w:val="center"/>
            </w:pPr>
          </w:p>
        </w:tc>
        <w:tc>
          <w:tcPr>
            <w:tcW w:w="4938" w:type="dxa"/>
            <w:tcBorders>
              <w:top w:val="single" w:sz="4" w:space="0" w:color="auto"/>
              <w:left w:val="single" w:sz="4" w:space="0" w:color="auto"/>
              <w:bottom w:val="single" w:sz="4" w:space="0" w:color="auto"/>
              <w:right w:val="single" w:sz="4" w:space="0" w:color="auto"/>
            </w:tcBorders>
          </w:tcPr>
          <w:p w:rsidR="008E073B" w:rsidRPr="0073228E" w:rsidRDefault="008E073B" w:rsidP="001D21A2">
            <w:pPr>
              <w:widowControl w:val="0"/>
              <w:autoSpaceDE w:val="0"/>
              <w:autoSpaceDN w:val="0"/>
              <w:adjustRightInd w:val="0"/>
              <w:jc w:val="center"/>
            </w:pPr>
          </w:p>
        </w:tc>
      </w:tr>
      <w:tr w:rsidR="008E073B" w:rsidRPr="0073228E" w:rsidTr="001D21A2">
        <w:trPr>
          <w:trHeight w:val="482"/>
        </w:trPr>
        <w:tc>
          <w:tcPr>
            <w:tcW w:w="2160" w:type="dxa"/>
            <w:tcBorders>
              <w:top w:val="single" w:sz="4" w:space="0" w:color="auto"/>
              <w:left w:val="single" w:sz="4" w:space="0" w:color="auto"/>
              <w:bottom w:val="single" w:sz="4" w:space="0" w:color="auto"/>
              <w:right w:val="single" w:sz="4" w:space="0" w:color="auto"/>
            </w:tcBorders>
          </w:tcPr>
          <w:p w:rsidR="008E073B" w:rsidRPr="0073228E" w:rsidRDefault="008E073B" w:rsidP="001D21A2">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rsidR="008E073B" w:rsidRPr="0073228E" w:rsidRDefault="008E073B" w:rsidP="001D21A2">
            <w:pPr>
              <w:widowControl w:val="0"/>
              <w:autoSpaceDE w:val="0"/>
              <w:autoSpaceDN w:val="0"/>
              <w:adjustRightInd w:val="0"/>
              <w:jc w:val="center"/>
            </w:pPr>
          </w:p>
        </w:tc>
        <w:tc>
          <w:tcPr>
            <w:tcW w:w="4938" w:type="dxa"/>
            <w:tcBorders>
              <w:top w:val="single" w:sz="4" w:space="0" w:color="auto"/>
              <w:left w:val="single" w:sz="4" w:space="0" w:color="auto"/>
              <w:bottom w:val="single" w:sz="4" w:space="0" w:color="auto"/>
              <w:right w:val="single" w:sz="4" w:space="0" w:color="auto"/>
            </w:tcBorders>
          </w:tcPr>
          <w:p w:rsidR="008E073B" w:rsidRPr="0073228E" w:rsidRDefault="008E073B" w:rsidP="001D21A2">
            <w:pPr>
              <w:widowControl w:val="0"/>
              <w:autoSpaceDE w:val="0"/>
              <w:autoSpaceDN w:val="0"/>
              <w:adjustRightInd w:val="0"/>
              <w:jc w:val="center"/>
            </w:pPr>
          </w:p>
        </w:tc>
      </w:tr>
      <w:tr w:rsidR="008E073B" w:rsidRPr="0073228E" w:rsidTr="001D21A2">
        <w:trPr>
          <w:trHeight w:val="137"/>
        </w:trPr>
        <w:tc>
          <w:tcPr>
            <w:tcW w:w="2160" w:type="dxa"/>
            <w:tcBorders>
              <w:top w:val="single" w:sz="4" w:space="0" w:color="auto"/>
              <w:left w:val="single" w:sz="4" w:space="0" w:color="auto"/>
              <w:bottom w:val="single" w:sz="4" w:space="0" w:color="auto"/>
              <w:right w:val="single" w:sz="4" w:space="0" w:color="auto"/>
            </w:tcBorders>
          </w:tcPr>
          <w:p w:rsidR="008E073B" w:rsidRPr="0073228E" w:rsidRDefault="008E073B" w:rsidP="001D21A2">
            <w:pPr>
              <w:widowControl w:val="0"/>
              <w:autoSpaceDE w:val="0"/>
              <w:autoSpaceDN w:val="0"/>
              <w:adjustRightInd w:val="0"/>
              <w:jc w:val="right"/>
            </w:pPr>
            <w:r w:rsidRPr="0073228E">
              <w:t>ИТОГО в месяц:</w:t>
            </w:r>
          </w:p>
        </w:tc>
        <w:tc>
          <w:tcPr>
            <w:tcW w:w="2268" w:type="dxa"/>
            <w:tcBorders>
              <w:top w:val="single" w:sz="4" w:space="0" w:color="auto"/>
              <w:left w:val="single" w:sz="4" w:space="0" w:color="auto"/>
              <w:bottom w:val="single" w:sz="4" w:space="0" w:color="auto"/>
              <w:right w:val="single" w:sz="4" w:space="0" w:color="auto"/>
            </w:tcBorders>
          </w:tcPr>
          <w:p w:rsidR="008E073B" w:rsidRPr="0073228E" w:rsidRDefault="008E073B" w:rsidP="001D21A2">
            <w:pPr>
              <w:widowControl w:val="0"/>
              <w:autoSpaceDE w:val="0"/>
              <w:autoSpaceDN w:val="0"/>
              <w:adjustRightInd w:val="0"/>
              <w:jc w:val="center"/>
            </w:pPr>
          </w:p>
        </w:tc>
        <w:tc>
          <w:tcPr>
            <w:tcW w:w="4938" w:type="dxa"/>
            <w:tcBorders>
              <w:top w:val="single" w:sz="4" w:space="0" w:color="auto"/>
              <w:left w:val="single" w:sz="4" w:space="0" w:color="auto"/>
              <w:bottom w:val="single" w:sz="4" w:space="0" w:color="auto"/>
              <w:right w:val="single" w:sz="4" w:space="0" w:color="auto"/>
            </w:tcBorders>
          </w:tcPr>
          <w:p w:rsidR="008E073B" w:rsidRPr="0073228E" w:rsidRDefault="008E073B" w:rsidP="001D21A2">
            <w:pPr>
              <w:widowControl w:val="0"/>
              <w:autoSpaceDE w:val="0"/>
              <w:autoSpaceDN w:val="0"/>
              <w:adjustRightInd w:val="0"/>
              <w:jc w:val="center"/>
            </w:pPr>
          </w:p>
        </w:tc>
      </w:tr>
    </w:tbl>
    <w:p w:rsidR="008E073B" w:rsidRPr="0073228E" w:rsidRDefault="008E073B" w:rsidP="008E073B"/>
    <w:p w:rsidR="008E073B" w:rsidRPr="0073228E" w:rsidRDefault="008E073B" w:rsidP="008E073B">
      <w:pPr>
        <w:ind w:left="426" w:firstLine="567"/>
        <w:jc w:val="both"/>
      </w:pPr>
      <w:r w:rsidRPr="0073228E">
        <w:t>Услуги выполнены в соответствии с условиями Договора, Технического задания на внутреннюю уборку железнодорожного подвижного состава в пунктах оборота (Приложение № 1 к Договору) и Технологией ежедневной уборки подвижного состава (Приложение № 3 к Договору).</w:t>
      </w:r>
    </w:p>
    <w:p w:rsidR="008E073B" w:rsidRPr="0073228E" w:rsidRDefault="008E073B" w:rsidP="008E073B">
      <w:pPr>
        <w:ind w:left="426" w:firstLine="567"/>
        <w:jc w:val="both"/>
      </w:pPr>
      <w:r w:rsidRPr="0073228E">
        <w:t>Примечание: настоящий отчет соста</w:t>
      </w:r>
      <w:r>
        <w:t xml:space="preserve">вляется Исполнителем ежедневно </w:t>
      </w:r>
      <w:r w:rsidRPr="0073228E">
        <w:t xml:space="preserve">1 раз в 10 дней </w:t>
      </w:r>
      <w:r>
        <w:t xml:space="preserve">и </w:t>
      </w:r>
      <w:r w:rsidRPr="0073228E">
        <w:t>передается начальнику соответствующего участка Заказчика.</w:t>
      </w:r>
    </w:p>
    <w:p w:rsidR="008E073B" w:rsidRPr="0073228E" w:rsidRDefault="008E073B" w:rsidP="008E073B">
      <w:pPr>
        <w:ind w:left="-709"/>
      </w:pPr>
    </w:p>
    <w:p w:rsidR="008E073B" w:rsidRPr="0073228E" w:rsidRDefault="008E073B" w:rsidP="008E073B"/>
    <w:tbl>
      <w:tblPr>
        <w:tblW w:w="0" w:type="auto"/>
        <w:tblInd w:w="534" w:type="dxa"/>
        <w:tblLook w:val="04A0" w:firstRow="1" w:lastRow="0" w:firstColumn="1" w:lastColumn="0" w:noHBand="0" w:noVBand="1"/>
      </w:tblPr>
      <w:tblGrid>
        <w:gridCol w:w="4446"/>
        <w:gridCol w:w="4868"/>
      </w:tblGrid>
      <w:tr w:rsidR="008E073B" w:rsidRPr="00461B89" w:rsidTr="001D21A2">
        <w:tc>
          <w:tcPr>
            <w:tcW w:w="4535" w:type="dxa"/>
          </w:tcPr>
          <w:p w:rsidR="008E073B" w:rsidRPr="005D2462" w:rsidRDefault="008E073B" w:rsidP="001D21A2">
            <w:pPr>
              <w:pStyle w:val="af0"/>
              <w:rPr>
                <w:b w:val="0"/>
                <w:sz w:val="24"/>
                <w:szCs w:val="24"/>
              </w:rPr>
            </w:pPr>
            <w:r w:rsidRPr="005D2462">
              <w:rPr>
                <w:b w:val="0"/>
                <w:sz w:val="24"/>
                <w:szCs w:val="24"/>
              </w:rPr>
              <w:t>ОТЧЕТ ПОЛУЧИЛ:</w:t>
            </w:r>
          </w:p>
          <w:p w:rsidR="008E073B" w:rsidRPr="005D2462" w:rsidRDefault="008E073B" w:rsidP="001D21A2">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8E073B" w:rsidRPr="005D2462" w:rsidRDefault="008E073B" w:rsidP="001D21A2">
            <w:pPr>
              <w:pStyle w:val="af0"/>
              <w:rPr>
                <w:b w:val="0"/>
                <w:sz w:val="24"/>
                <w:szCs w:val="24"/>
              </w:rPr>
            </w:pPr>
            <w:r w:rsidRPr="005D2462">
              <w:rPr>
                <w:b w:val="0"/>
                <w:sz w:val="24"/>
                <w:szCs w:val="24"/>
              </w:rPr>
              <w:t>(Ф.И.О.)</w:t>
            </w:r>
          </w:p>
          <w:p w:rsidR="008E073B" w:rsidRPr="005D2462" w:rsidRDefault="008E073B" w:rsidP="001D21A2">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8E073B" w:rsidRPr="005D2462" w:rsidRDefault="008E073B" w:rsidP="001D21A2">
            <w:pPr>
              <w:pStyle w:val="af0"/>
              <w:rPr>
                <w:b w:val="0"/>
                <w:sz w:val="24"/>
                <w:szCs w:val="24"/>
              </w:rPr>
            </w:pPr>
            <w:r w:rsidRPr="005D2462">
              <w:rPr>
                <w:b w:val="0"/>
                <w:sz w:val="24"/>
                <w:szCs w:val="24"/>
              </w:rPr>
              <w:t xml:space="preserve">Начальник участка Заказчика </w:t>
            </w:r>
          </w:p>
        </w:tc>
        <w:tc>
          <w:tcPr>
            <w:tcW w:w="4962" w:type="dxa"/>
          </w:tcPr>
          <w:p w:rsidR="008E073B" w:rsidRPr="005D2462" w:rsidRDefault="008E073B" w:rsidP="001D21A2">
            <w:r w:rsidRPr="005D2462">
              <w:t>СДАЛ:</w:t>
            </w:r>
          </w:p>
          <w:p w:rsidR="008E073B" w:rsidRPr="005D2462" w:rsidRDefault="008E073B" w:rsidP="001D21A2">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8E073B" w:rsidRPr="005D2462" w:rsidRDefault="008E073B" w:rsidP="001D21A2">
            <w:pPr>
              <w:pStyle w:val="af0"/>
              <w:rPr>
                <w:b w:val="0"/>
                <w:sz w:val="24"/>
                <w:szCs w:val="24"/>
              </w:rPr>
            </w:pPr>
            <w:r w:rsidRPr="005D2462">
              <w:rPr>
                <w:b w:val="0"/>
                <w:sz w:val="24"/>
                <w:szCs w:val="24"/>
              </w:rPr>
              <w:t>(Ф.И.О.)</w:t>
            </w:r>
          </w:p>
          <w:p w:rsidR="008E073B" w:rsidRPr="005D2462" w:rsidRDefault="008E073B" w:rsidP="001D21A2">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8E073B" w:rsidRPr="005D2462" w:rsidRDefault="008E073B" w:rsidP="001D21A2">
            <w:pPr>
              <w:pStyle w:val="af0"/>
              <w:rPr>
                <w:b w:val="0"/>
                <w:sz w:val="24"/>
                <w:szCs w:val="24"/>
              </w:rPr>
            </w:pPr>
            <w:r w:rsidRPr="005D2462">
              <w:rPr>
                <w:b w:val="0"/>
                <w:sz w:val="24"/>
                <w:szCs w:val="24"/>
              </w:rPr>
              <w:t>Исполнитель</w:t>
            </w:r>
          </w:p>
        </w:tc>
      </w:tr>
    </w:tbl>
    <w:p w:rsidR="008E073B" w:rsidRPr="00461B89" w:rsidRDefault="008E073B" w:rsidP="008E073B"/>
    <w:p w:rsidR="008E073B" w:rsidRPr="00461B89" w:rsidRDefault="008E073B" w:rsidP="008E073B"/>
    <w:tbl>
      <w:tblPr>
        <w:tblW w:w="0" w:type="auto"/>
        <w:tblInd w:w="534" w:type="dxa"/>
        <w:tblLook w:val="04A0" w:firstRow="1" w:lastRow="0" w:firstColumn="1" w:lastColumn="0" w:noHBand="0" w:noVBand="1"/>
      </w:tblPr>
      <w:tblGrid>
        <w:gridCol w:w="4355"/>
        <w:gridCol w:w="4959"/>
      </w:tblGrid>
      <w:tr w:rsidR="008E073B" w:rsidTr="001D21A2">
        <w:tc>
          <w:tcPr>
            <w:tcW w:w="4498" w:type="dxa"/>
            <w:shd w:val="clear" w:color="auto" w:fill="auto"/>
          </w:tcPr>
          <w:p w:rsidR="008E073B" w:rsidRPr="00FF1035" w:rsidRDefault="008E073B" w:rsidP="001D21A2">
            <w:pPr>
              <w:contextualSpacing/>
              <w:jc w:val="both"/>
              <w:rPr>
                <w:b/>
              </w:rPr>
            </w:pPr>
            <w:r w:rsidRPr="00FF1035">
              <w:rPr>
                <w:b/>
              </w:rPr>
              <w:t xml:space="preserve">От Заказчика:                                                                                                                                                   </w:t>
            </w:r>
          </w:p>
          <w:p w:rsidR="008E073B" w:rsidRPr="00FF1035" w:rsidRDefault="008E073B" w:rsidP="001D21A2">
            <w:pPr>
              <w:ind w:left="318" w:hanging="874"/>
              <w:contextualSpacing/>
              <w:rPr>
                <w:b/>
              </w:rPr>
            </w:pPr>
          </w:p>
          <w:p w:rsidR="008E073B" w:rsidRPr="00FF1035" w:rsidRDefault="008E073B" w:rsidP="001D21A2">
            <w:pPr>
              <w:ind w:left="318" w:hanging="874"/>
              <w:contextualSpacing/>
              <w:rPr>
                <w:b/>
              </w:rPr>
            </w:pPr>
          </w:p>
          <w:p w:rsidR="008E073B" w:rsidRPr="00FF1035" w:rsidRDefault="008E073B" w:rsidP="001D21A2">
            <w:pPr>
              <w:contextualSpacing/>
              <w:rPr>
                <w:b/>
              </w:rPr>
            </w:pPr>
            <w:r>
              <w:rPr>
                <w:b/>
              </w:rPr>
              <w:t>Врио г</w:t>
            </w:r>
            <w:r w:rsidRPr="00FF1035">
              <w:rPr>
                <w:b/>
              </w:rPr>
              <w:t>енеральн</w:t>
            </w:r>
            <w:r>
              <w:rPr>
                <w:b/>
              </w:rPr>
              <w:t>ого</w:t>
            </w:r>
            <w:r w:rsidRPr="00FF1035">
              <w:rPr>
                <w:b/>
              </w:rPr>
              <w:t xml:space="preserve"> директор</w:t>
            </w:r>
            <w:r>
              <w:rPr>
                <w:b/>
              </w:rPr>
              <w:t>а</w:t>
            </w:r>
          </w:p>
          <w:p w:rsidR="008E073B" w:rsidRPr="00FF1035" w:rsidRDefault="008E073B" w:rsidP="001D21A2">
            <w:pPr>
              <w:contextualSpacing/>
              <w:rPr>
                <w:b/>
              </w:rPr>
            </w:pPr>
            <w:r w:rsidRPr="00FF1035">
              <w:rPr>
                <w:b/>
              </w:rPr>
              <w:t>АО «ППК «Черноземье»</w:t>
            </w:r>
          </w:p>
          <w:p w:rsidR="008E073B" w:rsidRPr="00FF1035" w:rsidRDefault="008E073B" w:rsidP="001D21A2">
            <w:pPr>
              <w:ind w:left="318" w:hanging="874"/>
              <w:contextualSpacing/>
              <w:rPr>
                <w:b/>
              </w:rPr>
            </w:pPr>
          </w:p>
          <w:p w:rsidR="008E073B" w:rsidRPr="00FF1035" w:rsidRDefault="008E073B" w:rsidP="001D21A2">
            <w:pPr>
              <w:ind w:left="318" w:hanging="874"/>
              <w:contextualSpacing/>
              <w:rPr>
                <w:b/>
              </w:rPr>
            </w:pPr>
          </w:p>
          <w:p w:rsidR="008E073B" w:rsidRPr="00FF1035" w:rsidRDefault="008E073B" w:rsidP="001D21A2">
            <w:pPr>
              <w:contextualSpacing/>
              <w:rPr>
                <w:b/>
              </w:rPr>
            </w:pPr>
            <w:r w:rsidRPr="00FF1035">
              <w:rPr>
                <w:b/>
              </w:rPr>
              <w:t xml:space="preserve">__________________В.И. Шульгин </w:t>
            </w:r>
          </w:p>
          <w:p w:rsidR="008E073B" w:rsidRPr="00FF1035" w:rsidRDefault="008E073B" w:rsidP="001D21A2">
            <w:pPr>
              <w:ind w:left="1413" w:hanging="874"/>
              <w:contextualSpacing/>
              <w:rPr>
                <w:b/>
              </w:rPr>
            </w:pPr>
          </w:p>
          <w:p w:rsidR="008E073B" w:rsidRDefault="008E073B" w:rsidP="001D21A2"/>
        </w:tc>
        <w:tc>
          <w:tcPr>
            <w:tcW w:w="5032" w:type="dxa"/>
            <w:shd w:val="clear" w:color="auto" w:fill="auto"/>
          </w:tcPr>
          <w:p w:rsidR="008E073B" w:rsidRPr="00FF1035" w:rsidRDefault="008E073B" w:rsidP="001D21A2">
            <w:pPr>
              <w:contextualSpacing/>
              <w:jc w:val="both"/>
              <w:rPr>
                <w:b/>
              </w:rPr>
            </w:pPr>
            <w:r w:rsidRPr="00FF1035">
              <w:rPr>
                <w:b/>
              </w:rPr>
              <w:t xml:space="preserve">От Исполнителя:  </w:t>
            </w:r>
          </w:p>
          <w:p w:rsidR="008E073B" w:rsidRPr="00FF1035" w:rsidRDefault="008E073B" w:rsidP="001D21A2">
            <w:pPr>
              <w:ind w:left="317" w:hanging="165"/>
              <w:contextualSpacing/>
              <w:rPr>
                <w:b/>
              </w:rPr>
            </w:pPr>
          </w:p>
          <w:p w:rsidR="008E073B" w:rsidRPr="00FF1035" w:rsidRDefault="008E073B" w:rsidP="001D21A2">
            <w:pPr>
              <w:ind w:left="317" w:hanging="165"/>
              <w:contextualSpacing/>
              <w:rPr>
                <w:b/>
              </w:rPr>
            </w:pPr>
          </w:p>
          <w:p w:rsidR="008E073B" w:rsidRDefault="008E073B" w:rsidP="001D21A2">
            <w:pPr>
              <w:rPr>
                <w:b/>
              </w:rPr>
            </w:pPr>
          </w:p>
          <w:p w:rsidR="008E073B" w:rsidRDefault="008E073B" w:rsidP="001D21A2">
            <w:pPr>
              <w:rPr>
                <w:b/>
              </w:rPr>
            </w:pPr>
          </w:p>
          <w:p w:rsidR="008E073B" w:rsidRPr="00FF1035" w:rsidRDefault="008E073B" w:rsidP="001D21A2">
            <w:pPr>
              <w:rPr>
                <w:b/>
              </w:rPr>
            </w:pPr>
          </w:p>
          <w:p w:rsidR="008E073B" w:rsidRPr="00FF1035" w:rsidRDefault="008E073B" w:rsidP="001D21A2">
            <w:pPr>
              <w:rPr>
                <w:b/>
              </w:rPr>
            </w:pPr>
          </w:p>
          <w:p w:rsidR="008E073B" w:rsidRDefault="008E073B" w:rsidP="001D21A2">
            <w:r w:rsidRPr="00FF1035">
              <w:rPr>
                <w:b/>
              </w:rPr>
              <w:t>____________________</w:t>
            </w:r>
            <w:r>
              <w:rPr>
                <w:b/>
              </w:rPr>
              <w:t>/____________/</w:t>
            </w:r>
          </w:p>
        </w:tc>
      </w:tr>
    </w:tbl>
    <w:p w:rsidR="008E073B" w:rsidRDefault="008E073B" w:rsidP="008E073B"/>
    <w:p w:rsidR="008E073B" w:rsidRDefault="008E073B" w:rsidP="008E073B"/>
    <w:p w:rsidR="008E073B" w:rsidRDefault="008E073B" w:rsidP="008E073B"/>
    <w:p w:rsidR="008E073B" w:rsidRDefault="008E073B" w:rsidP="008E073B"/>
    <w:p w:rsidR="008E073B" w:rsidRDefault="008E073B" w:rsidP="008E073B">
      <w:pPr>
        <w:tabs>
          <w:tab w:val="left" w:pos="1134"/>
        </w:tabs>
        <w:ind w:left="426"/>
        <w:jc w:val="right"/>
        <w:rPr>
          <w:sz w:val="22"/>
          <w:szCs w:val="22"/>
        </w:rPr>
      </w:pPr>
    </w:p>
    <w:p w:rsidR="008E073B" w:rsidRDefault="008E073B" w:rsidP="008E073B">
      <w:pPr>
        <w:tabs>
          <w:tab w:val="left" w:pos="1134"/>
        </w:tabs>
        <w:ind w:left="426"/>
        <w:jc w:val="right"/>
        <w:rPr>
          <w:sz w:val="22"/>
          <w:szCs w:val="22"/>
        </w:rPr>
      </w:pPr>
      <w:r w:rsidRPr="0073228E">
        <w:rPr>
          <w:sz w:val="22"/>
          <w:szCs w:val="22"/>
        </w:rPr>
        <w:lastRenderedPageBreak/>
        <w:t xml:space="preserve">Приложение № 7 </w:t>
      </w:r>
    </w:p>
    <w:p w:rsidR="008E073B" w:rsidRDefault="008E073B" w:rsidP="008E073B">
      <w:pPr>
        <w:shd w:val="clear" w:color="auto" w:fill="FFFFFF"/>
        <w:contextualSpacing/>
        <w:jc w:val="right"/>
        <w:rPr>
          <w:sz w:val="22"/>
          <w:szCs w:val="22"/>
        </w:rPr>
      </w:pPr>
      <w:r w:rsidRPr="00F854B2">
        <w:rPr>
          <w:sz w:val="22"/>
          <w:szCs w:val="22"/>
        </w:rPr>
        <w:t xml:space="preserve">к договору </w:t>
      </w:r>
      <w:r>
        <w:rPr>
          <w:sz w:val="22"/>
          <w:szCs w:val="22"/>
        </w:rPr>
        <w:t xml:space="preserve">оказания услуг </w:t>
      </w:r>
    </w:p>
    <w:p w:rsidR="008E073B" w:rsidRPr="00F854B2" w:rsidRDefault="008E073B" w:rsidP="008E073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8E073B" w:rsidRPr="0073228E" w:rsidRDefault="008E073B" w:rsidP="008E073B">
      <w:pPr>
        <w:tabs>
          <w:tab w:val="left" w:pos="1134"/>
        </w:tabs>
        <w:ind w:left="426"/>
        <w:jc w:val="right"/>
        <w:rPr>
          <w:sz w:val="22"/>
          <w:szCs w:val="22"/>
        </w:rPr>
      </w:pPr>
    </w:p>
    <w:p w:rsidR="008E073B" w:rsidRDefault="008E073B" w:rsidP="008E073B">
      <w:pPr>
        <w:tabs>
          <w:tab w:val="left" w:pos="1134"/>
        </w:tabs>
        <w:ind w:left="426"/>
        <w:jc w:val="center"/>
        <w:rPr>
          <w:b/>
          <w:sz w:val="28"/>
          <w:szCs w:val="28"/>
        </w:rPr>
      </w:pPr>
    </w:p>
    <w:p w:rsidR="008E073B" w:rsidRPr="00A703ED" w:rsidRDefault="008E073B" w:rsidP="008E073B">
      <w:pPr>
        <w:tabs>
          <w:tab w:val="left" w:pos="1134"/>
        </w:tabs>
        <w:ind w:left="426"/>
        <w:rPr>
          <w:b/>
        </w:rPr>
      </w:pPr>
      <w:r w:rsidRPr="0073228E">
        <w:rPr>
          <w:b/>
        </w:rPr>
        <w:t xml:space="preserve">Форма </w:t>
      </w:r>
    </w:p>
    <w:p w:rsidR="008E073B" w:rsidRPr="0073228E" w:rsidRDefault="008E073B" w:rsidP="008E073B"/>
    <w:p w:rsidR="008E073B" w:rsidRPr="0073228E" w:rsidRDefault="008E073B" w:rsidP="008E073B"/>
    <w:p w:rsidR="008E073B" w:rsidRPr="0073228E" w:rsidRDefault="008E073B" w:rsidP="008E073B">
      <w:pPr>
        <w:jc w:val="center"/>
      </w:pPr>
      <w:r w:rsidRPr="0073228E">
        <w:t>ТЕХНИЧЕСКИЙ АКТ</w:t>
      </w:r>
    </w:p>
    <w:p w:rsidR="008E073B" w:rsidRPr="0073228E" w:rsidRDefault="008E073B" w:rsidP="008E073B">
      <w:pPr>
        <w:jc w:val="center"/>
      </w:pPr>
      <w:r w:rsidRPr="0073228E">
        <w:t>сдачи-приемки оказанных услуг</w:t>
      </w:r>
    </w:p>
    <w:p w:rsidR="008E073B" w:rsidRPr="0073228E" w:rsidRDefault="008E073B" w:rsidP="008E073B">
      <w:pPr>
        <w:jc w:val="center"/>
      </w:pPr>
      <w:r w:rsidRPr="0073228E">
        <w:t>за ___ _________ 201_____ год</w:t>
      </w:r>
    </w:p>
    <w:p w:rsidR="008E073B" w:rsidRPr="0073228E" w:rsidRDefault="008E073B" w:rsidP="008E073B"/>
    <w:p w:rsidR="008E073B" w:rsidRPr="0073228E" w:rsidRDefault="008E073B" w:rsidP="008E073B"/>
    <w:tbl>
      <w:tblPr>
        <w:tblW w:w="9389" w:type="dxa"/>
        <w:tblInd w:w="534" w:type="dxa"/>
        <w:tblLook w:val="0000" w:firstRow="0" w:lastRow="0" w:firstColumn="0" w:lastColumn="0" w:noHBand="0" w:noVBand="0"/>
      </w:tblPr>
      <w:tblGrid>
        <w:gridCol w:w="2443"/>
        <w:gridCol w:w="1985"/>
        <w:gridCol w:w="1842"/>
        <w:gridCol w:w="3119"/>
      </w:tblGrid>
      <w:tr w:rsidR="008E073B" w:rsidRPr="0073228E" w:rsidTr="001D21A2">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8E073B" w:rsidRPr="0073228E" w:rsidRDefault="008E073B" w:rsidP="001D21A2">
            <w:pPr>
              <w:jc w:val="center"/>
            </w:pPr>
            <w:r w:rsidRPr="0073228E">
              <w:t>Станция, пункт оборота</w:t>
            </w:r>
          </w:p>
        </w:tc>
        <w:tc>
          <w:tcPr>
            <w:tcW w:w="1985" w:type="dxa"/>
            <w:tcBorders>
              <w:top w:val="single" w:sz="4" w:space="0" w:color="auto"/>
              <w:left w:val="nil"/>
              <w:bottom w:val="single" w:sz="4" w:space="0" w:color="auto"/>
              <w:right w:val="single" w:sz="4" w:space="0" w:color="auto"/>
            </w:tcBorders>
            <w:shd w:val="clear" w:color="auto" w:fill="auto"/>
          </w:tcPr>
          <w:p w:rsidR="008E073B" w:rsidRPr="0073228E" w:rsidRDefault="008E073B" w:rsidP="001D21A2">
            <w:pPr>
              <w:jc w:val="center"/>
            </w:pPr>
            <w:r w:rsidRPr="0073228E">
              <w:t>День уборки</w:t>
            </w:r>
          </w:p>
        </w:tc>
        <w:tc>
          <w:tcPr>
            <w:tcW w:w="1842" w:type="dxa"/>
            <w:tcBorders>
              <w:top w:val="single" w:sz="4" w:space="0" w:color="auto"/>
              <w:left w:val="nil"/>
              <w:bottom w:val="single" w:sz="4" w:space="0" w:color="auto"/>
              <w:right w:val="single" w:sz="4" w:space="0" w:color="auto"/>
            </w:tcBorders>
            <w:shd w:val="clear" w:color="auto" w:fill="auto"/>
          </w:tcPr>
          <w:p w:rsidR="008E073B" w:rsidRPr="0073228E" w:rsidRDefault="008E073B" w:rsidP="001D21A2">
            <w:pPr>
              <w:jc w:val="center"/>
            </w:pPr>
            <w:r w:rsidRPr="0073228E">
              <w:t>№ поезда</w:t>
            </w:r>
          </w:p>
        </w:tc>
        <w:tc>
          <w:tcPr>
            <w:tcW w:w="3119" w:type="dxa"/>
            <w:tcBorders>
              <w:top w:val="single" w:sz="4" w:space="0" w:color="auto"/>
              <w:left w:val="nil"/>
              <w:bottom w:val="single" w:sz="4" w:space="0" w:color="auto"/>
              <w:right w:val="single" w:sz="4" w:space="0" w:color="auto"/>
            </w:tcBorders>
            <w:shd w:val="clear" w:color="auto" w:fill="auto"/>
          </w:tcPr>
          <w:p w:rsidR="008E073B" w:rsidRPr="0073228E" w:rsidRDefault="008E073B" w:rsidP="001D21A2">
            <w:pPr>
              <w:jc w:val="center"/>
            </w:pPr>
            <w:r w:rsidRPr="0073228E">
              <w:t>Количество вагонов в месяц</w:t>
            </w:r>
          </w:p>
        </w:tc>
      </w:tr>
      <w:tr w:rsidR="008E073B" w:rsidRPr="0073228E" w:rsidTr="001D21A2">
        <w:trPr>
          <w:trHeight w:val="255"/>
        </w:trPr>
        <w:tc>
          <w:tcPr>
            <w:tcW w:w="9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E073B" w:rsidRPr="0073228E" w:rsidRDefault="008E073B" w:rsidP="001D21A2">
            <w:pPr>
              <w:jc w:val="center"/>
              <w:rPr>
                <w:b/>
                <w:bCs/>
              </w:rPr>
            </w:pPr>
            <w:r w:rsidRPr="0073228E">
              <w:rPr>
                <w:b/>
                <w:bCs/>
              </w:rPr>
              <w:t>ВНУТРЕННЯЯ СУХАЯ УБОРКА</w:t>
            </w:r>
          </w:p>
        </w:tc>
      </w:tr>
      <w:tr w:rsidR="008E073B" w:rsidRPr="0073228E" w:rsidTr="001D21A2">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8E073B" w:rsidRPr="0073228E" w:rsidRDefault="008E073B" w:rsidP="001D21A2">
            <w:pPr>
              <w:jc w:val="center"/>
            </w:pPr>
          </w:p>
        </w:tc>
        <w:tc>
          <w:tcPr>
            <w:tcW w:w="1985" w:type="dxa"/>
            <w:tcBorders>
              <w:top w:val="nil"/>
              <w:left w:val="nil"/>
              <w:bottom w:val="single" w:sz="4" w:space="0" w:color="auto"/>
              <w:right w:val="single" w:sz="4" w:space="0" w:color="auto"/>
            </w:tcBorders>
            <w:shd w:val="clear" w:color="auto" w:fill="auto"/>
            <w:noWrap/>
            <w:vAlign w:val="bottom"/>
          </w:tcPr>
          <w:p w:rsidR="008E073B" w:rsidRPr="0073228E" w:rsidRDefault="008E073B" w:rsidP="001D21A2">
            <w:pPr>
              <w:jc w:val="center"/>
            </w:pPr>
          </w:p>
        </w:tc>
        <w:tc>
          <w:tcPr>
            <w:tcW w:w="1842" w:type="dxa"/>
            <w:tcBorders>
              <w:top w:val="nil"/>
              <w:left w:val="nil"/>
              <w:bottom w:val="single" w:sz="4" w:space="0" w:color="auto"/>
              <w:right w:val="single" w:sz="4" w:space="0" w:color="auto"/>
            </w:tcBorders>
            <w:shd w:val="clear" w:color="auto" w:fill="auto"/>
            <w:noWrap/>
            <w:vAlign w:val="bottom"/>
          </w:tcPr>
          <w:p w:rsidR="008E073B" w:rsidRPr="0073228E" w:rsidRDefault="008E073B" w:rsidP="001D21A2">
            <w:pPr>
              <w:jc w:val="center"/>
            </w:pPr>
          </w:p>
        </w:tc>
        <w:tc>
          <w:tcPr>
            <w:tcW w:w="3119" w:type="dxa"/>
            <w:tcBorders>
              <w:top w:val="nil"/>
              <w:left w:val="nil"/>
              <w:bottom w:val="single" w:sz="4" w:space="0" w:color="auto"/>
              <w:right w:val="single" w:sz="4" w:space="0" w:color="auto"/>
            </w:tcBorders>
            <w:shd w:val="clear" w:color="auto" w:fill="auto"/>
            <w:noWrap/>
            <w:vAlign w:val="bottom"/>
          </w:tcPr>
          <w:p w:rsidR="008E073B" w:rsidRPr="0073228E" w:rsidRDefault="008E073B" w:rsidP="001D21A2"/>
        </w:tc>
      </w:tr>
      <w:tr w:rsidR="008E073B" w:rsidRPr="0073228E" w:rsidTr="001D21A2">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8E073B" w:rsidRPr="0073228E" w:rsidRDefault="008E073B" w:rsidP="001D21A2">
            <w:pPr>
              <w:jc w:val="center"/>
            </w:pPr>
          </w:p>
        </w:tc>
        <w:tc>
          <w:tcPr>
            <w:tcW w:w="1985" w:type="dxa"/>
            <w:tcBorders>
              <w:top w:val="nil"/>
              <w:left w:val="nil"/>
              <w:bottom w:val="single" w:sz="4" w:space="0" w:color="auto"/>
              <w:right w:val="single" w:sz="4" w:space="0" w:color="auto"/>
            </w:tcBorders>
            <w:shd w:val="clear" w:color="auto" w:fill="auto"/>
            <w:noWrap/>
            <w:vAlign w:val="bottom"/>
          </w:tcPr>
          <w:p w:rsidR="008E073B" w:rsidRPr="0073228E" w:rsidRDefault="008E073B" w:rsidP="001D21A2">
            <w:pPr>
              <w:jc w:val="center"/>
            </w:pPr>
          </w:p>
        </w:tc>
        <w:tc>
          <w:tcPr>
            <w:tcW w:w="1842" w:type="dxa"/>
            <w:tcBorders>
              <w:top w:val="nil"/>
              <w:left w:val="nil"/>
              <w:bottom w:val="single" w:sz="4" w:space="0" w:color="auto"/>
              <w:right w:val="single" w:sz="4" w:space="0" w:color="auto"/>
            </w:tcBorders>
            <w:shd w:val="clear" w:color="auto" w:fill="auto"/>
            <w:noWrap/>
            <w:vAlign w:val="bottom"/>
          </w:tcPr>
          <w:p w:rsidR="008E073B" w:rsidRPr="0073228E" w:rsidRDefault="008E073B" w:rsidP="001D21A2">
            <w:pPr>
              <w:jc w:val="center"/>
            </w:pPr>
          </w:p>
        </w:tc>
        <w:tc>
          <w:tcPr>
            <w:tcW w:w="3119" w:type="dxa"/>
            <w:tcBorders>
              <w:top w:val="nil"/>
              <w:left w:val="nil"/>
              <w:bottom w:val="single" w:sz="4" w:space="0" w:color="auto"/>
              <w:right w:val="single" w:sz="4" w:space="0" w:color="auto"/>
            </w:tcBorders>
            <w:shd w:val="clear" w:color="auto" w:fill="auto"/>
            <w:noWrap/>
            <w:vAlign w:val="bottom"/>
          </w:tcPr>
          <w:p w:rsidR="008E073B" w:rsidRPr="0073228E" w:rsidRDefault="008E073B" w:rsidP="001D21A2"/>
        </w:tc>
      </w:tr>
      <w:tr w:rsidR="008E073B" w:rsidRPr="0073228E" w:rsidTr="001D21A2">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8E073B" w:rsidRPr="0073228E" w:rsidRDefault="008E073B" w:rsidP="001D21A2">
            <w:pPr>
              <w:jc w:val="center"/>
            </w:pPr>
          </w:p>
        </w:tc>
        <w:tc>
          <w:tcPr>
            <w:tcW w:w="1985" w:type="dxa"/>
            <w:tcBorders>
              <w:top w:val="nil"/>
              <w:left w:val="nil"/>
              <w:bottom w:val="single" w:sz="4" w:space="0" w:color="auto"/>
              <w:right w:val="single" w:sz="4" w:space="0" w:color="auto"/>
            </w:tcBorders>
            <w:shd w:val="clear" w:color="auto" w:fill="auto"/>
            <w:noWrap/>
            <w:vAlign w:val="bottom"/>
          </w:tcPr>
          <w:p w:rsidR="008E073B" w:rsidRPr="0073228E" w:rsidRDefault="008E073B" w:rsidP="001D21A2">
            <w:pPr>
              <w:jc w:val="center"/>
            </w:pPr>
          </w:p>
        </w:tc>
        <w:tc>
          <w:tcPr>
            <w:tcW w:w="1842" w:type="dxa"/>
            <w:tcBorders>
              <w:top w:val="nil"/>
              <w:left w:val="nil"/>
              <w:bottom w:val="single" w:sz="4" w:space="0" w:color="auto"/>
              <w:right w:val="single" w:sz="4" w:space="0" w:color="auto"/>
            </w:tcBorders>
            <w:shd w:val="clear" w:color="auto" w:fill="auto"/>
            <w:noWrap/>
            <w:vAlign w:val="bottom"/>
          </w:tcPr>
          <w:p w:rsidR="008E073B" w:rsidRPr="0073228E" w:rsidRDefault="008E073B" w:rsidP="001D21A2">
            <w:pPr>
              <w:jc w:val="center"/>
            </w:pPr>
          </w:p>
        </w:tc>
        <w:tc>
          <w:tcPr>
            <w:tcW w:w="3119" w:type="dxa"/>
            <w:tcBorders>
              <w:top w:val="nil"/>
              <w:left w:val="nil"/>
              <w:bottom w:val="single" w:sz="4" w:space="0" w:color="auto"/>
              <w:right w:val="single" w:sz="4" w:space="0" w:color="auto"/>
            </w:tcBorders>
            <w:shd w:val="clear" w:color="auto" w:fill="auto"/>
            <w:noWrap/>
            <w:vAlign w:val="bottom"/>
          </w:tcPr>
          <w:p w:rsidR="008E073B" w:rsidRPr="0073228E" w:rsidRDefault="008E073B" w:rsidP="001D21A2"/>
        </w:tc>
      </w:tr>
      <w:tr w:rsidR="008E073B" w:rsidRPr="0073228E" w:rsidTr="001D21A2">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E073B" w:rsidRPr="0073228E" w:rsidRDefault="008E073B" w:rsidP="001D21A2">
            <w:pPr>
              <w:jc w:val="right"/>
            </w:pPr>
            <w:r w:rsidRPr="0073228E">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8E073B" w:rsidRPr="0073228E" w:rsidRDefault="008E073B" w:rsidP="001D21A2">
            <w:r w:rsidRPr="0073228E">
              <w:t> </w:t>
            </w:r>
          </w:p>
        </w:tc>
      </w:tr>
    </w:tbl>
    <w:p w:rsidR="008E073B" w:rsidRPr="0073228E" w:rsidRDefault="008E073B" w:rsidP="008E073B">
      <w:pPr>
        <w:shd w:val="clear" w:color="auto" w:fill="FFFFFF"/>
      </w:pPr>
    </w:p>
    <w:p w:rsidR="008E073B" w:rsidRPr="0073228E" w:rsidRDefault="008E073B" w:rsidP="008E073B">
      <w:pPr>
        <w:ind w:left="426" w:firstLine="425"/>
        <w:jc w:val="both"/>
      </w:pPr>
      <w:r w:rsidRPr="0073228E">
        <w:t xml:space="preserve">Услуги </w:t>
      </w:r>
      <w:r>
        <w:t>оказаны</w:t>
      </w:r>
      <w:r w:rsidRPr="0073228E">
        <w:t xml:space="preserve"> в соответствии с условиями Договора, Технического задания на внутреннюю уборку железнодорожного подвижного состава в пунктах </w:t>
      </w:r>
      <w:r>
        <w:t xml:space="preserve">отстоя и </w:t>
      </w:r>
      <w:r w:rsidRPr="0073228E">
        <w:t>оборота (Приложение № 1 к Договору) и Технологией ежедневной уборки подвижного состава (Приложение № 3 к Договору).</w:t>
      </w:r>
    </w:p>
    <w:p w:rsidR="008E073B" w:rsidRDefault="008E073B" w:rsidP="008E073B"/>
    <w:p w:rsidR="008E073B" w:rsidRPr="0073228E" w:rsidRDefault="008E073B" w:rsidP="008E073B">
      <w:pPr>
        <w:ind w:left="142" w:firstLine="425"/>
      </w:pPr>
      <w:r>
        <w:t>Замечания:_____________________.</w:t>
      </w:r>
    </w:p>
    <w:p w:rsidR="008E073B" w:rsidRPr="0073228E" w:rsidRDefault="008E073B" w:rsidP="008E073B"/>
    <w:tbl>
      <w:tblPr>
        <w:tblW w:w="0" w:type="auto"/>
        <w:tblInd w:w="534" w:type="dxa"/>
        <w:tblLook w:val="04A0" w:firstRow="1" w:lastRow="0" w:firstColumn="1" w:lastColumn="0" w:noHBand="0" w:noVBand="1"/>
      </w:tblPr>
      <w:tblGrid>
        <w:gridCol w:w="4446"/>
        <w:gridCol w:w="4868"/>
      </w:tblGrid>
      <w:tr w:rsidR="008E073B" w:rsidRPr="00461B89" w:rsidTr="001D21A2">
        <w:tc>
          <w:tcPr>
            <w:tcW w:w="4535" w:type="dxa"/>
          </w:tcPr>
          <w:p w:rsidR="008E073B" w:rsidRPr="005D2462" w:rsidRDefault="008E073B" w:rsidP="001D21A2">
            <w:pPr>
              <w:pStyle w:val="af0"/>
              <w:rPr>
                <w:b w:val="0"/>
                <w:sz w:val="24"/>
                <w:szCs w:val="24"/>
              </w:rPr>
            </w:pPr>
            <w:r w:rsidRPr="005D2462">
              <w:rPr>
                <w:b w:val="0"/>
                <w:sz w:val="24"/>
                <w:szCs w:val="24"/>
              </w:rPr>
              <w:t>ПРИНЯЛ:</w:t>
            </w:r>
          </w:p>
          <w:p w:rsidR="008E073B" w:rsidRPr="005D2462" w:rsidRDefault="008E073B" w:rsidP="001D21A2">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8E073B" w:rsidRPr="005D2462" w:rsidRDefault="008E073B" w:rsidP="001D21A2">
            <w:pPr>
              <w:pStyle w:val="af0"/>
              <w:rPr>
                <w:b w:val="0"/>
                <w:sz w:val="24"/>
                <w:szCs w:val="24"/>
              </w:rPr>
            </w:pPr>
            <w:r w:rsidRPr="005D2462">
              <w:rPr>
                <w:b w:val="0"/>
                <w:sz w:val="24"/>
                <w:szCs w:val="24"/>
              </w:rPr>
              <w:t>(Ф.И.О.)</w:t>
            </w:r>
          </w:p>
          <w:p w:rsidR="008E073B" w:rsidRPr="005D2462" w:rsidRDefault="008E073B" w:rsidP="001D21A2">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8E073B" w:rsidRPr="005D2462" w:rsidRDefault="008E073B" w:rsidP="001D21A2">
            <w:pPr>
              <w:pStyle w:val="af0"/>
              <w:rPr>
                <w:b w:val="0"/>
                <w:sz w:val="24"/>
                <w:szCs w:val="24"/>
              </w:rPr>
            </w:pPr>
            <w:r w:rsidRPr="005D2462">
              <w:rPr>
                <w:b w:val="0"/>
                <w:sz w:val="24"/>
                <w:szCs w:val="24"/>
              </w:rPr>
              <w:t>Начальник участка Заказчика</w:t>
            </w:r>
          </w:p>
        </w:tc>
        <w:tc>
          <w:tcPr>
            <w:tcW w:w="4962" w:type="dxa"/>
          </w:tcPr>
          <w:p w:rsidR="008E073B" w:rsidRPr="005D2462" w:rsidRDefault="008E073B" w:rsidP="001D21A2">
            <w:r w:rsidRPr="005D2462">
              <w:t>СДАЛ:</w:t>
            </w:r>
          </w:p>
          <w:p w:rsidR="008E073B" w:rsidRPr="005D2462" w:rsidRDefault="008E073B" w:rsidP="001D21A2">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8E073B" w:rsidRPr="005D2462" w:rsidRDefault="008E073B" w:rsidP="001D21A2">
            <w:pPr>
              <w:pStyle w:val="af0"/>
              <w:rPr>
                <w:b w:val="0"/>
                <w:sz w:val="24"/>
                <w:szCs w:val="24"/>
              </w:rPr>
            </w:pPr>
            <w:r w:rsidRPr="005D2462">
              <w:rPr>
                <w:b w:val="0"/>
                <w:sz w:val="24"/>
                <w:szCs w:val="24"/>
              </w:rPr>
              <w:t>(Ф.И.О.)</w:t>
            </w:r>
          </w:p>
          <w:p w:rsidR="008E073B" w:rsidRPr="005D2462" w:rsidRDefault="008E073B" w:rsidP="001D21A2">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8E073B" w:rsidRPr="005D2462" w:rsidRDefault="008E073B" w:rsidP="001D21A2">
            <w:pPr>
              <w:pStyle w:val="af0"/>
              <w:rPr>
                <w:b w:val="0"/>
                <w:sz w:val="24"/>
                <w:szCs w:val="24"/>
              </w:rPr>
            </w:pPr>
            <w:r w:rsidRPr="005D2462">
              <w:rPr>
                <w:b w:val="0"/>
                <w:sz w:val="24"/>
                <w:szCs w:val="24"/>
              </w:rPr>
              <w:t>Исполнитель</w:t>
            </w:r>
          </w:p>
        </w:tc>
      </w:tr>
    </w:tbl>
    <w:p w:rsidR="008E073B" w:rsidRDefault="008E073B" w:rsidP="008E073B">
      <w:pPr>
        <w:contextualSpacing/>
        <w:jc w:val="center"/>
        <w:rPr>
          <w:b/>
        </w:rPr>
      </w:pPr>
    </w:p>
    <w:p w:rsidR="008E073B" w:rsidRDefault="008E073B" w:rsidP="008E073B">
      <w:pPr>
        <w:shd w:val="clear" w:color="auto" w:fill="FFFFFF"/>
        <w:contextualSpacing/>
        <w:jc w:val="right"/>
        <w:rPr>
          <w:sz w:val="22"/>
          <w:szCs w:val="22"/>
        </w:rPr>
      </w:pPr>
    </w:p>
    <w:p w:rsidR="008E073B" w:rsidRDefault="008E073B" w:rsidP="008E073B">
      <w:pPr>
        <w:shd w:val="clear" w:color="auto" w:fill="FFFFFF"/>
        <w:tabs>
          <w:tab w:val="left" w:pos="735"/>
        </w:tabs>
        <w:contextualSpacing/>
        <w:rPr>
          <w:sz w:val="22"/>
          <w:szCs w:val="22"/>
        </w:rPr>
      </w:pPr>
      <w:r>
        <w:rPr>
          <w:sz w:val="22"/>
          <w:szCs w:val="22"/>
        </w:rPr>
        <w:tab/>
      </w:r>
    </w:p>
    <w:tbl>
      <w:tblPr>
        <w:tblW w:w="9122" w:type="dxa"/>
        <w:tblInd w:w="534" w:type="dxa"/>
        <w:tblLook w:val="04A0" w:firstRow="1" w:lastRow="0" w:firstColumn="1" w:lastColumn="0" w:noHBand="0" w:noVBand="1"/>
      </w:tblPr>
      <w:tblGrid>
        <w:gridCol w:w="4819"/>
        <w:gridCol w:w="4303"/>
      </w:tblGrid>
      <w:tr w:rsidR="008E073B" w:rsidRPr="00461B89" w:rsidTr="001D21A2">
        <w:trPr>
          <w:trHeight w:val="3559"/>
        </w:trPr>
        <w:tc>
          <w:tcPr>
            <w:tcW w:w="4819" w:type="dxa"/>
          </w:tcPr>
          <w:p w:rsidR="008E073B" w:rsidRPr="00F7524B" w:rsidRDefault="008E073B" w:rsidP="001D21A2">
            <w:pPr>
              <w:ind w:left="318"/>
              <w:contextualSpacing/>
              <w:rPr>
                <w:b/>
              </w:rPr>
            </w:pPr>
            <w:r>
              <w:rPr>
                <w:b/>
              </w:rPr>
              <w:t xml:space="preserve">От </w:t>
            </w:r>
            <w:r w:rsidRPr="00F7524B">
              <w:rPr>
                <w:b/>
              </w:rPr>
              <w:t>Заказчик</w:t>
            </w:r>
            <w:r>
              <w:rPr>
                <w:b/>
              </w:rPr>
              <w:t>а</w:t>
            </w:r>
            <w:r w:rsidRPr="00F7524B">
              <w:rPr>
                <w:b/>
              </w:rPr>
              <w:t xml:space="preserve">:                                                                                                                                                   </w:t>
            </w:r>
          </w:p>
          <w:p w:rsidR="008E073B" w:rsidRPr="00F7524B" w:rsidRDefault="008E073B" w:rsidP="001D21A2">
            <w:pPr>
              <w:ind w:left="318" w:hanging="874"/>
              <w:contextualSpacing/>
              <w:rPr>
                <w:b/>
              </w:rPr>
            </w:pPr>
          </w:p>
          <w:p w:rsidR="008E073B" w:rsidRPr="00F7524B" w:rsidRDefault="008E073B" w:rsidP="001D21A2">
            <w:pPr>
              <w:ind w:left="318" w:hanging="874"/>
              <w:contextualSpacing/>
              <w:rPr>
                <w:b/>
              </w:rPr>
            </w:pPr>
          </w:p>
          <w:p w:rsidR="008E073B" w:rsidRPr="00F7524B" w:rsidRDefault="008E073B" w:rsidP="001D21A2">
            <w:pPr>
              <w:ind w:left="318"/>
              <w:contextualSpacing/>
              <w:rPr>
                <w:b/>
              </w:rPr>
            </w:pPr>
            <w:r>
              <w:rPr>
                <w:b/>
              </w:rPr>
              <w:t>Врио г</w:t>
            </w:r>
            <w:r w:rsidRPr="00F7524B">
              <w:rPr>
                <w:b/>
              </w:rPr>
              <w:t>енеральн</w:t>
            </w:r>
            <w:r>
              <w:rPr>
                <w:b/>
              </w:rPr>
              <w:t>ого</w:t>
            </w:r>
            <w:r w:rsidRPr="00F7524B">
              <w:rPr>
                <w:b/>
              </w:rPr>
              <w:t xml:space="preserve"> директор</w:t>
            </w:r>
            <w:r>
              <w:rPr>
                <w:b/>
              </w:rPr>
              <w:t>а</w:t>
            </w:r>
          </w:p>
          <w:p w:rsidR="008E073B" w:rsidRPr="00F7524B" w:rsidRDefault="008E073B" w:rsidP="001D21A2">
            <w:pPr>
              <w:ind w:left="318"/>
              <w:contextualSpacing/>
              <w:rPr>
                <w:b/>
              </w:rPr>
            </w:pPr>
            <w:r w:rsidRPr="00F7524B">
              <w:rPr>
                <w:b/>
              </w:rPr>
              <w:t>АО «ППК «Черноземье»</w:t>
            </w:r>
          </w:p>
          <w:p w:rsidR="008E073B" w:rsidRDefault="008E073B" w:rsidP="001D21A2">
            <w:pPr>
              <w:ind w:left="318" w:hanging="874"/>
              <w:contextualSpacing/>
              <w:rPr>
                <w:b/>
              </w:rPr>
            </w:pPr>
          </w:p>
          <w:p w:rsidR="008E073B" w:rsidRPr="00F7524B" w:rsidRDefault="008E073B" w:rsidP="001D21A2">
            <w:pPr>
              <w:ind w:left="318" w:hanging="874"/>
              <w:contextualSpacing/>
              <w:rPr>
                <w:b/>
              </w:rPr>
            </w:pPr>
          </w:p>
          <w:p w:rsidR="008E073B" w:rsidRPr="00F7524B" w:rsidRDefault="008E073B" w:rsidP="001D21A2">
            <w:pPr>
              <w:ind w:left="318"/>
              <w:contextualSpacing/>
              <w:rPr>
                <w:b/>
              </w:rPr>
            </w:pPr>
            <w:r>
              <w:rPr>
                <w:b/>
              </w:rPr>
              <w:t>_________________</w:t>
            </w:r>
            <w:r w:rsidRPr="00F7524B">
              <w:rPr>
                <w:b/>
              </w:rPr>
              <w:t>_</w:t>
            </w:r>
            <w:r>
              <w:rPr>
                <w:b/>
              </w:rPr>
              <w:t xml:space="preserve">В.И. Шульгин </w:t>
            </w:r>
            <w:r w:rsidRPr="00F7524B">
              <w:rPr>
                <w:b/>
              </w:rPr>
              <w:t xml:space="preserve">   </w:t>
            </w:r>
          </w:p>
          <w:p w:rsidR="008E073B" w:rsidRPr="00F7524B" w:rsidRDefault="008E073B" w:rsidP="001D21A2">
            <w:pPr>
              <w:ind w:left="1413" w:hanging="874"/>
              <w:contextualSpacing/>
              <w:rPr>
                <w:b/>
              </w:rPr>
            </w:pPr>
          </w:p>
          <w:p w:rsidR="008E073B" w:rsidRPr="00F7524B" w:rsidRDefault="008E073B" w:rsidP="001D21A2">
            <w:pPr>
              <w:ind w:left="1413" w:hanging="874"/>
              <w:contextualSpacing/>
              <w:rPr>
                <w:b/>
              </w:rPr>
            </w:pPr>
          </w:p>
        </w:tc>
        <w:tc>
          <w:tcPr>
            <w:tcW w:w="4303" w:type="dxa"/>
          </w:tcPr>
          <w:p w:rsidR="008E073B" w:rsidRDefault="008E073B" w:rsidP="001D21A2">
            <w:pPr>
              <w:contextualSpacing/>
              <w:rPr>
                <w:b/>
              </w:rPr>
            </w:pPr>
            <w:r>
              <w:rPr>
                <w:b/>
              </w:rPr>
              <w:t xml:space="preserve">От </w:t>
            </w:r>
            <w:r w:rsidRPr="00F7524B">
              <w:rPr>
                <w:b/>
              </w:rPr>
              <w:t>Исполнител</w:t>
            </w:r>
            <w:r>
              <w:rPr>
                <w:b/>
              </w:rPr>
              <w:t>я</w:t>
            </w:r>
            <w:r w:rsidRPr="00F7524B">
              <w:rPr>
                <w:b/>
              </w:rPr>
              <w:t xml:space="preserve">:  </w:t>
            </w:r>
          </w:p>
          <w:p w:rsidR="008E073B" w:rsidRDefault="008E073B" w:rsidP="001D21A2">
            <w:pPr>
              <w:ind w:left="459" w:hanging="165"/>
              <w:contextualSpacing/>
              <w:rPr>
                <w:b/>
              </w:rPr>
            </w:pPr>
          </w:p>
          <w:p w:rsidR="008E073B" w:rsidRDefault="008E073B" w:rsidP="001D21A2">
            <w:pPr>
              <w:ind w:left="459" w:hanging="165"/>
              <w:contextualSpacing/>
              <w:rPr>
                <w:b/>
              </w:rPr>
            </w:pPr>
          </w:p>
          <w:p w:rsidR="008E073B" w:rsidRDefault="008E073B" w:rsidP="001D21A2">
            <w:pPr>
              <w:rPr>
                <w:b/>
              </w:rPr>
            </w:pPr>
          </w:p>
          <w:p w:rsidR="008E073B" w:rsidRDefault="008E073B" w:rsidP="001D21A2">
            <w:pPr>
              <w:rPr>
                <w:b/>
              </w:rPr>
            </w:pPr>
          </w:p>
          <w:p w:rsidR="008E073B" w:rsidRPr="00FF1035" w:rsidRDefault="008E073B" w:rsidP="001D21A2">
            <w:pPr>
              <w:rPr>
                <w:b/>
              </w:rPr>
            </w:pPr>
          </w:p>
          <w:p w:rsidR="008E073B" w:rsidRPr="00FF1035" w:rsidRDefault="008E073B" w:rsidP="001D21A2">
            <w:pPr>
              <w:rPr>
                <w:b/>
              </w:rPr>
            </w:pPr>
          </w:p>
          <w:p w:rsidR="008E073B" w:rsidRPr="00F7524B" w:rsidRDefault="008E073B" w:rsidP="001D21A2">
            <w:pPr>
              <w:contextualSpacing/>
              <w:rPr>
                <w:b/>
              </w:rPr>
            </w:pPr>
            <w:r w:rsidRPr="00FF1035">
              <w:rPr>
                <w:b/>
              </w:rPr>
              <w:t>____________________</w:t>
            </w:r>
            <w:r>
              <w:rPr>
                <w:b/>
              </w:rPr>
              <w:t>/___________/</w:t>
            </w:r>
          </w:p>
        </w:tc>
      </w:tr>
    </w:tbl>
    <w:p w:rsidR="008E073B" w:rsidRDefault="008E073B" w:rsidP="008E073B">
      <w:pPr>
        <w:shd w:val="clear" w:color="auto" w:fill="FFFFFF"/>
        <w:tabs>
          <w:tab w:val="left" w:pos="735"/>
        </w:tabs>
        <w:contextualSpacing/>
        <w:rPr>
          <w:sz w:val="22"/>
          <w:szCs w:val="22"/>
        </w:rPr>
      </w:pPr>
    </w:p>
    <w:p w:rsidR="008E073B" w:rsidRDefault="008E073B" w:rsidP="008E073B">
      <w:pPr>
        <w:shd w:val="clear" w:color="auto" w:fill="FFFFFF"/>
        <w:contextualSpacing/>
        <w:jc w:val="right"/>
        <w:rPr>
          <w:sz w:val="22"/>
          <w:szCs w:val="22"/>
        </w:rPr>
      </w:pPr>
    </w:p>
    <w:p w:rsidR="008E073B" w:rsidRDefault="008E073B" w:rsidP="008E073B">
      <w:pPr>
        <w:shd w:val="clear" w:color="auto" w:fill="FFFFFF"/>
        <w:contextualSpacing/>
        <w:jc w:val="right"/>
        <w:rPr>
          <w:sz w:val="22"/>
          <w:szCs w:val="22"/>
        </w:rPr>
      </w:pPr>
    </w:p>
    <w:p w:rsidR="008E073B" w:rsidRDefault="008E073B" w:rsidP="008E073B">
      <w:pPr>
        <w:shd w:val="clear" w:color="auto" w:fill="FFFFFF"/>
        <w:contextualSpacing/>
        <w:jc w:val="right"/>
        <w:rPr>
          <w:sz w:val="22"/>
          <w:szCs w:val="22"/>
        </w:rPr>
      </w:pPr>
    </w:p>
    <w:p w:rsidR="008E073B" w:rsidRDefault="008E073B" w:rsidP="008E073B">
      <w:pPr>
        <w:shd w:val="clear" w:color="auto" w:fill="FFFFFF"/>
        <w:contextualSpacing/>
        <w:jc w:val="right"/>
        <w:rPr>
          <w:sz w:val="22"/>
          <w:szCs w:val="22"/>
        </w:rPr>
      </w:pPr>
      <w:r w:rsidRPr="0073228E">
        <w:rPr>
          <w:sz w:val="22"/>
          <w:szCs w:val="22"/>
        </w:rPr>
        <w:t>Приложение №8</w:t>
      </w:r>
    </w:p>
    <w:p w:rsidR="008E073B" w:rsidRDefault="008E073B" w:rsidP="008E073B">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8E073B" w:rsidRPr="00F854B2" w:rsidRDefault="008E073B" w:rsidP="008E073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8E073B" w:rsidRPr="0073228E" w:rsidRDefault="008E073B" w:rsidP="008E073B">
      <w:pPr>
        <w:shd w:val="clear" w:color="auto" w:fill="FFFFFF"/>
        <w:contextualSpacing/>
        <w:jc w:val="right"/>
        <w:rPr>
          <w:sz w:val="22"/>
          <w:szCs w:val="22"/>
        </w:rPr>
      </w:pPr>
    </w:p>
    <w:p w:rsidR="008E073B" w:rsidRDefault="008E073B" w:rsidP="008E073B">
      <w:pPr>
        <w:contextualSpacing/>
        <w:jc w:val="center"/>
        <w:rPr>
          <w:b/>
          <w:sz w:val="28"/>
          <w:szCs w:val="28"/>
        </w:rPr>
      </w:pPr>
    </w:p>
    <w:p w:rsidR="008E073B" w:rsidRDefault="008E073B" w:rsidP="008E073B">
      <w:pPr>
        <w:contextualSpacing/>
        <w:jc w:val="center"/>
        <w:rPr>
          <w:b/>
          <w:sz w:val="28"/>
          <w:szCs w:val="28"/>
        </w:rPr>
      </w:pPr>
    </w:p>
    <w:p w:rsidR="008E073B" w:rsidRPr="0073228E" w:rsidRDefault="008E073B" w:rsidP="008E073B">
      <w:pPr>
        <w:ind w:left="284" w:firstLine="426"/>
        <w:contextualSpacing/>
        <w:jc w:val="center"/>
        <w:rPr>
          <w:b/>
        </w:rPr>
      </w:pPr>
      <w:r w:rsidRPr="0073228E">
        <w:rPr>
          <w:b/>
        </w:rPr>
        <w:t xml:space="preserve">Регламент контроля и взаимодействия Заказчика и Исполнителя при проведении уборки подвижного состава и приемки </w:t>
      </w:r>
      <w:r>
        <w:rPr>
          <w:b/>
        </w:rPr>
        <w:t>оказанных услуг</w:t>
      </w:r>
    </w:p>
    <w:p w:rsidR="008E073B" w:rsidRPr="00A703ED" w:rsidRDefault="008E073B" w:rsidP="008E073B">
      <w:pPr>
        <w:ind w:left="284" w:firstLine="426"/>
        <w:contextualSpacing/>
      </w:pPr>
    </w:p>
    <w:p w:rsidR="008E073B" w:rsidRPr="0073228E" w:rsidRDefault="008E073B" w:rsidP="006D201F">
      <w:pPr>
        <w:numPr>
          <w:ilvl w:val="0"/>
          <w:numId w:val="11"/>
        </w:numPr>
        <w:tabs>
          <w:tab w:val="left" w:pos="993"/>
        </w:tabs>
        <w:ind w:left="284" w:firstLine="426"/>
        <w:contextualSpacing/>
        <w:jc w:val="both"/>
        <w:rPr>
          <w:b/>
        </w:rPr>
      </w:pPr>
      <w:r w:rsidRPr="0073228E">
        <w:rPr>
          <w:b/>
        </w:rPr>
        <w:t>Основные положения</w:t>
      </w:r>
    </w:p>
    <w:p w:rsidR="008E073B" w:rsidRPr="0073228E" w:rsidRDefault="008E073B" w:rsidP="006D201F">
      <w:pPr>
        <w:numPr>
          <w:ilvl w:val="1"/>
          <w:numId w:val="12"/>
        </w:numPr>
        <w:tabs>
          <w:tab w:val="left" w:pos="1134"/>
        </w:tabs>
        <w:ind w:left="284" w:firstLine="426"/>
        <w:contextualSpacing/>
        <w:jc w:val="both"/>
      </w:pPr>
      <w:r w:rsidRPr="0073228E">
        <w:t>Регламент устанавливает порядок взаимодействия Заказчика и Исполнителя, порядок учета оказанного объема услуг, порядок оформления учетных документов, подтверждающих объем оказанных услуг, и устанавливает порядок приемки Заказчиком оказанных услуг.</w:t>
      </w:r>
    </w:p>
    <w:p w:rsidR="008E073B" w:rsidRPr="0073228E" w:rsidRDefault="008E073B" w:rsidP="006D201F">
      <w:pPr>
        <w:numPr>
          <w:ilvl w:val="1"/>
          <w:numId w:val="12"/>
        </w:numPr>
        <w:tabs>
          <w:tab w:val="left" w:pos="1134"/>
        </w:tabs>
        <w:ind w:left="284" w:firstLine="426"/>
        <w:contextualSpacing/>
        <w:jc w:val="both"/>
      </w:pPr>
      <w:r w:rsidRPr="0073228E">
        <w:t>Регламент устанавливает порядок проведения служебных расследований случаев неисполнения либо ненадлежащего исполнения Исполнителем обязательств по Договору (некачественного оказания услуг).</w:t>
      </w:r>
    </w:p>
    <w:p w:rsidR="008E073B" w:rsidRPr="0073228E" w:rsidRDefault="008E073B" w:rsidP="006D201F">
      <w:pPr>
        <w:numPr>
          <w:ilvl w:val="1"/>
          <w:numId w:val="12"/>
        </w:numPr>
        <w:tabs>
          <w:tab w:val="left" w:pos="1134"/>
        </w:tabs>
        <w:ind w:left="284" w:firstLine="426"/>
        <w:contextualSpacing/>
        <w:jc w:val="both"/>
      </w:pPr>
      <w:r w:rsidRPr="0073228E">
        <w:t>Регламент определяет требования к содержанию подвижного состава в надлежащем санитарно-техническом состоянии в соответствии с требованиями санитарно-эпидемиологических правил «Санитарные правила по организации перевозок на железнодорожном транспорте</w:t>
      </w:r>
      <w:r w:rsidRPr="00307EF4">
        <w:t>. СП.2.5.1198-03». с целью обеспечения безопасности движения подвижного состава, высокой комфортности проезда</w:t>
      </w:r>
      <w:r w:rsidRPr="0073228E">
        <w:t xml:space="preserve"> в пригородном подвижном составе и поддержании привлекательности железнодорожных перевозок.</w:t>
      </w:r>
    </w:p>
    <w:p w:rsidR="008E073B" w:rsidRPr="0073228E" w:rsidRDefault="008E073B" w:rsidP="008E073B">
      <w:pPr>
        <w:ind w:left="284" w:firstLine="426"/>
        <w:contextualSpacing/>
      </w:pPr>
    </w:p>
    <w:p w:rsidR="008E073B" w:rsidRPr="0073228E" w:rsidRDefault="008E073B" w:rsidP="006D201F">
      <w:pPr>
        <w:numPr>
          <w:ilvl w:val="0"/>
          <w:numId w:val="11"/>
        </w:numPr>
        <w:tabs>
          <w:tab w:val="left" w:pos="993"/>
        </w:tabs>
        <w:ind w:left="284" w:firstLine="426"/>
        <w:contextualSpacing/>
        <w:jc w:val="both"/>
        <w:rPr>
          <w:b/>
        </w:rPr>
      </w:pPr>
      <w:r w:rsidRPr="0073228E">
        <w:rPr>
          <w:b/>
        </w:rPr>
        <w:t>Порядок оказания услуг по уборке железнодорожного подвижного состава и проведения проверок качества оказанных услуг.</w:t>
      </w:r>
    </w:p>
    <w:p w:rsidR="008E073B" w:rsidRPr="00326596" w:rsidRDefault="008E073B" w:rsidP="006D201F">
      <w:pPr>
        <w:numPr>
          <w:ilvl w:val="1"/>
          <w:numId w:val="13"/>
        </w:numPr>
        <w:tabs>
          <w:tab w:val="left" w:pos="1134"/>
        </w:tabs>
        <w:ind w:left="284" w:firstLine="426"/>
        <w:contextualSpacing/>
        <w:jc w:val="both"/>
      </w:pPr>
      <w:r w:rsidRPr="00326596">
        <w:t>Внутренняя сухая уборка салонов подвижного состава проводится в перерывах между рейсами перед отправлением подвижного состава по маршруту следования.</w:t>
      </w:r>
    </w:p>
    <w:p w:rsidR="008E073B" w:rsidRPr="0073228E" w:rsidRDefault="008E073B" w:rsidP="006D201F">
      <w:pPr>
        <w:numPr>
          <w:ilvl w:val="1"/>
          <w:numId w:val="13"/>
        </w:numPr>
        <w:tabs>
          <w:tab w:val="left" w:pos="1134"/>
        </w:tabs>
        <w:ind w:left="284" w:firstLine="426"/>
        <w:contextualSpacing/>
        <w:jc w:val="both"/>
      </w:pPr>
      <w:r w:rsidRPr="0073228E">
        <w:t>Внутренняя сухая уборка подвижного состава должна производиться квалифицированным персоналом Исполнителя, с соблюдением требований действующего законодательства РФ, в том числе Санитарно-эпидемиологического надзора, и, в частности, санитарно-</w:t>
      </w:r>
      <w:r w:rsidRPr="00307EF4">
        <w:t>эпидемиологических правил «Санитарные правила по организации перевозок на железнодорожном транспорте. СП.2.5.1198-03».</w:t>
      </w:r>
    </w:p>
    <w:p w:rsidR="008E073B" w:rsidRPr="0073228E" w:rsidRDefault="008E073B" w:rsidP="006D201F">
      <w:pPr>
        <w:numPr>
          <w:ilvl w:val="1"/>
          <w:numId w:val="13"/>
        </w:numPr>
        <w:tabs>
          <w:tab w:val="left" w:pos="1134"/>
        </w:tabs>
        <w:ind w:left="284" w:firstLine="426"/>
        <w:contextualSpacing/>
        <w:jc w:val="both"/>
      </w:pPr>
      <w:r w:rsidRPr="0073228E">
        <w:t>Устанавливается следующая схема уборки:</w:t>
      </w:r>
    </w:p>
    <w:p w:rsidR="008E073B" w:rsidRPr="0073228E" w:rsidRDefault="008E073B" w:rsidP="006D201F">
      <w:pPr>
        <w:numPr>
          <w:ilvl w:val="0"/>
          <w:numId w:val="9"/>
        </w:numPr>
        <w:ind w:left="284" w:firstLine="426"/>
        <w:contextualSpacing/>
        <w:jc w:val="both"/>
      </w:pPr>
      <w:r w:rsidRPr="0073228E">
        <w:t>очистка стен салона вагона, окон и тамбуров от посторонних надписей, несанкционированных рекламных объявлений;</w:t>
      </w:r>
    </w:p>
    <w:p w:rsidR="008E073B" w:rsidRPr="0073228E" w:rsidRDefault="008E073B" w:rsidP="006D201F">
      <w:pPr>
        <w:numPr>
          <w:ilvl w:val="0"/>
          <w:numId w:val="9"/>
        </w:numPr>
        <w:ind w:left="284" w:firstLine="426"/>
        <w:contextualSpacing/>
        <w:jc w:val="both"/>
      </w:pPr>
      <w:r w:rsidRPr="0073228E">
        <w:t>подметание полов вагонов, тамбуров, переходных площадок, удаление локальных загрязнений;</w:t>
      </w:r>
    </w:p>
    <w:p w:rsidR="008E073B" w:rsidRPr="0073228E" w:rsidRDefault="008E073B" w:rsidP="006D201F">
      <w:pPr>
        <w:numPr>
          <w:ilvl w:val="0"/>
          <w:numId w:val="9"/>
        </w:numPr>
        <w:ind w:left="284" w:firstLine="426"/>
        <w:contextualSpacing/>
        <w:jc w:val="both"/>
      </w:pPr>
      <w:r w:rsidRPr="0073228E">
        <w:t>протирка багажных полок, диванов с использованием моющих средств и влажной салфетки;</w:t>
      </w:r>
    </w:p>
    <w:p w:rsidR="008E073B" w:rsidRPr="0073228E" w:rsidRDefault="008E073B" w:rsidP="006D201F">
      <w:pPr>
        <w:numPr>
          <w:ilvl w:val="0"/>
          <w:numId w:val="9"/>
        </w:numPr>
        <w:ind w:left="284" w:firstLine="426"/>
        <w:contextualSpacing/>
        <w:jc w:val="both"/>
      </w:pPr>
      <w:r w:rsidRPr="0073228E">
        <w:t>удаление локальных загрязнений на переходных площадках и их подметание;</w:t>
      </w:r>
    </w:p>
    <w:p w:rsidR="008E073B" w:rsidRPr="0073228E" w:rsidRDefault="008E073B" w:rsidP="006D201F">
      <w:pPr>
        <w:numPr>
          <w:ilvl w:val="0"/>
          <w:numId w:val="9"/>
        </w:numPr>
        <w:ind w:left="284" w:firstLine="426"/>
        <w:contextualSpacing/>
        <w:jc w:val="both"/>
      </w:pPr>
      <w:r w:rsidRPr="0073228E">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p w:rsidR="008E073B" w:rsidRPr="0073228E" w:rsidRDefault="008E073B" w:rsidP="006D201F">
      <w:pPr>
        <w:numPr>
          <w:ilvl w:val="0"/>
          <w:numId w:val="9"/>
        </w:numPr>
        <w:ind w:left="284" w:firstLine="426"/>
        <w:contextualSpacing/>
        <w:jc w:val="both"/>
      </w:pPr>
      <w:r w:rsidRPr="0073228E">
        <w:t>очистка переходных площадок от снега, наледи, обработка антигололёдными реагентами;</w:t>
      </w:r>
    </w:p>
    <w:p w:rsidR="008E073B" w:rsidRPr="0073228E" w:rsidRDefault="008E073B" w:rsidP="006D201F">
      <w:pPr>
        <w:numPr>
          <w:ilvl w:val="0"/>
          <w:numId w:val="9"/>
        </w:numPr>
        <w:ind w:left="284" w:firstLine="426"/>
        <w:contextualSpacing/>
        <w:jc w:val="both"/>
      </w:pPr>
      <w:r w:rsidRPr="0073228E">
        <w:t>удаление мусора из мусоросборников (если они предусмотрены конструкцией);</w:t>
      </w:r>
    </w:p>
    <w:p w:rsidR="008E073B" w:rsidRPr="0073228E" w:rsidRDefault="008E073B" w:rsidP="006D201F">
      <w:pPr>
        <w:numPr>
          <w:ilvl w:val="0"/>
          <w:numId w:val="9"/>
        </w:numPr>
        <w:ind w:left="284" w:firstLine="426"/>
        <w:contextualSpacing/>
        <w:jc w:val="both"/>
      </w:pPr>
      <w:r w:rsidRPr="0073228E">
        <w:t>двукратное протирание унитазов, раковин, ручек дверей туалетного помещения раствором моюще-дезинфицирующего средства с последующей промывкой водой;</w:t>
      </w:r>
    </w:p>
    <w:p w:rsidR="008E073B" w:rsidRPr="0073228E" w:rsidRDefault="008E073B" w:rsidP="006D201F">
      <w:pPr>
        <w:numPr>
          <w:ilvl w:val="0"/>
          <w:numId w:val="9"/>
        </w:numPr>
        <w:ind w:left="284" w:firstLine="426"/>
        <w:contextualSpacing/>
        <w:jc w:val="both"/>
      </w:pPr>
      <w:r w:rsidRPr="0073228E">
        <w:lastRenderedPageBreak/>
        <w:t>протирание стен туалетов на высоту 1,5м и пола с использованием моюще-дезинфицирующего раствора с последующей промывкой водой;</w:t>
      </w:r>
    </w:p>
    <w:p w:rsidR="008E073B" w:rsidRPr="0073228E" w:rsidRDefault="008E073B" w:rsidP="006D201F">
      <w:pPr>
        <w:numPr>
          <w:ilvl w:val="0"/>
          <w:numId w:val="9"/>
        </w:numPr>
        <w:ind w:left="284" w:firstLine="426"/>
        <w:contextualSpacing/>
        <w:jc w:val="both"/>
      </w:pPr>
      <w:r w:rsidRPr="0073228E">
        <w:t>вынос собранного мусора к месту утилизации.</w:t>
      </w:r>
    </w:p>
    <w:p w:rsidR="008E073B" w:rsidRPr="0073228E" w:rsidRDefault="008E073B" w:rsidP="006D201F">
      <w:pPr>
        <w:numPr>
          <w:ilvl w:val="1"/>
          <w:numId w:val="13"/>
        </w:numPr>
        <w:tabs>
          <w:tab w:val="left" w:pos="1134"/>
        </w:tabs>
        <w:ind w:left="284" w:firstLine="426"/>
        <w:contextualSpacing/>
        <w:jc w:val="both"/>
      </w:pPr>
      <w:r w:rsidRPr="0073228E">
        <w:t xml:space="preserve">Исполнитель обеспечивает своих сотрудников инвентарем, мешками с маркировкой «для мусора», ведрами с дезинфицирующим раствором, кожными антисептиками, квачами или ершами, достаточным количеством ветоши, вениками, щетками, ведрами с маркировкой «для мусора», «для туалетов», «для сидений», «для пола». </w:t>
      </w:r>
    </w:p>
    <w:p w:rsidR="008E073B" w:rsidRPr="0073228E" w:rsidRDefault="008E073B" w:rsidP="006D201F">
      <w:pPr>
        <w:numPr>
          <w:ilvl w:val="1"/>
          <w:numId w:val="13"/>
        </w:numPr>
        <w:tabs>
          <w:tab w:val="left" w:pos="1134"/>
        </w:tabs>
        <w:ind w:left="284" w:firstLine="426"/>
        <w:contextualSpacing/>
        <w:jc w:val="both"/>
      </w:pPr>
      <w:r w:rsidRPr="0073228E">
        <w:t>Собранный мусор запрещается выбрасывать на железнодорожные пути и платформы.</w:t>
      </w:r>
    </w:p>
    <w:p w:rsidR="008E073B" w:rsidRPr="0073228E" w:rsidRDefault="008E073B" w:rsidP="006D201F">
      <w:pPr>
        <w:numPr>
          <w:ilvl w:val="1"/>
          <w:numId w:val="13"/>
        </w:numPr>
        <w:tabs>
          <w:tab w:val="left" w:pos="1134"/>
        </w:tabs>
        <w:ind w:left="284" w:firstLine="426"/>
        <w:contextualSpacing/>
        <w:jc w:val="both"/>
      </w:pPr>
      <w:r w:rsidRPr="0073228E">
        <w:t>При выявлении замечаний к качеству уборки представитель Заказчика извещает представителя Исполнителя и натурно предъявляет факт некачественного оказания услуг.</w:t>
      </w:r>
    </w:p>
    <w:p w:rsidR="008E073B" w:rsidRPr="0073228E" w:rsidRDefault="008E073B" w:rsidP="006D201F">
      <w:pPr>
        <w:numPr>
          <w:ilvl w:val="1"/>
          <w:numId w:val="13"/>
        </w:numPr>
        <w:tabs>
          <w:tab w:val="left" w:pos="1134"/>
        </w:tabs>
        <w:ind w:left="284" w:firstLine="426"/>
        <w:contextualSpacing/>
        <w:jc w:val="both"/>
      </w:pPr>
      <w:r w:rsidRPr="0073228E">
        <w:t xml:space="preserve">При отсутствии представителя Исполнителя факт некачественного оказания услуг фиксируется с помощью фотосъемки </w:t>
      </w:r>
      <w:r>
        <w:t xml:space="preserve">(при наличии возможности) </w:t>
      </w:r>
      <w:r w:rsidRPr="0073228E">
        <w:t>и подписанием акта сдачи-приемки оказанных услуг в одностороннем порядке, который является обязательным для Исполнителя. Замечания могут быть устранены на месте до отправления подвижного состава по маршруту следования. Подписанный в одностороннем порядке акт и фотоснимки</w:t>
      </w:r>
      <w:r>
        <w:t xml:space="preserve"> (при наличии)</w:t>
      </w:r>
      <w:r w:rsidRPr="0073228E">
        <w:t>, в случае не устранения замечания, являются подтверждением нарушения санитарных правил и основанием для выставления штрафных санкций Исполнителю за ненадлежащее исполнение обязательств по Договору.</w:t>
      </w:r>
    </w:p>
    <w:p w:rsidR="008E073B" w:rsidRPr="0073228E" w:rsidRDefault="008E073B" w:rsidP="006D201F">
      <w:pPr>
        <w:numPr>
          <w:ilvl w:val="1"/>
          <w:numId w:val="13"/>
        </w:numPr>
        <w:tabs>
          <w:tab w:val="left" w:pos="1134"/>
        </w:tabs>
        <w:ind w:left="284" w:firstLine="426"/>
        <w:contextualSpacing/>
        <w:jc w:val="both"/>
      </w:pPr>
      <w:r w:rsidRPr="0073228E">
        <w:t>Контроль за выполнением Исполнителем принятых на себя обязательств по внутренней уборке железнодорожного подвижного состава осуществля</w:t>
      </w:r>
      <w:r>
        <w:t>ют ответственные лица Заказчика (</w:t>
      </w:r>
      <w:r w:rsidRPr="0073228E">
        <w:t>начальники регионов, начальники участков, инспектора технологического контроля</w:t>
      </w:r>
      <w:r w:rsidRPr="00307EF4">
        <w:t>, РБК</w:t>
      </w:r>
      <w:r>
        <w:t>)</w:t>
      </w:r>
      <w:r w:rsidRPr="00307EF4">
        <w:t>.</w:t>
      </w:r>
      <w:r w:rsidRPr="0073228E">
        <w:t xml:space="preserve"> </w:t>
      </w:r>
    </w:p>
    <w:p w:rsidR="008E073B" w:rsidRPr="0073228E" w:rsidRDefault="008E073B" w:rsidP="006D201F">
      <w:pPr>
        <w:numPr>
          <w:ilvl w:val="1"/>
          <w:numId w:val="13"/>
        </w:numPr>
        <w:tabs>
          <w:tab w:val="left" w:pos="1134"/>
        </w:tabs>
        <w:ind w:left="284" w:firstLine="426"/>
        <w:contextualSpacing/>
        <w:jc w:val="both"/>
      </w:pPr>
      <w:r w:rsidRPr="0073228E">
        <w:t>Учетными документами, подтверждающими оказание Исполнителем услуг по Договору, являются:</w:t>
      </w:r>
    </w:p>
    <w:p w:rsidR="008E073B" w:rsidRPr="00326596" w:rsidRDefault="008E073B" w:rsidP="006D201F">
      <w:pPr>
        <w:numPr>
          <w:ilvl w:val="0"/>
          <w:numId w:val="10"/>
        </w:numPr>
        <w:ind w:left="284" w:firstLine="426"/>
        <w:contextualSpacing/>
        <w:jc w:val="both"/>
      </w:pPr>
      <w:r w:rsidRPr="00326596">
        <w:t>отчет об оказанных услугах за сутки, согласованный представителем Заказчика;</w:t>
      </w:r>
    </w:p>
    <w:p w:rsidR="008E073B" w:rsidRPr="00326596" w:rsidRDefault="008E073B" w:rsidP="006D201F">
      <w:pPr>
        <w:numPr>
          <w:ilvl w:val="0"/>
          <w:numId w:val="10"/>
        </w:numPr>
        <w:ind w:left="284" w:firstLine="426"/>
        <w:contextualSpacing/>
        <w:jc w:val="both"/>
      </w:pPr>
      <w:r w:rsidRPr="00326596">
        <w:t>технический акт сдачи-приемки оказанных услуг, подписанный уполномоченным лицом Заказчика;</w:t>
      </w:r>
    </w:p>
    <w:p w:rsidR="008E073B" w:rsidRPr="00326596" w:rsidRDefault="008E073B" w:rsidP="006D201F">
      <w:pPr>
        <w:numPr>
          <w:ilvl w:val="0"/>
          <w:numId w:val="10"/>
        </w:numPr>
        <w:ind w:left="284" w:firstLine="426"/>
        <w:contextualSpacing/>
        <w:jc w:val="both"/>
      </w:pPr>
      <w:r w:rsidRPr="00326596">
        <w:t>акт оказанных услуг, подписанный Сторонами договора.</w:t>
      </w:r>
    </w:p>
    <w:p w:rsidR="008E073B" w:rsidRPr="0073228E" w:rsidRDefault="008E073B" w:rsidP="008E073B">
      <w:pPr>
        <w:pStyle w:val="a6"/>
        <w:tabs>
          <w:tab w:val="left" w:pos="180"/>
        </w:tabs>
        <w:suppressAutoHyphens/>
        <w:ind w:left="284" w:firstLine="426"/>
      </w:pPr>
    </w:p>
    <w:tbl>
      <w:tblPr>
        <w:tblW w:w="9055" w:type="dxa"/>
        <w:tblInd w:w="392" w:type="dxa"/>
        <w:tblLook w:val="04A0" w:firstRow="1" w:lastRow="0" w:firstColumn="1" w:lastColumn="0" w:noHBand="0" w:noVBand="1"/>
      </w:tblPr>
      <w:tblGrid>
        <w:gridCol w:w="4536"/>
        <w:gridCol w:w="4519"/>
      </w:tblGrid>
      <w:tr w:rsidR="008E073B" w:rsidRPr="00461B89" w:rsidTr="001D21A2">
        <w:trPr>
          <w:trHeight w:val="3559"/>
        </w:trPr>
        <w:tc>
          <w:tcPr>
            <w:tcW w:w="4536" w:type="dxa"/>
          </w:tcPr>
          <w:p w:rsidR="008E073B" w:rsidRPr="00F7524B" w:rsidRDefault="008E073B" w:rsidP="001D21A2">
            <w:pPr>
              <w:contextualSpacing/>
              <w:rPr>
                <w:b/>
              </w:rPr>
            </w:pPr>
            <w:r>
              <w:rPr>
                <w:b/>
              </w:rPr>
              <w:t xml:space="preserve">От </w:t>
            </w:r>
            <w:r w:rsidRPr="00F7524B">
              <w:rPr>
                <w:b/>
              </w:rPr>
              <w:t>Заказчик</w:t>
            </w:r>
            <w:r>
              <w:rPr>
                <w:b/>
              </w:rPr>
              <w:t>а</w:t>
            </w:r>
            <w:r w:rsidRPr="00F7524B">
              <w:rPr>
                <w:b/>
              </w:rPr>
              <w:t xml:space="preserve">:                                                                                                                                                   </w:t>
            </w:r>
          </w:p>
          <w:p w:rsidR="008E073B" w:rsidRPr="00F7524B" w:rsidRDefault="008E073B" w:rsidP="001D21A2">
            <w:pPr>
              <w:ind w:left="284" w:firstLine="426"/>
              <w:contextualSpacing/>
              <w:rPr>
                <w:b/>
              </w:rPr>
            </w:pPr>
          </w:p>
          <w:p w:rsidR="008E073B" w:rsidRPr="00F7524B" w:rsidRDefault="008E073B" w:rsidP="001D21A2">
            <w:pPr>
              <w:ind w:left="284" w:firstLine="426"/>
              <w:contextualSpacing/>
              <w:rPr>
                <w:b/>
              </w:rPr>
            </w:pPr>
          </w:p>
          <w:p w:rsidR="008E073B" w:rsidRPr="00F7524B" w:rsidRDefault="008E073B" w:rsidP="001D21A2">
            <w:pPr>
              <w:contextualSpacing/>
              <w:rPr>
                <w:b/>
              </w:rPr>
            </w:pPr>
            <w:r>
              <w:rPr>
                <w:b/>
              </w:rPr>
              <w:t>Врио г</w:t>
            </w:r>
            <w:r w:rsidRPr="00F7524B">
              <w:rPr>
                <w:b/>
              </w:rPr>
              <w:t>енеральн</w:t>
            </w:r>
            <w:r>
              <w:rPr>
                <w:b/>
              </w:rPr>
              <w:t>ого</w:t>
            </w:r>
            <w:r w:rsidRPr="00F7524B">
              <w:rPr>
                <w:b/>
              </w:rPr>
              <w:t xml:space="preserve"> директор</w:t>
            </w:r>
            <w:r>
              <w:rPr>
                <w:b/>
              </w:rPr>
              <w:t>а</w:t>
            </w:r>
          </w:p>
          <w:p w:rsidR="008E073B" w:rsidRPr="00F7524B" w:rsidRDefault="008E073B" w:rsidP="001D21A2">
            <w:pPr>
              <w:contextualSpacing/>
              <w:rPr>
                <w:b/>
              </w:rPr>
            </w:pPr>
            <w:r w:rsidRPr="00F7524B">
              <w:rPr>
                <w:b/>
              </w:rPr>
              <w:t>АО «ППК «Черноземье»</w:t>
            </w:r>
          </w:p>
          <w:p w:rsidR="008E073B" w:rsidRDefault="008E073B" w:rsidP="001D21A2">
            <w:pPr>
              <w:ind w:left="284" w:firstLine="426"/>
              <w:contextualSpacing/>
              <w:rPr>
                <w:b/>
              </w:rPr>
            </w:pPr>
          </w:p>
          <w:p w:rsidR="008E073B" w:rsidRPr="00F7524B" w:rsidRDefault="008E073B" w:rsidP="001D21A2">
            <w:pPr>
              <w:ind w:left="284" w:firstLine="426"/>
              <w:contextualSpacing/>
              <w:rPr>
                <w:b/>
              </w:rPr>
            </w:pPr>
          </w:p>
          <w:p w:rsidR="008E073B" w:rsidRPr="00F7524B" w:rsidRDefault="008E073B" w:rsidP="001D21A2">
            <w:pPr>
              <w:contextualSpacing/>
              <w:rPr>
                <w:b/>
              </w:rPr>
            </w:pPr>
            <w:r>
              <w:rPr>
                <w:b/>
              </w:rPr>
              <w:t xml:space="preserve">_________________В.И.Шульгин </w:t>
            </w:r>
            <w:r w:rsidRPr="00F7524B">
              <w:rPr>
                <w:b/>
              </w:rPr>
              <w:t xml:space="preserve">         </w:t>
            </w:r>
          </w:p>
          <w:p w:rsidR="008E073B" w:rsidRPr="00F7524B" w:rsidRDefault="008E073B" w:rsidP="001D21A2">
            <w:pPr>
              <w:ind w:left="284" w:firstLine="426"/>
              <w:contextualSpacing/>
              <w:rPr>
                <w:b/>
              </w:rPr>
            </w:pPr>
          </w:p>
          <w:p w:rsidR="008E073B" w:rsidRPr="00F7524B" w:rsidRDefault="008E073B" w:rsidP="001D21A2">
            <w:pPr>
              <w:ind w:left="284" w:firstLine="426"/>
              <w:contextualSpacing/>
              <w:rPr>
                <w:b/>
              </w:rPr>
            </w:pPr>
          </w:p>
        </w:tc>
        <w:tc>
          <w:tcPr>
            <w:tcW w:w="4519" w:type="dxa"/>
          </w:tcPr>
          <w:p w:rsidR="008E073B" w:rsidRDefault="008E073B" w:rsidP="001D21A2">
            <w:pPr>
              <w:ind w:left="284" w:firstLine="426"/>
              <w:contextualSpacing/>
              <w:rPr>
                <w:b/>
              </w:rPr>
            </w:pPr>
            <w:r>
              <w:rPr>
                <w:b/>
              </w:rPr>
              <w:t xml:space="preserve">От </w:t>
            </w:r>
            <w:r w:rsidRPr="00F7524B">
              <w:rPr>
                <w:b/>
              </w:rPr>
              <w:t>Исполнител</w:t>
            </w:r>
            <w:r>
              <w:rPr>
                <w:b/>
              </w:rPr>
              <w:t>я</w:t>
            </w:r>
            <w:r w:rsidRPr="00F7524B">
              <w:rPr>
                <w:b/>
              </w:rPr>
              <w:t xml:space="preserve">:  </w:t>
            </w:r>
          </w:p>
          <w:p w:rsidR="008E073B" w:rsidRDefault="008E073B" w:rsidP="001D21A2">
            <w:pPr>
              <w:ind w:left="284" w:firstLine="426"/>
              <w:contextualSpacing/>
              <w:rPr>
                <w:b/>
              </w:rPr>
            </w:pPr>
          </w:p>
          <w:p w:rsidR="008E073B" w:rsidRDefault="008E073B" w:rsidP="001D21A2">
            <w:pPr>
              <w:ind w:left="284" w:firstLine="426"/>
              <w:contextualSpacing/>
              <w:rPr>
                <w:b/>
              </w:rPr>
            </w:pPr>
          </w:p>
          <w:p w:rsidR="008E073B" w:rsidRDefault="008E073B" w:rsidP="001D21A2">
            <w:pPr>
              <w:ind w:left="284" w:firstLine="426"/>
              <w:rPr>
                <w:b/>
              </w:rPr>
            </w:pPr>
          </w:p>
          <w:p w:rsidR="008E073B" w:rsidRDefault="008E073B" w:rsidP="001D21A2">
            <w:pPr>
              <w:ind w:left="284" w:firstLine="426"/>
              <w:rPr>
                <w:b/>
              </w:rPr>
            </w:pPr>
          </w:p>
          <w:p w:rsidR="008E073B" w:rsidRPr="00FF1035" w:rsidRDefault="008E073B" w:rsidP="001D21A2">
            <w:pPr>
              <w:ind w:left="284" w:firstLine="426"/>
              <w:rPr>
                <w:b/>
              </w:rPr>
            </w:pPr>
          </w:p>
          <w:p w:rsidR="008E073B" w:rsidRPr="00FF1035" w:rsidRDefault="008E073B" w:rsidP="001D21A2">
            <w:pPr>
              <w:ind w:left="284" w:firstLine="426"/>
              <w:rPr>
                <w:b/>
              </w:rPr>
            </w:pPr>
          </w:p>
          <w:p w:rsidR="008E073B" w:rsidRPr="00F7524B" w:rsidRDefault="008E073B" w:rsidP="001D21A2">
            <w:pPr>
              <w:contextualSpacing/>
              <w:rPr>
                <w:b/>
              </w:rPr>
            </w:pPr>
            <w:r w:rsidRPr="00FF1035">
              <w:rPr>
                <w:b/>
              </w:rPr>
              <w:t>____________________</w:t>
            </w:r>
            <w:r>
              <w:rPr>
                <w:b/>
              </w:rPr>
              <w:t>/___________/</w:t>
            </w:r>
          </w:p>
        </w:tc>
      </w:tr>
    </w:tbl>
    <w:p w:rsidR="00322F3A" w:rsidRPr="000A09E7" w:rsidRDefault="00322F3A" w:rsidP="0024747E">
      <w:pPr>
        <w:pStyle w:val="a9"/>
        <w:ind w:firstLine="5670"/>
        <w:sectPr w:rsidR="00322F3A" w:rsidRPr="000A09E7" w:rsidSect="00FD05E2">
          <w:headerReference w:type="default" r:id="rId24"/>
          <w:headerReference w:type="first" r:id="rId25"/>
          <w:pgSz w:w="11906" w:h="16838" w:code="9"/>
          <w:pgMar w:top="1134" w:right="924" w:bottom="992" w:left="1134" w:header="794" w:footer="794" w:gutter="0"/>
          <w:pgNumType w:start="1"/>
          <w:cols w:space="708"/>
          <w:titlePg/>
          <w:docGrid w:linePitch="360"/>
        </w:sectPr>
      </w:pPr>
    </w:p>
    <w:p w:rsidR="00D078AD" w:rsidRPr="00543384" w:rsidRDefault="00D078AD" w:rsidP="00D078AD">
      <w:pPr>
        <w:ind w:left="10632"/>
        <w:rPr>
          <w:sz w:val="28"/>
          <w:szCs w:val="28"/>
        </w:rPr>
      </w:pPr>
      <w:r w:rsidRPr="00543384">
        <w:rPr>
          <w:sz w:val="28"/>
          <w:szCs w:val="28"/>
        </w:rPr>
        <w:lastRenderedPageBreak/>
        <w:t xml:space="preserve">Приложение № </w:t>
      </w:r>
      <w:r w:rsidR="00AB2518">
        <w:rPr>
          <w:sz w:val="28"/>
          <w:szCs w:val="28"/>
        </w:rPr>
        <w:t>11</w:t>
      </w:r>
    </w:p>
    <w:p w:rsidR="00D078AD" w:rsidRDefault="00D078AD" w:rsidP="00D078AD">
      <w:pPr>
        <w:ind w:left="10632"/>
        <w:rPr>
          <w:sz w:val="28"/>
          <w:szCs w:val="28"/>
        </w:rPr>
      </w:pPr>
      <w:r w:rsidRPr="00543384">
        <w:rPr>
          <w:sz w:val="28"/>
          <w:szCs w:val="28"/>
        </w:rPr>
        <w:t>к конкурсной документации</w:t>
      </w:r>
    </w:p>
    <w:p w:rsidR="0024747E" w:rsidRPr="00543384" w:rsidRDefault="0024747E" w:rsidP="00D078AD">
      <w:pPr>
        <w:ind w:left="10632"/>
        <w:rPr>
          <w:sz w:val="28"/>
          <w:szCs w:val="28"/>
        </w:rPr>
      </w:pPr>
      <w:r>
        <w:rPr>
          <w:sz w:val="28"/>
          <w:szCs w:val="28"/>
        </w:rPr>
        <w:t>№</w:t>
      </w:r>
      <w:r w:rsidR="008E073B">
        <w:rPr>
          <w:sz w:val="28"/>
          <w:szCs w:val="28"/>
        </w:rPr>
        <w:t>621/ОКЭ-АО «ППК «Черноземье»</w:t>
      </w:r>
    </w:p>
    <w:p w:rsidR="00D078AD" w:rsidRPr="000A09E7" w:rsidRDefault="00D078AD" w:rsidP="00D078AD">
      <w:pPr>
        <w:pStyle w:val="a9"/>
        <w:suppressAutoHyphens/>
        <w:ind w:right="306"/>
        <w:rPr>
          <w:b/>
          <w:i/>
          <w:sz w:val="28"/>
          <w:szCs w:val="28"/>
        </w:rPr>
      </w:pPr>
    </w:p>
    <w:p w:rsidR="00D078AD" w:rsidRPr="002B1803" w:rsidRDefault="00D078AD" w:rsidP="00D078AD">
      <w:pPr>
        <w:pStyle w:val="a9"/>
        <w:suppressAutoHyphens/>
        <w:ind w:right="306"/>
        <w:jc w:val="center"/>
        <w:rPr>
          <w:i/>
          <w:sz w:val="28"/>
          <w:szCs w:val="28"/>
        </w:rPr>
      </w:pPr>
      <w:r w:rsidRPr="0038258F">
        <w:rPr>
          <w:sz w:val="28"/>
          <w:szCs w:val="28"/>
        </w:rPr>
        <w:t>Сведения об опыте оказания услуг</w:t>
      </w:r>
      <w:r w:rsidR="0024747E">
        <w:rPr>
          <w:sz w:val="28"/>
          <w:szCs w:val="28"/>
        </w:rPr>
        <w:t xml:space="preserve"> </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D078AD" w:rsidRPr="0038258F" w:rsidTr="00FD05E2">
        <w:trPr>
          <w:trHeight w:val="1023"/>
        </w:trPr>
        <w:tc>
          <w:tcPr>
            <w:tcW w:w="534" w:type="dxa"/>
            <w:tcBorders>
              <w:bottom w:val="single" w:sz="4" w:space="0" w:color="auto"/>
            </w:tcBorders>
          </w:tcPr>
          <w:p w:rsidR="00D078AD" w:rsidRPr="0038258F" w:rsidRDefault="00D078AD" w:rsidP="00FD05E2">
            <w:pPr>
              <w:pStyle w:val="a9"/>
              <w:suppressAutoHyphens/>
              <w:ind w:right="306" w:firstLine="0"/>
              <w:jc w:val="left"/>
              <w:rPr>
                <w:sz w:val="24"/>
              </w:rPr>
            </w:pPr>
            <w:r w:rsidRPr="0038258F">
              <w:rPr>
                <w:sz w:val="24"/>
              </w:rPr>
              <w:t>год</w:t>
            </w:r>
          </w:p>
        </w:tc>
        <w:tc>
          <w:tcPr>
            <w:tcW w:w="1701"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Реквизиты договора</w:t>
            </w:r>
          </w:p>
        </w:tc>
        <w:tc>
          <w:tcPr>
            <w:tcW w:w="2835" w:type="dxa"/>
            <w:tcBorders>
              <w:bottom w:val="single" w:sz="4" w:space="0" w:color="auto"/>
            </w:tcBorders>
          </w:tcPr>
          <w:p w:rsidR="00D078AD" w:rsidRPr="0038258F" w:rsidRDefault="00D078AD" w:rsidP="00FD05E2">
            <w:pPr>
              <w:pStyle w:val="a9"/>
              <w:suppressAutoHyphens/>
              <w:ind w:right="306" w:firstLine="0"/>
              <w:jc w:val="left"/>
              <w:rPr>
                <w:sz w:val="24"/>
              </w:rPr>
            </w:pPr>
            <w:r w:rsidRPr="0038258F">
              <w:rPr>
                <w:sz w:val="24"/>
              </w:rPr>
              <w:t>Контрагент</w:t>
            </w:r>
          </w:p>
          <w:p w:rsidR="00D078AD" w:rsidRPr="0038258F" w:rsidRDefault="00D078AD" w:rsidP="00FD05E2">
            <w:pPr>
              <w:pStyle w:val="a9"/>
              <w:suppressAutoHyphens/>
              <w:ind w:right="34" w:firstLine="0"/>
              <w:jc w:val="left"/>
              <w:rPr>
                <w:sz w:val="24"/>
              </w:rPr>
            </w:pPr>
            <w:r w:rsidRPr="0038258F">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Сумма договора (в руб., с указанием стоимости в год либо иной отчетный период)</w:t>
            </w:r>
          </w:p>
        </w:tc>
        <w:tc>
          <w:tcPr>
            <w:tcW w:w="1985" w:type="dxa"/>
            <w:tcBorders>
              <w:bottom w:val="single" w:sz="4" w:space="0" w:color="auto"/>
            </w:tcBorders>
          </w:tcPr>
          <w:p w:rsidR="00D078AD" w:rsidRPr="0038258F" w:rsidRDefault="00D078AD" w:rsidP="00D078AD">
            <w:pPr>
              <w:pStyle w:val="a9"/>
              <w:suppressAutoHyphens/>
              <w:ind w:firstLine="0"/>
              <w:jc w:val="left"/>
              <w:rPr>
                <w:sz w:val="24"/>
              </w:rPr>
            </w:pPr>
            <w:r w:rsidRPr="0038258F">
              <w:rPr>
                <w:sz w:val="24"/>
              </w:rPr>
              <w:t>Предмет договора (указываются только договоры по предмету аналогичному предмету конкурса)</w:t>
            </w:r>
          </w:p>
        </w:tc>
        <w:tc>
          <w:tcPr>
            <w:tcW w:w="1835" w:type="dxa"/>
            <w:tcBorders>
              <w:bottom w:val="single" w:sz="4" w:space="0" w:color="auto"/>
            </w:tcBorders>
          </w:tcPr>
          <w:p w:rsidR="00D078AD" w:rsidRPr="0038258F" w:rsidRDefault="00D078AD" w:rsidP="00D078AD">
            <w:pPr>
              <w:pStyle w:val="a9"/>
              <w:suppressAutoHyphens/>
              <w:ind w:right="-115" w:firstLine="0"/>
              <w:jc w:val="left"/>
              <w:rPr>
                <w:sz w:val="24"/>
              </w:rPr>
            </w:pPr>
            <w:r w:rsidRPr="0038258F">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rsidR="00D078AD" w:rsidRPr="0038258F" w:rsidRDefault="00D078AD" w:rsidP="00D078AD">
            <w:pPr>
              <w:pStyle w:val="a9"/>
              <w:suppressAutoHyphens/>
              <w:ind w:right="-30" w:firstLine="0"/>
              <w:jc w:val="left"/>
              <w:rPr>
                <w:sz w:val="24"/>
              </w:rPr>
            </w:pPr>
            <w:r w:rsidRPr="0038258F">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8AD" w:rsidRPr="0038258F" w:rsidTr="00FD05E2">
        <w:trPr>
          <w:trHeight w:val="84"/>
        </w:trPr>
        <w:tc>
          <w:tcPr>
            <w:tcW w:w="534"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701"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283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2409"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843"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98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83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786"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r>
      <w:tr w:rsidR="00D078AD" w:rsidRPr="0038258F" w:rsidTr="00FD05E2">
        <w:trPr>
          <w:trHeight w:val="84"/>
        </w:trPr>
        <w:tc>
          <w:tcPr>
            <w:tcW w:w="14928" w:type="dxa"/>
            <w:gridSpan w:val="8"/>
            <w:tcBorders>
              <w:top w:val="single" w:sz="4" w:space="0" w:color="auto"/>
              <w:left w:val="nil"/>
              <w:bottom w:val="nil"/>
              <w:right w:val="nil"/>
            </w:tcBorders>
          </w:tcPr>
          <w:p w:rsidR="0038258F" w:rsidRDefault="0038258F" w:rsidP="00FD05E2">
            <w:pPr>
              <w:pStyle w:val="a9"/>
              <w:suppressAutoHyphens/>
              <w:ind w:right="306"/>
              <w:jc w:val="left"/>
              <w:rPr>
                <w:sz w:val="28"/>
                <w:szCs w:val="28"/>
              </w:rPr>
            </w:pPr>
          </w:p>
          <w:p w:rsidR="00D078AD" w:rsidRPr="0038258F" w:rsidRDefault="00D078AD" w:rsidP="00FD05E2">
            <w:pPr>
              <w:pStyle w:val="a9"/>
              <w:suppressAutoHyphens/>
              <w:ind w:right="306"/>
              <w:jc w:val="left"/>
              <w:rPr>
                <w:sz w:val="28"/>
                <w:szCs w:val="28"/>
              </w:rPr>
            </w:pPr>
            <w:r w:rsidRPr="0038258F">
              <w:rPr>
                <w:sz w:val="28"/>
                <w:szCs w:val="28"/>
              </w:rPr>
              <w:t xml:space="preserve">Имеющий полномочия действовать от имени </w:t>
            </w:r>
            <w:r w:rsidR="00CD67A2" w:rsidRPr="0038258F">
              <w:rPr>
                <w:sz w:val="28"/>
                <w:szCs w:val="28"/>
              </w:rPr>
              <w:t xml:space="preserve">участника </w:t>
            </w:r>
            <w:r w:rsidRPr="0038258F">
              <w:rPr>
                <w:sz w:val="28"/>
                <w:szCs w:val="28"/>
              </w:rPr>
              <w:t>_________________________________________________</w:t>
            </w:r>
          </w:p>
          <w:p w:rsidR="00D078AD" w:rsidRPr="0038258F" w:rsidRDefault="00D078AD" w:rsidP="00FD05E2">
            <w:pPr>
              <w:pStyle w:val="a9"/>
              <w:suppressAutoHyphens/>
              <w:ind w:right="306"/>
              <w:jc w:val="left"/>
              <w:rPr>
                <w:sz w:val="28"/>
                <w:szCs w:val="28"/>
              </w:rPr>
            </w:pPr>
            <w:r w:rsidRPr="0038258F">
              <w:rPr>
                <w:sz w:val="28"/>
                <w:szCs w:val="28"/>
              </w:rPr>
              <w:t xml:space="preserve">(Полное наименование </w:t>
            </w:r>
            <w:r w:rsidR="00CD67A2" w:rsidRPr="0038258F">
              <w:rPr>
                <w:sz w:val="28"/>
                <w:szCs w:val="28"/>
              </w:rPr>
              <w:t>участника</w:t>
            </w:r>
            <w:r w:rsidRPr="0038258F">
              <w:rPr>
                <w:sz w:val="28"/>
                <w:szCs w:val="28"/>
              </w:rPr>
              <w:t>)</w:t>
            </w:r>
          </w:p>
          <w:p w:rsidR="00D078AD" w:rsidRPr="0038258F" w:rsidRDefault="00D078AD" w:rsidP="00FD05E2">
            <w:pPr>
              <w:pStyle w:val="a9"/>
              <w:suppressAutoHyphens/>
              <w:ind w:right="306" w:firstLine="0"/>
              <w:rPr>
                <w:sz w:val="28"/>
                <w:szCs w:val="28"/>
              </w:rPr>
            </w:pPr>
            <w:r w:rsidRPr="0038258F">
              <w:rPr>
                <w:sz w:val="28"/>
                <w:szCs w:val="28"/>
              </w:rPr>
              <w:t>___________________________________________________</w:t>
            </w:r>
          </w:p>
          <w:p w:rsidR="00B16F64" w:rsidRPr="0038258F" w:rsidRDefault="00D078AD" w:rsidP="00FD05E2">
            <w:pPr>
              <w:pStyle w:val="a9"/>
              <w:suppressAutoHyphens/>
              <w:ind w:left="1440" w:right="306" w:firstLine="0"/>
              <w:jc w:val="left"/>
              <w:rPr>
                <w:sz w:val="28"/>
                <w:szCs w:val="28"/>
              </w:rPr>
            </w:pPr>
            <w:r w:rsidRPr="0038258F">
              <w:rPr>
                <w:sz w:val="28"/>
                <w:szCs w:val="28"/>
              </w:rPr>
              <w:t xml:space="preserve">(Должность, подпись, ФИО)                                                </w:t>
            </w:r>
          </w:p>
          <w:p w:rsidR="00D078AD" w:rsidRPr="0038258F" w:rsidRDefault="00B16F64" w:rsidP="00B16F64">
            <w:pPr>
              <w:pStyle w:val="a9"/>
              <w:suppressAutoHyphens/>
              <w:ind w:left="1440" w:right="306" w:firstLine="0"/>
              <w:jc w:val="left"/>
              <w:rPr>
                <w:sz w:val="28"/>
                <w:szCs w:val="28"/>
              </w:rPr>
            </w:pPr>
            <w:r w:rsidRPr="0038258F">
              <w:rPr>
                <w:sz w:val="28"/>
                <w:szCs w:val="28"/>
              </w:rPr>
              <w:t>П</w:t>
            </w:r>
            <w:r w:rsidR="00D078AD" w:rsidRPr="0038258F">
              <w:rPr>
                <w:sz w:val="28"/>
                <w:szCs w:val="28"/>
              </w:rPr>
              <w:t>ечать</w:t>
            </w:r>
            <w:r w:rsidRPr="0038258F">
              <w:rPr>
                <w:sz w:val="28"/>
                <w:szCs w:val="28"/>
              </w:rPr>
              <w:t xml:space="preserve"> (при наличии</w:t>
            </w:r>
            <w:r w:rsidR="00D078AD" w:rsidRPr="0038258F">
              <w:rPr>
                <w:sz w:val="28"/>
                <w:szCs w:val="28"/>
              </w:rPr>
              <w:t>)</w:t>
            </w:r>
          </w:p>
        </w:tc>
      </w:tr>
    </w:tbl>
    <w:p w:rsidR="00D078AD" w:rsidRPr="000A09E7" w:rsidRDefault="00D078AD" w:rsidP="00D078AD">
      <w:pPr>
        <w:pStyle w:val="a9"/>
        <w:suppressAutoHyphens/>
        <w:ind w:right="306"/>
        <w:jc w:val="left"/>
        <w:rPr>
          <w:b/>
          <w:i/>
          <w:sz w:val="28"/>
          <w:szCs w:val="28"/>
        </w:rPr>
        <w:sectPr w:rsidR="00D078AD" w:rsidRPr="000A09E7" w:rsidSect="00FD05E2">
          <w:pgSz w:w="16838" w:h="11906" w:orient="landscape" w:code="9"/>
          <w:pgMar w:top="924" w:right="992" w:bottom="1134" w:left="1134" w:header="794" w:footer="794" w:gutter="0"/>
          <w:cols w:space="708"/>
          <w:titlePg/>
          <w:docGrid w:linePitch="360"/>
        </w:sectPr>
      </w:pPr>
    </w:p>
    <w:p w:rsidR="00D078AD" w:rsidRPr="000A09E7" w:rsidRDefault="00D078AD" w:rsidP="00D078AD">
      <w:pPr>
        <w:pStyle w:val="a9"/>
        <w:suppressAutoHyphens/>
        <w:ind w:left="5954" w:right="306" w:firstLine="0"/>
        <w:jc w:val="left"/>
        <w:rPr>
          <w:sz w:val="28"/>
          <w:szCs w:val="28"/>
        </w:rPr>
      </w:pPr>
    </w:p>
    <w:p w:rsidR="00D078AD" w:rsidRPr="000A09E7" w:rsidRDefault="00D078AD" w:rsidP="00D078AD">
      <w:pPr>
        <w:pStyle w:val="a9"/>
        <w:suppressAutoHyphens/>
        <w:ind w:left="10206" w:right="306" w:firstLine="0"/>
        <w:jc w:val="left"/>
        <w:rPr>
          <w:sz w:val="28"/>
          <w:szCs w:val="28"/>
        </w:rPr>
      </w:pPr>
      <w:r w:rsidRPr="000A09E7">
        <w:rPr>
          <w:sz w:val="28"/>
          <w:szCs w:val="28"/>
        </w:rPr>
        <w:t xml:space="preserve">Приложение № </w:t>
      </w:r>
      <w:r w:rsidR="00AB2518">
        <w:rPr>
          <w:sz w:val="28"/>
          <w:szCs w:val="28"/>
        </w:rPr>
        <w:t>12</w:t>
      </w:r>
    </w:p>
    <w:p w:rsidR="00D078AD"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24747E" w:rsidRPr="000A09E7" w:rsidRDefault="0024747E" w:rsidP="00D078AD">
      <w:pPr>
        <w:pStyle w:val="a9"/>
        <w:suppressAutoHyphens/>
        <w:ind w:left="10206" w:right="306" w:firstLine="0"/>
        <w:jc w:val="left"/>
        <w:rPr>
          <w:sz w:val="28"/>
          <w:szCs w:val="28"/>
        </w:rPr>
      </w:pPr>
      <w:r>
        <w:rPr>
          <w:sz w:val="28"/>
          <w:szCs w:val="28"/>
        </w:rPr>
        <w:t>№</w:t>
      </w:r>
      <w:r w:rsidR="008E073B">
        <w:rPr>
          <w:sz w:val="28"/>
          <w:szCs w:val="28"/>
        </w:rPr>
        <w:t>621/ОКЭ-АО «ППК «Черноземье»/15</w:t>
      </w:r>
    </w:p>
    <w:p w:rsidR="00D078AD" w:rsidRPr="000A09E7" w:rsidRDefault="00D078AD" w:rsidP="00D078AD">
      <w:pPr>
        <w:pStyle w:val="a9"/>
        <w:suppressAutoHyphens/>
        <w:ind w:right="306"/>
        <w:jc w:val="left"/>
        <w:rPr>
          <w:b/>
          <w:i/>
          <w:sz w:val="28"/>
          <w:szCs w:val="28"/>
        </w:rPr>
      </w:pPr>
    </w:p>
    <w:p w:rsidR="00D078AD" w:rsidRPr="000A09E7" w:rsidRDefault="00D078AD" w:rsidP="00D078AD">
      <w:pPr>
        <w:pStyle w:val="a9"/>
        <w:suppressAutoHyphens/>
        <w:ind w:right="306"/>
        <w:jc w:val="left"/>
        <w:rPr>
          <w:b/>
          <w:i/>
          <w:sz w:val="28"/>
          <w:szCs w:val="28"/>
        </w:rPr>
      </w:pPr>
    </w:p>
    <w:p w:rsidR="00D078AD" w:rsidRPr="0038258F" w:rsidRDefault="00D078AD" w:rsidP="00D078AD">
      <w:pPr>
        <w:pStyle w:val="a9"/>
        <w:suppressAutoHyphens/>
        <w:ind w:right="306"/>
        <w:jc w:val="center"/>
        <w:rPr>
          <w:sz w:val="28"/>
          <w:szCs w:val="28"/>
        </w:rPr>
      </w:pPr>
      <w:r w:rsidRPr="0038258F">
        <w:rPr>
          <w:sz w:val="28"/>
          <w:szCs w:val="28"/>
        </w:rPr>
        <w:t xml:space="preserve">Сведения о </w:t>
      </w:r>
      <w:r w:rsidR="008A5FFD" w:rsidRPr="0038258F">
        <w:rPr>
          <w:sz w:val="28"/>
          <w:szCs w:val="28"/>
        </w:rPr>
        <w:t>квалифицированном</w:t>
      </w:r>
      <w:r w:rsidRPr="0038258F">
        <w:rPr>
          <w:sz w:val="28"/>
          <w:szCs w:val="28"/>
        </w:rPr>
        <w:t xml:space="preserve"> персонале </w:t>
      </w:r>
      <w:r w:rsidR="00CD67A2" w:rsidRPr="0038258F">
        <w:rPr>
          <w:sz w:val="28"/>
          <w:szCs w:val="28"/>
        </w:rPr>
        <w:t>участника</w:t>
      </w:r>
    </w:p>
    <w:p w:rsidR="00D078AD" w:rsidRPr="0038258F"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D078AD" w:rsidRPr="0038258F" w:rsidTr="00FD05E2">
        <w:trPr>
          <w:trHeight w:val="1023"/>
        </w:trPr>
        <w:tc>
          <w:tcPr>
            <w:tcW w:w="534" w:type="dxa"/>
          </w:tcPr>
          <w:p w:rsidR="00D078AD" w:rsidRPr="002B1803" w:rsidRDefault="00D078AD" w:rsidP="00FD05E2">
            <w:pPr>
              <w:pStyle w:val="a9"/>
              <w:suppressAutoHyphens/>
              <w:ind w:right="306" w:firstLine="0"/>
              <w:jc w:val="left"/>
              <w:rPr>
                <w:sz w:val="24"/>
              </w:rPr>
            </w:pPr>
            <w:r w:rsidRPr="002B1803">
              <w:rPr>
                <w:sz w:val="24"/>
              </w:rPr>
              <w:t>№</w:t>
            </w:r>
          </w:p>
        </w:tc>
        <w:tc>
          <w:tcPr>
            <w:tcW w:w="2835" w:type="dxa"/>
          </w:tcPr>
          <w:p w:rsidR="00D078AD" w:rsidRPr="002B1803" w:rsidRDefault="00D078AD" w:rsidP="00FD05E2">
            <w:pPr>
              <w:pStyle w:val="a9"/>
              <w:suppressAutoHyphens/>
              <w:ind w:firstLine="0"/>
              <w:jc w:val="left"/>
              <w:rPr>
                <w:sz w:val="24"/>
              </w:rPr>
            </w:pPr>
            <w:r w:rsidRPr="002B1803">
              <w:rPr>
                <w:sz w:val="24"/>
              </w:rPr>
              <w:t>Количество специалистов по требуемой специальности</w:t>
            </w:r>
          </w:p>
        </w:tc>
        <w:tc>
          <w:tcPr>
            <w:tcW w:w="3260" w:type="dxa"/>
          </w:tcPr>
          <w:p w:rsidR="00D078AD" w:rsidRPr="002B1803" w:rsidRDefault="00D078AD" w:rsidP="00FD05E2">
            <w:pPr>
              <w:pStyle w:val="a9"/>
              <w:suppressAutoHyphens/>
              <w:ind w:right="34" w:firstLine="0"/>
              <w:jc w:val="left"/>
              <w:rPr>
                <w:sz w:val="24"/>
              </w:rPr>
            </w:pPr>
            <w:r w:rsidRPr="002B1803">
              <w:rPr>
                <w:sz w:val="24"/>
              </w:rPr>
              <w:t>Из них состоят в штате</w:t>
            </w:r>
          </w:p>
        </w:tc>
        <w:tc>
          <w:tcPr>
            <w:tcW w:w="2835" w:type="dxa"/>
          </w:tcPr>
          <w:p w:rsidR="00D078AD" w:rsidRPr="002B1803" w:rsidRDefault="00D078AD" w:rsidP="00CD67A2">
            <w:pPr>
              <w:pStyle w:val="a9"/>
              <w:suppressAutoHyphens/>
              <w:ind w:firstLine="0"/>
              <w:jc w:val="left"/>
              <w:rPr>
                <w:sz w:val="24"/>
              </w:rPr>
            </w:pPr>
            <w:r w:rsidRPr="002B1803">
              <w:rPr>
                <w:sz w:val="24"/>
              </w:rPr>
              <w:t xml:space="preserve">Иные требования необходимые для оценки заявки </w:t>
            </w:r>
            <w:r w:rsidR="00CD67A2" w:rsidRPr="002B1803">
              <w:rPr>
                <w:sz w:val="24"/>
              </w:rPr>
              <w:t>участника</w:t>
            </w:r>
            <w:r w:rsidRPr="002B1803">
              <w:rPr>
                <w:sz w:val="24"/>
              </w:rPr>
              <w:t xml:space="preserve"> или подтверждения квалификации</w:t>
            </w:r>
          </w:p>
        </w:tc>
      </w:tr>
      <w:tr w:rsidR="00D078AD" w:rsidRPr="0038258F" w:rsidTr="00FD05E2">
        <w:trPr>
          <w:trHeight w:val="971"/>
        </w:trPr>
        <w:tc>
          <w:tcPr>
            <w:tcW w:w="534" w:type="dxa"/>
          </w:tcPr>
          <w:p w:rsidR="00D078AD" w:rsidRPr="0038258F" w:rsidRDefault="00D078AD" w:rsidP="00FD05E2">
            <w:pPr>
              <w:pStyle w:val="a9"/>
              <w:suppressAutoHyphens/>
              <w:ind w:right="306" w:firstLine="0"/>
              <w:jc w:val="left"/>
              <w:rPr>
                <w:sz w:val="28"/>
                <w:szCs w:val="28"/>
              </w:rPr>
            </w:pPr>
          </w:p>
        </w:tc>
        <w:tc>
          <w:tcPr>
            <w:tcW w:w="2835" w:type="dxa"/>
          </w:tcPr>
          <w:p w:rsidR="00D078AD" w:rsidRPr="0038258F" w:rsidRDefault="00D078AD" w:rsidP="00FD05E2">
            <w:pPr>
              <w:pStyle w:val="a9"/>
              <w:suppressAutoHyphens/>
              <w:ind w:right="306" w:firstLine="0"/>
              <w:jc w:val="left"/>
              <w:rPr>
                <w:sz w:val="28"/>
                <w:szCs w:val="28"/>
              </w:rPr>
            </w:pPr>
          </w:p>
        </w:tc>
        <w:tc>
          <w:tcPr>
            <w:tcW w:w="3260" w:type="dxa"/>
          </w:tcPr>
          <w:p w:rsidR="00D078AD" w:rsidRPr="0038258F" w:rsidRDefault="00D078AD" w:rsidP="00FD05E2">
            <w:pPr>
              <w:pStyle w:val="a9"/>
              <w:suppressAutoHyphens/>
              <w:ind w:right="306" w:firstLine="0"/>
              <w:jc w:val="left"/>
              <w:rPr>
                <w:sz w:val="28"/>
                <w:szCs w:val="28"/>
              </w:rPr>
            </w:pPr>
          </w:p>
        </w:tc>
        <w:tc>
          <w:tcPr>
            <w:tcW w:w="2835" w:type="dxa"/>
          </w:tcPr>
          <w:p w:rsidR="00D078AD" w:rsidRPr="0038258F" w:rsidRDefault="00D078AD" w:rsidP="00FD05E2">
            <w:pPr>
              <w:pStyle w:val="a9"/>
              <w:suppressAutoHyphens/>
              <w:ind w:right="306" w:firstLine="0"/>
              <w:jc w:val="left"/>
              <w:rPr>
                <w:sz w:val="28"/>
                <w:szCs w:val="28"/>
              </w:rPr>
            </w:pPr>
          </w:p>
        </w:tc>
      </w:tr>
    </w:tbl>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left="1440" w:right="306"/>
        <w:rPr>
          <w:sz w:val="28"/>
          <w:szCs w:val="28"/>
        </w:rPr>
      </w:pPr>
      <w:r w:rsidRPr="0038258F">
        <w:rPr>
          <w:sz w:val="28"/>
          <w:szCs w:val="28"/>
        </w:rPr>
        <w:t xml:space="preserve">Имеющий полномочия действовать от имени </w:t>
      </w:r>
      <w:r w:rsidR="00CD67A2" w:rsidRPr="0038258F">
        <w:rPr>
          <w:sz w:val="28"/>
          <w:szCs w:val="28"/>
        </w:rPr>
        <w:t>участника</w:t>
      </w:r>
      <w:r w:rsidRPr="0038258F">
        <w:rPr>
          <w:sz w:val="28"/>
          <w:szCs w:val="28"/>
        </w:rPr>
        <w:t xml:space="preserve"> _________________________________________________</w:t>
      </w:r>
    </w:p>
    <w:p w:rsidR="00D078AD" w:rsidRPr="0038258F" w:rsidRDefault="00D078AD" w:rsidP="00D078AD">
      <w:pPr>
        <w:pStyle w:val="a9"/>
        <w:suppressAutoHyphens/>
        <w:ind w:left="1440" w:right="306"/>
        <w:rPr>
          <w:sz w:val="28"/>
          <w:szCs w:val="28"/>
        </w:rPr>
      </w:pPr>
      <w:r w:rsidRPr="0038258F">
        <w:rPr>
          <w:sz w:val="28"/>
          <w:szCs w:val="28"/>
        </w:rPr>
        <w:t xml:space="preserve">(Полное наименование </w:t>
      </w:r>
      <w:r w:rsidR="00CD67A2" w:rsidRPr="0038258F">
        <w:rPr>
          <w:sz w:val="28"/>
          <w:szCs w:val="28"/>
        </w:rPr>
        <w:t>участника</w:t>
      </w:r>
      <w:r w:rsidRPr="0038258F">
        <w:rPr>
          <w:sz w:val="28"/>
          <w:szCs w:val="28"/>
        </w:rPr>
        <w:t>)</w:t>
      </w:r>
    </w:p>
    <w:p w:rsidR="00D078AD" w:rsidRPr="0038258F" w:rsidRDefault="00D078AD" w:rsidP="00D078AD">
      <w:pPr>
        <w:pStyle w:val="a9"/>
        <w:suppressAutoHyphens/>
        <w:ind w:left="1440" w:right="306"/>
        <w:rPr>
          <w:sz w:val="28"/>
          <w:szCs w:val="28"/>
        </w:rPr>
      </w:pPr>
      <w:r w:rsidRPr="0038258F">
        <w:rPr>
          <w:sz w:val="28"/>
          <w:szCs w:val="28"/>
        </w:rPr>
        <w:t>___________________________________________________</w:t>
      </w:r>
    </w:p>
    <w:p w:rsidR="00B16F64" w:rsidRPr="0038258F" w:rsidRDefault="00D078AD" w:rsidP="00D078AD">
      <w:pPr>
        <w:pStyle w:val="a9"/>
        <w:suppressAutoHyphens/>
        <w:ind w:left="1440" w:right="306" w:firstLine="0"/>
        <w:jc w:val="left"/>
        <w:rPr>
          <w:sz w:val="28"/>
          <w:szCs w:val="28"/>
        </w:rPr>
      </w:pPr>
      <w:r w:rsidRPr="0038258F">
        <w:rPr>
          <w:sz w:val="28"/>
          <w:szCs w:val="28"/>
        </w:rPr>
        <w:t xml:space="preserve">(Должность, подпись, ФИО)                                                </w:t>
      </w:r>
    </w:p>
    <w:p w:rsidR="00D078AD" w:rsidRPr="0038258F" w:rsidRDefault="00B16F64" w:rsidP="00D078AD">
      <w:pPr>
        <w:pStyle w:val="a9"/>
        <w:suppressAutoHyphens/>
        <w:ind w:left="1440" w:right="306" w:firstLine="0"/>
        <w:jc w:val="left"/>
        <w:rPr>
          <w:sz w:val="28"/>
          <w:szCs w:val="28"/>
        </w:rPr>
      </w:pPr>
      <w:r w:rsidRPr="0038258F">
        <w:rPr>
          <w:sz w:val="28"/>
          <w:szCs w:val="28"/>
        </w:rPr>
        <w:t>П</w:t>
      </w:r>
      <w:r w:rsidR="00D078AD" w:rsidRPr="0038258F">
        <w:rPr>
          <w:sz w:val="28"/>
          <w:szCs w:val="28"/>
        </w:rPr>
        <w:t>ечать</w:t>
      </w:r>
      <w:r w:rsidRPr="0038258F">
        <w:rPr>
          <w:sz w:val="28"/>
          <w:szCs w:val="28"/>
        </w:rPr>
        <w:t xml:space="preserve"> (при наличии</w:t>
      </w:r>
      <w:r w:rsidR="00D078AD" w:rsidRPr="0038258F">
        <w:rPr>
          <w:sz w:val="28"/>
          <w:szCs w:val="28"/>
        </w:rPr>
        <w:t>)</w:t>
      </w:r>
    </w:p>
    <w:p w:rsidR="00D078AD" w:rsidRPr="000A09E7" w:rsidRDefault="00D078AD" w:rsidP="00D078AD">
      <w:pPr>
        <w:pStyle w:val="a9"/>
        <w:suppressAutoHyphens/>
        <w:ind w:left="10206" w:right="306" w:firstLine="0"/>
        <w:jc w:val="left"/>
        <w:rPr>
          <w:sz w:val="28"/>
          <w:szCs w:val="28"/>
        </w:rPr>
      </w:pPr>
      <w:r w:rsidRPr="000A09E7">
        <w:rPr>
          <w:b/>
          <w:i/>
          <w:sz w:val="28"/>
          <w:szCs w:val="28"/>
        </w:rPr>
        <w:br w:type="page"/>
      </w:r>
      <w:r w:rsidRPr="000A09E7">
        <w:rPr>
          <w:sz w:val="28"/>
          <w:szCs w:val="28"/>
        </w:rPr>
        <w:lastRenderedPageBreak/>
        <w:t xml:space="preserve">Приложение № </w:t>
      </w:r>
      <w:r w:rsidR="00AB2518" w:rsidRPr="000A09E7">
        <w:rPr>
          <w:sz w:val="28"/>
          <w:szCs w:val="28"/>
        </w:rPr>
        <w:t>1</w:t>
      </w:r>
      <w:r w:rsidR="00AB2518">
        <w:rPr>
          <w:sz w:val="28"/>
          <w:szCs w:val="28"/>
        </w:rPr>
        <w:t>3</w:t>
      </w:r>
    </w:p>
    <w:p w:rsidR="00D078AD"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24747E" w:rsidRPr="000A09E7" w:rsidRDefault="008E073B" w:rsidP="00D078AD">
      <w:pPr>
        <w:pStyle w:val="a9"/>
        <w:suppressAutoHyphens/>
        <w:ind w:left="10206" w:right="306" w:firstLine="0"/>
        <w:jc w:val="left"/>
        <w:rPr>
          <w:sz w:val="28"/>
          <w:szCs w:val="28"/>
        </w:rPr>
      </w:pPr>
      <w:r>
        <w:rPr>
          <w:sz w:val="28"/>
          <w:szCs w:val="28"/>
        </w:rPr>
        <w:t>№621/ОКЭ-АО «ППК «Черноземье»/15</w:t>
      </w:r>
    </w:p>
    <w:p w:rsidR="00D078AD" w:rsidRPr="000A09E7" w:rsidRDefault="00D078AD" w:rsidP="00D078AD">
      <w:pPr>
        <w:pStyle w:val="a9"/>
        <w:suppressAutoHyphens/>
        <w:ind w:right="306"/>
        <w:jc w:val="left"/>
        <w:rPr>
          <w:b/>
          <w:i/>
          <w:sz w:val="28"/>
          <w:szCs w:val="28"/>
        </w:rPr>
      </w:pPr>
    </w:p>
    <w:p w:rsidR="00D078AD" w:rsidRPr="000A09E7" w:rsidRDefault="00D078AD" w:rsidP="00D078AD">
      <w:pPr>
        <w:pStyle w:val="a9"/>
        <w:suppressAutoHyphens/>
        <w:ind w:right="306"/>
        <w:jc w:val="left"/>
        <w:rPr>
          <w:b/>
          <w:i/>
          <w:sz w:val="28"/>
          <w:szCs w:val="28"/>
        </w:rPr>
      </w:pPr>
    </w:p>
    <w:p w:rsidR="00D078AD" w:rsidRPr="002B1803" w:rsidRDefault="00D078AD" w:rsidP="00D078AD">
      <w:pPr>
        <w:pStyle w:val="a9"/>
        <w:suppressAutoHyphens/>
        <w:ind w:right="306"/>
        <w:jc w:val="center"/>
        <w:rPr>
          <w:sz w:val="28"/>
          <w:szCs w:val="28"/>
        </w:rPr>
      </w:pPr>
      <w:r w:rsidRPr="002B1803">
        <w:rPr>
          <w:sz w:val="28"/>
          <w:szCs w:val="28"/>
        </w:rPr>
        <w:t>Сведения о наличии производственных мощностей, ресурсов</w:t>
      </w:r>
    </w:p>
    <w:p w:rsidR="0024747E" w:rsidRDefault="0024747E" w:rsidP="0024747E">
      <w:pPr>
        <w:jc w:val="center"/>
        <w:rPr>
          <w:b/>
          <w:bCs/>
        </w:rPr>
      </w:pPr>
    </w:p>
    <w:p w:rsidR="0024747E" w:rsidRPr="00DC4BF5" w:rsidRDefault="0024747E" w:rsidP="0024747E">
      <w:pPr>
        <w:jc w:val="center"/>
        <w:rPr>
          <w:b/>
          <w:bCs/>
        </w:rPr>
      </w:pPr>
      <w:r w:rsidRPr="00DC4BF5">
        <w:rPr>
          <w:b/>
          <w:bCs/>
        </w:rPr>
        <w:t xml:space="preserve">Наличие </w:t>
      </w:r>
      <w:r>
        <w:rPr>
          <w:b/>
          <w:bCs/>
        </w:rPr>
        <w:t>мусорных контейнеров</w:t>
      </w:r>
    </w:p>
    <w:p w:rsidR="0024747E" w:rsidRPr="00DC4BF5" w:rsidRDefault="0024747E" w:rsidP="0024747E">
      <w:pPr>
        <w:jc w:val="center"/>
      </w:pPr>
    </w:p>
    <w:tbl>
      <w:tblPr>
        <w:tblW w:w="0" w:type="auto"/>
        <w:jc w:val="center"/>
        <w:tblLayout w:type="fixed"/>
        <w:tblCellMar>
          <w:left w:w="40" w:type="dxa"/>
          <w:right w:w="40" w:type="dxa"/>
        </w:tblCellMar>
        <w:tblLook w:val="0000" w:firstRow="0" w:lastRow="0" w:firstColumn="0" w:lastColumn="0" w:noHBand="0" w:noVBand="0"/>
      </w:tblPr>
      <w:tblGrid>
        <w:gridCol w:w="450"/>
        <w:gridCol w:w="4731"/>
        <w:gridCol w:w="3829"/>
        <w:gridCol w:w="3829"/>
      </w:tblGrid>
      <w:tr w:rsidR="0024747E" w:rsidRPr="00DC4BF5" w:rsidTr="00E478A6">
        <w:trPr>
          <w:trHeight w:val="278"/>
          <w:jc w:val="center"/>
        </w:trPr>
        <w:tc>
          <w:tcPr>
            <w:tcW w:w="450" w:type="dxa"/>
            <w:tcBorders>
              <w:top w:val="single" w:sz="6" w:space="0" w:color="auto"/>
              <w:left w:val="single" w:sz="6" w:space="0" w:color="auto"/>
              <w:bottom w:val="single" w:sz="6" w:space="0" w:color="auto"/>
              <w:right w:val="single" w:sz="6" w:space="0" w:color="auto"/>
            </w:tcBorders>
          </w:tcPr>
          <w:p w:rsidR="0024747E" w:rsidRPr="00DC4BF5" w:rsidRDefault="0024747E" w:rsidP="00E478A6">
            <w:pPr>
              <w:autoSpaceDE w:val="0"/>
              <w:autoSpaceDN w:val="0"/>
              <w:adjustRightInd w:val="0"/>
            </w:pPr>
            <w:r w:rsidRPr="00DC4BF5">
              <w:t>№</w:t>
            </w:r>
          </w:p>
        </w:tc>
        <w:tc>
          <w:tcPr>
            <w:tcW w:w="4731" w:type="dxa"/>
            <w:tcBorders>
              <w:top w:val="single" w:sz="6" w:space="0" w:color="auto"/>
              <w:left w:val="single" w:sz="6" w:space="0" w:color="auto"/>
              <w:bottom w:val="single" w:sz="6" w:space="0" w:color="auto"/>
              <w:right w:val="single" w:sz="6" w:space="0" w:color="auto"/>
            </w:tcBorders>
          </w:tcPr>
          <w:p w:rsidR="0024747E" w:rsidRPr="00DC4BF5" w:rsidRDefault="0024747E" w:rsidP="00E478A6">
            <w:pPr>
              <w:autoSpaceDE w:val="0"/>
              <w:autoSpaceDN w:val="0"/>
              <w:adjustRightInd w:val="0"/>
              <w:ind w:left="-90"/>
              <w:jc w:val="center"/>
              <w:rPr>
                <w:b/>
              </w:rPr>
            </w:pPr>
            <w:r w:rsidRPr="00DC4BF5">
              <w:rPr>
                <w:b/>
              </w:rPr>
              <w:t xml:space="preserve">Наименование </w:t>
            </w:r>
          </w:p>
        </w:tc>
        <w:tc>
          <w:tcPr>
            <w:tcW w:w="3829" w:type="dxa"/>
            <w:tcBorders>
              <w:top w:val="single" w:sz="6" w:space="0" w:color="auto"/>
              <w:left w:val="single" w:sz="6" w:space="0" w:color="auto"/>
              <w:bottom w:val="single" w:sz="6" w:space="0" w:color="auto"/>
              <w:right w:val="single" w:sz="6" w:space="0" w:color="auto"/>
            </w:tcBorders>
          </w:tcPr>
          <w:p w:rsidR="0024747E" w:rsidRPr="00DC4BF5" w:rsidRDefault="0024747E" w:rsidP="00E478A6">
            <w:pPr>
              <w:autoSpaceDE w:val="0"/>
              <w:autoSpaceDN w:val="0"/>
              <w:adjustRightInd w:val="0"/>
              <w:ind w:left="312"/>
              <w:jc w:val="center"/>
              <w:rPr>
                <w:b/>
              </w:rPr>
            </w:pPr>
            <w:r w:rsidRPr="00DC4BF5">
              <w:rPr>
                <w:b/>
              </w:rPr>
              <w:t>Количество</w:t>
            </w:r>
          </w:p>
        </w:tc>
        <w:tc>
          <w:tcPr>
            <w:tcW w:w="3829" w:type="dxa"/>
            <w:tcBorders>
              <w:top w:val="single" w:sz="6" w:space="0" w:color="auto"/>
              <w:left w:val="single" w:sz="6" w:space="0" w:color="auto"/>
              <w:bottom w:val="single" w:sz="6" w:space="0" w:color="auto"/>
              <w:right w:val="single" w:sz="6" w:space="0" w:color="auto"/>
            </w:tcBorders>
          </w:tcPr>
          <w:p w:rsidR="0024747E" w:rsidRPr="0024747E" w:rsidRDefault="0024747E" w:rsidP="00E478A6">
            <w:pPr>
              <w:autoSpaceDE w:val="0"/>
              <w:autoSpaceDN w:val="0"/>
              <w:adjustRightInd w:val="0"/>
              <w:ind w:left="312"/>
              <w:jc w:val="center"/>
              <w:rPr>
                <w:b/>
              </w:rPr>
            </w:pPr>
            <w:r w:rsidRPr="0024747E">
              <w:rPr>
                <w:b/>
              </w:rPr>
              <w:t>Основания для использования (договор аренды, право собственности и др.)</w:t>
            </w:r>
          </w:p>
        </w:tc>
      </w:tr>
      <w:tr w:rsidR="0024747E" w:rsidRPr="00DC4BF5" w:rsidTr="00E478A6">
        <w:trPr>
          <w:trHeight w:val="424"/>
          <w:jc w:val="center"/>
        </w:trPr>
        <w:tc>
          <w:tcPr>
            <w:tcW w:w="450" w:type="dxa"/>
            <w:tcBorders>
              <w:top w:val="single" w:sz="6" w:space="0" w:color="auto"/>
              <w:left w:val="single" w:sz="6" w:space="0" w:color="auto"/>
              <w:bottom w:val="single" w:sz="6" w:space="0" w:color="auto"/>
              <w:right w:val="single" w:sz="6" w:space="0" w:color="auto"/>
            </w:tcBorders>
          </w:tcPr>
          <w:p w:rsidR="0024747E" w:rsidRPr="00DC4BF5" w:rsidRDefault="0024747E" w:rsidP="00E478A6">
            <w:pPr>
              <w:autoSpaceDE w:val="0"/>
              <w:autoSpaceDN w:val="0"/>
              <w:adjustRightInd w:val="0"/>
              <w:rPr>
                <w:rFonts w:eastAsia="MS Mincho"/>
                <w:b/>
                <w:bCs/>
              </w:rPr>
            </w:pPr>
          </w:p>
        </w:tc>
        <w:tc>
          <w:tcPr>
            <w:tcW w:w="4731" w:type="dxa"/>
            <w:tcBorders>
              <w:top w:val="single" w:sz="6" w:space="0" w:color="auto"/>
              <w:left w:val="single" w:sz="6" w:space="0" w:color="auto"/>
              <w:bottom w:val="single" w:sz="6" w:space="0" w:color="auto"/>
              <w:right w:val="single" w:sz="6" w:space="0" w:color="auto"/>
            </w:tcBorders>
          </w:tcPr>
          <w:p w:rsidR="0024747E" w:rsidRPr="00DC4BF5" w:rsidRDefault="0024747E" w:rsidP="00E478A6">
            <w:pPr>
              <w:autoSpaceDE w:val="0"/>
              <w:autoSpaceDN w:val="0"/>
              <w:adjustRightInd w:val="0"/>
            </w:pPr>
          </w:p>
        </w:tc>
        <w:tc>
          <w:tcPr>
            <w:tcW w:w="3829" w:type="dxa"/>
            <w:tcBorders>
              <w:top w:val="single" w:sz="6" w:space="0" w:color="auto"/>
              <w:left w:val="single" w:sz="6" w:space="0" w:color="auto"/>
              <w:bottom w:val="single" w:sz="6" w:space="0" w:color="auto"/>
              <w:right w:val="single" w:sz="6" w:space="0" w:color="auto"/>
            </w:tcBorders>
          </w:tcPr>
          <w:p w:rsidR="0024747E" w:rsidRPr="00DC4BF5" w:rsidRDefault="0024747E" w:rsidP="00E478A6">
            <w:pPr>
              <w:autoSpaceDE w:val="0"/>
              <w:autoSpaceDN w:val="0"/>
              <w:adjustRightInd w:val="0"/>
            </w:pPr>
          </w:p>
        </w:tc>
        <w:tc>
          <w:tcPr>
            <w:tcW w:w="3829" w:type="dxa"/>
            <w:tcBorders>
              <w:top w:val="single" w:sz="6" w:space="0" w:color="auto"/>
              <w:left w:val="single" w:sz="6" w:space="0" w:color="auto"/>
              <w:bottom w:val="single" w:sz="6" w:space="0" w:color="auto"/>
              <w:right w:val="single" w:sz="6" w:space="0" w:color="auto"/>
            </w:tcBorders>
          </w:tcPr>
          <w:p w:rsidR="0024747E" w:rsidRPr="00DC4BF5" w:rsidRDefault="0024747E" w:rsidP="00E478A6">
            <w:pPr>
              <w:autoSpaceDE w:val="0"/>
              <w:autoSpaceDN w:val="0"/>
              <w:adjustRightInd w:val="0"/>
            </w:pPr>
          </w:p>
        </w:tc>
      </w:tr>
      <w:tr w:rsidR="0024747E" w:rsidRPr="00DC4BF5" w:rsidTr="00E478A6">
        <w:trPr>
          <w:trHeight w:val="424"/>
          <w:jc w:val="center"/>
        </w:trPr>
        <w:tc>
          <w:tcPr>
            <w:tcW w:w="450" w:type="dxa"/>
            <w:tcBorders>
              <w:top w:val="single" w:sz="6" w:space="0" w:color="auto"/>
              <w:left w:val="single" w:sz="6" w:space="0" w:color="auto"/>
              <w:bottom w:val="single" w:sz="4" w:space="0" w:color="auto"/>
              <w:right w:val="single" w:sz="6" w:space="0" w:color="auto"/>
            </w:tcBorders>
          </w:tcPr>
          <w:p w:rsidR="0024747E" w:rsidRPr="00DC4BF5" w:rsidRDefault="0024747E" w:rsidP="00E478A6">
            <w:pPr>
              <w:autoSpaceDE w:val="0"/>
              <w:autoSpaceDN w:val="0"/>
              <w:adjustRightInd w:val="0"/>
              <w:rPr>
                <w:rFonts w:eastAsia="MS Mincho"/>
                <w:b/>
                <w:bCs/>
              </w:rPr>
            </w:pPr>
          </w:p>
        </w:tc>
        <w:tc>
          <w:tcPr>
            <w:tcW w:w="4731" w:type="dxa"/>
            <w:tcBorders>
              <w:top w:val="single" w:sz="6" w:space="0" w:color="auto"/>
              <w:left w:val="single" w:sz="6" w:space="0" w:color="auto"/>
              <w:bottom w:val="single" w:sz="4" w:space="0" w:color="auto"/>
              <w:right w:val="single" w:sz="6" w:space="0" w:color="auto"/>
            </w:tcBorders>
          </w:tcPr>
          <w:p w:rsidR="0024747E" w:rsidRPr="00DC4BF5" w:rsidRDefault="0024747E" w:rsidP="00E478A6">
            <w:pPr>
              <w:autoSpaceDE w:val="0"/>
              <w:autoSpaceDN w:val="0"/>
              <w:adjustRightInd w:val="0"/>
            </w:pPr>
            <w:r w:rsidRPr="00DC4BF5">
              <w:t>……</w:t>
            </w:r>
          </w:p>
        </w:tc>
        <w:tc>
          <w:tcPr>
            <w:tcW w:w="3829" w:type="dxa"/>
            <w:tcBorders>
              <w:top w:val="single" w:sz="6" w:space="0" w:color="auto"/>
              <w:left w:val="single" w:sz="6" w:space="0" w:color="auto"/>
              <w:bottom w:val="single" w:sz="4" w:space="0" w:color="auto"/>
              <w:right w:val="single" w:sz="6" w:space="0" w:color="auto"/>
            </w:tcBorders>
          </w:tcPr>
          <w:p w:rsidR="0024747E" w:rsidRPr="00DC4BF5" w:rsidRDefault="0024747E" w:rsidP="00E478A6">
            <w:pPr>
              <w:autoSpaceDE w:val="0"/>
              <w:autoSpaceDN w:val="0"/>
              <w:adjustRightInd w:val="0"/>
            </w:pPr>
          </w:p>
        </w:tc>
        <w:tc>
          <w:tcPr>
            <w:tcW w:w="3829" w:type="dxa"/>
            <w:tcBorders>
              <w:top w:val="single" w:sz="6" w:space="0" w:color="auto"/>
              <w:left w:val="single" w:sz="6" w:space="0" w:color="auto"/>
              <w:bottom w:val="single" w:sz="4" w:space="0" w:color="auto"/>
              <w:right w:val="single" w:sz="6" w:space="0" w:color="auto"/>
            </w:tcBorders>
          </w:tcPr>
          <w:p w:rsidR="0024747E" w:rsidRPr="00DC4BF5" w:rsidRDefault="0024747E" w:rsidP="00E478A6">
            <w:pPr>
              <w:autoSpaceDE w:val="0"/>
              <w:autoSpaceDN w:val="0"/>
              <w:adjustRightInd w:val="0"/>
            </w:pPr>
          </w:p>
        </w:tc>
      </w:tr>
    </w:tbl>
    <w:p w:rsidR="0024747E" w:rsidRPr="00DC4BF5" w:rsidRDefault="0024747E" w:rsidP="0024747E">
      <w:pPr>
        <w:autoSpaceDE w:val="0"/>
        <w:autoSpaceDN w:val="0"/>
        <w:adjustRightInd w:val="0"/>
        <w:spacing w:line="278" w:lineRule="exact"/>
        <w:ind w:left="1454"/>
        <w:jc w:val="both"/>
        <w:rPr>
          <w:bCs/>
        </w:rPr>
      </w:pPr>
    </w:p>
    <w:p w:rsidR="0024747E" w:rsidRPr="00DC4BF5" w:rsidRDefault="0024747E" w:rsidP="0024747E">
      <w:pPr>
        <w:jc w:val="center"/>
        <w:rPr>
          <w:b/>
          <w:bCs/>
        </w:rPr>
      </w:pPr>
      <w:r w:rsidRPr="00DC4BF5">
        <w:rPr>
          <w:b/>
          <w:bCs/>
        </w:rPr>
        <w:t xml:space="preserve">Наличие </w:t>
      </w:r>
      <w:r>
        <w:rPr>
          <w:b/>
          <w:bCs/>
        </w:rPr>
        <w:t>моющих дезинфицирующих средств, кожных антисептиков</w:t>
      </w:r>
    </w:p>
    <w:p w:rsidR="0024747E" w:rsidRPr="00DC4BF5" w:rsidRDefault="0024747E" w:rsidP="0024747E">
      <w:pPr>
        <w:jc w:val="center"/>
      </w:pPr>
    </w:p>
    <w:tbl>
      <w:tblPr>
        <w:tblW w:w="0" w:type="auto"/>
        <w:jc w:val="center"/>
        <w:tblLayout w:type="fixed"/>
        <w:tblCellMar>
          <w:left w:w="40" w:type="dxa"/>
          <w:right w:w="40" w:type="dxa"/>
        </w:tblCellMar>
        <w:tblLook w:val="0000" w:firstRow="0" w:lastRow="0" w:firstColumn="0" w:lastColumn="0" w:noHBand="0" w:noVBand="0"/>
      </w:tblPr>
      <w:tblGrid>
        <w:gridCol w:w="450"/>
        <w:gridCol w:w="4731"/>
        <w:gridCol w:w="3829"/>
        <w:gridCol w:w="3829"/>
      </w:tblGrid>
      <w:tr w:rsidR="0024747E" w:rsidRPr="00DC4BF5" w:rsidTr="00E478A6">
        <w:trPr>
          <w:trHeight w:val="278"/>
          <w:jc w:val="center"/>
        </w:trPr>
        <w:tc>
          <w:tcPr>
            <w:tcW w:w="450" w:type="dxa"/>
            <w:tcBorders>
              <w:top w:val="single" w:sz="6" w:space="0" w:color="auto"/>
              <w:left w:val="single" w:sz="6" w:space="0" w:color="auto"/>
              <w:bottom w:val="single" w:sz="6" w:space="0" w:color="auto"/>
              <w:right w:val="single" w:sz="6" w:space="0" w:color="auto"/>
            </w:tcBorders>
          </w:tcPr>
          <w:p w:rsidR="0024747E" w:rsidRPr="00DC4BF5" w:rsidRDefault="0024747E" w:rsidP="00E478A6">
            <w:pPr>
              <w:autoSpaceDE w:val="0"/>
              <w:autoSpaceDN w:val="0"/>
              <w:adjustRightInd w:val="0"/>
            </w:pPr>
            <w:r w:rsidRPr="00DC4BF5">
              <w:t>№</w:t>
            </w:r>
          </w:p>
        </w:tc>
        <w:tc>
          <w:tcPr>
            <w:tcW w:w="4731" w:type="dxa"/>
            <w:tcBorders>
              <w:top w:val="single" w:sz="6" w:space="0" w:color="auto"/>
              <w:left w:val="single" w:sz="6" w:space="0" w:color="auto"/>
              <w:bottom w:val="single" w:sz="6" w:space="0" w:color="auto"/>
              <w:right w:val="single" w:sz="6" w:space="0" w:color="auto"/>
            </w:tcBorders>
          </w:tcPr>
          <w:p w:rsidR="0024747E" w:rsidRPr="00DC4BF5" w:rsidRDefault="0024747E" w:rsidP="00E478A6">
            <w:pPr>
              <w:autoSpaceDE w:val="0"/>
              <w:autoSpaceDN w:val="0"/>
              <w:adjustRightInd w:val="0"/>
              <w:ind w:left="-90"/>
              <w:jc w:val="center"/>
              <w:rPr>
                <w:b/>
              </w:rPr>
            </w:pPr>
            <w:r w:rsidRPr="00DC4BF5">
              <w:rPr>
                <w:b/>
              </w:rPr>
              <w:t xml:space="preserve">Наименование </w:t>
            </w:r>
          </w:p>
        </w:tc>
        <w:tc>
          <w:tcPr>
            <w:tcW w:w="3829" w:type="dxa"/>
            <w:tcBorders>
              <w:top w:val="single" w:sz="6" w:space="0" w:color="auto"/>
              <w:left w:val="single" w:sz="6" w:space="0" w:color="auto"/>
              <w:bottom w:val="single" w:sz="6" w:space="0" w:color="auto"/>
              <w:right w:val="single" w:sz="6" w:space="0" w:color="auto"/>
            </w:tcBorders>
          </w:tcPr>
          <w:p w:rsidR="0024747E" w:rsidRPr="00DC4BF5" w:rsidRDefault="0024747E" w:rsidP="00E478A6">
            <w:pPr>
              <w:autoSpaceDE w:val="0"/>
              <w:autoSpaceDN w:val="0"/>
              <w:adjustRightInd w:val="0"/>
              <w:ind w:left="312"/>
              <w:jc w:val="center"/>
              <w:rPr>
                <w:b/>
              </w:rPr>
            </w:pPr>
            <w:r w:rsidRPr="00DC4BF5">
              <w:rPr>
                <w:b/>
              </w:rPr>
              <w:t>Количество</w:t>
            </w:r>
          </w:p>
        </w:tc>
        <w:tc>
          <w:tcPr>
            <w:tcW w:w="3829" w:type="dxa"/>
            <w:tcBorders>
              <w:top w:val="single" w:sz="6" w:space="0" w:color="auto"/>
              <w:left w:val="single" w:sz="6" w:space="0" w:color="auto"/>
              <w:bottom w:val="single" w:sz="6" w:space="0" w:color="auto"/>
              <w:right w:val="single" w:sz="6" w:space="0" w:color="auto"/>
            </w:tcBorders>
          </w:tcPr>
          <w:p w:rsidR="0024747E" w:rsidRPr="0024747E" w:rsidRDefault="0024747E" w:rsidP="00E478A6">
            <w:pPr>
              <w:autoSpaceDE w:val="0"/>
              <w:autoSpaceDN w:val="0"/>
              <w:adjustRightInd w:val="0"/>
              <w:ind w:left="312"/>
              <w:jc w:val="center"/>
              <w:rPr>
                <w:b/>
              </w:rPr>
            </w:pPr>
            <w:r w:rsidRPr="0024747E">
              <w:rPr>
                <w:b/>
              </w:rPr>
              <w:t>Основания для использования (договор аренды, право собственности и др.)</w:t>
            </w:r>
          </w:p>
        </w:tc>
      </w:tr>
      <w:tr w:rsidR="0024747E" w:rsidRPr="00DC4BF5" w:rsidTr="00E478A6">
        <w:trPr>
          <w:trHeight w:val="424"/>
          <w:jc w:val="center"/>
        </w:trPr>
        <w:tc>
          <w:tcPr>
            <w:tcW w:w="450" w:type="dxa"/>
            <w:tcBorders>
              <w:top w:val="single" w:sz="6" w:space="0" w:color="auto"/>
              <w:left w:val="single" w:sz="6" w:space="0" w:color="auto"/>
              <w:bottom w:val="single" w:sz="6" w:space="0" w:color="auto"/>
              <w:right w:val="single" w:sz="6" w:space="0" w:color="auto"/>
            </w:tcBorders>
          </w:tcPr>
          <w:p w:rsidR="0024747E" w:rsidRPr="00DC4BF5" w:rsidRDefault="0024747E" w:rsidP="00E478A6">
            <w:pPr>
              <w:autoSpaceDE w:val="0"/>
              <w:autoSpaceDN w:val="0"/>
              <w:adjustRightInd w:val="0"/>
              <w:rPr>
                <w:rFonts w:eastAsia="MS Mincho"/>
                <w:b/>
                <w:bCs/>
              </w:rPr>
            </w:pPr>
          </w:p>
        </w:tc>
        <w:tc>
          <w:tcPr>
            <w:tcW w:w="4731" w:type="dxa"/>
            <w:tcBorders>
              <w:top w:val="single" w:sz="6" w:space="0" w:color="auto"/>
              <w:left w:val="single" w:sz="6" w:space="0" w:color="auto"/>
              <w:bottom w:val="single" w:sz="6" w:space="0" w:color="auto"/>
              <w:right w:val="single" w:sz="6" w:space="0" w:color="auto"/>
            </w:tcBorders>
          </w:tcPr>
          <w:p w:rsidR="0024747E" w:rsidRPr="00DC4BF5" w:rsidRDefault="00991DC7" w:rsidP="00991DC7">
            <w:pPr>
              <w:autoSpaceDE w:val="0"/>
              <w:autoSpaceDN w:val="0"/>
              <w:adjustRightInd w:val="0"/>
            </w:pPr>
            <w:r>
              <w:t>Комплект (моющее дезинфицирующе</w:t>
            </w:r>
            <w:r w:rsidR="0024747E">
              <w:t>е средств</w:t>
            </w:r>
            <w:r>
              <w:t>о</w:t>
            </w:r>
            <w:r w:rsidR="0024747E">
              <w:t xml:space="preserve"> и кожны</w:t>
            </w:r>
            <w:r>
              <w:t>й</w:t>
            </w:r>
            <w:r w:rsidR="0024747E">
              <w:t xml:space="preserve"> антисептик)</w:t>
            </w:r>
          </w:p>
        </w:tc>
        <w:tc>
          <w:tcPr>
            <w:tcW w:w="3829" w:type="dxa"/>
            <w:tcBorders>
              <w:top w:val="single" w:sz="6" w:space="0" w:color="auto"/>
              <w:left w:val="single" w:sz="6" w:space="0" w:color="auto"/>
              <w:bottom w:val="single" w:sz="6" w:space="0" w:color="auto"/>
              <w:right w:val="single" w:sz="6" w:space="0" w:color="auto"/>
            </w:tcBorders>
          </w:tcPr>
          <w:p w:rsidR="0024747E" w:rsidRPr="00DC4BF5" w:rsidRDefault="0024747E" w:rsidP="00E478A6">
            <w:pPr>
              <w:autoSpaceDE w:val="0"/>
              <w:autoSpaceDN w:val="0"/>
              <w:adjustRightInd w:val="0"/>
            </w:pPr>
          </w:p>
        </w:tc>
        <w:tc>
          <w:tcPr>
            <w:tcW w:w="3829" w:type="dxa"/>
            <w:tcBorders>
              <w:top w:val="single" w:sz="6" w:space="0" w:color="auto"/>
              <w:left w:val="single" w:sz="6" w:space="0" w:color="auto"/>
              <w:bottom w:val="single" w:sz="6" w:space="0" w:color="auto"/>
              <w:right w:val="single" w:sz="6" w:space="0" w:color="auto"/>
            </w:tcBorders>
          </w:tcPr>
          <w:p w:rsidR="0024747E" w:rsidRPr="00DC4BF5" w:rsidRDefault="0024747E" w:rsidP="00E478A6">
            <w:pPr>
              <w:autoSpaceDE w:val="0"/>
              <w:autoSpaceDN w:val="0"/>
              <w:adjustRightInd w:val="0"/>
            </w:pPr>
          </w:p>
        </w:tc>
      </w:tr>
      <w:tr w:rsidR="0024747E" w:rsidRPr="00DC4BF5" w:rsidTr="00E478A6">
        <w:trPr>
          <w:trHeight w:val="424"/>
          <w:jc w:val="center"/>
        </w:trPr>
        <w:tc>
          <w:tcPr>
            <w:tcW w:w="450" w:type="dxa"/>
            <w:tcBorders>
              <w:top w:val="single" w:sz="6" w:space="0" w:color="auto"/>
              <w:left w:val="single" w:sz="6" w:space="0" w:color="auto"/>
              <w:bottom w:val="single" w:sz="4" w:space="0" w:color="auto"/>
              <w:right w:val="single" w:sz="6" w:space="0" w:color="auto"/>
            </w:tcBorders>
          </w:tcPr>
          <w:p w:rsidR="0024747E" w:rsidRPr="00DC4BF5" w:rsidRDefault="0024747E" w:rsidP="00E478A6">
            <w:pPr>
              <w:autoSpaceDE w:val="0"/>
              <w:autoSpaceDN w:val="0"/>
              <w:adjustRightInd w:val="0"/>
              <w:rPr>
                <w:rFonts w:eastAsia="MS Mincho"/>
                <w:b/>
                <w:bCs/>
              </w:rPr>
            </w:pPr>
          </w:p>
        </w:tc>
        <w:tc>
          <w:tcPr>
            <w:tcW w:w="4731" w:type="dxa"/>
            <w:tcBorders>
              <w:top w:val="single" w:sz="6" w:space="0" w:color="auto"/>
              <w:left w:val="single" w:sz="6" w:space="0" w:color="auto"/>
              <w:bottom w:val="single" w:sz="4" w:space="0" w:color="auto"/>
              <w:right w:val="single" w:sz="6" w:space="0" w:color="auto"/>
            </w:tcBorders>
          </w:tcPr>
          <w:p w:rsidR="0024747E" w:rsidRPr="00DC4BF5" w:rsidRDefault="0024747E" w:rsidP="00E478A6">
            <w:pPr>
              <w:autoSpaceDE w:val="0"/>
              <w:autoSpaceDN w:val="0"/>
              <w:adjustRightInd w:val="0"/>
            </w:pPr>
            <w:r w:rsidRPr="00DC4BF5">
              <w:t>……</w:t>
            </w:r>
          </w:p>
        </w:tc>
        <w:tc>
          <w:tcPr>
            <w:tcW w:w="3829" w:type="dxa"/>
            <w:tcBorders>
              <w:top w:val="single" w:sz="6" w:space="0" w:color="auto"/>
              <w:left w:val="single" w:sz="6" w:space="0" w:color="auto"/>
              <w:bottom w:val="single" w:sz="4" w:space="0" w:color="auto"/>
              <w:right w:val="single" w:sz="6" w:space="0" w:color="auto"/>
            </w:tcBorders>
          </w:tcPr>
          <w:p w:rsidR="0024747E" w:rsidRPr="00DC4BF5" w:rsidRDefault="0024747E" w:rsidP="00E478A6">
            <w:pPr>
              <w:autoSpaceDE w:val="0"/>
              <w:autoSpaceDN w:val="0"/>
              <w:adjustRightInd w:val="0"/>
            </w:pPr>
          </w:p>
        </w:tc>
        <w:tc>
          <w:tcPr>
            <w:tcW w:w="3829" w:type="dxa"/>
            <w:tcBorders>
              <w:top w:val="single" w:sz="6" w:space="0" w:color="auto"/>
              <w:left w:val="single" w:sz="6" w:space="0" w:color="auto"/>
              <w:bottom w:val="single" w:sz="4" w:space="0" w:color="auto"/>
              <w:right w:val="single" w:sz="6" w:space="0" w:color="auto"/>
            </w:tcBorders>
          </w:tcPr>
          <w:p w:rsidR="0024747E" w:rsidRPr="00DC4BF5" w:rsidRDefault="0024747E" w:rsidP="00E478A6">
            <w:pPr>
              <w:autoSpaceDE w:val="0"/>
              <w:autoSpaceDN w:val="0"/>
              <w:adjustRightInd w:val="0"/>
            </w:pPr>
          </w:p>
        </w:tc>
      </w:tr>
    </w:tbl>
    <w:p w:rsidR="00D078AD" w:rsidRPr="002B1803" w:rsidRDefault="00D078AD" w:rsidP="00D078AD">
      <w:pPr>
        <w:pStyle w:val="a9"/>
        <w:suppressAutoHyphens/>
        <w:ind w:right="306"/>
        <w:jc w:val="center"/>
        <w:rPr>
          <w:sz w:val="28"/>
          <w:szCs w:val="28"/>
        </w:rPr>
      </w:pPr>
    </w:p>
    <w:p w:rsidR="008E073B" w:rsidRDefault="008E073B" w:rsidP="00991DC7">
      <w:pPr>
        <w:jc w:val="center"/>
        <w:rPr>
          <w:b/>
          <w:bCs/>
        </w:rPr>
      </w:pPr>
    </w:p>
    <w:p w:rsidR="008E073B" w:rsidRDefault="008E073B" w:rsidP="00991DC7">
      <w:pPr>
        <w:jc w:val="center"/>
        <w:rPr>
          <w:b/>
          <w:bCs/>
        </w:rPr>
      </w:pPr>
    </w:p>
    <w:p w:rsidR="008E073B" w:rsidRDefault="008E073B" w:rsidP="00991DC7">
      <w:pPr>
        <w:jc w:val="center"/>
        <w:rPr>
          <w:b/>
          <w:bCs/>
        </w:rPr>
      </w:pPr>
    </w:p>
    <w:p w:rsidR="008E073B" w:rsidRDefault="008E073B" w:rsidP="00991DC7">
      <w:pPr>
        <w:jc w:val="center"/>
        <w:rPr>
          <w:b/>
          <w:bCs/>
        </w:rPr>
      </w:pPr>
    </w:p>
    <w:p w:rsidR="00991DC7" w:rsidRPr="00DC4BF5" w:rsidRDefault="00991DC7" w:rsidP="00991DC7">
      <w:pPr>
        <w:jc w:val="center"/>
        <w:rPr>
          <w:b/>
          <w:bCs/>
        </w:rPr>
      </w:pPr>
      <w:r w:rsidRPr="00DC4BF5">
        <w:rPr>
          <w:b/>
          <w:bCs/>
        </w:rPr>
        <w:lastRenderedPageBreak/>
        <w:t xml:space="preserve">Наличие </w:t>
      </w:r>
      <w:r>
        <w:rPr>
          <w:b/>
          <w:bCs/>
        </w:rPr>
        <w:t>швабр</w:t>
      </w:r>
    </w:p>
    <w:p w:rsidR="00991DC7" w:rsidRPr="00DC4BF5" w:rsidRDefault="00991DC7" w:rsidP="00991DC7">
      <w:pPr>
        <w:jc w:val="center"/>
      </w:pPr>
    </w:p>
    <w:tbl>
      <w:tblPr>
        <w:tblW w:w="0" w:type="auto"/>
        <w:jc w:val="center"/>
        <w:tblLayout w:type="fixed"/>
        <w:tblCellMar>
          <w:left w:w="40" w:type="dxa"/>
          <w:right w:w="40" w:type="dxa"/>
        </w:tblCellMar>
        <w:tblLook w:val="0000" w:firstRow="0" w:lastRow="0" w:firstColumn="0" w:lastColumn="0" w:noHBand="0" w:noVBand="0"/>
      </w:tblPr>
      <w:tblGrid>
        <w:gridCol w:w="450"/>
        <w:gridCol w:w="4731"/>
        <w:gridCol w:w="3829"/>
        <w:gridCol w:w="3829"/>
      </w:tblGrid>
      <w:tr w:rsidR="00991DC7" w:rsidRPr="00DC4BF5" w:rsidTr="00E478A6">
        <w:trPr>
          <w:trHeight w:val="278"/>
          <w:jc w:val="center"/>
        </w:trPr>
        <w:tc>
          <w:tcPr>
            <w:tcW w:w="450"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r w:rsidRPr="00DC4BF5">
              <w:t>№</w:t>
            </w:r>
          </w:p>
        </w:tc>
        <w:tc>
          <w:tcPr>
            <w:tcW w:w="4731"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ind w:left="-90"/>
              <w:jc w:val="center"/>
              <w:rPr>
                <w:b/>
              </w:rPr>
            </w:pPr>
            <w:r w:rsidRPr="00DC4BF5">
              <w:rPr>
                <w:b/>
              </w:rPr>
              <w:t xml:space="preserve">Наименование </w:t>
            </w:r>
          </w:p>
        </w:tc>
        <w:tc>
          <w:tcPr>
            <w:tcW w:w="3829"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ind w:left="312"/>
              <w:jc w:val="center"/>
              <w:rPr>
                <w:b/>
              </w:rPr>
            </w:pPr>
            <w:r w:rsidRPr="00DC4BF5">
              <w:rPr>
                <w:b/>
              </w:rPr>
              <w:t>Количество</w:t>
            </w:r>
          </w:p>
        </w:tc>
        <w:tc>
          <w:tcPr>
            <w:tcW w:w="3829" w:type="dxa"/>
            <w:tcBorders>
              <w:top w:val="single" w:sz="6" w:space="0" w:color="auto"/>
              <w:left w:val="single" w:sz="6" w:space="0" w:color="auto"/>
              <w:bottom w:val="single" w:sz="6" w:space="0" w:color="auto"/>
              <w:right w:val="single" w:sz="6" w:space="0" w:color="auto"/>
            </w:tcBorders>
          </w:tcPr>
          <w:p w:rsidR="00991DC7" w:rsidRPr="0024747E" w:rsidRDefault="00991DC7" w:rsidP="00E478A6">
            <w:pPr>
              <w:autoSpaceDE w:val="0"/>
              <w:autoSpaceDN w:val="0"/>
              <w:adjustRightInd w:val="0"/>
              <w:ind w:left="312"/>
              <w:jc w:val="center"/>
              <w:rPr>
                <w:b/>
              </w:rPr>
            </w:pPr>
            <w:r w:rsidRPr="0024747E">
              <w:rPr>
                <w:b/>
              </w:rPr>
              <w:t>Основания для использования (договор аренды, право собственности и др.)</w:t>
            </w:r>
          </w:p>
        </w:tc>
      </w:tr>
      <w:tr w:rsidR="00991DC7" w:rsidRPr="00DC4BF5" w:rsidTr="00E478A6">
        <w:trPr>
          <w:trHeight w:val="424"/>
          <w:jc w:val="center"/>
        </w:trPr>
        <w:tc>
          <w:tcPr>
            <w:tcW w:w="450"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rPr>
                <w:rFonts w:eastAsia="MS Mincho"/>
                <w:b/>
                <w:bCs/>
              </w:rPr>
            </w:pPr>
          </w:p>
        </w:tc>
        <w:tc>
          <w:tcPr>
            <w:tcW w:w="4731"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p>
        </w:tc>
        <w:tc>
          <w:tcPr>
            <w:tcW w:w="3829"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p>
        </w:tc>
        <w:tc>
          <w:tcPr>
            <w:tcW w:w="3829"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p>
        </w:tc>
      </w:tr>
      <w:tr w:rsidR="00991DC7" w:rsidRPr="00DC4BF5" w:rsidTr="00E478A6">
        <w:trPr>
          <w:trHeight w:val="424"/>
          <w:jc w:val="center"/>
        </w:trPr>
        <w:tc>
          <w:tcPr>
            <w:tcW w:w="450"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rPr>
                <w:rFonts w:eastAsia="MS Mincho"/>
                <w:b/>
                <w:bCs/>
              </w:rPr>
            </w:pPr>
          </w:p>
        </w:tc>
        <w:tc>
          <w:tcPr>
            <w:tcW w:w="4731"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pPr>
            <w:r w:rsidRPr="00DC4BF5">
              <w:t>……</w:t>
            </w:r>
          </w:p>
        </w:tc>
        <w:tc>
          <w:tcPr>
            <w:tcW w:w="3829"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pPr>
          </w:p>
        </w:tc>
        <w:tc>
          <w:tcPr>
            <w:tcW w:w="3829"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pPr>
          </w:p>
        </w:tc>
      </w:tr>
    </w:tbl>
    <w:p w:rsidR="00D078AD" w:rsidRPr="002B1803" w:rsidRDefault="00D078AD" w:rsidP="00D078AD">
      <w:pPr>
        <w:pStyle w:val="a9"/>
        <w:suppressAutoHyphens/>
        <w:ind w:right="306"/>
        <w:jc w:val="center"/>
        <w:rPr>
          <w:sz w:val="28"/>
          <w:szCs w:val="28"/>
        </w:rPr>
      </w:pPr>
    </w:p>
    <w:p w:rsidR="00991DC7" w:rsidRPr="00DC4BF5" w:rsidRDefault="00991DC7" w:rsidP="00991DC7">
      <w:pPr>
        <w:jc w:val="center"/>
        <w:rPr>
          <w:b/>
          <w:bCs/>
        </w:rPr>
      </w:pPr>
      <w:r w:rsidRPr="00DC4BF5">
        <w:rPr>
          <w:b/>
          <w:bCs/>
        </w:rPr>
        <w:t xml:space="preserve">Наличие </w:t>
      </w:r>
      <w:r>
        <w:rPr>
          <w:b/>
          <w:bCs/>
        </w:rPr>
        <w:t>веников</w:t>
      </w:r>
    </w:p>
    <w:p w:rsidR="00991DC7" w:rsidRPr="00DC4BF5" w:rsidRDefault="00991DC7" w:rsidP="00991DC7">
      <w:pPr>
        <w:jc w:val="center"/>
      </w:pPr>
    </w:p>
    <w:tbl>
      <w:tblPr>
        <w:tblW w:w="0" w:type="auto"/>
        <w:jc w:val="center"/>
        <w:tblLayout w:type="fixed"/>
        <w:tblCellMar>
          <w:left w:w="40" w:type="dxa"/>
          <w:right w:w="40" w:type="dxa"/>
        </w:tblCellMar>
        <w:tblLook w:val="0000" w:firstRow="0" w:lastRow="0" w:firstColumn="0" w:lastColumn="0" w:noHBand="0" w:noVBand="0"/>
      </w:tblPr>
      <w:tblGrid>
        <w:gridCol w:w="450"/>
        <w:gridCol w:w="4731"/>
        <w:gridCol w:w="3829"/>
        <w:gridCol w:w="3829"/>
      </w:tblGrid>
      <w:tr w:rsidR="00991DC7" w:rsidRPr="00DC4BF5" w:rsidTr="00E478A6">
        <w:trPr>
          <w:trHeight w:val="278"/>
          <w:jc w:val="center"/>
        </w:trPr>
        <w:tc>
          <w:tcPr>
            <w:tcW w:w="450"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r w:rsidRPr="00DC4BF5">
              <w:t>№</w:t>
            </w:r>
          </w:p>
        </w:tc>
        <w:tc>
          <w:tcPr>
            <w:tcW w:w="4731"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ind w:left="-90"/>
              <w:jc w:val="center"/>
              <w:rPr>
                <w:b/>
              </w:rPr>
            </w:pPr>
            <w:r w:rsidRPr="00DC4BF5">
              <w:rPr>
                <w:b/>
              </w:rPr>
              <w:t xml:space="preserve">Наименование </w:t>
            </w:r>
          </w:p>
        </w:tc>
        <w:tc>
          <w:tcPr>
            <w:tcW w:w="3829"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ind w:left="312"/>
              <w:jc w:val="center"/>
              <w:rPr>
                <w:b/>
              </w:rPr>
            </w:pPr>
            <w:r w:rsidRPr="00DC4BF5">
              <w:rPr>
                <w:b/>
              </w:rPr>
              <w:t>Количество</w:t>
            </w:r>
          </w:p>
        </w:tc>
        <w:tc>
          <w:tcPr>
            <w:tcW w:w="3829" w:type="dxa"/>
            <w:tcBorders>
              <w:top w:val="single" w:sz="6" w:space="0" w:color="auto"/>
              <w:left w:val="single" w:sz="6" w:space="0" w:color="auto"/>
              <w:bottom w:val="single" w:sz="6" w:space="0" w:color="auto"/>
              <w:right w:val="single" w:sz="6" w:space="0" w:color="auto"/>
            </w:tcBorders>
          </w:tcPr>
          <w:p w:rsidR="00991DC7" w:rsidRPr="0024747E" w:rsidRDefault="00991DC7" w:rsidP="00E478A6">
            <w:pPr>
              <w:autoSpaceDE w:val="0"/>
              <w:autoSpaceDN w:val="0"/>
              <w:adjustRightInd w:val="0"/>
              <w:ind w:left="312"/>
              <w:jc w:val="center"/>
              <w:rPr>
                <w:b/>
              </w:rPr>
            </w:pPr>
            <w:r w:rsidRPr="0024747E">
              <w:rPr>
                <w:b/>
              </w:rPr>
              <w:t>Основания для использования (договор аренды, право собственности и др.)</w:t>
            </w:r>
          </w:p>
        </w:tc>
      </w:tr>
      <w:tr w:rsidR="00991DC7" w:rsidRPr="00DC4BF5" w:rsidTr="00E478A6">
        <w:trPr>
          <w:trHeight w:val="424"/>
          <w:jc w:val="center"/>
        </w:trPr>
        <w:tc>
          <w:tcPr>
            <w:tcW w:w="450"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rPr>
                <w:rFonts w:eastAsia="MS Mincho"/>
                <w:b/>
                <w:bCs/>
              </w:rPr>
            </w:pPr>
          </w:p>
        </w:tc>
        <w:tc>
          <w:tcPr>
            <w:tcW w:w="4731"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p>
        </w:tc>
        <w:tc>
          <w:tcPr>
            <w:tcW w:w="3829"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p>
        </w:tc>
        <w:tc>
          <w:tcPr>
            <w:tcW w:w="3829"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p>
        </w:tc>
      </w:tr>
      <w:tr w:rsidR="00991DC7" w:rsidRPr="00DC4BF5" w:rsidTr="00E478A6">
        <w:trPr>
          <w:trHeight w:val="424"/>
          <w:jc w:val="center"/>
        </w:trPr>
        <w:tc>
          <w:tcPr>
            <w:tcW w:w="450"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rPr>
                <w:rFonts w:eastAsia="MS Mincho"/>
                <w:b/>
                <w:bCs/>
              </w:rPr>
            </w:pPr>
          </w:p>
        </w:tc>
        <w:tc>
          <w:tcPr>
            <w:tcW w:w="4731"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pPr>
            <w:r w:rsidRPr="00DC4BF5">
              <w:t>……</w:t>
            </w:r>
          </w:p>
        </w:tc>
        <w:tc>
          <w:tcPr>
            <w:tcW w:w="3829"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pPr>
          </w:p>
        </w:tc>
        <w:tc>
          <w:tcPr>
            <w:tcW w:w="3829"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pPr>
          </w:p>
        </w:tc>
      </w:tr>
    </w:tbl>
    <w:p w:rsidR="00D078AD" w:rsidRPr="002B1803" w:rsidRDefault="00D078AD" w:rsidP="00D078AD">
      <w:pPr>
        <w:pStyle w:val="a9"/>
        <w:suppressAutoHyphens/>
        <w:ind w:right="306"/>
        <w:jc w:val="center"/>
        <w:rPr>
          <w:sz w:val="28"/>
          <w:szCs w:val="28"/>
        </w:rPr>
      </w:pPr>
    </w:p>
    <w:p w:rsidR="00991DC7" w:rsidRPr="00DC4BF5" w:rsidRDefault="00991DC7" w:rsidP="00991DC7">
      <w:pPr>
        <w:jc w:val="center"/>
        <w:rPr>
          <w:b/>
          <w:bCs/>
        </w:rPr>
      </w:pPr>
      <w:r w:rsidRPr="00DC4BF5">
        <w:rPr>
          <w:b/>
          <w:bCs/>
        </w:rPr>
        <w:t xml:space="preserve">Наличие </w:t>
      </w:r>
      <w:r>
        <w:rPr>
          <w:b/>
          <w:bCs/>
        </w:rPr>
        <w:t>совков</w:t>
      </w:r>
    </w:p>
    <w:p w:rsidR="00991DC7" w:rsidRPr="00DC4BF5" w:rsidRDefault="00991DC7" w:rsidP="00991DC7">
      <w:pPr>
        <w:jc w:val="center"/>
      </w:pPr>
    </w:p>
    <w:tbl>
      <w:tblPr>
        <w:tblW w:w="0" w:type="auto"/>
        <w:jc w:val="center"/>
        <w:tblLayout w:type="fixed"/>
        <w:tblCellMar>
          <w:left w:w="40" w:type="dxa"/>
          <w:right w:w="40" w:type="dxa"/>
        </w:tblCellMar>
        <w:tblLook w:val="0000" w:firstRow="0" w:lastRow="0" w:firstColumn="0" w:lastColumn="0" w:noHBand="0" w:noVBand="0"/>
      </w:tblPr>
      <w:tblGrid>
        <w:gridCol w:w="450"/>
        <w:gridCol w:w="4731"/>
        <w:gridCol w:w="3829"/>
        <w:gridCol w:w="3829"/>
      </w:tblGrid>
      <w:tr w:rsidR="00991DC7" w:rsidRPr="00DC4BF5" w:rsidTr="00E478A6">
        <w:trPr>
          <w:trHeight w:val="278"/>
          <w:jc w:val="center"/>
        </w:trPr>
        <w:tc>
          <w:tcPr>
            <w:tcW w:w="450"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r w:rsidRPr="00DC4BF5">
              <w:t>№</w:t>
            </w:r>
          </w:p>
        </w:tc>
        <w:tc>
          <w:tcPr>
            <w:tcW w:w="4731"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ind w:left="-90"/>
              <w:jc w:val="center"/>
              <w:rPr>
                <w:b/>
              </w:rPr>
            </w:pPr>
            <w:r w:rsidRPr="00DC4BF5">
              <w:rPr>
                <w:b/>
              </w:rPr>
              <w:t xml:space="preserve">Наименование </w:t>
            </w:r>
          </w:p>
        </w:tc>
        <w:tc>
          <w:tcPr>
            <w:tcW w:w="3829"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ind w:left="312"/>
              <w:jc w:val="center"/>
              <w:rPr>
                <w:b/>
              </w:rPr>
            </w:pPr>
            <w:r w:rsidRPr="00DC4BF5">
              <w:rPr>
                <w:b/>
              </w:rPr>
              <w:t>Количество</w:t>
            </w:r>
          </w:p>
        </w:tc>
        <w:tc>
          <w:tcPr>
            <w:tcW w:w="3829" w:type="dxa"/>
            <w:tcBorders>
              <w:top w:val="single" w:sz="6" w:space="0" w:color="auto"/>
              <w:left w:val="single" w:sz="6" w:space="0" w:color="auto"/>
              <w:bottom w:val="single" w:sz="6" w:space="0" w:color="auto"/>
              <w:right w:val="single" w:sz="6" w:space="0" w:color="auto"/>
            </w:tcBorders>
          </w:tcPr>
          <w:p w:rsidR="00991DC7" w:rsidRPr="0024747E" w:rsidRDefault="00991DC7" w:rsidP="00E478A6">
            <w:pPr>
              <w:autoSpaceDE w:val="0"/>
              <w:autoSpaceDN w:val="0"/>
              <w:adjustRightInd w:val="0"/>
              <w:ind w:left="312"/>
              <w:jc w:val="center"/>
              <w:rPr>
                <w:b/>
              </w:rPr>
            </w:pPr>
            <w:r w:rsidRPr="0024747E">
              <w:rPr>
                <w:b/>
              </w:rPr>
              <w:t>Основания для использования (договор аренды, право собственности и др.)</w:t>
            </w:r>
          </w:p>
        </w:tc>
      </w:tr>
      <w:tr w:rsidR="00991DC7" w:rsidRPr="00DC4BF5" w:rsidTr="00E478A6">
        <w:trPr>
          <w:trHeight w:val="424"/>
          <w:jc w:val="center"/>
        </w:trPr>
        <w:tc>
          <w:tcPr>
            <w:tcW w:w="450"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rPr>
                <w:rFonts w:eastAsia="MS Mincho"/>
                <w:b/>
                <w:bCs/>
              </w:rPr>
            </w:pPr>
          </w:p>
        </w:tc>
        <w:tc>
          <w:tcPr>
            <w:tcW w:w="4731"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p>
        </w:tc>
        <w:tc>
          <w:tcPr>
            <w:tcW w:w="3829"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p>
        </w:tc>
        <w:tc>
          <w:tcPr>
            <w:tcW w:w="3829"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p>
        </w:tc>
      </w:tr>
      <w:tr w:rsidR="00991DC7" w:rsidRPr="00DC4BF5" w:rsidTr="00E478A6">
        <w:trPr>
          <w:trHeight w:val="424"/>
          <w:jc w:val="center"/>
        </w:trPr>
        <w:tc>
          <w:tcPr>
            <w:tcW w:w="450"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rPr>
                <w:rFonts w:eastAsia="MS Mincho"/>
                <w:b/>
                <w:bCs/>
              </w:rPr>
            </w:pPr>
          </w:p>
        </w:tc>
        <w:tc>
          <w:tcPr>
            <w:tcW w:w="4731"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pPr>
            <w:r w:rsidRPr="00DC4BF5">
              <w:t>……</w:t>
            </w:r>
          </w:p>
        </w:tc>
        <w:tc>
          <w:tcPr>
            <w:tcW w:w="3829"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pPr>
          </w:p>
        </w:tc>
        <w:tc>
          <w:tcPr>
            <w:tcW w:w="3829"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pPr>
          </w:p>
        </w:tc>
      </w:tr>
    </w:tbl>
    <w:p w:rsidR="00D078AD" w:rsidRPr="002B1803" w:rsidRDefault="00D078AD" w:rsidP="00D078AD">
      <w:pPr>
        <w:pStyle w:val="a9"/>
        <w:suppressAutoHyphens/>
        <w:ind w:right="306"/>
        <w:jc w:val="center"/>
        <w:rPr>
          <w:sz w:val="28"/>
          <w:szCs w:val="28"/>
        </w:rPr>
      </w:pPr>
    </w:p>
    <w:p w:rsidR="00D078AD" w:rsidRDefault="00D078AD" w:rsidP="00D078AD">
      <w:pPr>
        <w:pStyle w:val="a9"/>
        <w:suppressAutoHyphens/>
        <w:ind w:right="306"/>
        <w:jc w:val="center"/>
        <w:rPr>
          <w:sz w:val="28"/>
          <w:szCs w:val="28"/>
        </w:rPr>
      </w:pPr>
    </w:p>
    <w:p w:rsidR="008E073B" w:rsidRDefault="008E073B" w:rsidP="00D078AD">
      <w:pPr>
        <w:pStyle w:val="a9"/>
        <w:suppressAutoHyphens/>
        <w:ind w:right="306"/>
        <w:jc w:val="center"/>
        <w:rPr>
          <w:sz w:val="28"/>
          <w:szCs w:val="28"/>
        </w:rPr>
      </w:pPr>
    </w:p>
    <w:p w:rsidR="008E073B" w:rsidRPr="002B1803" w:rsidRDefault="008E073B" w:rsidP="00D078AD">
      <w:pPr>
        <w:pStyle w:val="a9"/>
        <w:suppressAutoHyphens/>
        <w:ind w:right="306"/>
        <w:jc w:val="center"/>
        <w:rPr>
          <w:sz w:val="28"/>
          <w:szCs w:val="28"/>
        </w:rPr>
      </w:pPr>
    </w:p>
    <w:p w:rsidR="00991DC7" w:rsidRPr="00DC4BF5" w:rsidRDefault="00991DC7" w:rsidP="00991DC7">
      <w:pPr>
        <w:jc w:val="center"/>
        <w:rPr>
          <w:b/>
          <w:bCs/>
        </w:rPr>
      </w:pPr>
      <w:r w:rsidRPr="00DC4BF5">
        <w:rPr>
          <w:b/>
          <w:bCs/>
        </w:rPr>
        <w:lastRenderedPageBreak/>
        <w:t xml:space="preserve">Наличие </w:t>
      </w:r>
      <w:r>
        <w:rPr>
          <w:b/>
          <w:bCs/>
        </w:rPr>
        <w:t>ведер (с обязательной маркировкой)</w:t>
      </w:r>
    </w:p>
    <w:p w:rsidR="00991DC7" w:rsidRPr="00DC4BF5" w:rsidRDefault="00991DC7" w:rsidP="00991DC7">
      <w:pPr>
        <w:jc w:val="center"/>
      </w:pPr>
    </w:p>
    <w:tbl>
      <w:tblPr>
        <w:tblW w:w="0" w:type="auto"/>
        <w:jc w:val="center"/>
        <w:tblLayout w:type="fixed"/>
        <w:tblCellMar>
          <w:left w:w="40" w:type="dxa"/>
          <w:right w:w="40" w:type="dxa"/>
        </w:tblCellMar>
        <w:tblLook w:val="0000" w:firstRow="0" w:lastRow="0" w:firstColumn="0" w:lastColumn="0" w:noHBand="0" w:noVBand="0"/>
      </w:tblPr>
      <w:tblGrid>
        <w:gridCol w:w="450"/>
        <w:gridCol w:w="4731"/>
        <w:gridCol w:w="3829"/>
        <w:gridCol w:w="3829"/>
      </w:tblGrid>
      <w:tr w:rsidR="00991DC7" w:rsidRPr="00DC4BF5" w:rsidTr="00E478A6">
        <w:trPr>
          <w:trHeight w:val="278"/>
          <w:jc w:val="center"/>
        </w:trPr>
        <w:tc>
          <w:tcPr>
            <w:tcW w:w="450"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r w:rsidRPr="00DC4BF5">
              <w:t>№</w:t>
            </w:r>
          </w:p>
        </w:tc>
        <w:tc>
          <w:tcPr>
            <w:tcW w:w="4731"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ind w:left="-90"/>
              <w:jc w:val="center"/>
              <w:rPr>
                <w:b/>
              </w:rPr>
            </w:pPr>
            <w:r w:rsidRPr="00DC4BF5">
              <w:rPr>
                <w:b/>
              </w:rPr>
              <w:t xml:space="preserve">Наименование </w:t>
            </w:r>
          </w:p>
        </w:tc>
        <w:tc>
          <w:tcPr>
            <w:tcW w:w="3829"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ind w:left="312"/>
              <w:jc w:val="center"/>
              <w:rPr>
                <w:b/>
              </w:rPr>
            </w:pPr>
            <w:r w:rsidRPr="00DC4BF5">
              <w:rPr>
                <w:b/>
              </w:rPr>
              <w:t>Количество</w:t>
            </w:r>
          </w:p>
        </w:tc>
        <w:tc>
          <w:tcPr>
            <w:tcW w:w="3829" w:type="dxa"/>
            <w:tcBorders>
              <w:top w:val="single" w:sz="6" w:space="0" w:color="auto"/>
              <w:left w:val="single" w:sz="6" w:space="0" w:color="auto"/>
              <w:bottom w:val="single" w:sz="6" w:space="0" w:color="auto"/>
              <w:right w:val="single" w:sz="6" w:space="0" w:color="auto"/>
            </w:tcBorders>
          </w:tcPr>
          <w:p w:rsidR="00991DC7" w:rsidRPr="0024747E" w:rsidRDefault="00991DC7" w:rsidP="00E478A6">
            <w:pPr>
              <w:autoSpaceDE w:val="0"/>
              <w:autoSpaceDN w:val="0"/>
              <w:adjustRightInd w:val="0"/>
              <w:ind w:left="312"/>
              <w:jc w:val="center"/>
              <w:rPr>
                <w:b/>
              </w:rPr>
            </w:pPr>
            <w:r w:rsidRPr="0024747E">
              <w:rPr>
                <w:b/>
              </w:rPr>
              <w:t>Основания для использования (договор аренды, право собственности и др.)</w:t>
            </w:r>
          </w:p>
        </w:tc>
      </w:tr>
      <w:tr w:rsidR="00991DC7" w:rsidRPr="00DC4BF5" w:rsidTr="00E478A6">
        <w:trPr>
          <w:trHeight w:val="424"/>
          <w:jc w:val="center"/>
        </w:trPr>
        <w:tc>
          <w:tcPr>
            <w:tcW w:w="450"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rPr>
                <w:rFonts w:eastAsia="MS Mincho"/>
                <w:b/>
                <w:bCs/>
              </w:rPr>
            </w:pPr>
          </w:p>
        </w:tc>
        <w:tc>
          <w:tcPr>
            <w:tcW w:w="4731"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p>
        </w:tc>
        <w:tc>
          <w:tcPr>
            <w:tcW w:w="3829"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p>
        </w:tc>
        <w:tc>
          <w:tcPr>
            <w:tcW w:w="3829"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p>
        </w:tc>
      </w:tr>
      <w:tr w:rsidR="00991DC7" w:rsidRPr="00DC4BF5" w:rsidTr="00E478A6">
        <w:trPr>
          <w:trHeight w:val="424"/>
          <w:jc w:val="center"/>
        </w:trPr>
        <w:tc>
          <w:tcPr>
            <w:tcW w:w="450"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rPr>
                <w:rFonts w:eastAsia="MS Mincho"/>
                <w:b/>
                <w:bCs/>
              </w:rPr>
            </w:pPr>
          </w:p>
        </w:tc>
        <w:tc>
          <w:tcPr>
            <w:tcW w:w="4731"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pPr>
            <w:r w:rsidRPr="00DC4BF5">
              <w:t>……</w:t>
            </w:r>
          </w:p>
        </w:tc>
        <w:tc>
          <w:tcPr>
            <w:tcW w:w="3829"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pPr>
          </w:p>
        </w:tc>
        <w:tc>
          <w:tcPr>
            <w:tcW w:w="3829"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pPr>
          </w:p>
        </w:tc>
      </w:tr>
    </w:tbl>
    <w:p w:rsidR="00D078AD" w:rsidRPr="002B1803" w:rsidRDefault="00D078AD" w:rsidP="00D078AD">
      <w:pPr>
        <w:pStyle w:val="a9"/>
        <w:suppressAutoHyphens/>
        <w:ind w:right="306"/>
        <w:jc w:val="center"/>
        <w:rPr>
          <w:sz w:val="28"/>
          <w:szCs w:val="28"/>
        </w:rPr>
      </w:pPr>
    </w:p>
    <w:p w:rsidR="00991DC7" w:rsidRPr="00DC4BF5" w:rsidRDefault="00991DC7" w:rsidP="00991DC7">
      <w:pPr>
        <w:jc w:val="center"/>
        <w:rPr>
          <w:b/>
          <w:bCs/>
        </w:rPr>
      </w:pPr>
      <w:r w:rsidRPr="00DC4BF5">
        <w:rPr>
          <w:b/>
          <w:bCs/>
        </w:rPr>
        <w:t xml:space="preserve">Наличие </w:t>
      </w:r>
      <w:r>
        <w:rPr>
          <w:b/>
          <w:bCs/>
        </w:rPr>
        <w:t>спецодежды</w:t>
      </w:r>
    </w:p>
    <w:p w:rsidR="00991DC7" w:rsidRPr="00DC4BF5" w:rsidRDefault="00991DC7" w:rsidP="00991DC7">
      <w:pPr>
        <w:jc w:val="center"/>
      </w:pPr>
    </w:p>
    <w:tbl>
      <w:tblPr>
        <w:tblW w:w="0" w:type="auto"/>
        <w:jc w:val="center"/>
        <w:tblLayout w:type="fixed"/>
        <w:tblCellMar>
          <w:left w:w="40" w:type="dxa"/>
          <w:right w:w="40" w:type="dxa"/>
        </w:tblCellMar>
        <w:tblLook w:val="0000" w:firstRow="0" w:lastRow="0" w:firstColumn="0" w:lastColumn="0" w:noHBand="0" w:noVBand="0"/>
      </w:tblPr>
      <w:tblGrid>
        <w:gridCol w:w="450"/>
        <w:gridCol w:w="4731"/>
        <w:gridCol w:w="3829"/>
        <w:gridCol w:w="3829"/>
      </w:tblGrid>
      <w:tr w:rsidR="00991DC7" w:rsidRPr="00DC4BF5" w:rsidTr="00E478A6">
        <w:trPr>
          <w:trHeight w:val="278"/>
          <w:jc w:val="center"/>
        </w:trPr>
        <w:tc>
          <w:tcPr>
            <w:tcW w:w="450"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r w:rsidRPr="00DC4BF5">
              <w:t>№</w:t>
            </w:r>
          </w:p>
        </w:tc>
        <w:tc>
          <w:tcPr>
            <w:tcW w:w="4731"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ind w:left="-90"/>
              <w:jc w:val="center"/>
              <w:rPr>
                <w:b/>
              </w:rPr>
            </w:pPr>
            <w:r w:rsidRPr="00DC4BF5">
              <w:rPr>
                <w:b/>
              </w:rPr>
              <w:t xml:space="preserve">Наименование </w:t>
            </w:r>
          </w:p>
        </w:tc>
        <w:tc>
          <w:tcPr>
            <w:tcW w:w="3829"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ind w:left="312"/>
              <w:jc w:val="center"/>
              <w:rPr>
                <w:b/>
              </w:rPr>
            </w:pPr>
            <w:r w:rsidRPr="00DC4BF5">
              <w:rPr>
                <w:b/>
              </w:rPr>
              <w:t>Количество</w:t>
            </w:r>
          </w:p>
        </w:tc>
        <w:tc>
          <w:tcPr>
            <w:tcW w:w="3829" w:type="dxa"/>
            <w:tcBorders>
              <w:top w:val="single" w:sz="6" w:space="0" w:color="auto"/>
              <w:left w:val="single" w:sz="6" w:space="0" w:color="auto"/>
              <w:bottom w:val="single" w:sz="6" w:space="0" w:color="auto"/>
              <w:right w:val="single" w:sz="6" w:space="0" w:color="auto"/>
            </w:tcBorders>
          </w:tcPr>
          <w:p w:rsidR="00991DC7" w:rsidRPr="0024747E" w:rsidRDefault="00991DC7" w:rsidP="00E478A6">
            <w:pPr>
              <w:autoSpaceDE w:val="0"/>
              <w:autoSpaceDN w:val="0"/>
              <w:adjustRightInd w:val="0"/>
              <w:ind w:left="312"/>
              <w:jc w:val="center"/>
              <w:rPr>
                <w:b/>
              </w:rPr>
            </w:pPr>
            <w:r w:rsidRPr="0024747E">
              <w:rPr>
                <w:b/>
              </w:rPr>
              <w:t>Основания для использования (договор аренды, право собственности и др.)</w:t>
            </w:r>
          </w:p>
        </w:tc>
      </w:tr>
      <w:tr w:rsidR="00991DC7" w:rsidRPr="00DC4BF5" w:rsidTr="00E478A6">
        <w:trPr>
          <w:trHeight w:val="424"/>
          <w:jc w:val="center"/>
        </w:trPr>
        <w:tc>
          <w:tcPr>
            <w:tcW w:w="450"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rPr>
                <w:rFonts w:eastAsia="MS Mincho"/>
                <w:b/>
                <w:bCs/>
              </w:rPr>
            </w:pPr>
          </w:p>
        </w:tc>
        <w:tc>
          <w:tcPr>
            <w:tcW w:w="4731"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p>
        </w:tc>
        <w:tc>
          <w:tcPr>
            <w:tcW w:w="3829"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p>
        </w:tc>
        <w:tc>
          <w:tcPr>
            <w:tcW w:w="3829" w:type="dxa"/>
            <w:tcBorders>
              <w:top w:val="single" w:sz="6" w:space="0" w:color="auto"/>
              <w:left w:val="single" w:sz="6" w:space="0" w:color="auto"/>
              <w:bottom w:val="single" w:sz="6" w:space="0" w:color="auto"/>
              <w:right w:val="single" w:sz="6" w:space="0" w:color="auto"/>
            </w:tcBorders>
          </w:tcPr>
          <w:p w:rsidR="00991DC7" w:rsidRPr="00DC4BF5" w:rsidRDefault="00991DC7" w:rsidP="00E478A6">
            <w:pPr>
              <w:autoSpaceDE w:val="0"/>
              <w:autoSpaceDN w:val="0"/>
              <w:adjustRightInd w:val="0"/>
            </w:pPr>
          </w:p>
        </w:tc>
      </w:tr>
      <w:tr w:rsidR="00991DC7" w:rsidRPr="00DC4BF5" w:rsidTr="00E478A6">
        <w:trPr>
          <w:trHeight w:val="424"/>
          <w:jc w:val="center"/>
        </w:trPr>
        <w:tc>
          <w:tcPr>
            <w:tcW w:w="450"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rPr>
                <w:rFonts w:eastAsia="MS Mincho"/>
                <w:b/>
                <w:bCs/>
              </w:rPr>
            </w:pPr>
          </w:p>
        </w:tc>
        <w:tc>
          <w:tcPr>
            <w:tcW w:w="4731"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pPr>
            <w:r w:rsidRPr="00DC4BF5">
              <w:t>……</w:t>
            </w:r>
          </w:p>
        </w:tc>
        <w:tc>
          <w:tcPr>
            <w:tcW w:w="3829"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pPr>
          </w:p>
        </w:tc>
        <w:tc>
          <w:tcPr>
            <w:tcW w:w="3829" w:type="dxa"/>
            <w:tcBorders>
              <w:top w:val="single" w:sz="6" w:space="0" w:color="auto"/>
              <w:left w:val="single" w:sz="6" w:space="0" w:color="auto"/>
              <w:bottom w:val="single" w:sz="4" w:space="0" w:color="auto"/>
              <w:right w:val="single" w:sz="6" w:space="0" w:color="auto"/>
            </w:tcBorders>
          </w:tcPr>
          <w:p w:rsidR="00991DC7" w:rsidRPr="00DC4BF5" w:rsidRDefault="00991DC7" w:rsidP="00E478A6">
            <w:pPr>
              <w:autoSpaceDE w:val="0"/>
              <w:autoSpaceDN w:val="0"/>
              <w:adjustRightInd w:val="0"/>
            </w:pPr>
          </w:p>
        </w:tc>
      </w:tr>
    </w:tbl>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left="1440" w:right="306" w:firstLine="0"/>
        <w:jc w:val="left"/>
        <w:rPr>
          <w:sz w:val="28"/>
          <w:szCs w:val="28"/>
        </w:rPr>
      </w:pPr>
    </w:p>
    <w:p w:rsidR="00D078AD" w:rsidRPr="002B1803" w:rsidRDefault="00D078AD" w:rsidP="00D078AD">
      <w:pPr>
        <w:pStyle w:val="a9"/>
        <w:suppressAutoHyphens/>
        <w:ind w:left="709" w:right="306" w:firstLine="0"/>
        <w:jc w:val="left"/>
        <w:rPr>
          <w:sz w:val="28"/>
          <w:szCs w:val="28"/>
        </w:rPr>
      </w:pPr>
      <w:r w:rsidRPr="002B1803">
        <w:rPr>
          <w:sz w:val="28"/>
          <w:szCs w:val="28"/>
        </w:rPr>
        <w:t xml:space="preserve">Имеющий полномочия действовать от имени </w:t>
      </w:r>
      <w:r w:rsidR="00CD67A2" w:rsidRPr="002B1803">
        <w:rPr>
          <w:sz w:val="28"/>
          <w:szCs w:val="28"/>
        </w:rPr>
        <w:t>участника</w:t>
      </w:r>
      <w:r w:rsidRPr="002B1803">
        <w:rPr>
          <w:sz w:val="28"/>
          <w:szCs w:val="28"/>
        </w:rPr>
        <w:t>_________________________________________________</w:t>
      </w:r>
    </w:p>
    <w:p w:rsidR="00D078AD" w:rsidRPr="002B1803" w:rsidRDefault="00D078AD" w:rsidP="00D078AD">
      <w:pPr>
        <w:pStyle w:val="a9"/>
        <w:suppressAutoHyphens/>
        <w:ind w:left="709" w:right="306" w:firstLine="0"/>
        <w:jc w:val="left"/>
        <w:rPr>
          <w:sz w:val="28"/>
          <w:szCs w:val="28"/>
        </w:rPr>
      </w:pPr>
      <w:r w:rsidRPr="002B1803">
        <w:rPr>
          <w:sz w:val="28"/>
          <w:szCs w:val="28"/>
        </w:rPr>
        <w:t xml:space="preserve">(Полное наименование </w:t>
      </w:r>
      <w:r w:rsidR="00CD67A2" w:rsidRPr="002B1803">
        <w:rPr>
          <w:sz w:val="28"/>
          <w:szCs w:val="28"/>
        </w:rPr>
        <w:t>участника</w:t>
      </w:r>
      <w:r w:rsidRPr="002B1803">
        <w:rPr>
          <w:sz w:val="28"/>
          <w:szCs w:val="28"/>
        </w:rPr>
        <w:t>)</w:t>
      </w:r>
    </w:p>
    <w:p w:rsidR="00D078AD" w:rsidRPr="002B1803" w:rsidRDefault="00D078AD" w:rsidP="00D078AD">
      <w:pPr>
        <w:pStyle w:val="a9"/>
        <w:suppressAutoHyphens/>
        <w:ind w:left="709" w:right="306" w:firstLine="0"/>
        <w:jc w:val="left"/>
        <w:rPr>
          <w:sz w:val="28"/>
          <w:szCs w:val="28"/>
        </w:rPr>
      </w:pPr>
      <w:r w:rsidRPr="002B1803">
        <w:rPr>
          <w:sz w:val="28"/>
          <w:szCs w:val="28"/>
        </w:rPr>
        <w:t>___________________________________________________</w:t>
      </w:r>
    </w:p>
    <w:p w:rsidR="00B16F64" w:rsidRPr="002B1803" w:rsidRDefault="00D078AD" w:rsidP="00D078AD">
      <w:pPr>
        <w:pStyle w:val="a9"/>
        <w:suppressAutoHyphens/>
        <w:ind w:left="709" w:right="306" w:firstLine="0"/>
        <w:jc w:val="left"/>
        <w:rPr>
          <w:sz w:val="28"/>
          <w:szCs w:val="28"/>
        </w:rPr>
      </w:pPr>
      <w:r w:rsidRPr="002B1803">
        <w:rPr>
          <w:sz w:val="28"/>
          <w:szCs w:val="28"/>
        </w:rPr>
        <w:t xml:space="preserve">(Должность, подпись, ФИО)                                                </w:t>
      </w:r>
    </w:p>
    <w:p w:rsidR="00D078AD" w:rsidRPr="002B1803" w:rsidRDefault="00B16F64" w:rsidP="00D078AD">
      <w:pPr>
        <w:pStyle w:val="a9"/>
        <w:suppressAutoHyphens/>
        <w:ind w:left="709" w:right="306" w:firstLine="0"/>
        <w:jc w:val="left"/>
        <w:rPr>
          <w:sz w:val="28"/>
          <w:szCs w:val="28"/>
        </w:rPr>
      </w:pPr>
      <w:r w:rsidRPr="002B1803">
        <w:rPr>
          <w:sz w:val="28"/>
          <w:szCs w:val="28"/>
        </w:rPr>
        <w:t>П</w:t>
      </w:r>
      <w:r w:rsidR="00D078AD" w:rsidRPr="002B1803">
        <w:rPr>
          <w:sz w:val="28"/>
          <w:szCs w:val="28"/>
        </w:rPr>
        <w:t>ечать</w:t>
      </w:r>
      <w:r w:rsidRPr="002B1803">
        <w:rPr>
          <w:sz w:val="28"/>
          <w:szCs w:val="28"/>
        </w:rPr>
        <w:t xml:space="preserve"> (при наличии</w:t>
      </w:r>
      <w:r w:rsidR="00D078AD" w:rsidRPr="002B1803">
        <w:rPr>
          <w:sz w:val="28"/>
          <w:szCs w:val="28"/>
        </w:rPr>
        <w:t>)</w:t>
      </w:r>
    </w:p>
    <w:p w:rsidR="00D078AD" w:rsidRPr="000A09E7" w:rsidRDefault="00D078AD" w:rsidP="00D078AD">
      <w:pPr>
        <w:pStyle w:val="a9"/>
        <w:suppressAutoHyphens/>
        <w:ind w:left="10206" w:right="306" w:firstLine="0"/>
        <w:jc w:val="left"/>
        <w:rPr>
          <w:sz w:val="28"/>
          <w:szCs w:val="28"/>
        </w:rPr>
      </w:pPr>
      <w:r w:rsidRPr="000A09E7">
        <w:rPr>
          <w:b/>
          <w:i/>
          <w:sz w:val="28"/>
          <w:szCs w:val="28"/>
        </w:rPr>
        <w:br w:type="page"/>
      </w:r>
      <w:r w:rsidRPr="000A09E7">
        <w:rPr>
          <w:sz w:val="28"/>
          <w:szCs w:val="28"/>
        </w:rPr>
        <w:lastRenderedPageBreak/>
        <w:t xml:space="preserve">Приложение № </w:t>
      </w:r>
      <w:r w:rsidR="00AB2518" w:rsidRPr="000A09E7">
        <w:rPr>
          <w:sz w:val="28"/>
          <w:szCs w:val="28"/>
        </w:rPr>
        <w:t>1</w:t>
      </w:r>
      <w:r w:rsidR="00AB2518">
        <w:rPr>
          <w:sz w:val="28"/>
          <w:szCs w:val="28"/>
        </w:rPr>
        <w:t>4</w:t>
      </w:r>
    </w:p>
    <w:p w:rsidR="00D078AD" w:rsidRPr="000A09E7"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D078AD" w:rsidRPr="000A09E7" w:rsidRDefault="00D078AD" w:rsidP="00D078AD">
      <w:pPr>
        <w:pStyle w:val="a9"/>
        <w:suppressAutoHyphens/>
        <w:ind w:right="306"/>
        <w:jc w:val="left"/>
        <w:rPr>
          <w:b/>
          <w:i/>
          <w:sz w:val="28"/>
          <w:szCs w:val="28"/>
        </w:rPr>
      </w:pPr>
    </w:p>
    <w:p w:rsidR="00D078AD" w:rsidRPr="000A09E7" w:rsidRDefault="00D078AD" w:rsidP="00D078AD">
      <w:pPr>
        <w:pStyle w:val="a9"/>
        <w:suppressAutoHyphens/>
        <w:ind w:right="306"/>
        <w:jc w:val="left"/>
        <w:rPr>
          <w:b/>
          <w:i/>
          <w:sz w:val="28"/>
          <w:szCs w:val="28"/>
        </w:rPr>
      </w:pPr>
    </w:p>
    <w:p w:rsidR="00D078AD" w:rsidRPr="002B1803" w:rsidRDefault="00D078AD" w:rsidP="00D078AD">
      <w:pPr>
        <w:pStyle w:val="a9"/>
        <w:suppressAutoHyphens/>
        <w:ind w:right="306"/>
        <w:jc w:val="center"/>
        <w:rPr>
          <w:sz w:val="28"/>
          <w:szCs w:val="28"/>
        </w:rPr>
      </w:pPr>
      <w:r w:rsidRPr="002B1803">
        <w:rPr>
          <w:sz w:val="28"/>
          <w:szCs w:val="28"/>
        </w:rPr>
        <w:t>Сведения о наличии технических, сервисных служб</w:t>
      </w:r>
    </w:p>
    <w:p w:rsidR="00D078AD" w:rsidRPr="002B1803" w:rsidRDefault="00D078AD" w:rsidP="00D078AD">
      <w:pPr>
        <w:pStyle w:val="a9"/>
        <w:suppressAutoHyphens/>
        <w:ind w:right="306" w:firstLine="0"/>
        <w:jc w:val="center"/>
        <w:rPr>
          <w:i/>
          <w:sz w:val="28"/>
          <w:szCs w:val="28"/>
        </w:rPr>
      </w:pPr>
      <w:r w:rsidRPr="002B1803">
        <w:rPr>
          <w:i/>
          <w:sz w:val="28"/>
          <w:szCs w:val="28"/>
        </w:rPr>
        <w:t>ФОРМА</w:t>
      </w:r>
    </w:p>
    <w:p w:rsidR="00D078AD" w:rsidRPr="002B1803"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D078AD" w:rsidRPr="002B1803" w:rsidTr="00FD05E2">
        <w:trPr>
          <w:trHeight w:val="1023"/>
        </w:trPr>
        <w:tc>
          <w:tcPr>
            <w:tcW w:w="534" w:type="dxa"/>
          </w:tcPr>
          <w:p w:rsidR="00D078AD" w:rsidRPr="002B1803" w:rsidRDefault="00D078AD" w:rsidP="00FD05E2">
            <w:pPr>
              <w:pStyle w:val="a9"/>
              <w:suppressAutoHyphens/>
              <w:ind w:right="306" w:firstLine="0"/>
              <w:jc w:val="left"/>
              <w:rPr>
                <w:sz w:val="24"/>
              </w:rPr>
            </w:pPr>
            <w:r w:rsidRPr="002B1803">
              <w:rPr>
                <w:sz w:val="24"/>
              </w:rPr>
              <w:t>№</w:t>
            </w:r>
          </w:p>
        </w:tc>
        <w:tc>
          <w:tcPr>
            <w:tcW w:w="2409" w:type="dxa"/>
          </w:tcPr>
          <w:p w:rsidR="00D078AD" w:rsidRPr="002B1803" w:rsidRDefault="00D078AD" w:rsidP="00FD05E2">
            <w:pPr>
              <w:pStyle w:val="a9"/>
              <w:suppressAutoHyphens/>
              <w:ind w:firstLine="0"/>
              <w:jc w:val="left"/>
              <w:rPr>
                <w:sz w:val="24"/>
              </w:rPr>
            </w:pPr>
            <w:r w:rsidRPr="002B1803">
              <w:rPr>
                <w:sz w:val="24"/>
              </w:rPr>
              <w:t>Адрес местонахождения сервисного центра, сервисной службы</w:t>
            </w:r>
          </w:p>
        </w:tc>
        <w:tc>
          <w:tcPr>
            <w:tcW w:w="2977" w:type="dxa"/>
          </w:tcPr>
          <w:p w:rsidR="00D078AD" w:rsidRPr="002B1803" w:rsidRDefault="00D078AD" w:rsidP="00CD67A2">
            <w:pPr>
              <w:pStyle w:val="a9"/>
              <w:suppressAutoHyphens/>
              <w:ind w:right="34" w:firstLine="0"/>
              <w:jc w:val="left"/>
              <w:rPr>
                <w:sz w:val="24"/>
              </w:rPr>
            </w:pPr>
            <w:r w:rsidRPr="002B1803">
              <w:rPr>
                <w:sz w:val="24"/>
              </w:rPr>
              <w:t xml:space="preserve">Статус сервисного центра сервисной службы (является ли центр, служба подразделением </w:t>
            </w:r>
            <w:r w:rsidR="00CD67A2" w:rsidRPr="002B1803">
              <w:rPr>
                <w:sz w:val="24"/>
              </w:rPr>
              <w:t>участника</w:t>
            </w:r>
            <w:r w:rsidRPr="002B1803">
              <w:rPr>
                <w:sz w:val="24"/>
              </w:rPr>
              <w:t>, либо осуществляется сотрудничество на основании договорных отношений)</w:t>
            </w:r>
          </w:p>
        </w:tc>
        <w:tc>
          <w:tcPr>
            <w:tcW w:w="2215" w:type="dxa"/>
          </w:tcPr>
          <w:p w:rsidR="00D078AD" w:rsidRPr="002B1803" w:rsidRDefault="00D078AD" w:rsidP="00FD05E2">
            <w:pPr>
              <w:pStyle w:val="a9"/>
              <w:suppressAutoHyphens/>
              <w:ind w:firstLine="0"/>
              <w:jc w:val="left"/>
              <w:rPr>
                <w:sz w:val="24"/>
              </w:rPr>
            </w:pPr>
            <w:r w:rsidRPr="002B1803">
              <w:rPr>
                <w:sz w:val="24"/>
              </w:rPr>
              <w:t>Среднее время прибытия представителей сервисной службы, среднее время ремонта, рассмотрения сервисным центром</w:t>
            </w:r>
          </w:p>
        </w:tc>
        <w:tc>
          <w:tcPr>
            <w:tcW w:w="2179" w:type="dxa"/>
          </w:tcPr>
          <w:p w:rsidR="00D078AD" w:rsidRPr="002B1803" w:rsidRDefault="00D078AD" w:rsidP="00FD05E2">
            <w:pPr>
              <w:pStyle w:val="a9"/>
              <w:suppressAutoHyphens/>
              <w:ind w:firstLine="0"/>
              <w:jc w:val="left"/>
              <w:rPr>
                <w:sz w:val="24"/>
              </w:rPr>
            </w:pPr>
            <w:r w:rsidRPr="002B1803">
              <w:rPr>
                <w:sz w:val="24"/>
              </w:rPr>
              <w:t>Полномочия (наделен ли правом сервисный центр, сервисная служба осуществлять ремонт данного оборудования</w:t>
            </w:r>
          </w:p>
        </w:tc>
        <w:tc>
          <w:tcPr>
            <w:tcW w:w="2337" w:type="dxa"/>
          </w:tcPr>
          <w:p w:rsidR="00D078AD" w:rsidRPr="002B1803" w:rsidRDefault="00D078AD" w:rsidP="00CD67A2">
            <w:pPr>
              <w:pStyle w:val="a9"/>
              <w:suppressAutoHyphens/>
              <w:ind w:firstLine="0"/>
              <w:jc w:val="left"/>
              <w:rPr>
                <w:sz w:val="24"/>
              </w:rPr>
            </w:pPr>
            <w:r w:rsidRPr="002B1803">
              <w:rPr>
                <w:sz w:val="24"/>
              </w:rPr>
              <w:t xml:space="preserve">Иные требования необходимые для оценки заявки </w:t>
            </w:r>
            <w:r w:rsidR="00CD67A2" w:rsidRPr="002B1803">
              <w:rPr>
                <w:sz w:val="24"/>
              </w:rPr>
              <w:t>участника</w:t>
            </w:r>
            <w:r w:rsidRPr="002B1803">
              <w:rPr>
                <w:sz w:val="24"/>
              </w:rPr>
              <w:t xml:space="preserve"> или подтверждения квалификации, в том числе наличие сертификатов</w:t>
            </w:r>
          </w:p>
        </w:tc>
      </w:tr>
      <w:tr w:rsidR="00D078AD" w:rsidRPr="002B1803" w:rsidTr="00FD05E2">
        <w:trPr>
          <w:trHeight w:val="514"/>
        </w:trPr>
        <w:tc>
          <w:tcPr>
            <w:tcW w:w="534" w:type="dxa"/>
          </w:tcPr>
          <w:p w:rsidR="00D078AD" w:rsidRPr="002B1803" w:rsidRDefault="00D078AD" w:rsidP="00FD05E2">
            <w:pPr>
              <w:pStyle w:val="a9"/>
              <w:suppressAutoHyphens/>
              <w:ind w:right="306" w:firstLine="0"/>
              <w:jc w:val="left"/>
              <w:rPr>
                <w:sz w:val="28"/>
                <w:szCs w:val="28"/>
              </w:rPr>
            </w:pPr>
          </w:p>
        </w:tc>
        <w:tc>
          <w:tcPr>
            <w:tcW w:w="2409" w:type="dxa"/>
          </w:tcPr>
          <w:p w:rsidR="00D078AD" w:rsidRPr="002B1803" w:rsidRDefault="00D078AD" w:rsidP="00FD05E2">
            <w:pPr>
              <w:pStyle w:val="a9"/>
              <w:suppressAutoHyphens/>
              <w:ind w:right="306" w:firstLine="0"/>
              <w:jc w:val="left"/>
              <w:rPr>
                <w:sz w:val="28"/>
                <w:szCs w:val="28"/>
              </w:rPr>
            </w:pPr>
          </w:p>
        </w:tc>
        <w:tc>
          <w:tcPr>
            <w:tcW w:w="2977" w:type="dxa"/>
          </w:tcPr>
          <w:p w:rsidR="00D078AD" w:rsidRPr="002B1803" w:rsidRDefault="00D078AD" w:rsidP="00FD05E2">
            <w:pPr>
              <w:pStyle w:val="a9"/>
              <w:suppressAutoHyphens/>
              <w:ind w:right="306" w:firstLine="0"/>
              <w:jc w:val="left"/>
              <w:rPr>
                <w:sz w:val="28"/>
                <w:szCs w:val="28"/>
              </w:rPr>
            </w:pPr>
          </w:p>
        </w:tc>
        <w:tc>
          <w:tcPr>
            <w:tcW w:w="2215" w:type="dxa"/>
          </w:tcPr>
          <w:p w:rsidR="00D078AD" w:rsidRPr="002B1803" w:rsidRDefault="00D078AD" w:rsidP="00FD05E2">
            <w:pPr>
              <w:pStyle w:val="a9"/>
              <w:suppressAutoHyphens/>
              <w:ind w:right="306" w:firstLine="0"/>
              <w:jc w:val="left"/>
              <w:rPr>
                <w:sz w:val="28"/>
                <w:szCs w:val="28"/>
              </w:rPr>
            </w:pPr>
          </w:p>
        </w:tc>
        <w:tc>
          <w:tcPr>
            <w:tcW w:w="2179" w:type="dxa"/>
          </w:tcPr>
          <w:p w:rsidR="00D078AD" w:rsidRPr="002B1803" w:rsidRDefault="00D078AD" w:rsidP="00FD05E2">
            <w:pPr>
              <w:pStyle w:val="a9"/>
              <w:suppressAutoHyphens/>
              <w:ind w:right="306" w:firstLine="0"/>
              <w:jc w:val="left"/>
              <w:rPr>
                <w:sz w:val="28"/>
                <w:szCs w:val="28"/>
              </w:rPr>
            </w:pPr>
          </w:p>
        </w:tc>
        <w:tc>
          <w:tcPr>
            <w:tcW w:w="2337" w:type="dxa"/>
          </w:tcPr>
          <w:p w:rsidR="00D078AD" w:rsidRPr="002B1803" w:rsidRDefault="00D078AD" w:rsidP="00FD05E2">
            <w:pPr>
              <w:pStyle w:val="a9"/>
              <w:suppressAutoHyphens/>
              <w:ind w:right="306" w:firstLine="0"/>
              <w:jc w:val="left"/>
              <w:rPr>
                <w:sz w:val="28"/>
                <w:szCs w:val="28"/>
              </w:rPr>
            </w:pPr>
          </w:p>
        </w:tc>
      </w:tr>
    </w:tbl>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firstLine="0"/>
        <w:rPr>
          <w:sz w:val="28"/>
          <w:szCs w:val="28"/>
        </w:rPr>
      </w:pPr>
      <w:r w:rsidRPr="002B1803">
        <w:rPr>
          <w:sz w:val="28"/>
          <w:szCs w:val="28"/>
        </w:rPr>
        <w:t xml:space="preserve">Имеющий полномочия действовать от имени </w:t>
      </w:r>
      <w:r w:rsidR="00CD67A2" w:rsidRPr="002B1803">
        <w:rPr>
          <w:sz w:val="28"/>
          <w:szCs w:val="28"/>
        </w:rPr>
        <w:t>участника</w:t>
      </w:r>
      <w:r w:rsidRPr="002B1803">
        <w:rPr>
          <w:sz w:val="28"/>
          <w:szCs w:val="28"/>
        </w:rPr>
        <w:t xml:space="preserve"> _________________________________________________</w:t>
      </w:r>
    </w:p>
    <w:p w:rsidR="00D078AD" w:rsidRPr="002B1803" w:rsidRDefault="00D078AD" w:rsidP="00D078AD">
      <w:pPr>
        <w:pStyle w:val="a9"/>
        <w:suppressAutoHyphens/>
        <w:ind w:right="306" w:firstLine="0"/>
        <w:rPr>
          <w:sz w:val="28"/>
          <w:szCs w:val="28"/>
        </w:rPr>
      </w:pPr>
      <w:r w:rsidRPr="002B1803">
        <w:rPr>
          <w:sz w:val="28"/>
          <w:szCs w:val="28"/>
        </w:rPr>
        <w:t xml:space="preserve">(Полное наименование </w:t>
      </w:r>
      <w:r w:rsidR="00CD67A2" w:rsidRPr="002B1803">
        <w:rPr>
          <w:sz w:val="28"/>
          <w:szCs w:val="28"/>
        </w:rPr>
        <w:t>участника</w:t>
      </w:r>
      <w:r w:rsidRPr="002B1803">
        <w:rPr>
          <w:sz w:val="28"/>
          <w:szCs w:val="28"/>
        </w:rPr>
        <w:t>)</w:t>
      </w:r>
    </w:p>
    <w:p w:rsidR="00D078AD" w:rsidRPr="002B1803" w:rsidRDefault="00D078AD" w:rsidP="00D078AD">
      <w:pPr>
        <w:pStyle w:val="a9"/>
        <w:suppressAutoHyphens/>
        <w:ind w:right="306" w:firstLine="0"/>
        <w:rPr>
          <w:sz w:val="28"/>
          <w:szCs w:val="28"/>
        </w:rPr>
      </w:pPr>
      <w:r w:rsidRPr="002B1803">
        <w:rPr>
          <w:sz w:val="28"/>
          <w:szCs w:val="28"/>
        </w:rPr>
        <w:t>___________________________________________________</w:t>
      </w:r>
    </w:p>
    <w:p w:rsidR="00B16F64" w:rsidRPr="002B1803" w:rsidRDefault="00D078AD" w:rsidP="00D078AD">
      <w:pPr>
        <w:pStyle w:val="a9"/>
        <w:suppressAutoHyphens/>
        <w:ind w:right="306" w:firstLine="0"/>
        <w:jc w:val="left"/>
        <w:rPr>
          <w:sz w:val="28"/>
          <w:szCs w:val="28"/>
        </w:rPr>
      </w:pPr>
      <w:r w:rsidRPr="002B1803">
        <w:rPr>
          <w:sz w:val="28"/>
          <w:szCs w:val="28"/>
        </w:rPr>
        <w:t xml:space="preserve">(Должность, подпись, ФИО)                                                </w:t>
      </w:r>
    </w:p>
    <w:p w:rsidR="00C25E75" w:rsidRPr="00C25E75" w:rsidRDefault="00B16F64" w:rsidP="00DD61CF">
      <w:pPr>
        <w:pStyle w:val="a9"/>
        <w:suppressAutoHyphens/>
        <w:ind w:right="306" w:firstLine="0"/>
        <w:jc w:val="left"/>
        <w:rPr>
          <w:sz w:val="28"/>
          <w:szCs w:val="28"/>
        </w:rPr>
      </w:pPr>
      <w:r w:rsidRPr="002B1803">
        <w:rPr>
          <w:sz w:val="28"/>
          <w:szCs w:val="28"/>
        </w:rPr>
        <w:t>П</w:t>
      </w:r>
      <w:r w:rsidR="00D078AD" w:rsidRPr="002B1803">
        <w:rPr>
          <w:sz w:val="28"/>
          <w:szCs w:val="28"/>
        </w:rPr>
        <w:t>ечать</w:t>
      </w:r>
      <w:r w:rsidRPr="002B1803">
        <w:rPr>
          <w:sz w:val="28"/>
          <w:szCs w:val="28"/>
        </w:rPr>
        <w:t xml:space="preserve"> (при наличии</w:t>
      </w:r>
      <w:r w:rsidR="00DD61CF">
        <w:rPr>
          <w:sz w:val="28"/>
          <w:szCs w:val="28"/>
        </w:rPr>
        <w:t>)</w:t>
      </w:r>
    </w:p>
    <w:sectPr w:rsidR="00C25E75" w:rsidRPr="00C25E75" w:rsidSect="00DD61CF">
      <w:headerReference w:type="default" r:id="rId2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1F" w:rsidRDefault="006D201F" w:rsidP="00CB1581">
      <w:r>
        <w:separator/>
      </w:r>
    </w:p>
  </w:endnote>
  <w:endnote w:type="continuationSeparator" w:id="0">
    <w:p w:rsidR="006D201F" w:rsidRDefault="006D201F"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3B" w:rsidRDefault="008E073B" w:rsidP="000026BC">
    <w:pPr>
      <w:pStyle w:val="af3"/>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8E073B" w:rsidRDefault="008E073B" w:rsidP="00AD3DB0">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3B" w:rsidRDefault="008E073B" w:rsidP="00AD3DB0">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1F" w:rsidRDefault="006D201F" w:rsidP="00CB1581">
      <w:r>
        <w:separator/>
      </w:r>
    </w:p>
  </w:footnote>
  <w:footnote w:type="continuationSeparator" w:id="0">
    <w:p w:rsidR="006D201F" w:rsidRDefault="006D201F" w:rsidP="00CB1581">
      <w:r>
        <w:continuationSeparator/>
      </w:r>
    </w:p>
  </w:footnote>
  <w:footnote w:id="1">
    <w:p w:rsidR="00C07CCE" w:rsidRPr="00FA27A5" w:rsidRDefault="00C07CCE" w:rsidP="00F6388C">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C07CCE" w:rsidRPr="00B377A4" w:rsidRDefault="00C07CCE" w:rsidP="00F6388C">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C07CCE" w:rsidRDefault="00C07CCE">
      <w:pPr>
        <w:pStyle w:val="ae"/>
      </w:pPr>
      <w:r>
        <w:rPr>
          <w:rStyle w:val="ad"/>
        </w:rPr>
        <w:footnoteRef/>
      </w:r>
      <w:r>
        <w:t xml:space="preserve"> </w:t>
      </w:r>
      <w:r w:rsidRPr="00051FB4">
        <w:t xml:space="preserve">Договор должен быть подписан Принципалом в течение 30 календарных дней, а в  случае проведения </w:t>
      </w:r>
      <w:r>
        <w:t>конкурса</w:t>
      </w:r>
      <w:r w:rsidRPr="00051FB4">
        <w:t xml:space="preserve"> среди субъектов малого и среднего предпринимательства – в течение 10 календарных дней.</w:t>
      </w:r>
    </w:p>
  </w:footnote>
  <w:footnote w:id="4">
    <w:p w:rsidR="00A46CB6" w:rsidRPr="009A2FE2" w:rsidRDefault="00A46CB6" w:rsidP="00A46CB6">
      <w:pPr>
        <w:jc w:val="both"/>
        <w:rPr>
          <w:color w:val="000000"/>
        </w:rPr>
      </w:pPr>
      <w:r>
        <w:rPr>
          <w:rStyle w:val="ad"/>
        </w:rPr>
        <w:footnoteRef/>
      </w:r>
      <w:r>
        <w:t xml:space="preserve"> </w:t>
      </w:r>
      <w:r w:rsidRPr="00D224B2">
        <w:rPr>
          <w:sz w:val="22"/>
          <w:szCs w:val="22"/>
        </w:rPr>
        <w:t>«С 01 сентября 2014г. вступили в силу поправки  в Гражданский кодекс Российской Федерации, внесенные  Федеральным  законом  от 05.05.2014г.  №99-ФЗ «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Pr>
          <w:sz w:val="22"/>
          <w:szCs w:val="22"/>
        </w:rPr>
        <w:t xml:space="preserve"> (далее –Закон №99-ФЗ),  в соответствии  с которыми изменены организационно-правовые формы юридических лиц. Кроме того, Федеральным законом  от 29.06.2015г.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абзац второй пункта 1 статьи  4  Федерального закона  от 26.12.1995 г. №208-ФЗ «Об акционерных обществах» внесены изменения в части полного наименования акционерного общества  и указания на его организационно-правовую форму.  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(ч.10 ст.3 Закона № 99 –ФЗ). Юридические лица могут  привести  свои уставы  в соответствие  с указанным законом  при первой необходимости  их изменить  (например, при смене юридического адреса, состава учредителей и т.д. (ч.7и 9 ст.3 Закона № 99-ФЗ). 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p w:rsidR="00A46CB6" w:rsidRDefault="00A46CB6" w:rsidP="00A46CB6">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3B" w:rsidRDefault="008E073B">
    <w:pPr>
      <w:pStyle w:val="af1"/>
      <w:jc w:val="center"/>
    </w:pPr>
    <w:r>
      <w:fldChar w:fldCharType="begin"/>
    </w:r>
    <w:r>
      <w:instrText>PAGE   \* MERGEFORMAT</w:instrText>
    </w:r>
    <w:r>
      <w:fldChar w:fldCharType="separate"/>
    </w:r>
    <w:r>
      <w:rPr>
        <w:noProof/>
      </w:rPr>
      <w:t>7</w:t>
    </w:r>
    <w:r>
      <w:fldChar w:fldCharType="end"/>
    </w:r>
  </w:p>
  <w:p w:rsidR="008E073B" w:rsidRDefault="008E073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3B" w:rsidRDefault="008E073B">
    <w:pPr>
      <w:pStyle w:val="af1"/>
      <w:jc w:val="center"/>
    </w:pPr>
    <w:r>
      <w:t>8</w:t>
    </w:r>
  </w:p>
  <w:p w:rsidR="008E073B" w:rsidRDefault="008E073B">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CE" w:rsidRDefault="00C07CCE">
    <w:pPr>
      <w:pStyle w:val="af1"/>
      <w:jc w:val="center"/>
    </w:pPr>
    <w:r>
      <w:fldChar w:fldCharType="begin"/>
    </w:r>
    <w:r>
      <w:instrText xml:space="preserve"> PAGE   \* MERGEFORMAT </w:instrText>
    </w:r>
    <w:r>
      <w:fldChar w:fldCharType="separate"/>
    </w:r>
    <w:r w:rsidR="008E073B">
      <w:rPr>
        <w:noProof/>
      </w:rPr>
      <w:t>5</w:t>
    </w:r>
    <w:r>
      <w:rPr>
        <w:noProof/>
      </w:rPr>
      <w:fldChar w:fldCharType="end"/>
    </w:r>
  </w:p>
  <w:p w:rsidR="00C07CCE" w:rsidRDefault="00C07CCE">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CE" w:rsidRDefault="00C07CCE">
    <w:pPr>
      <w:pStyle w:val="af1"/>
      <w:jc w:val="center"/>
    </w:pPr>
  </w:p>
  <w:p w:rsidR="00C07CCE" w:rsidRDefault="00C07CCE">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CE" w:rsidRDefault="00C07CCE">
    <w:pPr>
      <w:pStyle w:val="af1"/>
      <w:jc w:val="center"/>
    </w:pPr>
    <w:r>
      <w:fldChar w:fldCharType="begin"/>
    </w:r>
    <w:r>
      <w:instrText xml:space="preserve"> PAGE   \* MERGEFORMAT </w:instrText>
    </w:r>
    <w:r>
      <w:fldChar w:fldCharType="separate"/>
    </w:r>
    <w:r w:rsidR="008E073B">
      <w:rPr>
        <w:noProof/>
      </w:rPr>
      <w:t>12</w:t>
    </w:r>
    <w:r>
      <w:rPr>
        <w:noProof/>
      </w:rPr>
      <w:fldChar w:fldCharType="end"/>
    </w:r>
  </w:p>
  <w:p w:rsidR="00C07CCE" w:rsidRDefault="00C07CC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12ED"/>
    <w:multiLevelType w:val="hybridMultilevel"/>
    <w:tmpl w:val="6EEA649E"/>
    <w:lvl w:ilvl="0" w:tplc="AD5876A4">
      <w:start w:val="1"/>
      <w:numFmt w:val="bullet"/>
      <w:lvlText w:val="–"/>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12F24"/>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2614856"/>
    <w:multiLevelType w:val="multilevel"/>
    <w:tmpl w:val="BA34D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3F386F"/>
    <w:multiLevelType w:val="multilevel"/>
    <w:tmpl w:val="9496B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BE0C5E"/>
    <w:multiLevelType w:val="hybridMultilevel"/>
    <w:tmpl w:val="6602F878"/>
    <w:lvl w:ilvl="0" w:tplc="91D409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CCB51B0"/>
    <w:multiLevelType w:val="multilevel"/>
    <w:tmpl w:val="28BE7104"/>
    <w:lvl w:ilvl="0">
      <w:start w:val="1"/>
      <w:numFmt w:val="decimal"/>
      <w:lvlText w:val="%1."/>
      <w:lvlJc w:val="left"/>
      <w:pPr>
        <w:ind w:left="1290" w:hanging="63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10" w15:restartNumberingAfterBreak="0">
    <w:nsid w:val="52ED1937"/>
    <w:multiLevelType w:val="hybridMultilevel"/>
    <w:tmpl w:val="0E82DFEA"/>
    <w:lvl w:ilvl="0" w:tplc="AD5876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605E2F"/>
    <w:multiLevelType w:val="hybridMultilevel"/>
    <w:tmpl w:val="28BE7104"/>
    <w:lvl w:ilvl="0" w:tplc="5328A52C">
      <w:start w:val="1"/>
      <w:numFmt w:val="decimal"/>
      <w:lvlText w:val="%1."/>
      <w:lvlJc w:val="left"/>
      <w:pPr>
        <w:ind w:left="1290" w:hanging="63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15:restartNumberingAfterBreak="0">
    <w:nsid w:val="5F633254"/>
    <w:multiLevelType w:val="multilevel"/>
    <w:tmpl w:val="D4F40F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8E01EBB"/>
    <w:multiLevelType w:val="hybridMultilevel"/>
    <w:tmpl w:val="D58E2D1C"/>
    <w:lvl w:ilvl="0" w:tplc="7F86DCA2">
      <w:start w:val="1"/>
      <w:numFmt w:val="decimal"/>
      <w:lvlText w:val="%1."/>
      <w:lvlJc w:val="left"/>
      <w:pPr>
        <w:ind w:left="672" w:hanging="360"/>
      </w:pPr>
      <w:rPr>
        <w:rFonts w:hint="default"/>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5" w15:restartNumberingAfterBreak="0">
    <w:nsid w:val="6A370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8"/>
  </w:num>
  <w:num w:numId="2">
    <w:abstractNumId w:val="5"/>
  </w:num>
  <w:num w:numId="3">
    <w:abstractNumId w:val="3"/>
  </w:num>
  <w:num w:numId="4">
    <w:abstractNumId w:val="13"/>
  </w:num>
  <w:num w:numId="5">
    <w:abstractNumId w:val="7"/>
  </w:num>
  <w:num w:numId="6">
    <w:abstractNumId w:val="6"/>
  </w:num>
  <w:num w:numId="7">
    <w:abstractNumId w:val="1"/>
  </w:num>
  <w:num w:numId="8">
    <w:abstractNumId w:val="11"/>
  </w:num>
  <w:num w:numId="9">
    <w:abstractNumId w:val="0"/>
  </w:num>
  <w:num w:numId="10">
    <w:abstractNumId w:val="16"/>
  </w:num>
  <w:num w:numId="11">
    <w:abstractNumId w:val="9"/>
  </w:num>
  <w:num w:numId="12">
    <w:abstractNumId w:val="4"/>
  </w:num>
  <w:num w:numId="13">
    <w:abstractNumId w:val="2"/>
  </w:num>
  <w:num w:numId="14">
    <w:abstractNumId w:val="14"/>
  </w:num>
  <w:num w:numId="15">
    <w:abstractNumId w:val="15"/>
  </w:num>
  <w:num w:numId="16">
    <w:abstractNumId w:val="12"/>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97B"/>
    <w:rsid w:val="00000E61"/>
    <w:rsid w:val="0000156F"/>
    <w:rsid w:val="00001D50"/>
    <w:rsid w:val="0000301C"/>
    <w:rsid w:val="000036F2"/>
    <w:rsid w:val="00003CAC"/>
    <w:rsid w:val="00005089"/>
    <w:rsid w:val="000050C4"/>
    <w:rsid w:val="000054DF"/>
    <w:rsid w:val="0000574C"/>
    <w:rsid w:val="00005910"/>
    <w:rsid w:val="00005F64"/>
    <w:rsid w:val="00005F68"/>
    <w:rsid w:val="000063D5"/>
    <w:rsid w:val="00006FD1"/>
    <w:rsid w:val="00007902"/>
    <w:rsid w:val="00007BA5"/>
    <w:rsid w:val="00007F3E"/>
    <w:rsid w:val="000107C3"/>
    <w:rsid w:val="00010ED5"/>
    <w:rsid w:val="00011546"/>
    <w:rsid w:val="00011E0E"/>
    <w:rsid w:val="000124C0"/>
    <w:rsid w:val="00012C9E"/>
    <w:rsid w:val="000134C1"/>
    <w:rsid w:val="00013D49"/>
    <w:rsid w:val="000143C0"/>
    <w:rsid w:val="00014FD3"/>
    <w:rsid w:val="00015EF7"/>
    <w:rsid w:val="00016199"/>
    <w:rsid w:val="00017A3F"/>
    <w:rsid w:val="00017BD0"/>
    <w:rsid w:val="000206DE"/>
    <w:rsid w:val="00020AD9"/>
    <w:rsid w:val="0002146A"/>
    <w:rsid w:val="000217A2"/>
    <w:rsid w:val="00022335"/>
    <w:rsid w:val="000223DF"/>
    <w:rsid w:val="00022434"/>
    <w:rsid w:val="00023220"/>
    <w:rsid w:val="0002393D"/>
    <w:rsid w:val="00023F11"/>
    <w:rsid w:val="00024E0E"/>
    <w:rsid w:val="00025E0C"/>
    <w:rsid w:val="000262C3"/>
    <w:rsid w:val="00027845"/>
    <w:rsid w:val="00027C85"/>
    <w:rsid w:val="00027EFF"/>
    <w:rsid w:val="00030496"/>
    <w:rsid w:val="00030B1F"/>
    <w:rsid w:val="00030F88"/>
    <w:rsid w:val="000310D6"/>
    <w:rsid w:val="0003155F"/>
    <w:rsid w:val="00032239"/>
    <w:rsid w:val="000322B1"/>
    <w:rsid w:val="0003580B"/>
    <w:rsid w:val="0003698D"/>
    <w:rsid w:val="000378A5"/>
    <w:rsid w:val="00040845"/>
    <w:rsid w:val="00040A30"/>
    <w:rsid w:val="000410CE"/>
    <w:rsid w:val="00042C47"/>
    <w:rsid w:val="00042F77"/>
    <w:rsid w:val="000430A4"/>
    <w:rsid w:val="000436EE"/>
    <w:rsid w:val="00044303"/>
    <w:rsid w:val="00044C50"/>
    <w:rsid w:val="00045F51"/>
    <w:rsid w:val="00047802"/>
    <w:rsid w:val="000501A3"/>
    <w:rsid w:val="000508FB"/>
    <w:rsid w:val="00050EF9"/>
    <w:rsid w:val="000518B9"/>
    <w:rsid w:val="00053334"/>
    <w:rsid w:val="000537D0"/>
    <w:rsid w:val="00053A24"/>
    <w:rsid w:val="00053A37"/>
    <w:rsid w:val="00053B29"/>
    <w:rsid w:val="00053BD6"/>
    <w:rsid w:val="00053DAA"/>
    <w:rsid w:val="000549F5"/>
    <w:rsid w:val="00054A02"/>
    <w:rsid w:val="00055A3C"/>
    <w:rsid w:val="00055C75"/>
    <w:rsid w:val="00056030"/>
    <w:rsid w:val="00056525"/>
    <w:rsid w:val="00056715"/>
    <w:rsid w:val="00057E68"/>
    <w:rsid w:val="00060050"/>
    <w:rsid w:val="00060F47"/>
    <w:rsid w:val="0006102C"/>
    <w:rsid w:val="00061346"/>
    <w:rsid w:val="000631FE"/>
    <w:rsid w:val="00064384"/>
    <w:rsid w:val="00064677"/>
    <w:rsid w:val="00064B7A"/>
    <w:rsid w:val="0006531C"/>
    <w:rsid w:val="000660FF"/>
    <w:rsid w:val="0006614D"/>
    <w:rsid w:val="0006624E"/>
    <w:rsid w:val="00066539"/>
    <w:rsid w:val="000666FC"/>
    <w:rsid w:val="000679E2"/>
    <w:rsid w:val="00067BD9"/>
    <w:rsid w:val="00070487"/>
    <w:rsid w:val="000706E6"/>
    <w:rsid w:val="00070A36"/>
    <w:rsid w:val="000712C0"/>
    <w:rsid w:val="0007226B"/>
    <w:rsid w:val="000724A5"/>
    <w:rsid w:val="00072534"/>
    <w:rsid w:val="00073293"/>
    <w:rsid w:val="0007349C"/>
    <w:rsid w:val="000735F3"/>
    <w:rsid w:val="000755CD"/>
    <w:rsid w:val="000758AB"/>
    <w:rsid w:val="00075CD6"/>
    <w:rsid w:val="00076210"/>
    <w:rsid w:val="00076765"/>
    <w:rsid w:val="00076B41"/>
    <w:rsid w:val="00077DF2"/>
    <w:rsid w:val="00080219"/>
    <w:rsid w:val="000804C5"/>
    <w:rsid w:val="00080C36"/>
    <w:rsid w:val="000824E9"/>
    <w:rsid w:val="00083736"/>
    <w:rsid w:val="0008493C"/>
    <w:rsid w:val="00086FD9"/>
    <w:rsid w:val="000876AC"/>
    <w:rsid w:val="00087E94"/>
    <w:rsid w:val="00090070"/>
    <w:rsid w:val="0009113F"/>
    <w:rsid w:val="0009114C"/>
    <w:rsid w:val="00091235"/>
    <w:rsid w:val="0009184B"/>
    <w:rsid w:val="00091FAE"/>
    <w:rsid w:val="00092400"/>
    <w:rsid w:val="00092CE3"/>
    <w:rsid w:val="0009347B"/>
    <w:rsid w:val="0009389F"/>
    <w:rsid w:val="00093E57"/>
    <w:rsid w:val="00093F28"/>
    <w:rsid w:val="000956D1"/>
    <w:rsid w:val="00095845"/>
    <w:rsid w:val="00096E36"/>
    <w:rsid w:val="00096F63"/>
    <w:rsid w:val="00097EB0"/>
    <w:rsid w:val="000A09E7"/>
    <w:rsid w:val="000A1D4A"/>
    <w:rsid w:val="000A235F"/>
    <w:rsid w:val="000A28CF"/>
    <w:rsid w:val="000A29DB"/>
    <w:rsid w:val="000A3B7B"/>
    <w:rsid w:val="000A3D0F"/>
    <w:rsid w:val="000A4973"/>
    <w:rsid w:val="000A4A47"/>
    <w:rsid w:val="000A5BAB"/>
    <w:rsid w:val="000A6D87"/>
    <w:rsid w:val="000A7A7D"/>
    <w:rsid w:val="000A7D9A"/>
    <w:rsid w:val="000B1D9C"/>
    <w:rsid w:val="000B1DFC"/>
    <w:rsid w:val="000B2A62"/>
    <w:rsid w:val="000B2BDD"/>
    <w:rsid w:val="000B2D4B"/>
    <w:rsid w:val="000B4116"/>
    <w:rsid w:val="000B41CA"/>
    <w:rsid w:val="000B5A7C"/>
    <w:rsid w:val="000B5C9D"/>
    <w:rsid w:val="000B634C"/>
    <w:rsid w:val="000B7903"/>
    <w:rsid w:val="000C0142"/>
    <w:rsid w:val="000C133C"/>
    <w:rsid w:val="000C1684"/>
    <w:rsid w:val="000C1D8C"/>
    <w:rsid w:val="000C4438"/>
    <w:rsid w:val="000C4522"/>
    <w:rsid w:val="000C4625"/>
    <w:rsid w:val="000C5AEC"/>
    <w:rsid w:val="000C5B43"/>
    <w:rsid w:val="000C6791"/>
    <w:rsid w:val="000C776A"/>
    <w:rsid w:val="000C7961"/>
    <w:rsid w:val="000D054F"/>
    <w:rsid w:val="000D0892"/>
    <w:rsid w:val="000D0CCF"/>
    <w:rsid w:val="000D18F1"/>
    <w:rsid w:val="000D1BF8"/>
    <w:rsid w:val="000D2EEF"/>
    <w:rsid w:val="000D31CB"/>
    <w:rsid w:val="000D385A"/>
    <w:rsid w:val="000D3AB7"/>
    <w:rsid w:val="000D42C7"/>
    <w:rsid w:val="000D4CA7"/>
    <w:rsid w:val="000D5F0A"/>
    <w:rsid w:val="000D6255"/>
    <w:rsid w:val="000D6974"/>
    <w:rsid w:val="000D7C9D"/>
    <w:rsid w:val="000E07C9"/>
    <w:rsid w:val="000E0832"/>
    <w:rsid w:val="000E11F2"/>
    <w:rsid w:val="000E1850"/>
    <w:rsid w:val="000E2C11"/>
    <w:rsid w:val="000E34DE"/>
    <w:rsid w:val="000E412D"/>
    <w:rsid w:val="000E42BB"/>
    <w:rsid w:val="000E4CD1"/>
    <w:rsid w:val="000E5432"/>
    <w:rsid w:val="000E549E"/>
    <w:rsid w:val="000E5B27"/>
    <w:rsid w:val="000E6108"/>
    <w:rsid w:val="000E6584"/>
    <w:rsid w:val="000E7519"/>
    <w:rsid w:val="000E768B"/>
    <w:rsid w:val="000E7D09"/>
    <w:rsid w:val="000F0AF8"/>
    <w:rsid w:val="000F131D"/>
    <w:rsid w:val="000F1AEF"/>
    <w:rsid w:val="000F2376"/>
    <w:rsid w:val="000F2664"/>
    <w:rsid w:val="000F2AD6"/>
    <w:rsid w:val="000F33FF"/>
    <w:rsid w:val="000F3CAF"/>
    <w:rsid w:val="000F3E21"/>
    <w:rsid w:val="000F554D"/>
    <w:rsid w:val="000F64E1"/>
    <w:rsid w:val="000F6624"/>
    <w:rsid w:val="000F79FA"/>
    <w:rsid w:val="000F7E4F"/>
    <w:rsid w:val="001003D8"/>
    <w:rsid w:val="00100C5E"/>
    <w:rsid w:val="00101773"/>
    <w:rsid w:val="00103D70"/>
    <w:rsid w:val="00103F50"/>
    <w:rsid w:val="00104540"/>
    <w:rsid w:val="0010489E"/>
    <w:rsid w:val="00104AFD"/>
    <w:rsid w:val="00104E75"/>
    <w:rsid w:val="00106E34"/>
    <w:rsid w:val="00107257"/>
    <w:rsid w:val="00107FDA"/>
    <w:rsid w:val="001106C6"/>
    <w:rsid w:val="0011150B"/>
    <w:rsid w:val="00111FAD"/>
    <w:rsid w:val="0011208D"/>
    <w:rsid w:val="00114117"/>
    <w:rsid w:val="001142A5"/>
    <w:rsid w:val="00114483"/>
    <w:rsid w:val="00114B29"/>
    <w:rsid w:val="00115BD8"/>
    <w:rsid w:val="00115E96"/>
    <w:rsid w:val="001168C5"/>
    <w:rsid w:val="00116FE9"/>
    <w:rsid w:val="00120A12"/>
    <w:rsid w:val="00121288"/>
    <w:rsid w:val="00122530"/>
    <w:rsid w:val="00122967"/>
    <w:rsid w:val="00122C10"/>
    <w:rsid w:val="00124886"/>
    <w:rsid w:val="0012585F"/>
    <w:rsid w:val="00125BE6"/>
    <w:rsid w:val="00125D17"/>
    <w:rsid w:val="00125D35"/>
    <w:rsid w:val="0012603D"/>
    <w:rsid w:val="001263E5"/>
    <w:rsid w:val="0012645B"/>
    <w:rsid w:val="00126DB8"/>
    <w:rsid w:val="00127D98"/>
    <w:rsid w:val="00130549"/>
    <w:rsid w:val="00130DF3"/>
    <w:rsid w:val="001310A7"/>
    <w:rsid w:val="0013125E"/>
    <w:rsid w:val="00131A2B"/>
    <w:rsid w:val="00131ED6"/>
    <w:rsid w:val="001321BF"/>
    <w:rsid w:val="00133189"/>
    <w:rsid w:val="001349C6"/>
    <w:rsid w:val="00134E0C"/>
    <w:rsid w:val="0013563B"/>
    <w:rsid w:val="00135F30"/>
    <w:rsid w:val="00137B5D"/>
    <w:rsid w:val="00140618"/>
    <w:rsid w:val="00140C43"/>
    <w:rsid w:val="001412B2"/>
    <w:rsid w:val="00142010"/>
    <w:rsid w:val="00144BE9"/>
    <w:rsid w:val="001456F3"/>
    <w:rsid w:val="00145A33"/>
    <w:rsid w:val="00146030"/>
    <w:rsid w:val="001464A2"/>
    <w:rsid w:val="00147B04"/>
    <w:rsid w:val="0015086F"/>
    <w:rsid w:val="00150B37"/>
    <w:rsid w:val="00150BEE"/>
    <w:rsid w:val="00151AEF"/>
    <w:rsid w:val="00151EC9"/>
    <w:rsid w:val="00152F76"/>
    <w:rsid w:val="00153BBC"/>
    <w:rsid w:val="00153F28"/>
    <w:rsid w:val="00153F4D"/>
    <w:rsid w:val="00154560"/>
    <w:rsid w:val="00154847"/>
    <w:rsid w:val="00154EFA"/>
    <w:rsid w:val="0015542C"/>
    <w:rsid w:val="00155CF3"/>
    <w:rsid w:val="00156C8A"/>
    <w:rsid w:val="00157DE8"/>
    <w:rsid w:val="00160027"/>
    <w:rsid w:val="0016011C"/>
    <w:rsid w:val="001614CA"/>
    <w:rsid w:val="00162155"/>
    <w:rsid w:val="0016264A"/>
    <w:rsid w:val="00162D17"/>
    <w:rsid w:val="00162F94"/>
    <w:rsid w:val="00163428"/>
    <w:rsid w:val="00163C10"/>
    <w:rsid w:val="0016435B"/>
    <w:rsid w:val="00164599"/>
    <w:rsid w:val="00164A21"/>
    <w:rsid w:val="001653ED"/>
    <w:rsid w:val="001656C6"/>
    <w:rsid w:val="0016577B"/>
    <w:rsid w:val="00167AA3"/>
    <w:rsid w:val="001700A0"/>
    <w:rsid w:val="001702B7"/>
    <w:rsid w:val="0017035E"/>
    <w:rsid w:val="00170924"/>
    <w:rsid w:val="00170ACB"/>
    <w:rsid w:val="00171080"/>
    <w:rsid w:val="00171389"/>
    <w:rsid w:val="00171B99"/>
    <w:rsid w:val="00172600"/>
    <w:rsid w:val="001728EE"/>
    <w:rsid w:val="00173BDA"/>
    <w:rsid w:val="001742CC"/>
    <w:rsid w:val="001745F4"/>
    <w:rsid w:val="00174A81"/>
    <w:rsid w:val="00177C5E"/>
    <w:rsid w:val="00180829"/>
    <w:rsid w:val="00183169"/>
    <w:rsid w:val="00183373"/>
    <w:rsid w:val="001836FD"/>
    <w:rsid w:val="001839CF"/>
    <w:rsid w:val="0018463D"/>
    <w:rsid w:val="0018476F"/>
    <w:rsid w:val="00184A36"/>
    <w:rsid w:val="00185C8A"/>
    <w:rsid w:val="0018642F"/>
    <w:rsid w:val="0018730B"/>
    <w:rsid w:val="0018794D"/>
    <w:rsid w:val="00190CA3"/>
    <w:rsid w:val="00192B72"/>
    <w:rsid w:val="00192E1D"/>
    <w:rsid w:val="001931E8"/>
    <w:rsid w:val="001935B9"/>
    <w:rsid w:val="0019379B"/>
    <w:rsid w:val="00194058"/>
    <w:rsid w:val="0019598A"/>
    <w:rsid w:val="001959E1"/>
    <w:rsid w:val="00196DFD"/>
    <w:rsid w:val="00197961"/>
    <w:rsid w:val="00197C11"/>
    <w:rsid w:val="00197CBE"/>
    <w:rsid w:val="00197DF6"/>
    <w:rsid w:val="001A0247"/>
    <w:rsid w:val="001A0353"/>
    <w:rsid w:val="001A07A2"/>
    <w:rsid w:val="001A0B97"/>
    <w:rsid w:val="001A0F21"/>
    <w:rsid w:val="001A1147"/>
    <w:rsid w:val="001A24E9"/>
    <w:rsid w:val="001A3C58"/>
    <w:rsid w:val="001A4F89"/>
    <w:rsid w:val="001A561A"/>
    <w:rsid w:val="001A568C"/>
    <w:rsid w:val="001A5C9C"/>
    <w:rsid w:val="001A634A"/>
    <w:rsid w:val="001A757D"/>
    <w:rsid w:val="001A78EA"/>
    <w:rsid w:val="001B0566"/>
    <w:rsid w:val="001B0AA9"/>
    <w:rsid w:val="001B0C3D"/>
    <w:rsid w:val="001B0D7E"/>
    <w:rsid w:val="001B0EAF"/>
    <w:rsid w:val="001B121C"/>
    <w:rsid w:val="001B18F4"/>
    <w:rsid w:val="001B1D2A"/>
    <w:rsid w:val="001B247A"/>
    <w:rsid w:val="001B2DF2"/>
    <w:rsid w:val="001B3582"/>
    <w:rsid w:val="001B364F"/>
    <w:rsid w:val="001B54CB"/>
    <w:rsid w:val="001B5CB5"/>
    <w:rsid w:val="001B5F96"/>
    <w:rsid w:val="001B720F"/>
    <w:rsid w:val="001B78F4"/>
    <w:rsid w:val="001C0191"/>
    <w:rsid w:val="001C126C"/>
    <w:rsid w:val="001C2850"/>
    <w:rsid w:val="001C2E01"/>
    <w:rsid w:val="001C3E21"/>
    <w:rsid w:val="001C5512"/>
    <w:rsid w:val="001C6640"/>
    <w:rsid w:val="001C68D0"/>
    <w:rsid w:val="001C741C"/>
    <w:rsid w:val="001D00BA"/>
    <w:rsid w:val="001D03F7"/>
    <w:rsid w:val="001D0A26"/>
    <w:rsid w:val="001D1124"/>
    <w:rsid w:val="001D1905"/>
    <w:rsid w:val="001D1AF8"/>
    <w:rsid w:val="001D332C"/>
    <w:rsid w:val="001D3E22"/>
    <w:rsid w:val="001D4BD4"/>
    <w:rsid w:val="001D5F29"/>
    <w:rsid w:val="001D65DB"/>
    <w:rsid w:val="001D6854"/>
    <w:rsid w:val="001D6AF4"/>
    <w:rsid w:val="001E0C11"/>
    <w:rsid w:val="001E0C91"/>
    <w:rsid w:val="001E0D02"/>
    <w:rsid w:val="001E0E86"/>
    <w:rsid w:val="001E12F3"/>
    <w:rsid w:val="001E17BA"/>
    <w:rsid w:val="001E223D"/>
    <w:rsid w:val="001E26AB"/>
    <w:rsid w:val="001E3CA6"/>
    <w:rsid w:val="001E3DB0"/>
    <w:rsid w:val="001E44DB"/>
    <w:rsid w:val="001E4652"/>
    <w:rsid w:val="001E48AD"/>
    <w:rsid w:val="001E56E0"/>
    <w:rsid w:val="001E66B6"/>
    <w:rsid w:val="001E6D6E"/>
    <w:rsid w:val="001E71A1"/>
    <w:rsid w:val="001E778F"/>
    <w:rsid w:val="001F07FC"/>
    <w:rsid w:val="001F0FD8"/>
    <w:rsid w:val="001F199F"/>
    <w:rsid w:val="001F1A11"/>
    <w:rsid w:val="001F1C1C"/>
    <w:rsid w:val="001F22FA"/>
    <w:rsid w:val="001F2C3A"/>
    <w:rsid w:val="001F2CA2"/>
    <w:rsid w:val="001F372A"/>
    <w:rsid w:val="001F43BD"/>
    <w:rsid w:val="001F45CB"/>
    <w:rsid w:val="001F52C9"/>
    <w:rsid w:val="001F65F8"/>
    <w:rsid w:val="001F7827"/>
    <w:rsid w:val="001F7CBE"/>
    <w:rsid w:val="00200616"/>
    <w:rsid w:val="00201E0E"/>
    <w:rsid w:val="002026F5"/>
    <w:rsid w:val="00202A94"/>
    <w:rsid w:val="0020338C"/>
    <w:rsid w:val="00203454"/>
    <w:rsid w:val="0020356C"/>
    <w:rsid w:val="00203801"/>
    <w:rsid w:val="00203937"/>
    <w:rsid w:val="00203AEF"/>
    <w:rsid w:val="00204645"/>
    <w:rsid w:val="0020512C"/>
    <w:rsid w:val="002055E9"/>
    <w:rsid w:val="002057BF"/>
    <w:rsid w:val="00206CD2"/>
    <w:rsid w:val="00206F0A"/>
    <w:rsid w:val="00207BE6"/>
    <w:rsid w:val="0021014B"/>
    <w:rsid w:val="00210D38"/>
    <w:rsid w:val="002112B4"/>
    <w:rsid w:val="00211AD4"/>
    <w:rsid w:val="00211C3B"/>
    <w:rsid w:val="00211EE9"/>
    <w:rsid w:val="00213371"/>
    <w:rsid w:val="0021437E"/>
    <w:rsid w:val="00214BEA"/>
    <w:rsid w:val="002164A5"/>
    <w:rsid w:val="00216953"/>
    <w:rsid w:val="002171F6"/>
    <w:rsid w:val="0021751B"/>
    <w:rsid w:val="002178FE"/>
    <w:rsid w:val="00217A29"/>
    <w:rsid w:val="00217C96"/>
    <w:rsid w:val="00220483"/>
    <w:rsid w:val="002214E9"/>
    <w:rsid w:val="00222692"/>
    <w:rsid w:val="002226EE"/>
    <w:rsid w:val="00222A87"/>
    <w:rsid w:val="002233CF"/>
    <w:rsid w:val="002242AF"/>
    <w:rsid w:val="00225AAC"/>
    <w:rsid w:val="00226A93"/>
    <w:rsid w:val="002307C5"/>
    <w:rsid w:val="00230C14"/>
    <w:rsid w:val="00230CD9"/>
    <w:rsid w:val="00231363"/>
    <w:rsid w:val="002317C4"/>
    <w:rsid w:val="00232261"/>
    <w:rsid w:val="002326FF"/>
    <w:rsid w:val="002335FF"/>
    <w:rsid w:val="00233D49"/>
    <w:rsid w:val="00234592"/>
    <w:rsid w:val="00234713"/>
    <w:rsid w:val="00234DA0"/>
    <w:rsid w:val="0023544A"/>
    <w:rsid w:val="00236ED3"/>
    <w:rsid w:val="002374F8"/>
    <w:rsid w:val="00237662"/>
    <w:rsid w:val="00240A1C"/>
    <w:rsid w:val="00240C21"/>
    <w:rsid w:val="00241185"/>
    <w:rsid w:val="002412B4"/>
    <w:rsid w:val="00241D3F"/>
    <w:rsid w:val="002420F1"/>
    <w:rsid w:val="00242999"/>
    <w:rsid w:val="002434F3"/>
    <w:rsid w:val="002445BD"/>
    <w:rsid w:val="0024567A"/>
    <w:rsid w:val="0024618E"/>
    <w:rsid w:val="002470AB"/>
    <w:rsid w:val="00247172"/>
    <w:rsid w:val="0024747E"/>
    <w:rsid w:val="002474FC"/>
    <w:rsid w:val="00251019"/>
    <w:rsid w:val="002512D7"/>
    <w:rsid w:val="002515F7"/>
    <w:rsid w:val="00252BFA"/>
    <w:rsid w:val="00252E42"/>
    <w:rsid w:val="00253211"/>
    <w:rsid w:val="0025326D"/>
    <w:rsid w:val="002534EC"/>
    <w:rsid w:val="00253726"/>
    <w:rsid w:val="002540AB"/>
    <w:rsid w:val="00254B89"/>
    <w:rsid w:val="00254BD7"/>
    <w:rsid w:val="00255C05"/>
    <w:rsid w:val="002561C8"/>
    <w:rsid w:val="0025658A"/>
    <w:rsid w:val="00257006"/>
    <w:rsid w:val="002572F6"/>
    <w:rsid w:val="00257738"/>
    <w:rsid w:val="00257E4C"/>
    <w:rsid w:val="00257E9E"/>
    <w:rsid w:val="00257F4B"/>
    <w:rsid w:val="00260033"/>
    <w:rsid w:val="00260190"/>
    <w:rsid w:val="00260EC8"/>
    <w:rsid w:val="00262799"/>
    <w:rsid w:val="00262F22"/>
    <w:rsid w:val="00264B92"/>
    <w:rsid w:val="00264FBD"/>
    <w:rsid w:val="00265560"/>
    <w:rsid w:val="00265654"/>
    <w:rsid w:val="0026567E"/>
    <w:rsid w:val="00266E65"/>
    <w:rsid w:val="002674CD"/>
    <w:rsid w:val="00270223"/>
    <w:rsid w:val="00271225"/>
    <w:rsid w:val="002730EF"/>
    <w:rsid w:val="0027500B"/>
    <w:rsid w:val="0027562C"/>
    <w:rsid w:val="00276428"/>
    <w:rsid w:val="00276909"/>
    <w:rsid w:val="00276F0C"/>
    <w:rsid w:val="00277229"/>
    <w:rsid w:val="0027767A"/>
    <w:rsid w:val="002779B3"/>
    <w:rsid w:val="00280131"/>
    <w:rsid w:val="00280710"/>
    <w:rsid w:val="002810AA"/>
    <w:rsid w:val="0028205C"/>
    <w:rsid w:val="00282D87"/>
    <w:rsid w:val="00282F80"/>
    <w:rsid w:val="00283986"/>
    <w:rsid w:val="0028507D"/>
    <w:rsid w:val="00285158"/>
    <w:rsid w:val="002879A1"/>
    <w:rsid w:val="00287CA2"/>
    <w:rsid w:val="00290001"/>
    <w:rsid w:val="00290855"/>
    <w:rsid w:val="00290AB4"/>
    <w:rsid w:val="002912D5"/>
    <w:rsid w:val="0029155D"/>
    <w:rsid w:val="0029165E"/>
    <w:rsid w:val="00292E75"/>
    <w:rsid w:val="0029321B"/>
    <w:rsid w:val="002961EE"/>
    <w:rsid w:val="0029691F"/>
    <w:rsid w:val="00296FF8"/>
    <w:rsid w:val="0029701F"/>
    <w:rsid w:val="00297126"/>
    <w:rsid w:val="002A03B4"/>
    <w:rsid w:val="002A0DCB"/>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8EC"/>
    <w:rsid w:val="002A6AE2"/>
    <w:rsid w:val="002B0446"/>
    <w:rsid w:val="002B0C05"/>
    <w:rsid w:val="002B0C27"/>
    <w:rsid w:val="002B0F4F"/>
    <w:rsid w:val="002B0FD9"/>
    <w:rsid w:val="002B0FDC"/>
    <w:rsid w:val="002B14C1"/>
    <w:rsid w:val="002B1803"/>
    <w:rsid w:val="002B1A24"/>
    <w:rsid w:val="002B28F5"/>
    <w:rsid w:val="002B2DEC"/>
    <w:rsid w:val="002B3C6B"/>
    <w:rsid w:val="002B446F"/>
    <w:rsid w:val="002B5627"/>
    <w:rsid w:val="002B565B"/>
    <w:rsid w:val="002B5F44"/>
    <w:rsid w:val="002B714B"/>
    <w:rsid w:val="002C05A4"/>
    <w:rsid w:val="002C0832"/>
    <w:rsid w:val="002C0DA8"/>
    <w:rsid w:val="002C0F47"/>
    <w:rsid w:val="002C1BD9"/>
    <w:rsid w:val="002C265C"/>
    <w:rsid w:val="002C2F4C"/>
    <w:rsid w:val="002C34E0"/>
    <w:rsid w:val="002C387A"/>
    <w:rsid w:val="002C43E8"/>
    <w:rsid w:val="002C45FA"/>
    <w:rsid w:val="002C4CCB"/>
    <w:rsid w:val="002C52CD"/>
    <w:rsid w:val="002C5DDF"/>
    <w:rsid w:val="002C62D5"/>
    <w:rsid w:val="002C69EC"/>
    <w:rsid w:val="002C6B6E"/>
    <w:rsid w:val="002C703A"/>
    <w:rsid w:val="002D06DE"/>
    <w:rsid w:val="002D0F0E"/>
    <w:rsid w:val="002D17A2"/>
    <w:rsid w:val="002D187F"/>
    <w:rsid w:val="002D1C23"/>
    <w:rsid w:val="002D341E"/>
    <w:rsid w:val="002D3A74"/>
    <w:rsid w:val="002D43E2"/>
    <w:rsid w:val="002D440F"/>
    <w:rsid w:val="002D4DCD"/>
    <w:rsid w:val="002D52D1"/>
    <w:rsid w:val="002D54E4"/>
    <w:rsid w:val="002D554D"/>
    <w:rsid w:val="002D58B4"/>
    <w:rsid w:val="002D64BC"/>
    <w:rsid w:val="002D6C83"/>
    <w:rsid w:val="002D6F06"/>
    <w:rsid w:val="002D6F63"/>
    <w:rsid w:val="002D7077"/>
    <w:rsid w:val="002E079E"/>
    <w:rsid w:val="002E0C32"/>
    <w:rsid w:val="002E0C8E"/>
    <w:rsid w:val="002E1125"/>
    <w:rsid w:val="002E1D1A"/>
    <w:rsid w:val="002E20BD"/>
    <w:rsid w:val="002E3188"/>
    <w:rsid w:val="002E3501"/>
    <w:rsid w:val="002E3D5E"/>
    <w:rsid w:val="002E41CB"/>
    <w:rsid w:val="002E4361"/>
    <w:rsid w:val="002E5373"/>
    <w:rsid w:val="002E5C57"/>
    <w:rsid w:val="002E5FE2"/>
    <w:rsid w:val="002E6059"/>
    <w:rsid w:val="002E69B7"/>
    <w:rsid w:val="002E7C6A"/>
    <w:rsid w:val="002E7CED"/>
    <w:rsid w:val="002F1426"/>
    <w:rsid w:val="002F1448"/>
    <w:rsid w:val="002F3F77"/>
    <w:rsid w:val="002F4850"/>
    <w:rsid w:val="002F514A"/>
    <w:rsid w:val="002F52E3"/>
    <w:rsid w:val="002F53C2"/>
    <w:rsid w:val="002F58E8"/>
    <w:rsid w:val="002F6B9D"/>
    <w:rsid w:val="002F7AE3"/>
    <w:rsid w:val="002F7CED"/>
    <w:rsid w:val="003004D2"/>
    <w:rsid w:val="00300C2D"/>
    <w:rsid w:val="00301359"/>
    <w:rsid w:val="00301B77"/>
    <w:rsid w:val="00302041"/>
    <w:rsid w:val="00302FAC"/>
    <w:rsid w:val="003033A1"/>
    <w:rsid w:val="003053B0"/>
    <w:rsid w:val="00306B92"/>
    <w:rsid w:val="00307473"/>
    <w:rsid w:val="00307A9F"/>
    <w:rsid w:val="00307DB2"/>
    <w:rsid w:val="003104B5"/>
    <w:rsid w:val="00310A64"/>
    <w:rsid w:val="00310D9C"/>
    <w:rsid w:val="003111B3"/>
    <w:rsid w:val="003115B9"/>
    <w:rsid w:val="003120BA"/>
    <w:rsid w:val="00312211"/>
    <w:rsid w:val="003128FE"/>
    <w:rsid w:val="00313084"/>
    <w:rsid w:val="0031464A"/>
    <w:rsid w:val="00314A74"/>
    <w:rsid w:val="00314D6B"/>
    <w:rsid w:val="00314F18"/>
    <w:rsid w:val="00315C90"/>
    <w:rsid w:val="0031625B"/>
    <w:rsid w:val="0031679F"/>
    <w:rsid w:val="003168C7"/>
    <w:rsid w:val="0031693C"/>
    <w:rsid w:val="003171DB"/>
    <w:rsid w:val="00320CEA"/>
    <w:rsid w:val="00321513"/>
    <w:rsid w:val="00322F1F"/>
    <w:rsid w:val="00322F3A"/>
    <w:rsid w:val="003256F9"/>
    <w:rsid w:val="0032709F"/>
    <w:rsid w:val="00327FF0"/>
    <w:rsid w:val="003307B8"/>
    <w:rsid w:val="00330919"/>
    <w:rsid w:val="00331798"/>
    <w:rsid w:val="003319B4"/>
    <w:rsid w:val="00331FA6"/>
    <w:rsid w:val="00332060"/>
    <w:rsid w:val="00333484"/>
    <w:rsid w:val="003337E1"/>
    <w:rsid w:val="00333ED2"/>
    <w:rsid w:val="0033575E"/>
    <w:rsid w:val="00335EF7"/>
    <w:rsid w:val="00340316"/>
    <w:rsid w:val="003403C4"/>
    <w:rsid w:val="003410B6"/>
    <w:rsid w:val="00341B24"/>
    <w:rsid w:val="00341C74"/>
    <w:rsid w:val="00342A67"/>
    <w:rsid w:val="0034316B"/>
    <w:rsid w:val="003438D2"/>
    <w:rsid w:val="00344391"/>
    <w:rsid w:val="00344614"/>
    <w:rsid w:val="00345365"/>
    <w:rsid w:val="0034586E"/>
    <w:rsid w:val="00346F6B"/>
    <w:rsid w:val="00350C4A"/>
    <w:rsid w:val="00350EB2"/>
    <w:rsid w:val="0035136F"/>
    <w:rsid w:val="0035184E"/>
    <w:rsid w:val="00351CB4"/>
    <w:rsid w:val="00352006"/>
    <w:rsid w:val="00352567"/>
    <w:rsid w:val="003531F1"/>
    <w:rsid w:val="00353861"/>
    <w:rsid w:val="00353B6A"/>
    <w:rsid w:val="00353EA9"/>
    <w:rsid w:val="00353EAA"/>
    <w:rsid w:val="00354C43"/>
    <w:rsid w:val="0035514F"/>
    <w:rsid w:val="0035534B"/>
    <w:rsid w:val="00355471"/>
    <w:rsid w:val="003559F8"/>
    <w:rsid w:val="00355B34"/>
    <w:rsid w:val="003574CD"/>
    <w:rsid w:val="00357AB0"/>
    <w:rsid w:val="00357BD3"/>
    <w:rsid w:val="00360EF0"/>
    <w:rsid w:val="00362001"/>
    <w:rsid w:val="00362A69"/>
    <w:rsid w:val="00362E37"/>
    <w:rsid w:val="00364A7D"/>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80AF9"/>
    <w:rsid w:val="00381579"/>
    <w:rsid w:val="00381E82"/>
    <w:rsid w:val="0038258F"/>
    <w:rsid w:val="00383AAB"/>
    <w:rsid w:val="00383B9E"/>
    <w:rsid w:val="003843E6"/>
    <w:rsid w:val="00384501"/>
    <w:rsid w:val="0038562A"/>
    <w:rsid w:val="00385DA7"/>
    <w:rsid w:val="00386BE7"/>
    <w:rsid w:val="00387082"/>
    <w:rsid w:val="00387189"/>
    <w:rsid w:val="00387637"/>
    <w:rsid w:val="00387910"/>
    <w:rsid w:val="00390B9D"/>
    <w:rsid w:val="00390BEC"/>
    <w:rsid w:val="0039114D"/>
    <w:rsid w:val="003913B6"/>
    <w:rsid w:val="0039180C"/>
    <w:rsid w:val="00391F1A"/>
    <w:rsid w:val="00392B87"/>
    <w:rsid w:val="00393E4F"/>
    <w:rsid w:val="00394C1A"/>
    <w:rsid w:val="00394ECB"/>
    <w:rsid w:val="0039524A"/>
    <w:rsid w:val="003966B1"/>
    <w:rsid w:val="00396A2E"/>
    <w:rsid w:val="00396E10"/>
    <w:rsid w:val="00396FC6"/>
    <w:rsid w:val="0039707E"/>
    <w:rsid w:val="003973EF"/>
    <w:rsid w:val="003A04D6"/>
    <w:rsid w:val="003A1330"/>
    <w:rsid w:val="003A2C04"/>
    <w:rsid w:val="003A3263"/>
    <w:rsid w:val="003A3A65"/>
    <w:rsid w:val="003A46EE"/>
    <w:rsid w:val="003A5084"/>
    <w:rsid w:val="003A54DB"/>
    <w:rsid w:val="003A6454"/>
    <w:rsid w:val="003B075C"/>
    <w:rsid w:val="003B09CB"/>
    <w:rsid w:val="003B0E90"/>
    <w:rsid w:val="003B2B61"/>
    <w:rsid w:val="003B3BC1"/>
    <w:rsid w:val="003B3D41"/>
    <w:rsid w:val="003B3F6C"/>
    <w:rsid w:val="003B4459"/>
    <w:rsid w:val="003B47C8"/>
    <w:rsid w:val="003B4F47"/>
    <w:rsid w:val="003B4FB1"/>
    <w:rsid w:val="003B665C"/>
    <w:rsid w:val="003B69F5"/>
    <w:rsid w:val="003B7B56"/>
    <w:rsid w:val="003C0B29"/>
    <w:rsid w:val="003C0B68"/>
    <w:rsid w:val="003C1975"/>
    <w:rsid w:val="003C2107"/>
    <w:rsid w:val="003C22D6"/>
    <w:rsid w:val="003C2571"/>
    <w:rsid w:val="003C267A"/>
    <w:rsid w:val="003C2B03"/>
    <w:rsid w:val="003C35F3"/>
    <w:rsid w:val="003C3824"/>
    <w:rsid w:val="003C40DC"/>
    <w:rsid w:val="003C4DB2"/>
    <w:rsid w:val="003C4E45"/>
    <w:rsid w:val="003C5C5B"/>
    <w:rsid w:val="003C5CC9"/>
    <w:rsid w:val="003C5D77"/>
    <w:rsid w:val="003C60CA"/>
    <w:rsid w:val="003C6403"/>
    <w:rsid w:val="003C6692"/>
    <w:rsid w:val="003C6895"/>
    <w:rsid w:val="003C6CDE"/>
    <w:rsid w:val="003C6E7B"/>
    <w:rsid w:val="003C71B5"/>
    <w:rsid w:val="003C727A"/>
    <w:rsid w:val="003C761C"/>
    <w:rsid w:val="003C78DC"/>
    <w:rsid w:val="003C7B58"/>
    <w:rsid w:val="003C7E60"/>
    <w:rsid w:val="003D122D"/>
    <w:rsid w:val="003D1EDA"/>
    <w:rsid w:val="003D311E"/>
    <w:rsid w:val="003D3192"/>
    <w:rsid w:val="003D3FD8"/>
    <w:rsid w:val="003D416D"/>
    <w:rsid w:val="003D463B"/>
    <w:rsid w:val="003E091A"/>
    <w:rsid w:val="003E1559"/>
    <w:rsid w:val="003E1820"/>
    <w:rsid w:val="003E260B"/>
    <w:rsid w:val="003E40A6"/>
    <w:rsid w:val="003E4A1F"/>
    <w:rsid w:val="003E5610"/>
    <w:rsid w:val="003E602C"/>
    <w:rsid w:val="003E61BC"/>
    <w:rsid w:val="003E63A8"/>
    <w:rsid w:val="003E67E8"/>
    <w:rsid w:val="003E6BB4"/>
    <w:rsid w:val="003E7BA7"/>
    <w:rsid w:val="003F0466"/>
    <w:rsid w:val="003F0A51"/>
    <w:rsid w:val="003F16BE"/>
    <w:rsid w:val="003F23A6"/>
    <w:rsid w:val="003F31FE"/>
    <w:rsid w:val="003F386F"/>
    <w:rsid w:val="003F3EE5"/>
    <w:rsid w:val="003F4679"/>
    <w:rsid w:val="003F46C6"/>
    <w:rsid w:val="003F4CCF"/>
    <w:rsid w:val="003F52C0"/>
    <w:rsid w:val="003F5539"/>
    <w:rsid w:val="003F5992"/>
    <w:rsid w:val="003F5EA9"/>
    <w:rsid w:val="003F6F31"/>
    <w:rsid w:val="003F72B8"/>
    <w:rsid w:val="003F7786"/>
    <w:rsid w:val="003F7CEE"/>
    <w:rsid w:val="003F7F01"/>
    <w:rsid w:val="00400D2C"/>
    <w:rsid w:val="00401712"/>
    <w:rsid w:val="00402712"/>
    <w:rsid w:val="0040293D"/>
    <w:rsid w:val="0040393E"/>
    <w:rsid w:val="00403CE0"/>
    <w:rsid w:val="004045C5"/>
    <w:rsid w:val="004054D5"/>
    <w:rsid w:val="004058F5"/>
    <w:rsid w:val="00405B5C"/>
    <w:rsid w:val="00406217"/>
    <w:rsid w:val="00406493"/>
    <w:rsid w:val="004070AA"/>
    <w:rsid w:val="004077B0"/>
    <w:rsid w:val="0041110C"/>
    <w:rsid w:val="0041157C"/>
    <w:rsid w:val="00411758"/>
    <w:rsid w:val="00411F0D"/>
    <w:rsid w:val="00412364"/>
    <w:rsid w:val="00412A43"/>
    <w:rsid w:val="00412D8D"/>
    <w:rsid w:val="0041345D"/>
    <w:rsid w:val="0041387E"/>
    <w:rsid w:val="00413B1A"/>
    <w:rsid w:val="004154F5"/>
    <w:rsid w:val="004156B3"/>
    <w:rsid w:val="0041585B"/>
    <w:rsid w:val="00416671"/>
    <w:rsid w:val="004166B3"/>
    <w:rsid w:val="00416B45"/>
    <w:rsid w:val="00416DBD"/>
    <w:rsid w:val="004173C3"/>
    <w:rsid w:val="00417B19"/>
    <w:rsid w:val="004201DF"/>
    <w:rsid w:val="00420B99"/>
    <w:rsid w:val="0042119E"/>
    <w:rsid w:val="00421974"/>
    <w:rsid w:val="004219AB"/>
    <w:rsid w:val="0042313B"/>
    <w:rsid w:val="00423293"/>
    <w:rsid w:val="004232C5"/>
    <w:rsid w:val="00423AAC"/>
    <w:rsid w:val="00425096"/>
    <w:rsid w:val="00425723"/>
    <w:rsid w:val="004258A8"/>
    <w:rsid w:val="004259D8"/>
    <w:rsid w:val="00426913"/>
    <w:rsid w:val="00426D18"/>
    <w:rsid w:val="00427AF9"/>
    <w:rsid w:val="00430BEE"/>
    <w:rsid w:val="004318B3"/>
    <w:rsid w:val="00434878"/>
    <w:rsid w:val="00435489"/>
    <w:rsid w:val="00435680"/>
    <w:rsid w:val="004368E8"/>
    <w:rsid w:val="00441280"/>
    <w:rsid w:val="00441869"/>
    <w:rsid w:val="00441BA4"/>
    <w:rsid w:val="00442A67"/>
    <w:rsid w:val="00442B3C"/>
    <w:rsid w:val="004433B3"/>
    <w:rsid w:val="0044392E"/>
    <w:rsid w:val="0044416C"/>
    <w:rsid w:val="00444397"/>
    <w:rsid w:val="004445D9"/>
    <w:rsid w:val="00444610"/>
    <w:rsid w:val="004448A6"/>
    <w:rsid w:val="004448B4"/>
    <w:rsid w:val="00444A08"/>
    <w:rsid w:val="00444EFB"/>
    <w:rsid w:val="004456AF"/>
    <w:rsid w:val="00445E01"/>
    <w:rsid w:val="004470AF"/>
    <w:rsid w:val="00447E73"/>
    <w:rsid w:val="00447E9A"/>
    <w:rsid w:val="00447FE0"/>
    <w:rsid w:val="00450265"/>
    <w:rsid w:val="00450536"/>
    <w:rsid w:val="00450DDF"/>
    <w:rsid w:val="00450EAB"/>
    <w:rsid w:val="0045249D"/>
    <w:rsid w:val="004527B0"/>
    <w:rsid w:val="00453056"/>
    <w:rsid w:val="00453474"/>
    <w:rsid w:val="004538E8"/>
    <w:rsid w:val="00455B65"/>
    <w:rsid w:val="00455DF6"/>
    <w:rsid w:val="00456D79"/>
    <w:rsid w:val="004571E0"/>
    <w:rsid w:val="004571F3"/>
    <w:rsid w:val="00457261"/>
    <w:rsid w:val="00457573"/>
    <w:rsid w:val="0045760E"/>
    <w:rsid w:val="004600AB"/>
    <w:rsid w:val="00462078"/>
    <w:rsid w:val="004632B3"/>
    <w:rsid w:val="00465E29"/>
    <w:rsid w:val="0046636F"/>
    <w:rsid w:val="0046688E"/>
    <w:rsid w:val="00470377"/>
    <w:rsid w:val="004704C5"/>
    <w:rsid w:val="00470AD5"/>
    <w:rsid w:val="00470E52"/>
    <w:rsid w:val="0047175A"/>
    <w:rsid w:val="00472764"/>
    <w:rsid w:val="00473167"/>
    <w:rsid w:val="0047344B"/>
    <w:rsid w:val="0047356D"/>
    <w:rsid w:val="00473F21"/>
    <w:rsid w:val="004762A3"/>
    <w:rsid w:val="00476E7F"/>
    <w:rsid w:val="00476E94"/>
    <w:rsid w:val="00476F12"/>
    <w:rsid w:val="00477C82"/>
    <w:rsid w:val="004805B7"/>
    <w:rsid w:val="00480EAC"/>
    <w:rsid w:val="00481634"/>
    <w:rsid w:val="00481B4C"/>
    <w:rsid w:val="0048251C"/>
    <w:rsid w:val="00482B02"/>
    <w:rsid w:val="00482FBE"/>
    <w:rsid w:val="004836C8"/>
    <w:rsid w:val="00486B51"/>
    <w:rsid w:val="00487426"/>
    <w:rsid w:val="00487904"/>
    <w:rsid w:val="00487A52"/>
    <w:rsid w:val="00487DF3"/>
    <w:rsid w:val="00487F11"/>
    <w:rsid w:val="004909D0"/>
    <w:rsid w:val="0049171E"/>
    <w:rsid w:val="004919EA"/>
    <w:rsid w:val="00492FAE"/>
    <w:rsid w:val="00493FA9"/>
    <w:rsid w:val="004952DE"/>
    <w:rsid w:val="004955F6"/>
    <w:rsid w:val="00496BD2"/>
    <w:rsid w:val="00497A0B"/>
    <w:rsid w:val="00497B55"/>
    <w:rsid w:val="004A0967"/>
    <w:rsid w:val="004A100C"/>
    <w:rsid w:val="004A1DD4"/>
    <w:rsid w:val="004A2020"/>
    <w:rsid w:val="004A28D6"/>
    <w:rsid w:val="004A2B27"/>
    <w:rsid w:val="004A3372"/>
    <w:rsid w:val="004A3CDC"/>
    <w:rsid w:val="004A4266"/>
    <w:rsid w:val="004A4EB4"/>
    <w:rsid w:val="004A53CF"/>
    <w:rsid w:val="004A617E"/>
    <w:rsid w:val="004A685B"/>
    <w:rsid w:val="004A6FCD"/>
    <w:rsid w:val="004A7D21"/>
    <w:rsid w:val="004B039B"/>
    <w:rsid w:val="004B0A33"/>
    <w:rsid w:val="004B1370"/>
    <w:rsid w:val="004B1B2A"/>
    <w:rsid w:val="004B1C2D"/>
    <w:rsid w:val="004B22F5"/>
    <w:rsid w:val="004B2395"/>
    <w:rsid w:val="004B2B34"/>
    <w:rsid w:val="004B326A"/>
    <w:rsid w:val="004B3322"/>
    <w:rsid w:val="004B33AC"/>
    <w:rsid w:val="004B4F95"/>
    <w:rsid w:val="004B5833"/>
    <w:rsid w:val="004B586E"/>
    <w:rsid w:val="004B649A"/>
    <w:rsid w:val="004B6694"/>
    <w:rsid w:val="004B77CD"/>
    <w:rsid w:val="004C02F5"/>
    <w:rsid w:val="004C0A31"/>
    <w:rsid w:val="004C0FCF"/>
    <w:rsid w:val="004C1CD0"/>
    <w:rsid w:val="004C2191"/>
    <w:rsid w:val="004C26C6"/>
    <w:rsid w:val="004C2FA0"/>
    <w:rsid w:val="004C41AD"/>
    <w:rsid w:val="004C41B0"/>
    <w:rsid w:val="004C5253"/>
    <w:rsid w:val="004C5F3D"/>
    <w:rsid w:val="004C5FA1"/>
    <w:rsid w:val="004C631D"/>
    <w:rsid w:val="004C6ADA"/>
    <w:rsid w:val="004C6DFF"/>
    <w:rsid w:val="004D02FB"/>
    <w:rsid w:val="004D0351"/>
    <w:rsid w:val="004D04CA"/>
    <w:rsid w:val="004D0B15"/>
    <w:rsid w:val="004D2048"/>
    <w:rsid w:val="004D2638"/>
    <w:rsid w:val="004D2D71"/>
    <w:rsid w:val="004D2F02"/>
    <w:rsid w:val="004D43FE"/>
    <w:rsid w:val="004D4404"/>
    <w:rsid w:val="004D4759"/>
    <w:rsid w:val="004D6EA0"/>
    <w:rsid w:val="004D70E9"/>
    <w:rsid w:val="004E042B"/>
    <w:rsid w:val="004E07B8"/>
    <w:rsid w:val="004E1D1A"/>
    <w:rsid w:val="004E25D2"/>
    <w:rsid w:val="004E2A15"/>
    <w:rsid w:val="004E2C5F"/>
    <w:rsid w:val="004E2EF5"/>
    <w:rsid w:val="004E381B"/>
    <w:rsid w:val="004E3BAB"/>
    <w:rsid w:val="004E4163"/>
    <w:rsid w:val="004E460E"/>
    <w:rsid w:val="004E46D4"/>
    <w:rsid w:val="004E6384"/>
    <w:rsid w:val="004E7751"/>
    <w:rsid w:val="004E7937"/>
    <w:rsid w:val="004E7C2F"/>
    <w:rsid w:val="004F0904"/>
    <w:rsid w:val="004F13A2"/>
    <w:rsid w:val="004F145F"/>
    <w:rsid w:val="004F1DFB"/>
    <w:rsid w:val="004F1F30"/>
    <w:rsid w:val="004F2628"/>
    <w:rsid w:val="004F38A9"/>
    <w:rsid w:val="004F5867"/>
    <w:rsid w:val="004F64FA"/>
    <w:rsid w:val="004F65CC"/>
    <w:rsid w:val="004F6769"/>
    <w:rsid w:val="004F6903"/>
    <w:rsid w:val="004F7E7E"/>
    <w:rsid w:val="00500B44"/>
    <w:rsid w:val="005023C5"/>
    <w:rsid w:val="00502E19"/>
    <w:rsid w:val="0050304F"/>
    <w:rsid w:val="00503F3B"/>
    <w:rsid w:val="005042E1"/>
    <w:rsid w:val="00504887"/>
    <w:rsid w:val="0050541A"/>
    <w:rsid w:val="0050543A"/>
    <w:rsid w:val="00505792"/>
    <w:rsid w:val="00505A9C"/>
    <w:rsid w:val="00506832"/>
    <w:rsid w:val="00506A12"/>
    <w:rsid w:val="00506C4C"/>
    <w:rsid w:val="00506D0A"/>
    <w:rsid w:val="00507CAA"/>
    <w:rsid w:val="00507E16"/>
    <w:rsid w:val="00510835"/>
    <w:rsid w:val="00511C0F"/>
    <w:rsid w:val="0051202D"/>
    <w:rsid w:val="005124C6"/>
    <w:rsid w:val="00513422"/>
    <w:rsid w:val="00514B21"/>
    <w:rsid w:val="005154FA"/>
    <w:rsid w:val="00516601"/>
    <w:rsid w:val="00516972"/>
    <w:rsid w:val="00517353"/>
    <w:rsid w:val="00517460"/>
    <w:rsid w:val="00520057"/>
    <w:rsid w:val="005212DE"/>
    <w:rsid w:val="00521D59"/>
    <w:rsid w:val="0052278E"/>
    <w:rsid w:val="00523E0A"/>
    <w:rsid w:val="0052454E"/>
    <w:rsid w:val="00524A8B"/>
    <w:rsid w:val="00524C6D"/>
    <w:rsid w:val="00524E0F"/>
    <w:rsid w:val="005264A8"/>
    <w:rsid w:val="0052686D"/>
    <w:rsid w:val="00526AAD"/>
    <w:rsid w:val="00526BF9"/>
    <w:rsid w:val="005309DC"/>
    <w:rsid w:val="00530D01"/>
    <w:rsid w:val="005322E1"/>
    <w:rsid w:val="00532D75"/>
    <w:rsid w:val="00533071"/>
    <w:rsid w:val="005342FA"/>
    <w:rsid w:val="0053448E"/>
    <w:rsid w:val="0053462E"/>
    <w:rsid w:val="00534ABB"/>
    <w:rsid w:val="0053501E"/>
    <w:rsid w:val="00535B74"/>
    <w:rsid w:val="00536065"/>
    <w:rsid w:val="00536F30"/>
    <w:rsid w:val="005375D1"/>
    <w:rsid w:val="005375DC"/>
    <w:rsid w:val="005403B2"/>
    <w:rsid w:val="00540789"/>
    <w:rsid w:val="00540A17"/>
    <w:rsid w:val="00541335"/>
    <w:rsid w:val="00541700"/>
    <w:rsid w:val="005418ED"/>
    <w:rsid w:val="00542507"/>
    <w:rsid w:val="00543384"/>
    <w:rsid w:val="00543FD1"/>
    <w:rsid w:val="00544999"/>
    <w:rsid w:val="00544AC1"/>
    <w:rsid w:val="00544FB1"/>
    <w:rsid w:val="005453C5"/>
    <w:rsid w:val="005456A8"/>
    <w:rsid w:val="005462A2"/>
    <w:rsid w:val="00546C17"/>
    <w:rsid w:val="005473CF"/>
    <w:rsid w:val="00547734"/>
    <w:rsid w:val="00550306"/>
    <w:rsid w:val="0055076F"/>
    <w:rsid w:val="00551B2E"/>
    <w:rsid w:val="00551EC0"/>
    <w:rsid w:val="0055319A"/>
    <w:rsid w:val="00554336"/>
    <w:rsid w:val="005546B3"/>
    <w:rsid w:val="00555193"/>
    <w:rsid w:val="00556E88"/>
    <w:rsid w:val="00560228"/>
    <w:rsid w:val="00560C7F"/>
    <w:rsid w:val="00560F87"/>
    <w:rsid w:val="0056132D"/>
    <w:rsid w:val="0056134D"/>
    <w:rsid w:val="00562994"/>
    <w:rsid w:val="005632B3"/>
    <w:rsid w:val="00563963"/>
    <w:rsid w:val="00563FDB"/>
    <w:rsid w:val="00564C7B"/>
    <w:rsid w:val="00564D17"/>
    <w:rsid w:val="00564E42"/>
    <w:rsid w:val="00564EFA"/>
    <w:rsid w:val="00565047"/>
    <w:rsid w:val="0056564A"/>
    <w:rsid w:val="00565FC8"/>
    <w:rsid w:val="00565FE5"/>
    <w:rsid w:val="005660D2"/>
    <w:rsid w:val="00566345"/>
    <w:rsid w:val="005664EF"/>
    <w:rsid w:val="00566C56"/>
    <w:rsid w:val="00566CFF"/>
    <w:rsid w:val="005701E8"/>
    <w:rsid w:val="0057170E"/>
    <w:rsid w:val="00571EE5"/>
    <w:rsid w:val="00573318"/>
    <w:rsid w:val="00573F9F"/>
    <w:rsid w:val="0057417F"/>
    <w:rsid w:val="00575C2C"/>
    <w:rsid w:val="00575D75"/>
    <w:rsid w:val="00575FA6"/>
    <w:rsid w:val="0057631B"/>
    <w:rsid w:val="0057637D"/>
    <w:rsid w:val="00576A2B"/>
    <w:rsid w:val="0058017C"/>
    <w:rsid w:val="005803C0"/>
    <w:rsid w:val="0058120D"/>
    <w:rsid w:val="005814FE"/>
    <w:rsid w:val="0058216B"/>
    <w:rsid w:val="00583F4D"/>
    <w:rsid w:val="005846A1"/>
    <w:rsid w:val="005851AA"/>
    <w:rsid w:val="00585C36"/>
    <w:rsid w:val="00587A6C"/>
    <w:rsid w:val="00587B93"/>
    <w:rsid w:val="00590066"/>
    <w:rsid w:val="00590BA2"/>
    <w:rsid w:val="00590C7A"/>
    <w:rsid w:val="00591CF8"/>
    <w:rsid w:val="00592683"/>
    <w:rsid w:val="0059280B"/>
    <w:rsid w:val="00593F89"/>
    <w:rsid w:val="005944C8"/>
    <w:rsid w:val="00596AC9"/>
    <w:rsid w:val="00597894"/>
    <w:rsid w:val="00597A24"/>
    <w:rsid w:val="00597C9B"/>
    <w:rsid w:val="005A03BA"/>
    <w:rsid w:val="005A1937"/>
    <w:rsid w:val="005A1C62"/>
    <w:rsid w:val="005A1CBD"/>
    <w:rsid w:val="005A2432"/>
    <w:rsid w:val="005A358B"/>
    <w:rsid w:val="005A5B7F"/>
    <w:rsid w:val="005A6309"/>
    <w:rsid w:val="005A7502"/>
    <w:rsid w:val="005B0464"/>
    <w:rsid w:val="005B0B9B"/>
    <w:rsid w:val="005B1DF1"/>
    <w:rsid w:val="005B3953"/>
    <w:rsid w:val="005B546D"/>
    <w:rsid w:val="005B54CC"/>
    <w:rsid w:val="005B5FF5"/>
    <w:rsid w:val="005B68CE"/>
    <w:rsid w:val="005B7007"/>
    <w:rsid w:val="005B7137"/>
    <w:rsid w:val="005B7CBA"/>
    <w:rsid w:val="005C0A0F"/>
    <w:rsid w:val="005C203C"/>
    <w:rsid w:val="005C2E85"/>
    <w:rsid w:val="005C2FED"/>
    <w:rsid w:val="005C375F"/>
    <w:rsid w:val="005C3AF0"/>
    <w:rsid w:val="005C484A"/>
    <w:rsid w:val="005C49B3"/>
    <w:rsid w:val="005C4E07"/>
    <w:rsid w:val="005C6B49"/>
    <w:rsid w:val="005C72CE"/>
    <w:rsid w:val="005C7992"/>
    <w:rsid w:val="005D024D"/>
    <w:rsid w:val="005D045F"/>
    <w:rsid w:val="005D2F2F"/>
    <w:rsid w:val="005D373E"/>
    <w:rsid w:val="005D3F83"/>
    <w:rsid w:val="005D5380"/>
    <w:rsid w:val="005D57B7"/>
    <w:rsid w:val="005D653C"/>
    <w:rsid w:val="005D6DB7"/>
    <w:rsid w:val="005E0573"/>
    <w:rsid w:val="005E0C13"/>
    <w:rsid w:val="005E14F4"/>
    <w:rsid w:val="005E1504"/>
    <w:rsid w:val="005E1634"/>
    <w:rsid w:val="005E1CDD"/>
    <w:rsid w:val="005E1F80"/>
    <w:rsid w:val="005E4006"/>
    <w:rsid w:val="005E41FB"/>
    <w:rsid w:val="005E527A"/>
    <w:rsid w:val="005E56F4"/>
    <w:rsid w:val="005E5A69"/>
    <w:rsid w:val="005E68F6"/>
    <w:rsid w:val="005F11FF"/>
    <w:rsid w:val="005F472C"/>
    <w:rsid w:val="005F5003"/>
    <w:rsid w:val="005F59FB"/>
    <w:rsid w:val="005F5E07"/>
    <w:rsid w:val="005F614D"/>
    <w:rsid w:val="005F799A"/>
    <w:rsid w:val="005F7D80"/>
    <w:rsid w:val="0060028A"/>
    <w:rsid w:val="00602213"/>
    <w:rsid w:val="00602866"/>
    <w:rsid w:val="006034B7"/>
    <w:rsid w:val="00605552"/>
    <w:rsid w:val="00605894"/>
    <w:rsid w:val="00606727"/>
    <w:rsid w:val="0060681F"/>
    <w:rsid w:val="0061083D"/>
    <w:rsid w:val="00610F66"/>
    <w:rsid w:val="00611156"/>
    <w:rsid w:val="0061143C"/>
    <w:rsid w:val="00611FE7"/>
    <w:rsid w:val="00611FFC"/>
    <w:rsid w:val="00612221"/>
    <w:rsid w:val="00612817"/>
    <w:rsid w:val="006130EC"/>
    <w:rsid w:val="00613961"/>
    <w:rsid w:val="0061416E"/>
    <w:rsid w:val="00614177"/>
    <w:rsid w:val="006144F6"/>
    <w:rsid w:val="00614661"/>
    <w:rsid w:val="00614C2C"/>
    <w:rsid w:val="00615D03"/>
    <w:rsid w:val="006160DA"/>
    <w:rsid w:val="006165C0"/>
    <w:rsid w:val="006169AB"/>
    <w:rsid w:val="00616CDE"/>
    <w:rsid w:val="00617A82"/>
    <w:rsid w:val="00617BEC"/>
    <w:rsid w:val="00617C60"/>
    <w:rsid w:val="00617CA7"/>
    <w:rsid w:val="00620322"/>
    <w:rsid w:val="00620FEE"/>
    <w:rsid w:val="00621878"/>
    <w:rsid w:val="00622129"/>
    <w:rsid w:val="006224F7"/>
    <w:rsid w:val="00623D96"/>
    <w:rsid w:val="00624565"/>
    <w:rsid w:val="006248BB"/>
    <w:rsid w:val="00624C96"/>
    <w:rsid w:val="00625DF3"/>
    <w:rsid w:val="00625FBB"/>
    <w:rsid w:val="0062650F"/>
    <w:rsid w:val="006271A1"/>
    <w:rsid w:val="006272F2"/>
    <w:rsid w:val="00627E1C"/>
    <w:rsid w:val="00630362"/>
    <w:rsid w:val="0063036C"/>
    <w:rsid w:val="006305FC"/>
    <w:rsid w:val="00630CB1"/>
    <w:rsid w:val="00630CC9"/>
    <w:rsid w:val="00631EBD"/>
    <w:rsid w:val="00632487"/>
    <w:rsid w:val="0063290C"/>
    <w:rsid w:val="00633B62"/>
    <w:rsid w:val="00633D1A"/>
    <w:rsid w:val="006341D1"/>
    <w:rsid w:val="00634793"/>
    <w:rsid w:val="0063494D"/>
    <w:rsid w:val="006359CE"/>
    <w:rsid w:val="00636381"/>
    <w:rsid w:val="0063646D"/>
    <w:rsid w:val="0063655D"/>
    <w:rsid w:val="00636611"/>
    <w:rsid w:val="00636BD6"/>
    <w:rsid w:val="00636DC3"/>
    <w:rsid w:val="006403C6"/>
    <w:rsid w:val="0064168C"/>
    <w:rsid w:val="00641F0B"/>
    <w:rsid w:val="00642426"/>
    <w:rsid w:val="0064242E"/>
    <w:rsid w:val="006424A6"/>
    <w:rsid w:val="00642A09"/>
    <w:rsid w:val="00642BB9"/>
    <w:rsid w:val="006432E9"/>
    <w:rsid w:val="006442E5"/>
    <w:rsid w:val="006445E2"/>
    <w:rsid w:val="00644823"/>
    <w:rsid w:val="00645437"/>
    <w:rsid w:val="0064660C"/>
    <w:rsid w:val="00646A52"/>
    <w:rsid w:val="0064721E"/>
    <w:rsid w:val="00650E22"/>
    <w:rsid w:val="00650EB9"/>
    <w:rsid w:val="00652B1D"/>
    <w:rsid w:val="0065540D"/>
    <w:rsid w:val="006560AE"/>
    <w:rsid w:val="006566D0"/>
    <w:rsid w:val="00656D48"/>
    <w:rsid w:val="00657B8A"/>
    <w:rsid w:val="00657F92"/>
    <w:rsid w:val="006608FC"/>
    <w:rsid w:val="00661454"/>
    <w:rsid w:val="0066169D"/>
    <w:rsid w:val="0066209F"/>
    <w:rsid w:val="00662378"/>
    <w:rsid w:val="00662814"/>
    <w:rsid w:val="00663311"/>
    <w:rsid w:val="0066381E"/>
    <w:rsid w:val="006638FD"/>
    <w:rsid w:val="00663D29"/>
    <w:rsid w:val="0066460E"/>
    <w:rsid w:val="0066498A"/>
    <w:rsid w:val="00664DE5"/>
    <w:rsid w:val="006666D8"/>
    <w:rsid w:val="00666DA7"/>
    <w:rsid w:val="00670D39"/>
    <w:rsid w:val="00671181"/>
    <w:rsid w:val="00671B58"/>
    <w:rsid w:val="006724B0"/>
    <w:rsid w:val="00672C9B"/>
    <w:rsid w:val="006735DE"/>
    <w:rsid w:val="0067425F"/>
    <w:rsid w:val="00674E53"/>
    <w:rsid w:val="006752EA"/>
    <w:rsid w:val="006755C5"/>
    <w:rsid w:val="006756A5"/>
    <w:rsid w:val="006763B1"/>
    <w:rsid w:val="006764D3"/>
    <w:rsid w:val="006768F5"/>
    <w:rsid w:val="0067726D"/>
    <w:rsid w:val="006772C1"/>
    <w:rsid w:val="006774C1"/>
    <w:rsid w:val="00677A58"/>
    <w:rsid w:val="00680A2A"/>
    <w:rsid w:val="00680EAC"/>
    <w:rsid w:val="00682943"/>
    <w:rsid w:val="006833C0"/>
    <w:rsid w:val="00683A8F"/>
    <w:rsid w:val="006842E1"/>
    <w:rsid w:val="00685D32"/>
    <w:rsid w:val="006861AE"/>
    <w:rsid w:val="00687372"/>
    <w:rsid w:val="00687D5B"/>
    <w:rsid w:val="00687E97"/>
    <w:rsid w:val="00690438"/>
    <w:rsid w:val="006909EB"/>
    <w:rsid w:val="00691844"/>
    <w:rsid w:val="00692BBC"/>
    <w:rsid w:val="006932A7"/>
    <w:rsid w:val="00693CEE"/>
    <w:rsid w:val="0069423E"/>
    <w:rsid w:val="006943EF"/>
    <w:rsid w:val="0069440E"/>
    <w:rsid w:val="00694851"/>
    <w:rsid w:val="0069665F"/>
    <w:rsid w:val="00696941"/>
    <w:rsid w:val="00696FF4"/>
    <w:rsid w:val="006A0605"/>
    <w:rsid w:val="006A088A"/>
    <w:rsid w:val="006A12AD"/>
    <w:rsid w:val="006A1938"/>
    <w:rsid w:val="006A1DBE"/>
    <w:rsid w:val="006A3237"/>
    <w:rsid w:val="006A44EF"/>
    <w:rsid w:val="006A4ACE"/>
    <w:rsid w:val="006A6FE1"/>
    <w:rsid w:val="006A70B8"/>
    <w:rsid w:val="006A79AF"/>
    <w:rsid w:val="006A7FF9"/>
    <w:rsid w:val="006B00DB"/>
    <w:rsid w:val="006B0932"/>
    <w:rsid w:val="006B0F32"/>
    <w:rsid w:val="006B1301"/>
    <w:rsid w:val="006B1CFE"/>
    <w:rsid w:val="006B2E05"/>
    <w:rsid w:val="006B33B6"/>
    <w:rsid w:val="006B34BD"/>
    <w:rsid w:val="006B3B53"/>
    <w:rsid w:val="006B41AD"/>
    <w:rsid w:val="006B527B"/>
    <w:rsid w:val="006B6AE5"/>
    <w:rsid w:val="006B76C2"/>
    <w:rsid w:val="006B7D80"/>
    <w:rsid w:val="006C028E"/>
    <w:rsid w:val="006C02CA"/>
    <w:rsid w:val="006C2262"/>
    <w:rsid w:val="006C2718"/>
    <w:rsid w:val="006C3B76"/>
    <w:rsid w:val="006C4500"/>
    <w:rsid w:val="006C4587"/>
    <w:rsid w:val="006C4923"/>
    <w:rsid w:val="006C4959"/>
    <w:rsid w:val="006C49DA"/>
    <w:rsid w:val="006C4CEB"/>
    <w:rsid w:val="006C5054"/>
    <w:rsid w:val="006C521C"/>
    <w:rsid w:val="006C5435"/>
    <w:rsid w:val="006C6238"/>
    <w:rsid w:val="006C67FA"/>
    <w:rsid w:val="006C72BC"/>
    <w:rsid w:val="006C7F97"/>
    <w:rsid w:val="006D11E1"/>
    <w:rsid w:val="006D14D5"/>
    <w:rsid w:val="006D1CF7"/>
    <w:rsid w:val="006D1DCC"/>
    <w:rsid w:val="006D1DE4"/>
    <w:rsid w:val="006D201F"/>
    <w:rsid w:val="006D2625"/>
    <w:rsid w:val="006D30C0"/>
    <w:rsid w:val="006D3EB8"/>
    <w:rsid w:val="006D514E"/>
    <w:rsid w:val="006D577E"/>
    <w:rsid w:val="006D64E2"/>
    <w:rsid w:val="006D69CC"/>
    <w:rsid w:val="006D71D4"/>
    <w:rsid w:val="006D74A6"/>
    <w:rsid w:val="006D7A1F"/>
    <w:rsid w:val="006E01C4"/>
    <w:rsid w:val="006E1BF4"/>
    <w:rsid w:val="006E2025"/>
    <w:rsid w:val="006E2BC5"/>
    <w:rsid w:val="006E2C7B"/>
    <w:rsid w:val="006E2E50"/>
    <w:rsid w:val="006E2F4D"/>
    <w:rsid w:val="006E3151"/>
    <w:rsid w:val="006E3FA9"/>
    <w:rsid w:val="006E40A9"/>
    <w:rsid w:val="006E4201"/>
    <w:rsid w:val="006E44AE"/>
    <w:rsid w:val="006E4623"/>
    <w:rsid w:val="006E4895"/>
    <w:rsid w:val="006E4ABF"/>
    <w:rsid w:val="006E4CED"/>
    <w:rsid w:val="006E51EA"/>
    <w:rsid w:val="006E6C38"/>
    <w:rsid w:val="006E75B0"/>
    <w:rsid w:val="006E7C70"/>
    <w:rsid w:val="006F0ECC"/>
    <w:rsid w:val="006F134A"/>
    <w:rsid w:val="006F23BD"/>
    <w:rsid w:val="006F24AE"/>
    <w:rsid w:val="006F3307"/>
    <w:rsid w:val="006F3A67"/>
    <w:rsid w:val="006F4AFF"/>
    <w:rsid w:val="006F4B5C"/>
    <w:rsid w:val="006F7191"/>
    <w:rsid w:val="006F791F"/>
    <w:rsid w:val="00700EE4"/>
    <w:rsid w:val="00702255"/>
    <w:rsid w:val="00702AE5"/>
    <w:rsid w:val="0070410F"/>
    <w:rsid w:val="007041DE"/>
    <w:rsid w:val="00704BE1"/>
    <w:rsid w:val="00704D9E"/>
    <w:rsid w:val="0070540E"/>
    <w:rsid w:val="007055E9"/>
    <w:rsid w:val="00705971"/>
    <w:rsid w:val="00705A85"/>
    <w:rsid w:val="00705C9E"/>
    <w:rsid w:val="00706505"/>
    <w:rsid w:val="00706B26"/>
    <w:rsid w:val="00707274"/>
    <w:rsid w:val="0070764A"/>
    <w:rsid w:val="00707CDE"/>
    <w:rsid w:val="00707D83"/>
    <w:rsid w:val="00707E5E"/>
    <w:rsid w:val="00710567"/>
    <w:rsid w:val="007108C0"/>
    <w:rsid w:val="007109FB"/>
    <w:rsid w:val="00710B04"/>
    <w:rsid w:val="00712BA3"/>
    <w:rsid w:val="00713644"/>
    <w:rsid w:val="00715C09"/>
    <w:rsid w:val="0071638B"/>
    <w:rsid w:val="00716A0B"/>
    <w:rsid w:val="00716A7B"/>
    <w:rsid w:val="00716B0B"/>
    <w:rsid w:val="00716EB0"/>
    <w:rsid w:val="00717B68"/>
    <w:rsid w:val="00717DFC"/>
    <w:rsid w:val="0072020A"/>
    <w:rsid w:val="007205D1"/>
    <w:rsid w:val="00720B6E"/>
    <w:rsid w:val="00720CF5"/>
    <w:rsid w:val="0072160B"/>
    <w:rsid w:val="00722A22"/>
    <w:rsid w:val="00722AF2"/>
    <w:rsid w:val="00723FE3"/>
    <w:rsid w:val="00724193"/>
    <w:rsid w:val="007243E0"/>
    <w:rsid w:val="007251BB"/>
    <w:rsid w:val="00725380"/>
    <w:rsid w:val="00725E5E"/>
    <w:rsid w:val="0072649A"/>
    <w:rsid w:val="007308FD"/>
    <w:rsid w:val="007319B6"/>
    <w:rsid w:val="00732F6E"/>
    <w:rsid w:val="007347EC"/>
    <w:rsid w:val="00734C9C"/>
    <w:rsid w:val="00734D53"/>
    <w:rsid w:val="007355C3"/>
    <w:rsid w:val="00735C3A"/>
    <w:rsid w:val="007363AA"/>
    <w:rsid w:val="007364CC"/>
    <w:rsid w:val="0073673A"/>
    <w:rsid w:val="00740610"/>
    <w:rsid w:val="00741EFF"/>
    <w:rsid w:val="00742065"/>
    <w:rsid w:val="00742372"/>
    <w:rsid w:val="00742EFD"/>
    <w:rsid w:val="0074408C"/>
    <w:rsid w:val="007446A1"/>
    <w:rsid w:val="0074543E"/>
    <w:rsid w:val="0074555C"/>
    <w:rsid w:val="00745BA6"/>
    <w:rsid w:val="00746153"/>
    <w:rsid w:val="00746162"/>
    <w:rsid w:val="007466B4"/>
    <w:rsid w:val="00747E2B"/>
    <w:rsid w:val="007502E4"/>
    <w:rsid w:val="00750533"/>
    <w:rsid w:val="00750A12"/>
    <w:rsid w:val="00751240"/>
    <w:rsid w:val="0075188E"/>
    <w:rsid w:val="00751AB2"/>
    <w:rsid w:val="00753464"/>
    <w:rsid w:val="00753603"/>
    <w:rsid w:val="00753C1D"/>
    <w:rsid w:val="00756A84"/>
    <w:rsid w:val="00757341"/>
    <w:rsid w:val="007576AD"/>
    <w:rsid w:val="007605AC"/>
    <w:rsid w:val="00760B03"/>
    <w:rsid w:val="00761010"/>
    <w:rsid w:val="0076187B"/>
    <w:rsid w:val="00761A47"/>
    <w:rsid w:val="0076275A"/>
    <w:rsid w:val="007628DF"/>
    <w:rsid w:val="00762A67"/>
    <w:rsid w:val="007638F5"/>
    <w:rsid w:val="007644B0"/>
    <w:rsid w:val="00764BCF"/>
    <w:rsid w:val="0076578D"/>
    <w:rsid w:val="00766EA5"/>
    <w:rsid w:val="00767004"/>
    <w:rsid w:val="007670AC"/>
    <w:rsid w:val="00767986"/>
    <w:rsid w:val="007714F4"/>
    <w:rsid w:val="0077159A"/>
    <w:rsid w:val="00771AA3"/>
    <w:rsid w:val="00771C02"/>
    <w:rsid w:val="00772D0F"/>
    <w:rsid w:val="00773799"/>
    <w:rsid w:val="0077453B"/>
    <w:rsid w:val="00775129"/>
    <w:rsid w:val="00775161"/>
    <w:rsid w:val="007751CF"/>
    <w:rsid w:val="0077531E"/>
    <w:rsid w:val="00775861"/>
    <w:rsid w:val="00776B6D"/>
    <w:rsid w:val="007770A4"/>
    <w:rsid w:val="00780323"/>
    <w:rsid w:val="0078164B"/>
    <w:rsid w:val="0078179A"/>
    <w:rsid w:val="00782B24"/>
    <w:rsid w:val="00783230"/>
    <w:rsid w:val="0078359A"/>
    <w:rsid w:val="00783D74"/>
    <w:rsid w:val="00784288"/>
    <w:rsid w:val="007842FB"/>
    <w:rsid w:val="00784A00"/>
    <w:rsid w:val="007859C4"/>
    <w:rsid w:val="00786D7C"/>
    <w:rsid w:val="00787711"/>
    <w:rsid w:val="0079019F"/>
    <w:rsid w:val="00791320"/>
    <w:rsid w:val="00792C07"/>
    <w:rsid w:val="00793785"/>
    <w:rsid w:val="00793A73"/>
    <w:rsid w:val="00793E0F"/>
    <w:rsid w:val="0079471D"/>
    <w:rsid w:val="00794C59"/>
    <w:rsid w:val="0079507A"/>
    <w:rsid w:val="007956B9"/>
    <w:rsid w:val="007956C9"/>
    <w:rsid w:val="007958AC"/>
    <w:rsid w:val="00797014"/>
    <w:rsid w:val="007A0073"/>
    <w:rsid w:val="007A014A"/>
    <w:rsid w:val="007A01B0"/>
    <w:rsid w:val="007A02D4"/>
    <w:rsid w:val="007A0C86"/>
    <w:rsid w:val="007A0D47"/>
    <w:rsid w:val="007A1ACB"/>
    <w:rsid w:val="007A3625"/>
    <w:rsid w:val="007A47E6"/>
    <w:rsid w:val="007A4B56"/>
    <w:rsid w:val="007A6A59"/>
    <w:rsid w:val="007A7A16"/>
    <w:rsid w:val="007B0241"/>
    <w:rsid w:val="007B02B8"/>
    <w:rsid w:val="007B056C"/>
    <w:rsid w:val="007B1712"/>
    <w:rsid w:val="007B1A5B"/>
    <w:rsid w:val="007B1EA0"/>
    <w:rsid w:val="007B281F"/>
    <w:rsid w:val="007B3066"/>
    <w:rsid w:val="007B33F3"/>
    <w:rsid w:val="007B35B3"/>
    <w:rsid w:val="007B4B47"/>
    <w:rsid w:val="007B4D7B"/>
    <w:rsid w:val="007B56D4"/>
    <w:rsid w:val="007B6123"/>
    <w:rsid w:val="007B61C7"/>
    <w:rsid w:val="007B6BC1"/>
    <w:rsid w:val="007B71B6"/>
    <w:rsid w:val="007B78BA"/>
    <w:rsid w:val="007C01DA"/>
    <w:rsid w:val="007C04A4"/>
    <w:rsid w:val="007C1027"/>
    <w:rsid w:val="007C171B"/>
    <w:rsid w:val="007C1C32"/>
    <w:rsid w:val="007C1C3B"/>
    <w:rsid w:val="007C1EC1"/>
    <w:rsid w:val="007C2324"/>
    <w:rsid w:val="007C3164"/>
    <w:rsid w:val="007C49F9"/>
    <w:rsid w:val="007C4E42"/>
    <w:rsid w:val="007C51EC"/>
    <w:rsid w:val="007C597C"/>
    <w:rsid w:val="007C6023"/>
    <w:rsid w:val="007C6597"/>
    <w:rsid w:val="007C7364"/>
    <w:rsid w:val="007D01B8"/>
    <w:rsid w:val="007D1494"/>
    <w:rsid w:val="007D1E40"/>
    <w:rsid w:val="007D2221"/>
    <w:rsid w:val="007D25B7"/>
    <w:rsid w:val="007D2F75"/>
    <w:rsid w:val="007D3A4D"/>
    <w:rsid w:val="007D3A74"/>
    <w:rsid w:val="007D3D4C"/>
    <w:rsid w:val="007D542C"/>
    <w:rsid w:val="007D5919"/>
    <w:rsid w:val="007D6995"/>
    <w:rsid w:val="007D6EA2"/>
    <w:rsid w:val="007D7644"/>
    <w:rsid w:val="007D7E3C"/>
    <w:rsid w:val="007E0D35"/>
    <w:rsid w:val="007E0E17"/>
    <w:rsid w:val="007E1745"/>
    <w:rsid w:val="007E1B47"/>
    <w:rsid w:val="007E257D"/>
    <w:rsid w:val="007E2683"/>
    <w:rsid w:val="007E2D04"/>
    <w:rsid w:val="007E48BD"/>
    <w:rsid w:val="007E666A"/>
    <w:rsid w:val="007E6AB0"/>
    <w:rsid w:val="007F0B19"/>
    <w:rsid w:val="007F103E"/>
    <w:rsid w:val="007F182C"/>
    <w:rsid w:val="007F3403"/>
    <w:rsid w:val="007F392D"/>
    <w:rsid w:val="007F3B79"/>
    <w:rsid w:val="007F3D8D"/>
    <w:rsid w:val="007F431F"/>
    <w:rsid w:val="007F4507"/>
    <w:rsid w:val="007F4C62"/>
    <w:rsid w:val="007F4CE8"/>
    <w:rsid w:val="007F4F67"/>
    <w:rsid w:val="007F5F46"/>
    <w:rsid w:val="007F6C28"/>
    <w:rsid w:val="007F745C"/>
    <w:rsid w:val="007F76ED"/>
    <w:rsid w:val="007F7972"/>
    <w:rsid w:val="0080030E"/>
    <w:rsid w:val="00800310"/>
    <w:rsid w:val="0080058E"/>
    <w:rsid w:val="008029EC"/>
    <w:rsid w:val="00802AED"/>
    <w:rsid w:val="008034F9"/>
    <w:rsid w:val="0080475A"/>
    <w:rsid w:val="00804BF6"/>
    <w:rsid w:val="00804F72"/>
    <w:rsid w:val="008075E6"/>
    <w:rsid w:val="00807634"/>
    <w:rsid w:val="0080768C"/>
    <w:rsid w:val="00810378"/>
    <w:rsid w:val="008103BA"/>
    <w:rsid w:val="00810AD0"/>
    <w:rsid w:val="00811416"/>
    <w:rsid w:val="0081167C"/>
    <w:rsid w:val="00812BC8"/>
    <w:rsid w:val="00812CD2"/>
    <w:rsid w:val="008139E3"/>
    <w:rsid w:val="00813B46"/>
    <w:rsid w:val="00813FD3"/>
    <w:rsid w:val="00814044"/>
    <w:rsid w:val="008146EE"/>
    <w:rsid w:val="008147E7"/>
    <w:rsid w:val="00814942"/>
    <w:rsid w:val="00814A70"/>
    <w:rsid w:val="00814B89"/>
    <w:rsid w:val="008158CF"/>
    <w:rsid w:val="0081621F"/>
    <w:rsid w:val="008164ED"/>
    <w:rsid w:val="00816548"/>
    <w:rsid w:val="0081659A"/>
    <w:rsid w:val="00816F0C"/>
    <w:rsid w:val="008173BE"/>
    <w:rsid w:val="00817FC3"/>
    <w:rsid w:val="00820260"/>
    <w:rsid w:val="00821C3D"/>
    <w:rsid w:val="008224CD"/>
    <w:rsid w:val="0082329C"/>
    <w:rsid w:val="008232C6"/>
    <w:rsid w:val="00823524"/>
    <w:rsid w:val="00824EBE"/>
    <w:rsid w:val="00825C5B"/>
    <w:rsid w:val="00825E28"/>
    <w:rsid w:val="00826444"/>
    <w:rsid w:val="008268A6"/>
    <w:rsid w:val="00826BCA"/>
    <w:rsid w:val="0083085C"/>
    <w:rsid w:val="00831057"/>
    <w:rsid w:val="0083163C"/>
    <w:rsid w:val="00831756"/>
    <w:rsid w:val="008317CA"/>
    <w:rsid w:val="0083194C"/>
    <w:rsid w:val="00831F99"/>
    <w:rsid w:val="0083318D"/>
    <w:rsid w:val="008339A0"/>
    <w:rsid w:val="00833EB0"/>
    <w:rsid w:val="008342D3"/>
    <w:rsid w:val="0083486B"/>
    <w:rsid w:val="00834F8D"/>
    <w:rsid w:val="008350A7"/>
    <w:rsid w:val="00835221"/>
    <w:rsid w:val="008364D6"/>
    <w:rsid w:val="0083677D"/>
    <w:rsid w:val="00837859"/>
    <w:rsid w:val="00837BB0"/>
    <w:rsid w:val="00840056"/>
    <w:rsid w:val="0084067B"/>
    <w:rsid w:val="00840D0E"/>
    <w:rsid w:val="0084268A"/>
    <w:rsid w:val="00842718"/>
    <w:rsid w:val="008450A6"/>
    <w:rsid w:val="00846FCD"/>
    <w:rsid w:val="00847C79"/>
    <w:rsid w:val="00850390"/>
    <w:rsid w:val="008528A2"/>
    <w:rsid w:val="00855698"/>
    <w:rsid w:val="008566DD"/>
    <w:rsid w:val="00856765"/>
    <w:rsid w:val="008575A5"/>
    <w:rsid w:val="00857A7F"/>
    <w:rsid w:val="00857F25"/>
    <w:rsid w:val="00860AE4"/>
    <w:rsid w:val="00860FF7"/>
    <w:rsid w:val="0086281A"/>
    <w:rsid w:val="00863382"/>
    <w:rsid w:val="00864BD9"/>
    <w:rsid w:val="00865266"/>
    <w:rsid w:val="00865DEE"/>
    <w:rsid w:val="00865EB8"/>
    <w:rsid w:val="0086714A"/>
    <w:rsid w:val="0086732B"/>
    <w:rsid w:val="00867351"/>
    <w:rsid w:val="008677AE"/>
    <w:rsid w:val="00867F2B"/>
    <w:rsid w:val="00870121"/>
    <w:rsid w:val="00872789"/>
    <w:rsid w:val="00873193"/>
    <w:rsid w:val="00873517"/>
    <w:rsid w:val="008739C5"/>
    <w:rsid w:val="00873E50"/>
    <w:rsid w:val="00874197"/>
    <w:rsid w:val="0087458F"/>
    <w:rsid w:val="0087507D"/>
    <w:rsid w:val="00875189"/>
    <w:rsid w:val="008762E5"/>
    <w:rsid w:val="00876556"/>
    <w:rsid w:val="00876A55"/>
    <w:rsid w:val="00880200"/>
    <w:rsid w:val="0088029B"/>
    <w:rsid w:val="0088096E"/>
    <w:rsid w:val="008813FE"/>
    <w:rsid w:val="00881A8D"/>
    <w:rsid w:val="00881BB9"/>
    <w:rsid w:val="008825E3"/>
    <w:rsid w:val="00882C72"/>
    <w:rsid w:val="008845D9"/>
    <w:rsid w:val="00884780"/>
    <w:rsid w:val="00885584"/>
    <w:rsid w:val="00885F53"/>
    <w:rsid w:val="00886699"/>
    <w:rsid w:val="00886986"/>
    <w:rsid w:val="0088737D"/>
    <w:rsid w:val="008877A1"/>
    <w:rsid w:val="00887E53"/>
    <w:rsid w:val="008910DB"/>
    <w:rsid w:val="008912DE"/>
    <w:rsid w:val="008914E9"/>
    <w:rsid w:val="0089226C"/>
    <w:rsid w:val="00892B91"/>
    <w:rsid w:val="00892EDF"/>
    <w:rsid w:val="008935BB"/>
    <w:rsid w:val="008938C0"/>
    <w:rsid w:val="00893ACF"/>
    <w:rsid w:val="00893B13"/>
    <w:rsid w:val="008947E3"/>
    <w:rsid w:val="00894942"/>
    <w:rsid w:val="00895513"/>
    <w:rsid w:val="00895DE8"/>
    <w:rsid w:val="008968C2"/>
    <w:rsid w:val="00896EAC"/>
    <w:rsid w:val="008972B5"/>
    <w:rsid w:val="008A0D34"/>
    <w:rsid w:val="008A1C61"/>
    <w:rsid w:val="008A1CC3"/>
    <w:rsid w:val="008A1D65"/>
    <w:rsid w:val="008A237C"/>
    <w:rsid w:val="008A262F"/>
    <w:rsid w:val="008A3771"/>
    <w:rsid w:val="008A531E"/>
    <w:rsid w:val="008A545F"/>
    <w:rsid w:val="008A5653"/>
    <w:rsid w:val="008A5FFD"/>
    <w:rsid w:val="008A67E2"/>
    <w:rsid w:val="008A6BAA"/>
    <w:rsid w:val="008A711D"/>
    <w:rsid w:val="008B1274"/>
    <w:rsid w:val="008B1479"/>
    <w:rsid w:val="008B191E"/>
    <w:rsid w:val="008B4189"/>
    <w:rsid w:val="008B4C0F"/>
    <w:rsid w:val="008B590B"/>
    <w:rsid w:val="008B6360"/>
    <w:rsid w:val="008B6A65"/>
    <w:rsid w:val="008B7646"/>
    <w:rsid w:val="008C18C7"/>
    <w:rsid w:val="008C1E51"/>
    <w:rsid w:val="008C22B2"/>
    <w:rsid w:val="008C258A"/>
    <w:rsid w:val="008C282C"/>
    <w:rsid w:val="008C2BA7"/>
    <w:rsid w:val="008C3CE5"/>
    <w:rsid w:val="008C4046"/>
    <w:rsid w:val="008C441A"/>
    <w:rsid w:val="008C52FC"/>
    <w:rsid w:val="008C6224"/>
    <w:rsid w:val="008C6858"/>
    <w:rsid w:val="008C72C1"/>
    <w:rsid w:val="008C73F2"/>
    <w:rsid w:val="008C78B9"/>
    <w:rsid w:val="008C7A13"/>
    <w:rsid w:val="008D00AF"/>
    <w:rsid w:val="008D1308"/>
    <w:rsid w:val="008D1910"/>
    <w:rsid w:val="008D21C4"/>
    <w:rsid w:val="008D21DA"/>
    <w:rsid w:val="008D2783"/>
    <w:rsid w:val="008D2B73"/>
    <w:rsid w:val="008D2FDA"/>
    <w:rsid w:val="008D3A83"/>
    <w:rsid w:val="008D4522"/>
    <w:rsid w:val="008D4E69"/>
    <w:rsid w:val="008D4E6F"/>
    <w:rsid w:val="008D4FD7"/>
    <w:rsid w:val="008D4FEB"/>
    <w:rsid w:val="008D62FD"/>
    <w:rsid w:val="008D670B"/>
    <w:rsid w:val="008D6DEA"/>
    <w:rsid w:val="008D6FE5"/>
    <w:rsid w:val="008D7AFB"/>
    <w:rsid w:val="008D7D85"/>
    <w:rsid w:val="008E00A5"/>
    <w:rsid w:val="008E073B"/>
    <w:rsid w:val="008E0958"/>
    <w:rsid w:val="008E1036"/>
    <w:rsid w:val="008E1266"/>
    <w:rsid w:val="008E12D6"/>
    <w:rsid w:val="008E1908"/>
    <w:rsid w:val="008E192E"/>
    <w:rsid w:val="008E2941"/>
    <w:rsid w:val="008E2EF7"/>
    <w:rsid w:val="008E2F84"/>
    <w:rsid w:val="008E352F"/>
    <w:rsid w:val="008E38D9"/>
    <w:rsid w:val="008E3DF6"/>
    <w:rsid w:val="008E42BE"/>
    <w:rsid w:val="008E508C"/>
    <w:rsid w:val="008E6886"/>
    <w:rsid w:val="008E6B55"/>
    <w:rsid w:val="008E7305"/>
    <w:rsid w:val="008E7BC2"/>
    <w:rsid w:val="008F07D2"/>
    <w:rsid w:val="008F12A9"/>
    <w:rsid w:val="008F12AE"/>
    <w:rsid w:val="008F14C7"/>
    <w:rsid w:val="008F14D4"/>
    <w:rsid w:val="008F178F"/>
    <w:rsid w:val="008F19FE"/>
    <w:rsid w:val="008F22D3"/>
    <w:rsid w:val="008F233D"/>
    <w:rsid w:val="008F2807"/>
    <w:rsid w:val="008F33C5"/>
    <w:rsid w:val="008F3456"/>
    <w:rsid w:val="008F35C2"/>
    <w:rsid w:val="008F376D"/>
    <w:rsid w:val="008F4853"/>
    <w:rsid w:val="008F4ADA"/>
    <w:rsid w:val="008F5129"/>
    <w:rsid w:val="008F581E"/>
    <w:rsid w:val="008F6339"/>
    <w:rsid w:val="008F6506"/>
    <w:rsid w:val="008F6D4D"/>
    <w:rsid w:val="008F74B9"/>
    <w:rsid w:val="00900AA1"/>
    <w:rsid w:val="009031AB"/>
    <w:rsid w:val="0090338E"/>
    <w:rsid w:val="00903A97"/>
    <w:rsid w:val="00903DF9"/>
    <w:rsid w:val="009052C2"/>
    <w:rsid w:val="0090538A"/>
    <w:rsid w:val="00906F9F"/>
    <w:rsid w:val="0090792C"/>
    <w:rsid w:val="00907BFF"/>
    <w:rsid w:val="00910A42"/>
    <w:rsid w:val="009110DC"/>
    <w:rsid w:val="00911860"/>
    <w:rsid w:val="00911D82"/>
    <w:rsid w:val="00912429"/>
    <w:rsid w:val="00912766"/>
    <w:rsid w:val="00913245"/>
    <w:rsid w:val="009140BD"/>
    <w:rsid w:val="00914314"/>
    <w:rsid w:val="0091494F"/>
    <w:rsid w:val="00914F45"/>
    <w:rsid w:val="0091513A"/>
    <w:rsid w:val="0091584F"/>
    <w:rsid w:val="0091591E"/>
    <w:rsid w:val="00915943"/>
    <w:rsid w:val="00915A25"/>
    <w:rsid w:val="009160BA"/>
    <w:rsid w:val="00916677"/>
    <w:rsid w:val="009172CA"/>
    <w:rsid w:val="0091788E"/>
    <w:rsid w:val="00917896"/>
    <w:rsid w:val="009200F9"/>
    <w:rsid w:val="00920C4F"/>
    <w:rsid w:val="00920C7D"/>
    <w:rsid w:val="00920E5F"/>
    <w:rsid w:val="009230AA"/>
    <w:rsid w:val="009231B6"/>
    <w:rsid w:val="0092484F"/>
    <w:rsid w:val="009251BD"/>
    <w:rsid w:val="009252FC"/>
    <w:rsid w:val="00925339"/>
    <w:rsid w:val="009275A4"/>
    <w:rsid w:val="00927766"/>
    <w:rsid w:val="0092786E"/>
    <w:rsid w:val="00930DA5"/>
    <w:rsid w:val="00931149"/>
    <w:rsid w:val="00931297"/>
    <w:rsid w:val="009316CE"/>
    <w:rsid w:val="00931B9B"/>
    <w:rsid w:val="00933481"/>
    <w:rsid w:val="00933E56"/>
    <w:rsid w:val="00934C25"/>
    <w:rsid w:val="00936330"/>
    <w:rsid w:val="00937DBE"/>
    <w:rsid w:val="0094031B"/>
    <w:rsid w:val="0094097F"/>
    <w:rsid w:val="0094117B"/>
    <w:rsid w:val="00941727"/>
    <w:rsid w:val="00941829"/>
    <w:rsid w:val="009420FB"/>
    <w:rsid w:val="00942644"/>
    <w:rsid w:val="00942847"/>
    <w:rsid w:val="00942986"/>
    <w:rsid w:val="00942CC5"/>
    <w:rsid w:val="0094563A"/>
    <w:rsid w:val="009457F5"/>
    <w:rsid w:val="00945DB0"/>
    <w:rsid w:val="00946C6A"/>
    <w:rsid w:val="0095029E"/>
    <w:rsid w:val="00950B10"/>
    <w:rsid w:val="00950C5A"/>
    <w:rsid w:val="00950E36"/>
    <w:rsid w:val="00951FE0"/>
    <w:rsid w:val="00952CDA"/>
    <w:rsid w:val="00953433"/>
    <w:rsid w:val="009540EF"/>
    <w:rsid w:val="009546BB"/>
    <w:rsid w:val="00954C0E"/>
    <w:rsid w:val="0095508F"/>
    <w:rsid w:val="009552D2"/>
    <w:rsid w:val="009557B4"/>
    <w:rsid w:val="00955821"/>
    <w:rsid w:val="00956590"/>
    <w:rsid w:val="0095694F"/>
    <w:rsid w:val="00957084"/>
    <w:rsid w:val="009571A4"/>
    <w:rsid w:val="0095743B"/>
    <w:rsid w:val="00957462"/>
    <w:rsid w:val="0096040F"/>
    <w:rsid w:val="00960847"/>
    <w:rsid w:val="00960E1F"/>
    <w:rsid w:val="00961E63"/>
    <w:rsid w:val="009639B1"/>
    <w:rsid w:val="00963C7E"/>
    <w:rsid w:val="00963F9E"/>
    <w:rsid w:val="00964955"/>
    <w:rsid w:val="00965184"/>
    <w:rsid w:val="00965BD2"/>
    <w:rsid w:val="00966281"/>
    <w:rsid w:val="00966A48"/>
    <w:rsid w:val="00966F05"/>
    <w:rsid w:val="00967A94"/>
    <w:rsid w:val="00967ECC"/>
    <w:rsid w:val="00970D6E"/>
    <w:rsid w:val="00971141"/>
    <w:rsid w:val="00971BA8"/>
    <w:rsid w:val="00971F42"/>
    <w:rsid w:val="00972C56"/>
    <w:rsid w:val="00973F33"/>
    <w:rsid w:val="00974590"/>
    <w:rsid w:val="0097521C"/>
    <w:rsid w:val="009752D7"/>
    <w:rsid w:val="00976B36"/>
    <w:rsid w:val="009779AF"/>
    <w:rsid w:val="00977D02"/>
    <w:rsid w:val="009808F0"/>
    <w:rsid w:val="00980B62"/>
    <w:rsid w:val="00980BEF"/>
    <w:rsid w:val="00982076"/>
    <w:rsid w:val="009823CA"/>
    <w:rsid w:val="00982613"/>
    <w:rsid w:val="009829A5"/>
    <w:rsid w:val="009846BF"/>
    <w:rsid w:val="00984850"/>
    <w:rsid w:val="009848CD"/>
    <w:rsid w:val="009848D8"/>
    <w:rsid w:val="00984D1F"/>
    <w:rsid w:val="009852DD"/>
    <w:rsid w:val="00985D64"/>
    <w:rsid w:val="00986088"/>
    <w:rsid w:val="009861EE"/>
    <w:rsid w:val="009866B5"/>
    <w:rsid w:val="009877AA"/>
    <w:rsid w:val="00990A72"/>
    <w:rsid w:val="00991DC7"/>
    <w:rsid w:val="0099248F"/>
    <w:rsid w:val="009925C8"/>
    <w:rsid w:val="009926BB"/>
    <w:rsid w:val="00992B25"/>
    <w:rsid w:val="0099303C"/>
    <w:rsid w:val="0099368E"/>
    <w:rsid w:val="00995562"/>
    <w:rsid w:val="0099674F"/>
    <w:rsid w:val="00997471"/>
    <w:rsid w:val="00997EB1"/>
    <w:rsid w:val="009A0A2F"/>
    <w:rsid w:val="009A0B12"/>
    <w:rsid w:val="009A0CF0"/>
    <w:rsid w:val="009A1285"/>
    <w:rsid w:val="009A16E1"/>
    <w:rsid w:val="009A18E6"/>
    <w:rsid w:val="009A30BA"/>
    <w:rsid w:val="009A3245"/>
    <w:rsid w:val="009A40CD"/>
    <w:rsid w:val="009A4146"/>
    <w:rsid w:val="009A4D77"/>
    <w:rsid w:val="009A4D78"/>
    <w:rsid w:val="009A5112"/>
    <w:rsid w:val="009A522D"/>
    <w:rsid w:val="009A528F"/>
    <w:rsid w:val="009A7196"/>
    <w:rsid w:val="009A71BB"/>
    <w:rsid w:val="009A7F5F"/>
    <w:rsid w:val="009B07F3"/>
    <w:rsid w:val="009B186D"/>
    <w:rsid w:val="009B219B"/>
    <w:rsid w:val="009B2486"/>
    <w:rsid w:val="009B308C"/>
    <w:rsid w:val="009B4103"/>
    <w:rsid w:val="009B44F1"/>
    <w:rsid w:val="009B48FB"/>
    <w:rsid w:val="009B59E4"/>
    <w:rsid w:val="009B5F34"/>
    <w:rsid w:val="009B5FDF"/>
    <w:rsid w:val="009B6902"/>
    <w:rsid w:val="009B6DEC"/>
    <w:rsid w:val="009B7083"/>
    <w:rsid w:val="009C08F4"/>
    <w:rsid w:val="009C0A02"/>
    <w:rsid w:val="009C0B9A"/>
    <w:rsid w:val="009C1254"/>
    <w:rsid w:val="009C15F5"/>
    <w:rsid w:val="009C3971"/>
    <w:rsid w:val="009C3D63"/>
    <w:rsid w:val="009C4110"/>
    <w:rsid w:val="009C4B8C"/>
    <w:rsid w:val="009C5CF1"/>
    <w:rsid w:val="009C6ECB"/>
    <w:rsid w:val="009C755C"/>
    <w:rsid w:val="009C7804"/>
    <w:rsid w:val="009C796E"/>
    <w:rsid w:val="009C7CE7"/>
    <w:rsid w:val="009C7D65"/>
    <w:rsid w:val="009D1D4D"/>
    <w:rsid w:val="009D2B6A"/>
    <w:rsid w:val="009D2E94"/>
    <w:rsid w:val="009D4419"/>
    <w:rsid w:val="009D442C"/>
    <w:rsid w:val="009D49CB"/>
    <w:rsid w:val="009D5B6E"/>
    <w:rsid w:val="009D6544"/>
    <w:rsid w:val="009D68F3"/>
    <w:rsid w:val="009D7322"/>
    <w:rsid w:val="009D75C6"/>
    <w:rsid w:val="009D7CB3"/>
    <w:rsid w:val="009D7EED"/>
    <w:rsid w:val="009D7F11"/>
    <w:rsid w:val="009E061C"/>
    <w:rsid w:val="009E06FB"/>
    <w:rsid w:val="009E0716"/>
    <w:rsid w:val="009E1264"/>
    <w:rsid w:val="009E1FDF"/>
    <w:rsid w:val="009E2C0C"/>
    <w:rsid w:val="009E4265"/>
    <w:rsid w:val="009E49E7"/>
    <w:rsid w:val="009E4A1A"/>
    <w:rsid w:val="009E4C49"/>
    <w:rsid w:val="009E4E6A"/>
    <w:rsid w:val="009E597A"/>
    <w:rsid w:val="009E5E1B"/>
    <w:rsid w:val="009E768D"/>
    <w:rsid w:val="009E7A18"/>
    <w:rsid w:val="009F14B5"/>
    <w:rsid w:val="009F2607"/>
    <w:rsid w:val="009F2C0F"/>
    <w:rsid w:val="009F327F"/>
    <w:rsid w:val="009F3788"/>
    <w:rsid w:val="009F4661"/>
    <w:rsid w:val="009F6596"/>
    <w:rsid w:val="009F6B5B"/>
    <w:rsid w:val="009F7077"/>
    <w:rsid w:val="009F78BF"/>
    <w:rsid w:val="009F7EF1"/>
    <w:rsid w:val="00A015A3"/>
    <w:rsid w:val="00A016F9"/>
    <w:rsid w:val="00A018B6"/>
    <w:rsid w:val="00A01F15"/>
    <w:rsid w:val="00A02AD8"/>
    <w:rsid w:val="00A02AEB"/>
    <w:rsid w:val="00A04CE2"/>
    <w:rsid w:val="00A053A7"/>
    <w:rsid w:val="00A05E5A"/>
    <w:rsid w:val="00A05FE7"/>
    <w:rsid w:val="00A061F7"/>
    <w:rsid w:val="00A06873"/>
    <w:rsid w:val="00A06DBB"/>
    <w:rsid w:val="00A074D4"/>
    <w:rsid w:val="00A07F4B"/>
    <w:rsid w:val="00A10821"/>
    <w:rsid w:val="00A10C6F"/>
    <w:rsid w:val="00A1181A"/>
    <w:rsid w:val="00A118A2"/>
    <w:rsid w:val="00A120C6"/>
    <w:rsid w:val="00A12CA4"/>
    <w:rsid w:val="00A13337"/>
    <w:rsid w:val="00A1346B"/>
    <w:rsid w:val="00A14799"/>
    <w:rsid w:val="00A157CC"/>
    <w:rsid w:val="00A15D20"/>
    <w:rsid w:val="00A16263"/>
    <w:rsid w:val="00A1763C"/>
    <w:rsid w:val="00A17F0C"/>
    <w:rsid w:val="00A21324"/>
    <w:rsid w:val="00A21C9E"/>
    <w:rsid w:val="00A23547"/>
    <w:rsid w:val="00A23DF6"/>
    <w:rsid w:val="00A23DF8"/>
    <w:rsid w:val="00A25810"/>
    <w:rsid w:val="00A2692D"/>
    <w:rsid w:val="00A2694E"/>
    <w:rsid w:val="00A27116"/>
    <w:rsid w:val="00A274D8"/>
    <w:rsid w:val="00A27B7C"/>
    <w:rsid w:val="00A30A7B"/>
    <w:rsid w:val="00A31999"/>
    <w:rsid w:val="00A321AF"/>
    <w:rsid w:val="00A32B97"/>
    <w:rsid w:val="00A32E94"/>
    <w:rsid w:val="00A32F83"/>
    <w:rsid w:val="00A33692"/>
    <w:rsid w:val="00A33B68"/>
    <w:rsid w:val="00A3487A"/>
    <w:rsid w:val="00A350E7"/>
    <w:rsid w:val="00A353ED"/>
    <w:rsid w:val="00A36A27"/>
    <w:rsid w:val="00A36DDC"/>
    <w:rsid w:val="00A37885"/>
    <w:rsid w:val="00A378F2"/>
    <w:rsid w:val="00A37B1C"/>
    <w:rsid w:val="00A37FEB"/>
    <w:rsid w:val="00A40327"/>
    <w:rsid w:val="00A40871"/>
    <w:rsid w:val="00A40953"/>
    <w:rsid w:val="00A40B72"/>
    <w:rsid w:val="00A4163B"/>
    <w:rsid w:val="00A43F05"/>
    <w:rsid w:val="00A43F9C"/>
    <w:rsid w:val="00A4456A"/>
    <w:rsid w:val="00A45B3A"/>
    <w:rsid w:val="00A4601C"/>
    <w:rsid w:val="00A4603F"/>
    <w:rsid w:val="00A4604D"/>
    <w:rsid w:val="00A46CB6"/>
    <w:rsid w:val="00A477BE"/>
    <w:rsid w:val="00A47DB2"/>
    <w:rsid w:val="00A510BC"/>
    <w:rsid w:val="00A52461"/>
    <w:rsid w:val="00A5276B"/>
    <w:rsid w:val="00A53AAD"/>
    <w:rsid w:val="00A54533"/>
    <w:rsid w:val="00A54E90"/>
    <w:rsid w:val="00A55FC5"/>
    <w:rsid w:val="00A5666F"/>
    <w:rsid w:val="00A60367"/>
    <w:rsid w:val="00A61963"/>
    <w:rsid w:val="00A64F47"/>
    <w:rsid w:val="00A6528D"/>
    <w:rsid w:val="00A65958"/>
    <w:rsid w:val="00A6703C"/>
    <w:rsid w:val="00A676A7"/>
    <w:rsid w:val="00A678FA"/>
    <w:rsid w:val="00A67A18"/>
    <w:rsid w:val="00A70A9C"/>
    <w:rsid w:val="00A7115C"/>
    <w:rsid w:val="00A711C1"/>
    <w:rsid w:val="00A71680"/>
    <w:rsid w:val="00A71761"/>
    <w:rsid w:val="00A71FC7"/>
    <w:rsid w:val="00A725E4"/>
    <w:rsid w:val="00A73506"/>
    <w:rsid w:val="00A73B05"/>
    <w:rsid w:val="00A743D4"/>
    <w:rsid w:val="00A74FC5"/>
    <w:rsid w:val="00A75C46"/>
    <w:rsid w:val="00A76522"/>
    <w:rsid w:val="00A76E8C"/>
    <w:rsid w:val="00A77BA0"/>
    <w:rsid w:val="00A80205"/>
    <w:rsid w:val="00A80534"/>
    <w:rsid w:val="00A80FB4"/>
    <w:rsid w:val="00A8188E"/>
    <w:rsid w:val="00A821FF"/>
    <w:rsid w:val="00A8284D"/>
    <w:rsid w:val="00A83319"/>
    <w:rsid w:val="00A84458"/>
    <w:rsid w:val="00A846AD"/>
    <w:rsid w:val="00A847E5"/>
    <w:rsid w:val="00A857EA"/>
    <w:rsid w:val="00A8586D"/>
    <w:rsid w:val="00A86451"/>
    <w:rsid w:val="00A86F88"/>
    <w:rsid w:val="00A90470"/>
    <w:rsid w:val="00A9071B"/>
    <w:rsid w:val="00A90802"/>
    <w:rsid w:val="00A92190"/>
    <w:rsid w:val="00A92CEE"/>
    <w:rsid w:val="00A92D47"/>
    <w:rsid w:val="00A92F0B"/>
    <w:rsid w:val="00A9354F"/>
    <w:rsid w:val="00A93962"/>
    <w:rsid w:val="00A940C4"/>
    <w:rsid w:val="00A94552"/>
    <w:rsid w:val="00A958CD"/>
    <w:rsid w:val="00A95C9E"/>
    <w:rsid w:val="00A96925"/>
    <w:rsid w:val="00A97418"/>
    <w:rsid w:val="00A974CC"/>
    <w:rsid w:val="00A97FAE"/>
    <w:rsid w:val="00AA182A"/>
    <w:rsid w:val="00AA22BD"/>
    <w:rsid w:val="00AA239E"/>
    <w:rsid w:val="00AA2BE1"/>
    <w:rsid w:val="00AA343F"/>
    <w:rsid w:val="00AA374F"/>
    <w:rsid w:val="00AA4F22"/>
    <w:rsid w:val="00AA60C6"/>
    <w:rsid w:val="00AA6795"/>
    <w:rsid w:val="00AA6DC2"/>
    <w:rsid w:val="00AA7D69"/>
    <w:rsid w:val="00AA7EA9"/>
    <w:rsid w:val="00AB0A27"/>
    <w:rsid w:val="00AB0C8D"/>
    <w:rsid w:val="00AB235C"/>
    <w:rsid w:val="00AB2518"/>
    <w:rsid w:val="00AB2A5C"/>
    <w:rsid w:val="00AB2A60"/>
    <w:rsid w:val="00AB3601"/>
    <w:rsid w:val="00AB3E44"/>
    <w:rsid w:val="00AB4250"/>
    <w:rsid w:val="00AB5785"/>
    <w:rsid w:val="00AB57DB"/>
    <w:rsid w:val="00AB5D89"/>
    <w:rsid w:val="00AB6604"/>
    <w:rsid w:val="00AB6C41"/>
    <w:rsid w:val="00AB6C6D"/>
    <w:rsid w:val="00AB73DA"/>
    <w:rsid w:val="00AB7B19"/>
    <w:rsid w:val="00AB7F87"/>
    <w:rsid w:val="00AC39D7"/>
    <w:rsid w:val="00AC3C26"/>
    <w:rsid w:val="00AC3E16"/>
    <w:rsid w:val="00AC44B0"/>
    <w:rsid w:val="00AC4682"/>
    <w:rsid w:val="00AC522A"/>
    <w:rsid w:val="00AC556E"/>
    <w:rsid w:val="00AC5E35"/>
    <w:rsid w:val="00AC6DA0"/>
    <w:rsid w:val="00AD1266"/>
    <w:rsid w:val="00AD182E"/>
    <w:rsid w:val="00AD189A"/>
    <w:rsid w:val="00AD1E60"/>
    <w:rsid w:val="00AD27DA"/>
    <w:rsid w:val="00AD3EB6"/>
    <w:rsid w:val="00AD426E"/>
    <w:rsid w:val="00AD4AFB"/>
    <w:rsid w:val="00AD4CF4"/>
    <w:rsid w:val="00AD50B0"/>
    <w:rsid w:val="00AD5288"/>
    <w:rsid w:val="00AD6015"/>
    <w:rsid w:val="00AD6496"/>
    <w:rsid w:val="00AD6581"/>
    <w:rsid w:val="00AD6EB7"/>
    <w:rsid w:val="00AD7299"/>
    <w:rsid w:val="00AD7DA6"/>
    <w:rsid w:val="00AD7DBD"/>
    <w:rsid w:val="00AE016F"/>
    <w:rsid w:val="00AE0A03"/>
    <w:rsid w:val="00AE0F92"/>
    <w:rsid w:val="00AE11D6"/>
    <w:rsid w:val="00AE138A"/>
    <w:rsid w:val="00AE153B"/>
    <w:rsid w:val="00AE356A"/>
    <w:rsid w:val="00AE3790"/>
    <w:rsid w:val="00AE40EB"/>
    <w:rsid w:val="00AE461D"/>
    <w:rsid w:val="00AE53CB"/>
    <w:rsid w:val="00AE56AD"/>
    <w:rsid w:val="00AE572C"/>
    <w:rsid w:val="00AE5EF5"/>
    <w:rsid w:val="00AE6225"/>
    <w:rsid w:val="00AE62F8"/>
    <w:rsid w:val="00AE6362"/>
    <w:rsid w:val="00AE6E19"/>
    <w:rsid w:val="00AE76BF"/>
    <w:rsid w:val="00AE771D"/>
    <w:rsid w:val="00AF103E"/>
    <w:rsid w:val="00AF1505"/>
    <w:rsid w:val="00AF1B4F"/>
    <w:rsid w:val="00AF227C"/>
    <w:rsid w:val="00AF2A1F"/>
    <w:rsid w:val="00AF4AF0"/>
    <w:rsid w:val="00AF4BB5"/>
    <w:rsid w:val="00AF69B7"/>
    <w:rsid w:val="00AF72F2"/>
    <w:rsid w:val="00AF759A"/>
    <w:rsid w:val="00B00981"/>
    <w:rsid w:val="00B010CE"/>
    <w:rsid w:val="00B01F44"/>
    <w:rsid w:val="00B0242A"/>
    <w:rsid w:val="00B0270F"/>
    <w:rsid w:val="00B02EDE"/>
    <w:rsid w:val="00B0310D"/>
    <w:rsid w:val="00B037EE"/>
    <w:rsid w:val="00B04D96"/>
    <w:rsid w:val="00B0562D"/>
    <w:rsid w:val="00B0609C"/>
    <w:rsid w:val="00B07810"/>
    <w:rsid w:val="00B07925"/>
    <w:rsid w:val="00B104D8"/>
    <w:rsid w:val="00B10776"/>
    <w:rsid w:val="00B10E43"/>
    <w:rsid w:val="00B11C15"/>
    <w:rsid w:val="00B11F40"/>
    <w:rsid w:val="00B134E3"/>
    <w:rsid w:val="00B138ED"/>
    <w:rsid w:val="00B13E0D"/>
    <w:rsid w:val="00B1474A"/>
    <w:rsid w:val="00B154F5"/>
    <w:rsid w:val="00B15D0C"/>
    <w:rsid w:val="00B15DD1"/>
    <w:rsid w:val="00B16F64"/>
    <w:rsid w:val="00B171CC"/>
    <w:rsid w:val="00B17422"/>
    <w:rsid w:val="00B1772A"/>
    <w:rsid w:val="00B17F76"/>
    <w:rsid w:val="00B20366"/>
    <w:rsid w:val="00B2153E"/>
    <w:rsid w:val="00B226B2"/>
    <w:rsid w:val="00B22F94"/>
    <w:rsid w:val="00B23449"/>
    <w:rsid w:val="00B23E6B"/>
    <w:rsid w:val="00B25726"/>
    <w:rsid w:val="00B25DB1"/>
    <w:rsid w:val="00B263D6"/>
    <w:rsid w:val="00B266B0"/>
    <w:rsid w:val="00B26E59"/>
    <w:rsid w:val="00B27E73"/>
    <w:rsid w:val="00B27EFA"/>
    <w:rsid w:val="00B27FF7"/>
    <w:rsid w:val="00B30130"/>
    <w:rsid w:val="00B30164"/>
    <w:rsid w:val="00B30664"/>
    <w:rsid w:val="00B3242B"/>
    <w:rsid w:val="00B32767"/>
    <w:rsid w:val="00B33E3B"/>
    <w:rsid w:val="00B34086"/>
    <w:rsid w:val="00B342B7"/>
    <w:rsid w:val="00B348C0"/>
    <w:rsid w:val="00B36524"/>
    <w:rsid w:val="00B370C1"/>
    <w:rsid w:val="00B379B3"/>
    <w:rsid w:val="00B404D4"/>
    <w:rsid w:val="00B40F13"/>
    <w:rsid w:val="00B42587"/>
    <w:rsid w:val="00B43377"/>
    <w:rsid w:val="00B4397B"/>
    <w:rsid w:val="00B44502"/>
    <w:rsid w:val="00B449E4"/>
    <w:rsid w:val="00B44BD6"/>
    <w:rsid w:val="00B45CA0"/>
    <w:rsid w:val="00B45E2D"/>
    <w:rsid w:val="00B46842"/>
    <w:rsid w:val="00B50675"/>
    <w:rsid w:val="00B507BA"/>
    <w:rsid w:val="00B5081E"/>
    <w:rsid w:val="00B51BF0"/>
    <w:rsid w:val="00B52230"/>
    <w:rsid w:val="00B52509"/>
    <w:rsid w:val="00B526DA"/>
    <w:rsid w:val="00B53709"/>
    <w:rsid w:val="00B53E3F"/>
    <w:rsid w:val="00B5451E"/>
    <w:rsid w:val="00B54C11"/>
    <w:rsid w:val="00B54D6A"/>
    <w:rsid w:val="00B5547D"/>
    <w:rsid w:val="00B5557A"/>
    <w:rsid w:val="00B555FE"/>
    <w:rsid w:val="00B55FB9"/>
    <w:rsid w:val="00B5644B"/>
    <w:rsid w:val="00B57377"/>
    <w:rsid w:val="00B5760F"/>
    <w:rsid w:val="00B57DAA"/>
    <w:rsid w:val="00B57EA5"/>
    <w:rsid w:val="00B57F4A"/>
    <w:rsid w:val="00B601FD"/>
    <w:rsid w:val="00B61A8A"/>
    <w:rsid w:val="00B62527"/>
    <w:rsid w:val="00B62CCF"/>
    <w:rsid w:val="00B63196"/>
    <w:rsid w:val="00B635BB"/>
    <w:rsid w:val="00B63732"/>
    <w:rsid w:val="00B63B68"/>
    <w:rsid w:val="00B641EF"/>
    <w:rsid w:val="00B64598"/>
    <w:rsid w:val="00B65203"/>
    <w:rsid w:val="00B65A0D"/>
    <w:rsid w:val="00B668BA"/>
    <w:rsid w:val="00B66BB8"/>
    <w:rsid w:val="00B67084"/>
    <w:rsid w:val="00B67279"/>
    <w:rsid w:val="00B70FCD"/>
    <w:rsid w:val="00B70FFA"/>
    <w:rsid w:val="00B721BD"/>
    <w:rsid w:val="00B731D9"/>
    <w:rsid w:val="00B733CE"/>
    <w:rsid w:val="00B736B1"/>
    <w:rsid w:val="00B746FA"/>
    <w:rsid w:val="00B747E8"/>
    <w:rsid w:val="00B74F22"/>
    <w:rsid w:val="00B7550D"/>
    <w:rsid w:val="00B76D08"/>
    <w:rsid w:val="00B77CCA"/>
    <w:rsid w:val="00B810E7"/>
    <w:rsid w:val="00B81F25"/>
    <w:rsid w:val="00B83721"/>
    <w:rsid w:val="00B838D7"/>
    <w:rsid w:val="00B84E8A"/>
    <w:rsid w:val="00B851D6"/>
    <w:rsid w:val="00B85AC7"/>
    <w:rsid w:val="00B86166"/>
    <w:rsid w:val="00B86D42"/>
    <w:rsid w:val="00B900F9"/>
    <w:rsid w:val="00B908AE"/>
    <w:rsid w:val="00B92481"/>
    <w:rsid w:val="00B933CF"/>
    <w:rsid w:val="00B93561"/>
    <w:rsid w:val="00B94064"/>
    <w:rsid w:val="00B94088"/>
    <w:rsid w:val="00B9436A"/>
    <w:rsid w:val="00B94D00"/>
    <w:rsid w:val="00B96033"/>
    <w:rsid w:val="00B96D65"/>
    <w:rsid w:val="00B97874"/>
    <w:rsid w:val="00B97C18"/>
    <w:rsid w:val="00BA0460"/>
    <w:rsid w:val="00BA0960"/>
    <w:rsid w:val="00BA1008"/>
    <w:rsid w:val="00BA191B"/>
    <w:rsid w:val="00BA32BA"/>
    <w:rsid w:val="00BA34C6"/>
    <w:rsid w:val="00BA3D81"/>
    <w:rsid w:val="00BA4EB5"/>
    <w:rsid w:val="00BA54A0"/>
    <w:rsid w:val="00BA552D"/>
    <w:rsid w:val="00BA5BA0"/>
    <w:rsid w:val="00BA787D"/>
    <w:rsid w:val="00BA7AA2"/>
    <w:rsid w:val="00BA7B29"/>
    <w:rsid w:val="00BB172C"/>
    <w:rsid w:val="00BB24A5"/>
    <w:rsid w:val="00BB2DCB"/>
    <w:rsid w:val="00BB32B0"/>
    <w:rsid w:val="00BB3982"/>
    <w:rsid w:val="00BB4486"/>
    <w:rsid w:val="00BB4915"/>
    <w:rsid w:val="00BB4C79"/>
    <w:rsid w:val="00BB4C9C"/>
    <w:rsid w:val="00BB4F05"/>
    <w:rsid w:val="00BB5F73"/>
    <w:rsid w:val="00BB60A1"/>
    <w:rsid w:val="00BB650B"/>
    <w:rsid w:val="00BB67A8"/>
    <w:rsid w:val="00BC00D2"/>
    <w:rsid w:val="00BC0107"/>
    <w:rsid w:val="00BC2D68"/>
    <w:rsid w:val="00BC34C6"/>
    <w:rsid w:val="00BC3D25"/>
    <w:rsid w:val="00BC4175"/>
    <w:rsid w:val="00BC4372"/>
    <w:rsid w:val="00BC438F"/>
    <w:rsid w:val="00BC46E7"/>
    <w:rsid w:val="00BC48BB"/>
    <w:rsid w:val="00BC4A72"/>
    <w:rsid w:val="00BC4BCA"/>
    <w:rsid w:val="00BC4D3B"/>
    <w:rsid w:val="00BC5349"/>
    <w:rsid w:val="00BC6C6D"/>
    <w:rsid w:val="00BC6CE2"/>
    <w:rsid w:val="00BC7136"/>
    <w:rsid w:val="00BC78A5"/>
    <w:rsid w:val="00BC7B16"/>
    <w:rsid w:val="00BD1135"/>
    <w:rsid w:val="00BD1BDC"/>
    <w:rsid w:val="00BD22D0"/>
    <w:rsid w:val="00BD3D5B"/>
    <w:rsid w:val="00BD4207"/>
    <w:rsid w:val="00BD4D46"/>
    <w:rsid w:val="00BD511F"/>
    <w:rsid w:val="00BD5F6D"/>
    <w:rsid w:val="00BD61BB"/>
    <w:rsid w:val="00BD61E6"/>
    <w:rsid w:val="00BD6A05"/>
    <w:rsid w:val="00BD6BA6"/>
    <w:rsid w:val="00BD6CC2"/>
    <w:rsid w:val="00BD7721"/>
    <w:rsid w:val="00BD7AF9"/>
    <w:rsid w:val="00BD7B83"/>
    <w:rsid w:val="00BE08A4"/>
    <w:rsid w:val="00BE123F"/>
    <w:rsid w:val="00BE1A56"/>
    <w:rsid w:val="00BE1C4A"/>
    <w:rsid w:val="00BE4A13"/>
    <w:rsid w:val="00BE5E66"/>
    <w:rsid w:val="00BE618D"/>
    <w:rsid w:val="00BE7167"/>
    <w:rsid w:val="00BE788C"/>
    <w:rsid w:val="00BE7CEB"/>
    <w:rsid w:val="00BF04D0"/>
    <w:rsid w:val="00BF19BC"/>
    <w:rsid w:val="00BF3018"/>
    <w:rsid w:val="00BF3A70"/>
    <w:rsid w:val="00BF47CF"/>
    <w:rsid w:val="00BF4C21"/>
    <w:rsid w:val="00BF5A99"/>
    <w:rsid w:val="00BF6205"/>
    <w:rsid w:val="00C006EC"/>
    <w:rsid w:val="00C013A5"/>
    <w:rsid w:val="00C03839"/>
    <w:rsid w:val="00C04BBA"/>
    <w:rsid w:val="00C070AA"/>
    <w:rsid w:val="00C07184"/>
    <w:rsid w:val="00C07CCE"/>
    <w:rsid w:val="00C07E5C"/>
    <w:rsid w:val="00C10646"/>
    <w:rsid w:val="00C1067C"/>
    <w:rsid w:val="00C11873"/>
    <w:rsid w:val="00C1267C"/>
    <w:rsid w:val="00C12EC1"/>
    <w:rsid w:val="00C13014"/>
    <w:rsid w:val="00C136B6"/>
    <w:rsid w:val="00C14D39"/>
    <w:rsid w:val="00C167EA"/>
    <w:rsid w:val="00C174A0"/>
    <w:rsid w:val="00C1751B"/>
    <w:rsid w:val="00C17987"/>
    <w:rsid w:val="00C17A42"/>
    <w:rsid w:val="00C17B04"/>
    <w:rsid w:val="00C17D18"/>
    <w:rsid w:val="00C20354"/>
    <w:rsid w:val="00C209A4"/>
    <w:rsid w:val="00C21068"/>
    <w:rsid w:val="00C21402"/>
    <w:rsid w:val="00C21F2A"/>
    <w:rsid w:val="00C24715"/>
    <w:rsid w:val="00C24B78"/>
    <w:rsid w:val="00C251E0"/>
    <w:rsid w:val="00C2551F"/>
    <w:rsid w:val="00C25687"/>
    <w:rsid w:val="00C25DE5"/>
    <w:rsid w:val="00C25E75"/>
    <w:rsid w:val="00C25F69"/>
    <w:rsid w:val="00C26E4F"/>
    <w:rsid w:val="00C271C9"/>
    <w:rsid w:val="00C2763E"/>
    <w:rsid w:val="00C302C1"/>
    <w:rsid w:val="00C30B69"/>
    <w:rsid w:val="00C316C1"/>
    <w:rsid w:val="00C31881"/>
    <w:rsid w:val="00C322BA"/>
    <w:rsid w:val="00C32496"/>
    <w:rsid w:val="00C32585"/>
    <w:rsid w:val="00C32A43"/>
    <w:rsid w:val="00C3309F"/>
    <w:rsid w:val="00C334E1"/>
    <w:rsid w:val="00C33905"/>
    <w:rsid w:val="00C342DE"/>
    <w:rsid w:val="00C34692"/>
    <w:rsid w:val="00C34B24"/>
    <w:rsid w:val="00C34BAE"/>
    <w:rsid w:val="00C34E82"/>
    <w:rsid w:val="00C34F2B"/>
    <w:rsid w:val="00C371C6"/>
    <w:rsid w:val="00C375ED"/>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7282"/>
    <w:rsid w:val="00C478E9"/>
    <w:rsid w:val="00C47CCC"/>
    <w:rsid w:val="00C5020B"/>
    <w:rsid w:val="00C50BB2"/>
    <w:rsid w:val="00C5119D"/>
    <w:rsid w:val="00C513B2"/>
    <w:rsid w:val="00C51ABC"/>
    <w:rsid w:val="00C51B24"/>
    <w:rsid w:val="00C52544"/>
    <w:rsid w:val="00C52A65"/>
    <w:rsid w:val="00C5386F"/>
    <w:rsid w:val="00C54070"/>
    <w:rsid w:val="00C540F7"/>
    <w:rsid w:val="00C5418E"/>
    <w:rsid w:val="00C543B7"/>
    <w:rsid w:val="00C5467E"/>
    <w:rsid w:val="00C546D1"/>
    <w:rsid w:val="00C559A6"/>
    <w:rsid w:val="00C567DA"/>
    <w:rsid w:val="00C575FD"/>
    <w:rsid w:val="00C57960"/>
    <w:rsid w:val="00C60C03"/>
    <w:rsid w:val="00C60F4B"/>
    <w:rsid w:val="00C60FED"/>
    <w:rsid w:val="00C6176C"/>
    <w:rsid w:val="00C624F2"/>
    <w:rsid w:val="00C628F3"/>
    <w:rsid w:val="00C63663"/>
    <w:rsid w:val="00C63872"/>
    <w:rsid w:val="00C64E76"/>
    <w:rsid w:val="00C65C5F"/>
    <w:rsid w:val="00C66530"/>
    <w:rsid w:val="00C67476"/>
    <w:rsid w:val="00C679CE"/>
    <w:rsid w:val="00C67ACF"/>
    <w:rsid w:val="00C67ED1"/>
    <w:rsid w:val="00C70206"/>
    <w:rsid w:val="00C71099"/>
    <w:rsid w:val="00C7112F"/>
    <w:rsid w:val="00C723CF"/>
    <w:rsid w:val="00C7349D"/>
    <w:rsid w:val="00C7371E"/>
    <w:rsid w:val="00C74102"/>
    <w:rsid w:val="00C74593"/>
    <w:rsid w:val="00C74B80"/>
    <w:rsid w:val="00C74DCF"/>
    <w:rsid w:val="00C74EEA"/>
    <w:rsid w:val="00C7569C"/>
    <w:rsid w:val="00C75DA5"/>
    <w:rsid w:val="00C761D7"/>
    <w:rsid w:val="00C76267"/>
    <w:rsid w:val="00C76309"/>
    <w:rsid w:val="00C764E4"/>
    <w:rsid w:val="00C774EF"/>
    <w:rsid w:val="00C776F1"/>
    <w:rsid w:val="00C77845"/>
    <w:rsid w:val="00C8053C"/>
    <w:rsid w:val="00C81552"/>
    <w:rsid w:val="00C828E5"/>
    <w:rsid w:val="00C82A4E"/>
    <w:rsid w:val="00C82E3D"/>
    <w:rsid w:val="00C84064"/>
    <w:rsid w:val="00C84235"/>
    <w:rsid w:val="00C8538A"/>
    <w:rsid w:val="00C9184D"/>
    <w:rsid w:val="00C91EF7"/>
    <w:rsid w:val="00C93C1E"/>
    <w:rsid w:val="00C965E0"/>
    <w:rsid w:val="00C96D82"/>
    <w:rsid w:val="00C96F5D"/>
    <w:rsid w:val="00C97A36"/>
    <w:rsid w:val="00CA0012"/>
    <w:rsid w:val="00CA0CEE"/>
    <w:rsid w:val="00CA175B"/>
    <w:rsid w:val="00CA2029"/>
    <w:rsid w:val="00CA22F3"/>
    <w:rsid w:val="00CA23E0"/>
    <w:rsid w:val="00CA2440"/>
    <w:rsid w:val="00CA2E9C"/>
    <w:rsid w:val="00CA33C3"/>
    <w:rsid w:val="00CA3577"/>
    <w:rsid w:val="00CA393D"/>
    <w:rsid w:val="00CA3D0E"/>
    <w:rsid w:val="00CA4709"/>
    <w:rsid w:val="00CA48A2"/>
    <w:rsid w:val="00CA55C1"/>
    <w:rsid w:val="00CA5803"/>
    <w:rsid w:val="00CA5F91"/>
    <w:rsid w:val="00CA62BB"/>
    <w:rsid w:val="00CA64ED"/>
    <w:rsid w:val="00CA696E"/>
    <w:rsid w:val="00CA7809"/>
    <w:rsid w:val="00CB1581"/>
    <w:rsid w:val="00CB1618"/>
    <w:rsid w:val="00CB173C"/>
    <w:rsid w:val="00CB270E"/>
    <w:rsid w:val="00CB2AB1"/>
    <w:rsid w:val="00CB2F6A"/>
    <w:rsid w:val="00CB3007"/>
    <w:rsid w:val="00CB3E61"/>
    <w:rsid w:val="00CB4058"/>
    <w:rsid w:val="00CB4416"/>
    <w:rsid w:val="00CB4434"/>
    <w:rsid w:val="00CB4999"/>
    <w:rsid w:val="00CB58C7"/>
    <w:rsid w:val="00CB5B03"/>
    <w:rsid w:val="00CB5E0A"/>
    <w:rsid w:val="00CB6D1D"/>
    <w:rsid w:val="00CB6D67"/>
    <w:rsid w:val="00CB7948"/>
    <w:rsid w:val="00CC0062"/>
    <w:rsid w:val="00CC1213"/>
    <w:rsid w:val="00CC18B8"/>
    <w:rsid w:val="00CC296A"/>
    <w:rsid w:val="00CC4010"/>
    <w:rsid w:val="00CC40EE"/>
    <w:rsid w:val="00CC4217"/>
    <w:rsid w:val="00CC6470"/>
    <w:rsid w:val="00CC6651"/>
    <w:rsid w:val="00CC7269"/>
    <w:rsid w:val="00CC77AE"/>
    <w:rsid w:val="00CC78C4"/>
    <w:rsid w:val="00CC78E5"/>
    <w:rsid w:val="00CC7F23"/>
    <w:rsid w:val="00CD0270"/>
    <w:rsid w:val="00CD0314"/>
    <w:rsid w:val="00CD040F"/>
    <w:rsid w:val="00CD05B9"/>
    <w:rsid w:val="00CD0B89"/>
    <w:rsid w:val="00CD116D"/>
    <w:rsid w:val="00CD22BA"/>
    <w:rsid w:val="00CD2498"/>
    <w:rsid w:val="00CD2DDC"/>
    <w:rsid w:val="00CD3BB3"/>
    <w:rsid w:val="00CD50B8"/>
    <w:rsid w:val="00CD59C0"/>
    <w:rsid w:val="00CD5EE3"/>
    <w:rsid w:val="00CD6520"/>
    <w:rsid w:val="00CD6558"/>
    <w:rsid w:val="00CD67A2"/>
    <w:rsid w:val="00CD7296"/>
    <w:rsid w:val="00CD754B"/>
    <w:rsid w:val="00CD7612"/>
    <w:rsid w:val="00CD7706"/>
    <w:rsid w:val="00CD78A7"/>
    <w:rsid w:val="00CD7F19"/>
    <w:rsid w:val="00CE0E21"/>
    <w:rsid w:val="00CE10F8"/>
    <w:rsid w:val="00CE1290"/>
    <w:rsid w:val="00CE12CD"/>
    <w:rsid w:val="00CE1818"/>
    <w:rsid w:val="00CE1904"/>
    <w:rsid w:val="00CE2C61"/>
    <w:rsid w:val="00CE30C7"/>
    <w:rsid w:val="00CE3800"/>
    <w:rsid w:val="00CE38C8"/>
    <w:rsid w:val="00CE3F08"/>
    <w:rsid w:val="00CE41D5"/>
    <w:rsid w:val="00CE53F7"/>
    <w:rsid w:val="00CE5EEF"/>
    <w:rsid w:val="00CE6783"/>
    <w:rsid w:val="00CE7A65"/>
    <w:rsid w:val="00CF0AC7"/>
    <w:rsid w:val="00CF0DEC"/>
    <w:rsid w:val="00CF1046"/>
    <w:rsid w:val="00CF1412"/>
    <w:rsid w:val="00CF2128"/>
    <w:rsid w:val="00CF34F5"/>
    <w:rsid w:val="00CF63DD"/>
    <w:rsid w:val="00CF64E6"/>
    <w:rsid w:val="00CF75F6"/>
    <w:rsid w:val="00CF79FD"/>
    <w:rsid w:val="00CF7FB1"/>
    <w:rsid w:val="00D008DD"/>
    <w:rsid w:val="00D011FA"/>
    <w:rsid w:val="00D01B72"/>
    <w:rsid w:val="00D02B58"/>
    <w:rsid w:val="00D03305"/>
    <w:rsid w:val="00D0358A"/>
    <w:rsid w:val="00D03E5C"/>
    <w:rsid w:val="00D0473F"/>
    <w:rsid w:val="00D05058"/>
    <w:rsid w:val="00D05775"/>
    <w:rsid w:val="00D06071"/>
    <w:rsid w:val="00D06BCC"/>
    <w:rsid w:val="00D078AD"/>
    <w:rsid w:val="00D100D3"/>
    <w:rsid w:val="00D10ECC"/>
    <w:rsid w:val="00D11D62"/>
    <w:rsid w:val="00D12273"/>
    <w:rsid w:val="00D13FAA"/>
    <w:rsid w:val="00D14488"/>
    <w:rsid w:val="00D16756"/>
    <w:rsid w:val="00D17350"/>
    <w:rsid w:val="00D17563"/>
    <w:rsid w:val="00D178BB"/>
    <w:rsid w:val="00D203BC"/>
    <w:rsid w:val="00D209AE"/>
    <w:rsid w:val="00D20BBE"/>
    <w:rsid w:val="00D21C37"/>
    <w:rsid w:val="00D21FBB"/>
    <w:rsid w:val="00D223E7"/>
    <w:rsid w:val="00D22D51"/>
    <w:rsid w:val="00D23839"/>
    <w:rsid w:val="00D24C89"/>
    <w:rsid w:val="00D25A6F"/>
    <w:rsid w:val="00D26758"/>
    <w:rsid w:val="00D275FD"/>
    <w:rsid w:val="00D278DA"/>
    <w:rsid w:val="00D27D39"/>
    <w:rsid w:val="00D27F7A"/>
    <w:rsid w:val="00D303E1"/>
    <w:rsid w:val="00D31477"/>
    <w:rsid w:val="00D31F15"/>
    <w:rsid w:val="00D33D60"/>
    <w:rsid w:val="00D346FD"/>
    <w:rsid w:val="00D34BBD"/>
    <w:rsid w:val="00D365C4"/>
    <w:rsid w:val="00D366D0"/>
    <w:rsid w:val="00D36B45"/>
    <w:rsid w:val="00D402E2"/>
    <w:rsid w:val="00D41317"/>
    <w:rsid w:val="00D415B6"/>
    <w:rsid w:val="00D41EF8"/>
    <w:rsid w:val="00D424F6"/>
    <w:rsid w:val="00D43459"/>
    <w:rsid w:val="00D43732"/>
    <w:rsid w:val="00D44291"/>
    <w:rsid w:val="00D4539B"/>
    <w:rsid w:val="00D453D2"/>
    <w:rsid w:val="00D4574A"/>
    <w:rsid w:val="00D45E84"/>
    <w:rsid w:val="00D461B6"/>
    <w:rsid w:val="00D46204"/>
    <w:rsid w:val="00D46366"/>
    <w:rsid w:val="00D468BA"/>
    <w:rsid w:val="00D46A63"/>
    <w:rsid w:val="00D5081D"/>
    <w:rsid w:val="00D51165"/>
    <w:rsid w:val="00D51C39"/>
    <w:rsid w:val="00D52086"/>
    <w:rsid w:val="00D52209"/>
    <w:rsid w:val="00D52A88"/>
    <w:rsid w:val="00D533EE"/>
    <w:rsid w:val="00D53636"/>
    <w:rsid w:val="00D5460F"/>
    <w:rsid w:val="00D5490B"/>
    <w:rsid w:val="00D54AE8"/>
    <w:rsid w:val="00D553BB"/>
    <w:rsid w:val="00D57CF9"/>
    <w:rsid w:val="00D60095"/>
    <w:rsid w:val="00D601BA"/>
    <w:rsid w:val="00D60E73"/>
    <w:rsid w:val="00D614A6"/>
    <w:rsid w:val="00D61523"/>
    <w:rsid w:val="00D62334"/>
    <w:rsid w:val="00D62542"/>
    <w:rsid w:val="00D62816"/>
    <w:rsid w:val="00D6288C"/>
    <w:rsid w:val="00D62C9F"/>
    <w:rsid w:val="00D6346D"/>
    <w:rsid w:val="00D642B4"/>
    <w:rsid w:val="00D65DC5"/>
    <w:rsid w:val="00D66318"/>
    <w:rsid w:val="00D666C4"/>
    <w:rsid w:val="00D66826"/>
    <w:rsid w:val="00D668A7"/>
    <w:rsid w:val="00D66FC8"/>
    <w:rsid w:val="00D679C2"/>
    <w:rsid w:val="00D67C32"/>
    <w:rsid w:val="00D72439"/>
    <w:rsid w:val="00D73747"/>
    <w:rsid w:val="00D74349"/>
    <w:rsid w:val="00D745C4"/>
    <w:rsid w:val="00D7558B"/>
    <w:rsid w:val="00D76C08"/>
    <w:rsid w:val="00D76DB1"/>
    <w:rsid w:val="00D7740E"/>
    <w:rsid w:val="00D8031B"/>
    <w:rsid w:val="00D83AA2"/>
    <w:rsid w:val="00D841AC"/>
    <w:rsid w:val="00D8458A"/>
    <w:rsid w:val="00D8481C"/>
    <w:rsid w:val="00D84850"/>
    <w:rsid w:val="00D84D7B"/>
    <w:rsid w:val="00D84FCD"/>
    <w:rsid w:val="00D855FF"/>
    <w:rsid w:val="00D857B2"/>
    <w:rsid w:val="00D8581E"/>
    <w:rsid w:val="00D8729D"/>
    <w:rsid w:val="00D873A5"/>
    <w:rsid w:val="00D90606"/>
    <w:rsid w:val="00D90998"/>
    <w:rsid w:val="00D90DD4"/>
    <w:rsid w:val="00D91456"/>
    <w:rsid w:val="00D91510"/>
    <w:rsid w:val="00D933E1"/>
    <w:rsid w:val="00D937FB"/>
    <w:rsid w:val="00D93E1B"/>
    <w:rsid w:val="00D94829"/>
    <w:rsid w:val="00D94CED"/>
    <w:rsid w:val="00D959C9"/>
    <w:rsid w:val="00D95FE9"/>
    <w:rsid w:val="00D970E9"/>
    <w:rsid w:val="00D9768F"/>
    <w:rsid w:val="00DA08BA"/>
    <w:rsid w:val="00DA1A58"/>
    <w:rsid w:val="00DA1DCF"/>
    <w:rsid w:val="00DA1F4E"/>
    <w:rsid w:val="00DA22F5"/>
    <w:rsid w:val="00DA337E"/>
    <w:rsid w:val="00DA3550"/>
    <w:rsid w:val="00DA41D3"/>
    <w:rsid w:val="00DA5EB0"/>
    <w:rsid w:val="00DA5EB2"/>
    <w:rsid w:val="00DA5EB3"/>
    <w:rsid w:val="00DA6CB6"/>
    <w:rsid w:val="00DA7778"/>
    <w:rsid w:val="00DA782A"/>
    <w:rsid w:val="00DA7831"/>
    <w:rsid w:val="00DA7A78"/>
    <w:rsid w:val="00DA7CCF"/>
    <w:rsid w:val="00DB0EBB"/>
    <w:rsid w:val="00DB186D"/>
    <w:rsid w:val="00DB1894"/>
    <w:rsid w:val="00DB1C91"/>
    <w:rsid w:val="00DB31B9"/>
    <w:rsid w:val="00DB3799"/>
    <w:rsid w:val="00DB5257"/>
    <w:rsid w:val="00DB5479"/>
    <w:rsid w:val="00DB5FE1"/>
    <w:rsid w:val="00DB69B8"/>
    <w:rsid w:val="00DB73BA"/>
    <w:rsid w:val="00DB7A3E"/>
    <w:rsid w:val="00DC01CF"/>
    <w:rsid w:val="00DC1784"/>
    <w:rsid w:val="00DC1A87"/>
    <w:rsid w:val="00DC1B4B"/>
    <w:rsid w:val="00DC205C"/>
    <w:rsid w:val="00DC2F85"/>
    <w:rsid w:val="00DC434B"/>
    <w:rsid w:val="00DC4E85"/>
    <w:rsid w:val="00DC563F"/>
    <w:rsid w:val="00DC68AD"/>
    <w:rsid w:val="00DC6C02"/>
    <w:rsid w:val="00DC6DA3"/>
    <w:rsid w:val="00DC755F"/>
    <w:rsid w:val="00DD0B24"/>
    <w:rsid w:val="00DD1424"/>
    <w:rsid w:val="00DD2A40"/>
    <w:rsid w:val="00DD2EFE"/>
    <w:rsid w:val="00DD3446"/>
    <w:rsid w:val="00DD404D"/>
    <w:rsid w:val="00DD5D20"/>
    <w:rsid w:val="00DD61CF"/>
    <w:rsid w:val="00DD62B1"/>
    <w:rsid w:val="00DD7383"/>
    <w:rsid w:val="00DD7735"/>
    <w:rsid w:val="00DD793B"/>
    <w:rsid w:val="00DD7A49"/>
    <w:rsid w:val="00DD7ADF"/>
    <w:rsid w:val="00DE09B0"/>
    <w:rsid w:val="00DE0B6F"/>
    <w:rsid w:val="00DE0D6E"/>
    <w:rsid w:val="00DE1E9C"/>
    <w:rsid w:val="00DE4ADE"/>
    <w:rsid w:val="00DE4D89"/>
    <w:rsid w:val="00DE4EF9"/>
    <w:rsid w:val="00DE5060"/>
    <w:rsid w:val="00DE50C2"/>
    <w:rsid w:val="00DE53E5"/>
    <w:rsid w:val="00DE55E9"/>
    <w:rsid w:val="00DE56E5"/>
    <w:rsid w:val="00DE5700"/>
    <w:rsid w:val="00DE68B7"/>
    <w:rsid w:val="00DE6C46"/>
    <w:rsid w:val="00DF0273"/>
    <w:rsid w:val="00DF0342"/>
    <w:rsid w:val="00DF0749"/>
    <w:rsid w:val="00DF1263"/>
    <w:rsid w:val="00DF1953"/>
    <w:rsid w:val="00DF1AE6"/>
    <w:rsid w:val="00DF1DEC"/>
    <w:rsid w:val="00DF22D6"/>
    <w:rsid w:val="00DF2788"/>
    <w:rsid w:val="00DF2CF3"/>
    <w:rsid w:val="00DF3B56"/>
    <w:rsid w:val="00DF4ADC"/>
    <w:rsid w:val="00DF5602"/>
    <w:rsid w:val="00DF570E"/>
    <w:rsid w:val="00DF5AF3"/>
    <w:rsid w:val="00DF6328"/>
    <w:rsid w:val="00DF7235"/>
    <w:rsid w:val="00DF7F7C"/>
    <w:rsid w:val="00E00EB2"/>
    <w:rsid w:val="00E0201E"/>
    <w:rsid w:val="00E03345"/>
    <w:rsid w:val="00E03C47"/>
    <w:rsid w:val="00E041AA"/>
    <w:rsid w:val="00E04AC5"/>
    <w:rsid w:val="00E05E5E"/>
    <w:rsid w:val="00E06022"/>
    <w:rsid w:val="00E06719"/>
    <w:rsid w:val="00E06943"/>
    <w:rsid w:val="00E06D3C"/>
    <w:rsid w:val="00E06E2F"/>
    <w:rsid w:val="00E0713A"/>
    <w:rsid w:val="00E079B4"/>
    <w:rsid w:val="00E07B83"/>
    <w:rsid w:val="00E07BD1"/>
    <w:rsid w:val="00E103E2"/>
    <w:rsid w:val="00E1574C"/>
    <w:rsid w:val="00E15903"/>
    <w:rsid w:val="00E160AB"/>
    <w:rsid w:val="00E16712"/>
    <w:rsid w:val="00E16AE9"/>
    <w:rsid w:val="00E16B17"/>
    <w:rsid w:val="00E17337"/>
    <w:rsid w:val="00E20069"/>
    <w:rsid w:val="00E20216"/>
    <w:rsid w:val="00E20993"/>
    <w:rsid w:val="00E21A5F"/>
    <w:rsid w:val="00E21F24"/>
    <w:rsid w:val="00E22318"/>
    <w:rsid w:val="00E22540"/>
    <w:rsid w:val="00E2286C"/>
    <w:rsid w:val="00E260D6"/>
    <w:rsid w:val="00E2716A"/>
    <w:rsid w:val="00E2786F"/>
    <w:rsid w:val="00E27BB6"/>
    <w:rsid w:val="00E3000C"/>
    <w:rsid w:val="00E30EDE"/>
    <w:rsid w:val="00E313A1"/>
    <w:rsid w:val="00E3151A"/>
    <w:rsid w:val="00E3203E"/>
    <w:rsid w:val="00E3210F"/>
    <w:rsid w:val="00E33AF8"/>
    <w:rsid w:val="00E33EA1"/>
    <w:rsid w:val="00E340F8"/>
    <w:rsid w:val="00E35104"/>
    <w:rsid w:val="00E3601E"/>
    <w:rsid w:val="00E3666A"/>
    <w:rsid w:val="00E36AE9"/>
    <w:rsid w:val="00E3763E"/>
    <w:rsid w:val="00E40438"/>
    <w:rsid w:val="00E405DF"/>
    <w:rsid w:val="00E4114A"/>
    <w:rsid w:val="00E41FA6"/>
    <w:rsid w:val="00E422D7"/>
    <w:rsid w:val="00E42938"/>
    <w:rsid w:val="00E42C31"/>
    <w:rsid w:val="00E4307A"/>
    <w:rsid w:val="00E439A1"/>
    <w:rsid w:val="00E43AB2"/>
    <w:rsid w:val="00E43E2F"/>
    <w:rsid w:val="00E4410E"/>
    <w:rsid w:val="00E45AA5"/>
    <w:rsid w:val="00E45DC7"/>
    <w:rsid w:val="00E46642"/>
    <w:rsid w:val="00E4713E"/>
    <w:rsid w:val="00E478A6"/>
    <w:rsid w:val="00E478C5"/>
    <w:rsid w:val="00E47DEC"/>
    <w:rsid w:val="00E50075"/>
    <w:rsid w:val="00E51888"/>
    <w:rsid w:val="00E52D55"/>
    <w:rsid w:val="00E53003"/>
    <w:rsid w:val="00E53888"/>
    <w:rsid w:val="00E538E2"/>
    <w:rsid w:val="00E53F71"/>
    <w:rsid w:val="00E547A0"/>
    <w:rsid w:val="00E54DEB"/>
    <w:rsid w:val="00E56A65"/>
    <w:rsid w:val="00E57F80"/>
    <w:rsid w:val="00E61963"/>
    <w:rsid w:val="00E61F25"/>
    <w:rsid w:val="00E6254F"/>
    <w:rsid w:val="00E629C0"/>
    <w:rsid w:val="00E62F24"/>
    <w:rsid w:val="00E63ADB"/>
    <w:rsid w:val="00E63DB3"/>
    <w:rsid w:val="00E648CE"/>
    <w:rsid w:val="00E65D90"/>
    <w:rsid w:val="00E675B5"/>
    <w:rsid w:val="00E70DC1"/>
    <w:rsid w:val="00E7138F"/>
    <w:rsid w:val="00E72C02"/>
    <w:rsid w:val="00E73A64"/>
    <w:rsid w:val="00E74745"/>
    <w:rsid w:val="00E747B0"/>
    <w:rsid w:val="00E74B02"/>
    <w:rsid w:val="00E751B5"/>
    <w:rsid w:val="00E75FAA"/>
    <w:rsid w:val="00E76191"/>
    <w:rsid w:val="00E7634E"/>
    <w:rsid w:val="00E76704"/>
    <w:rsid w:val="00E770B2"/>
    <w:rsid w:val="00E77671"/>
    <w:rsid w:val="00E8060F"/>
    <w:rsid w:val="00E80723"/>
    <w:rsid w:val="00E818A9"/>
    <w:rsid w:val="00E818D9"/>
    <w:rsid w:val="00E81B79"/>
    <w:rsid w:val="00E82242"/>
    <w:rsid w:val="00E823C2"/>
    <w:rsid w:val="00E83202"/>
    <w:rsid w:val="00E836AC"/>
    <w:rsid w:val="00E83B03"/>
    <w:rsid w:val="00E8476A"/>
    <w:rsid w:val="00E84CB6"/>
    <w:rsid w:val="00E8569F"/>
    <w:rsid w:val="00E8733E"/>
    <w:rsid w:val="00E87570"/>
    <w:rsid w:val="00E90413"/>
    <w:rsid w:val="00E906F6"/>
    <w:rsid w:val="00E9371F"/>
    <w:rsid w:val="00E941F8"/>
    <w:rsid w:val="00E95228"/>
    <w:rsid w:val="00E952D8"/>
    <w:rsid w:val="00E95E2C"/>
    <w:rsid w:val="00E967C8"/>
    <w:rsid w:val="00E97168"/>
    <w:rsid w:val="00EA16C4"/>
    <w:rsid w:val="00EA2329"/>
    <w:rsid w:val="00EA2529"/>
    <w:rsid w:val="00EA300B"/>
    <w:rsid w:val="00EA3208"/>
    <w:rsid w:val="00EA41A5"/>
    <w:rsid w:val="00EA42E5"/>
    <w:rsid w:val="00EA5A4F"/>
    <w:rsid w:val="00EA5D29"/>
    <w:rsid w:val="00EA6797"/>
    <w:rsid w:val="00EA7A21"/>
    <w:rsid w:val="00EA7D8D"/>
    <w:rsid w:val="00EB067A"/>
    <w:rsid w:val="00EB3081"/>
    <w:rsid w:val="00EB345F"/>
    <w:rsid w:val="00EB3E9D"/>
    <w:rsid w:val="00EB48AB"/>
    <w:rsid w:val="00EB5B57"/>
    <w:rsid w:val="00EB5D0A"/>
    <w:rsid w:val="00EB745A"/>
    <w:rsid w:val="00EB7511"/>
    <w:rsid w:val="00EB7C94"/>
    <w:rsid w:val="00EB7E85"/>
    <w:rsid w:val="00EC0CCE"/>
    <w:rsid w:val="00EC0D14"/>
    <w:rsid w:val="00EC1160"/>
    <w:rsid w:val="00EC118E"/>
    <w:rsid w:val="00EC12CE"/>
    <w:rsid w:val="00EC1B8D"/>
    <w:rsid w:val="00EC285F"/>
    <w:rsid w:val="00EC35FD"/>
    <w:rsid w:val="00EC3CE7"/>
    <w:rsid w:val="00EC3DEA"/>
    <w:rsid w:val="00EC4A75"/>
    <w:rsid w:val="00EC59D6"/>
    <w:rsid w:val="00EC5F82"/>
    <w:rsid w:val="00EC6605"/>
    <w:rsid w:val="00EC68C4"/>
    <w:rsid w:val="00EC73B7"/>
    <w:rsid w:val="00EC7FAD"/>
    <w:rsid w:val="00ED0224"/>
    <w:rsid w:val="00ED02E8"/>
    <w:rsid w:val="00ED2A92"/>
    <w:rsid w:val="00ED311C"/>
    <w:rsid w:val="00ED3ADA"/>
    <w:rsid w:val="00ED3DE0"/>
    <w:rsid w:val="00ED3E34"/>
    <w:rsid w:val="00ED489C"/>
    <w:rsid w:val="00ED4C98"/>
    <w:rsid w:val="00ED5644"/>
    <w:rsid w:val="00ED5BB7"/>
    <w:rsid w:val="00ED684C"/>
    <w:rsid w:val="00ED7328"/>
    <w:rsid w:val="00ED7B53"/>
    <w:rsid w:val="00EE04AD"/>
    <w:rsid w:val="00EE1795"/>
    <w:rsid w:val="00EE18BE"/>
    <w:rsid w:val="00EE197D"/>
    <w:rsid w:val="00EE2892"/>
    <w:rsid w:val="00EE2A1B"/>
    <w:rsid w:val="00EE2E8D"/>
    <w:rsid w:val="00EE3DFC"/>
    <w:rsid w:val="00EE49CD"/>
    <w:rsid w:val="00EE4AA7"/>
    <w:rsid w:val="00EE53DE"/>
    <w:rsid w:val="00EE7451"/>
    <w:rsid w:val="00EE7863"/>
    <w:rsid w:val="00EE7A49"/>
    <w:rsid w:val="00EE7D16"/>
    <w:rsid w:val="00EF17B7"/>
    <w:rsid w:val="00EF1DB9"/>
    <w:rsid w:val="00EF25F6"/>
    <w:rsid w:val="00EF2950"/>
    <w:rsid w:val="00EF30DD"/>
    <w:rsid w:val="00EF4E21"/>
    <w:rsid w:val="00EF4F86"/>
    <w:rsid w:val="00EF50D5"/>
    <w:rsid w:val="00EF620A"/>
    <w:rsid w:val="00EF66DC"/>
    <w:rsid w:val="00EF6AC9"/>
    <w:rsid w:val="00EF7259"/>
    <w:rsid w:val="00EF768C"/>
    <w:rsid w:val="00F003C8"/>
    <w:rsid w:val="00F00CD6"/>
    <w:rsid w:val="00F00D1B"/>
    <w:rsid w:val="00F018C5"/>
    <w:rsid w:val="00F01969"/>
    <w:rsid w:val="00F01D20"/>
    <w:rsid w:val="00F02040"/>
    <w:rsid w:val="00F02288"/>
    <w:rsid w:val="00F0232E"/>
    <w:rsid w:val="00F03819"/>
    <w:rsid w:val="00F05C7A"/>
    <w:rsid w:val="00F05DA5"/>
    <w:rsid w:val="00F0650F"/>
    <w:rsid w:val="00F068B6"/>
    <w:rsid w:val="00F0738A"/>
    <w:rsid w:val="00F078A4"/>
    <w:rsid w:val="00F07C50"/>
    <w:rsid w:val="00F100A3"/>
    <w:rsid w:val="00F10BA6"/>
    <w:rsid w:val="00F10E39"/>
    <w:rsid w:val="00F11242"/>
    <w:rsid w:val="00F1208B"/>
    <w:rsid w:val="00F12834"/>
    <w:rsid w:val="00F1283E"/>
    <w:rsid w:val="00F13F90"/>
    <w:rsid w:val="00F156F5"/>
    <w:rsid w:val="00F1717B"/>
    <w:rsid w:val="00F172AE"/>
    <w:rsid w:val="00F20A70"/>
    <w:rsid w:val="00F20D09"/>
    <w:rsid w:val="00F21867"/>
    <w:rsid w:val="00F21EDB"/>
    <w:rsid w:val="00F23C64"/>
    <w:rsid w:val="00F23D1B"/>
    <w:rsid w:val="00F24C09"/>
    <w:rsid w:val="00F25F08"/>
    <w:rsid w:val="00F2613D"/>
    <w:rsid w:val="00F264EF"/>
    <w:rsid w:val="00F26C00"/>
    <w:rsid w:val="00F26FBB"/>
    <w:rsid w:val="00F273C2"/>
    <w:rsid w:val="00F27A38"/>
    <w:rsid w:val="00F300B0"/>
    <w:rsid w:val="00F30A0A"/>
    <w:rsid w:val="00F30D43"/>
    <w:rsid w:val="00F31246"/>
    <w:rsid w:val="00F31400"/>
    <w:rsid w:val="00F314DB"/>
    <w:rsid w:val="00F333F5"/>
    <w:rsid w:val="00F33753"/>
    <w:rsid w:val="00F33852"/>
    <w:rsid w:val="00F33D8A"/>
    <w:rsid w:val="00F34288"/>
    <w:rsid w:val="00F35686"/>
    <w:rsid w:val="00F36624"/>
    <w:rsid w:val="00F366A7"/>
    <w:rsid w:val="00F36F4A"/>
    <w:rsid w:val="00F36FEA"/>
    <w:rsid w:val="00F4075C"/>
    <w:rsid w:val="00F40A40"/>
    <w:rsid w:val="00F414C4"/>
    <w:rsid w:val="00F41F1F"/>
    <w:rsid w:val="00F42BD9"/>
    <w:rsid w:val="00F435FF"/>
    <w:rsid w:val="00F43AD0"/>
    <w:rsid w:val="00F43F75"/>
    <w:rsid w:val="00F44720"/>
    <w:rsid w:val="00F44B71"/>
    <w:rsid w:val="00F44DF6"/>
    <w:rsid w:val="00F44E3C"/>
    <w:rsid w:val="00F44E51"/>
    <w:rsid w:val="00F4550D"/>
    <w:rsid w:val="00F458A0"/>
    <w:rsid w:val="00F46427"/>
    <w:rsid w:val="00F47076"/>
    <w:rsid w:val="00F4750A"/>
    <w:rsid w:val="00F501DC"/>
    <w:rsid w:val="00F513A7"/>
    <w:rsid w:val="00F51488"/>
    <w:rsid w:val="00F51B7D"/>
    <w:rsid w:val="00F51F91"/>
    <w:rsid w:val="00F52BA2"/>
    <w:rsid w:val="00F5375B"/>
    <w:rsid w:val="00F5379B"/>
    <w:rsid w:val="00F53C38"/>
    <w:rsid w:val="00F54117"/>
    <w:rsid w:val="00F5529E"/>
    <w:rsid w:val="00F553FD"/>
    <w:rsid w:val="00F56DE4"/>
    <w:rsid w:val="00F57264"/>
    <w:rsid w:val="00F57D5B"/>
    <w:rsid w:val="00F57D5C"/>
    <w:rsid w:val="00F6043E"/>
    <w:rsid w:val="00F60D67"/>
    <w:rsid w:val="00F610B3"/>
    <w:rsid w:val="00F6129D"/>
    <w:rsid w:val="00F614F7"/>
    <w:rsid w:val="00F616FF"/>
    <w:rsid w:val="00F6202B"/>
    <w:rsid w:val="00F623EA"/>
    <w:rsid w:val="00F627BB"/>
    <w:rsid w:val="00F627FF"/>
    <w:rsid w:val="00F62C7F"/>
    <w:rsid w:val="00F636DD"/>
    <w:rsid w:val="00F6378F"/>
    <w:rsid w:val="00F6388C"/>
    <w:rsid w:val="00F638AC"/>
    <w:rsid w:val="00F63BA6"/>
    <w:rsid w:val="00F63F5A"/>
    <w:rsid w:val="00F646B6"/>
    <w:rsid w:val="00F648F7"/>
    <w:rsid w:val="00F64EB3"/>
    <w:rsid w:val="00F65102"/>
    <w:rsid w:val="00F655D2"/>
    <w:rsid w:val="00F65ABD"/>
    <w:rsid w:val="00F65B5B"/>
    <w:rsid w:val="00F66489"/>
    <w:rsid w:val="00F664E6"/>
    <w:rsid w:val="00F66E24"/>
    <w:rsid w:val="00F66FAA"/>
    <w:rsid w:val="00F6793B"/>
    <w:rsid w:val="00F67FFC"/>
    <w:rsid w:val="00F713F9"/>
    <w:rsid w:val="00F715ED"/>
    <w:rsid w:val="00F726D3"/>
    <w:rsid w:val="00F72EA5"/>
    <w:rsid w:val="00F72F43"/>
    <w:rsid w:val="00F76084"/>
    <w:rsid w:val="00F762D5"/>
    <w:rsid w:val="00F764E2"/>
    <w:rsid w:val="00F76956"/>
    <w:rsid w:val="00F76D09"/>
    <w:rsid w:val="00F8014B"/>
    <w:rsid w:val="00F815F3"/>
    <w:rsid w:val="00F81942"/>
    <w:rsid w:val="00F81CA0"/>
    <w:rsid w:val="00F81E0D"/>
    <w:rsid w:val="00F82E20"/>
    <w:rsid w:val="00F84AFA"/>
    <w:rsid w:val="00F84D5E"/>
    <w:rsid w:val="00F85643"/>
    <w:rsid w:val="00F856BD"/>
    <w:rsid w:val="00F85D41"/>
    <w:rsid w:val="00F874CF"/>
    <w:rsid w:val="00F87C0D"/>
    <w:rsid w:val="00F920BE"/>
    <w:rsid w:val="00F92867"/>
    <w:rsid w:val="00F9325C"/>
    <w:rsid w:val="00F93910"/>
    <w:rsid w:val="00F9575E"/>
    <w:rsid w:val="00F96320"/>
    <w:rsid w:val="00F96CA1"/>
    <w:rsid w:val="00F96F61"/>
    <w:rsid w:val="00F97CA5"/>
    <w:rsid w:val="00F97D1C"/>
    <w:rsid w:val="00F97EBC"/>
    <w:rsid w:val="00FA02CD"/>
    <w:rsid w:val="00FA0FAE"/>
    <w:rsid w:val="00FA0FB1"/>
    <w:rsid w:val="00FA1493"/>
    <w:rsid w:val="00FA25B2"/>
    <w:rsid w:val="00FA2AA6"/>
    <w:rsid w:val="00FA4920"/>
    <w:rsid w:val="00FA49E8"/>
    <w:rsid w:val="00FA5C2C"/>
    <w:rsid w:val="00FB022D"/>
    <w:rsid w:val="00FB05B5"/>
    <w:rsid w:val="00FB078C"/>
    <w:rsid w:val="00FB0A69"/>
    <w:rsid w:val="00FB150F"/>
    <w:rsid w:val="00FB1566"/>
    <w:rsid w:val="00FB36BB"/>
    <w:rsid w:val="00FB3993"/>
    <w:rsid w:val="00FB54B6"/>
    <w:rsid w:val="00FB57C7"/>
    <w:rsid w:val="00FB65B2"/>
    <w:rsid w:val="00FB76AC"/>
    <w:rsid w:val="00FB7EFB"/>
    <w:rsid w:val="00FC1639"/>
    <w:rsid w:val="00FC3683"/>
    <w:rsid w:val="00FC4807"/>
    <w:rsid w:val="00FC4ABC"/>
    <w:rsid w:val="00FC58A9"/>
    <w:rsid w:val="00FC5B6C"/>
    <w:rsid w:val="00FC68C6"/>
    <w:rsid w:val="00FC7CF8"/>
    <w:rsid w:val="00FC7F0C"/>
    <w:rsid w:val="00FD05E2"/>
    <w:rsid w:val="00FD08F2"/>
    <w:rsid w:val="00FD1946"/>
    <w:rsid w:val="00FD23EE"/>
    <w:rsid w:val="00FD2654"/>
    <w:rsid w:val="00FD2791"/>
    <w:rsid w:val="00FD2F17"/>
    <w:rsid w:val="00FD401D"/>
    <w:rsid w:val="00FD45EC"/>
    <w:rsid w:val="00FD4B90"/>
    <w:rsid w:val="00FD4F21"/>
    <w:rsid w:val="00FD6033"/>
    <w:rsid w:val="00FD6266"/>
    <w:rsid w:val="00FD6D90"/>
    <w:rsid w:val="00FE0FEA"/>
    <w:rsid w:val="00FE1438"/>
    <w:rsid w:val="00FE2F68"/>
    <w:rsid w:val="00FE36C8"/>
    <w:rsid w:val="00FE437A"/>
    <w:rsid w:val="00FE54C7"/>
    <w:rsid w:val="00FE5908"/>
    <w:rsid w:val="00FE5A48"/>
    <w:rsid w:val="00FE6508"/>
    <w:rsid w:val="00FE676E"/>
    <w:rsid w:val="00FE67B3"/>
    <w:rsid w:val="00FE7467"/>
    <w:rsid w:val="00FE781C"/>
    <w:rsid w:val="00FE7C91"/>
    <w:rsid w:val="00FE7FCF"/>
    <w:rsid w:val="00FF0C8A"/>
    <w:rsid w:val="00FF126B"/>
    <w:rsid w:val="00FF1848"/>
    <w:rsid w:val="00FF3073"/>
    <w:rsid w:val="00FF30BF"/>
    <w:rsid w:val="00FF30DB"/>
    <w:rsid w:val="00FF358C"/>
    <w:rsid w:val="00FF399D"/>
    <w:rsid w:val="00FF4590"/>
    <w:rsid w:val="00FF521B"/>
    <w:rsid w:val="00FF6486"/>
    <w:rsid w:val="00FF6C68"/>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A4FD13-0F96-4A4F-A9BD-EE7AEC3A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uiPriority w:val="9"/>
    <w:qFormat/>
    <w:rsid w:val="00E3763E"/>
    <w:pPr>
      <w:keepNext/>
      <w:spacing w:before="240" w:after="60"/>
      <w:outlineLvl w:val="0"/>
    </w:pPr>
    <w:rPr>
      <w:rFonts w:ascii="Arial" w:hAnsi="Arial" w:cs="Arial"/>
      <w:b/>
      <w:bCs/>
      <w:kern w:val="32"/>
      <w:sz w:val="32"/>
      <w:szCs w:val="32"/>
    </w:rPr>
  </w:style>
  <w:style w:type="paragraph" w:styleId="2">
    <w:name w:val="heading 2"/>
    <w:aliases w:val=" Знак,Знак"/>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Знак Знак,Знак Знак,Заголовок 2 Знак Знак1,Знак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uiPriority w:val="9"/>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uiPriority w:val="9"/>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qFormat/>
    <w:rsid w:val="00E3763E"/>
    <w:pPr>
      <w:jc w:val="center"/>
    </w:pPr>
    <w:rPr>
      <w:b/>
      <w:bCs/>
      <w:sz w:val="28"/>
      <w:szCs w:val="28"/>
      <w:lang w:val="en-US"/>
    </w:rPr>
  </w:style>
  <w:style w:type="character" w:customStyle="1" w:styleId="a4">
    <w:name w:val="Название Знак"/>
    <w:link w:val="a3"/>
    <w:rsid w:val="00E3763E"/>
    <w:rPr>
      <w:b/>
      <w:bCs/>
      <w:sz w:val="28"/>
      <w:szCs w:val="28"/>
      <w:lang w:val="en-US" w:eastAsia="ru-RU" w:bidi="ar-SA"/>
    </w:rPr>
  </w:style>
  <w:style w:type="character" w:styleId="a5">
    <w:name w:val="Strong"/>
    <w:uiPriority w:val="22"/>
    <w:qFormat/>
    <w:rsid w:val="00E3763E"/>
    <w:rPr>
      <w:b/>
      <w:bCs/>
    </w:rPr>
  </w:style>
  <w:style w:type="paragraph" w:styleId="a6">
    <w:name w:val="List Paragraph"/>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uiPriority w:val="99"/>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link w:val="af3"/>
    <w:uiPriority w:val="99"/>
    <w:rsid w:val="001B0AA9"/>
    <w:rPr>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link w:val="af5"/>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uiPriority w:val="11"/>
    <w:qFormat/>
    <w:rsid w:val="00DF6328"/>
    <w:rPr>
      <w:b/>
      <w:bCs/>
    </w:rPr>
  </w:style>
  <w:style w:type="character" w:customStyle="1" w:styleId="af8">
    <w:name w:val="Подзаголовок Знак"/>
    <w:link w:val="af7"/>
    <w:uiPriority w:val="11"/>
    <w:rsid w:val="00DF6328"/>
    <w:rPr>
      <w:b/>
      <w:bCs/>
      <w:sz w:val="24"/>
      <w:szCs w:val="24"/>
    </w:rPr>
  </w:style>
  <w:style w:type="paragraph" w:styleId="af9">
    <w:name w:val="Balloon Text"/>
    <w:basedOn w:val="a"/>
    <w:link w:val="afa"/>
    <w:uiPriority w:val="99"/>
    <w:unhideWhenUsed/>
    <w:rsid w:val="00DD3446"/>
    <w:rPr>
      <w:rFonts w:ascii="Tahoma" w:hAnsi="Tahoma"/>
      <w:sz w:val="16"/>
      <w:szCs w:val="16"/>
    </w:rPr>
  </w:style>
  <w:style w:type="character" w:customStyle="1" w:styleId="afa">
    <w:name w:val="Текст выноски Знак"/>
    <w:link w:val="af9"/>
    <w:uiPriority w:val="99"/>
    <w:rsid w:val="00DD3446"/>
    <w:rPr>
      <w:rFonts w:ascii="Tahoma" w:hAnsi="Tahoma" w:cs="Tahoma"/>
      <w:sz w:val="16"/>
      <w:szCs w:val="16"/>
    </w:rPr>
  </w:style>
  <w:style w:type="table" w:styleId="afb">
    <w:name w:val="Table Grid"/>
    <w:basedOn w:val="a1"/>
    <w:uiPriority w:val="5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nhideWhenUsed/>
    <w:rsid w:val="002E0C8E"/>
    <w:rPr>
      <w:sz w:val="16"/>
      <w:szCs w:val="16"/>
    </w:rPr>
  </w:style>
  <w:style w:type="paragraph" w:styleId="afd">
    <w:name w:val="annotation text"/>
    <w:basedOn w:val="a"/>
    <w:link w:val="afe"/>
    <w:unhideWhenUsed/>
    <w:rsid w:val="002E0C8E"/>
    <w:rPr>
      <w:sz w:val="20"/>
      <w:szCs w:val="20"/>
    </w:rPr>
  </w:style>
  <w:style w:type="character" w:customStyle="1" w:styleId="afe">
    <w:name w:val="Текст примечания Знак"/>
    <w:basedOn w:val="a0"/>
    <w:link w:val="afd"/>
    <w:rsid w:val="002E0C8E"/>
  </w:style>
  <w:style w:type="paragraph" w:styleId="aff">
    <w:name w:val="annotation subject"/>
    <w:basedOn w:val="afd"/>
    <w:next w:val="afd"/>
    <w:link w:val="aff0"/>
    <w:uiPriority w:val="99"/>
    <w:unhideWhenUsed/>
    <w:rsid w:val="002E0C8E"/>
    <w:rPr>
      <w:b/>
      <w:bCs/>
    </w:rPr>
  </w:style>
  <w:style w:type="character" w:customStyle="1" w:styleId="aff0">
    <w:name w:val="Тема примечания Знак"/>
    <w:link w:val="aff"/>
    <w:uiPriority w:val="99"/>
    <w:rsid w:val="002E0C8E"/>
    <w:rPr>
      <w:b/>
      <w:bCs/>
    </w:rPr>
  </w:style>
  <w:style w:type="paragraph" w:customStyle="1" w:styleId="41">
    <w:name w:val="Обычный4"/>
    <w:rsid w:val="002178FE"/>
    <w:pPr>
      <w:ind w:firstLine="720"/>
      <w:jc w:val="both"/>
    </w:pPr>
    <w:rPr>
      <w:sz w:val="28"/>
    </w:rPr>
  </w:style>
  <w:style w:type="character" w:customStyle="1" w:styleId="a7">
    <w:name w:val="Абзац списка Знак"/>
    <w:link w:val="a6"/>
    <w:uiPriority w:val="34"/>
    <w:locked/>
    <w:rsid w:val="00053334"/>
    <w:rPr>
      <w:sz w:val="24"/>
      <w:szCs w:val="24"/>
    </w:rPr>
  </w:style>
  <w:style w:type="paragraph" w:customStyle="1" w:styleId="61">
    <w:name w:val="Обычный6"/>
    <w:uiPriority w:val="99"/>
    <w:rsid w:val="00E54DEB"/>
    <w:pPr>
      <w:ind w:firstLine="720"/>
      <w:jc w:val="both"/>
    </w:pPr>
    <w:rPr>
      <w:sz w:val="28"/>
    </w:rPr>
  </w:style>
  <w:style w:type="paragraph" w:customStyle="1" w:styleId="Style13">
    <w:name w:val="Style13"/>
    <w:basedOn w:val="a"/>
    <w:uiPriority w:val="99"/>
    <w:rsid w:val="00A46CB6"/>
    <w:pPr>
      <w:widowControl w:val="0"/>
      <w:autoSpaceDE w:val="0"/>
      <w:autoSpaceDN w:val="0"/>
      <w:adjustRightInd w:val="0"/>
      <w:spacing w:line="274" w:lineRule="exact"/>
      <w:ind w:firstLine="360"/>
    </w:pPr>
  </w:style>
  <w:style w:type="paragraph" w:customStyle="1" w:styleId="Style14">
    <w:name w:val="Style14"/>
    <w:basedOn w:val="a"/>
    <w:uiPriority w:val="99"/>
    <w:rsid w:val="00A46CB6"/>
    <w:pPr>
      <w:widowControl w:val="0"/>
      <w:autoSpaceDE w:val="0"/>
      <w:autoSpaceDN w:val="0"/>
      <w:adjustRightInd w:val="0"/>
      <w:spacing w:line="259" w:lineRule="exact"/>
      <w:ind w:hanging="166"/>
    </w:pPr>
  </w:style>
  <w:style w:type="paragraph" w:customStyle="1" w:styleId="Style15">
    <w:name w:val="Style15"/>
    <w:basedOn w:val="a"/>
    <w:uiPriority w:val="99"/>
    <w:rsid w:val="00A46CB6"/>
    <w:pPr>
      <w:widowControl w:val="0"/>
      <w:autoSpaceDE w:val="0"/>
      <w:autoSpaceDN w:val="0"/>
      <w:adjustRightInd w:val="0"/>
      <w:spacing w:line="274" w:lineRule="exact"/>
      <w:ind w:firstLine="209"/>
    </w:pPr>
  </w:style>
  <w:style w:type="character" w:customStyle="1" w:styleId="FontStyle21">
    <w:name w:val="Font Style21"/>
    <w:basedOn w:val="a0"/>
    <w:uiPriority w:val="99"/>
    <w:rsid w:val="00A46CB6"/>
    <w:rPr>
      <w:rFonts w:ascii="Times New Roman" w:hAnsi="Times New Roman" w:cs="Times New Roman"/>
      <w:b/>
      <w:bCs/>
      <w:color w:val="000000"/>
      <w:sz w:val="26"/>
      <w:szCs w:val="26"/>
    </w:rPr>
  </w:style>
  <w:style w:type="character" w:customStyle="1" w:styleId="FontStyle22">
    <w:name w:val="Font Style22"/>
    <w:basedOn w:val="a0"/>
    <w:rsid w:val="00A46CB6"/>
    <w:rPr>
      <w:rFonts w:ascii="Times New Roman" w:hAnsi="Times New Roman" w:cs="Times New Roman"/>
      <w:b/>
      <w:bCs/>
      <w:color w:val="000000"/>
      <w:sz w:val="28"/>
      <w:szCs w:val="28"/>
    </w:rPr>
  </w:style>
  <w:style w:type="character" w:customStyle="1" w:styleId="FontStyle23">
    <w:name w:val="Font Style23"/>
    <w:basedOn w:val="a0"/>
    <w:rsid w:val="00A46CB6"/>
    <w:rPr>
      <w:rFonts w:ascii="Times New Roman" w:hAnsi="Times New Roman" w:cs="Times New Roman"/>
      <w:color w:val="000000"/>
      <w:sz w:val="26"/>
      <w:szCs w:val="26"/>
    </w:rPr>
  </w:style>
  <w:style w:type="paragraph" w:customStyle="1" w:styleId="12">
    <w:name w:val="Текст1"/>
    <w:basedOn w:val="11"/>
    <w:rsid w:val="008E073B"/>
    <w:pPr>
      <w:ind w:firstLine="0"/>
      <w:jc w:val="left"/>
    </w:pPr>
    <w:rPr>
      <w:sz w:val="26"/>
    </w:rPr>
  </w:style>
  <w:style w:type="character" w:styleId="aff1">
    <w:name w:val="page number"/>
    <w:basedOn w:val="a0"/>
    <w:rsid w:val="008E073B"/>
  </w:style>
  <w:style w:type="paragraph" w:customStyle="1" w:styleId="42">
    <w:name w:val="заголовок 4"/>
    <w:basedOn w:val="a"/>
    <w:next w:val="a"/>
    <w:rsid w:val="008E073B"/>
    <w:pPr>
      <w:keepNext/>
      <w:tabs>
        <w:tab w:val="left" w:pos="0"/>
      </w:tabs>
      <w:suppressAutoHyphens/>
      <w:jc w:val="center"/>
    </w:pPr>
    <w:rPr>
      <w:snapToGrid w:val="0"/>
      <w:spacing w:val="-2"/>
      <w:szCs w:val="20"/>
    </w:rPr>
  </w:style>
  <w:style w:type="paragraph" w:customStyle="1" w:styleId="13">
    <w:name w:val="заголовок 1"/>
    <w:basedOn w:val="a"/>
    <w:next w:val="a"/>
    <w:rsid w:val="008E073B"/>
    <w:pPr>
      <w:keepNext/>
      <w:spacing w:before="240" w:after="60"/>
      <w:jc w:val="both"/>
    </w:pPr>
    <w:rPr>
      <w:rFonts w:ascii="Arial" w:hAnsi="Arial"/>
      <w:b/>
      <w:snapToGrid w:val="0"/>
      <w:kern w:val="28"/>
      <w:sz w:val="28"/>
      <w:szCs w:val="20"/>
      <w:lang w:val="en-GB"/>
    </w:rPr>
  </w:style>
  <w:style w:type="paragraph" w:customStyle="1" w:styleId="aff2">
    <w:name w:val="Статья"/>
    <w:basedOn w:val="a9"/>
    <w:next w:val="a"/>
    <w:rsid w:val="008E073B"/>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8E073B"/>
    <w:pPr>
      <w:widowControl w:val="0"/>
      <w:autoSpaceDE w:val="0"/>
      <w:autoSpaceDN w:val="0"/>
      <w:adjustRightInd w:val="0"/>
      <w:ind w:firstLine="720"/>
    </w:pPr>
    <w:rPr>
      <w:rFonts w:ascii="Arial" w:hAnsi="Arial" w:cs="Arial"/>
    </w:rPr>
  </w:style>
  <w:style w:type="paragraph" w:styleId="23">
    <w:name w:val="Body Text 2"/>
    <w:basedOn w:val="a"/>
    <w:link w:val="24"/>
    <w:rsid w:val="008E073B"/>
    <w:pPr>
      <w:spacing w:after="120" w:line="480" w:lineRule="auto"/>
    </w:pPr>
  </w:style>
  <w:style w:type="character" w:customStyle="1" w:styleId="24">
    <w:name w:val="Основной текст 2 Знак"/>
    <w:basedOn w:val="a0"/>
    <w:link w:val="23"/>
    <w:rsid w:val="008E073B"/>
    <w:rPr>
      <w:sz w:val="24"/>
      <w:szCs w:val="24"/>
    </w:rPr>
  </w:style>
  <w:style w:type="paragraph" w:customStyle="1" w:styleId="Head71">
    <w:name w:val="Head 7.1"/>
    <w:basedOn w:val="a"/>
    <w:rsid w:val="008E073B"/>
    <w:pPr>
      <w:widowControl w:val="0"/>
      <w:suppressAutoHyphens/>
      <w:jc w:val="center"/>
    </w:pPr>
    <w:rPr>
      <w:rFonts w:ascii="CG Times" w:hAnsi="CG Times"/>
      <w:b/>
      <w:snapToGrid w:val="0"/>
      <w:sz w:val="28"/>
      <w:szCs w:val="20"/>
      <w:lang w:val="en-US"/>
    </w:rPr>
  </w:style>
  <w:style w:type="paragraph" w:customStyle="1" w:styleId="aff3">
    <w:name w:val="Нормальный"/>
    <w:rsid w:val="008E073B"/>
  </w:style>
  <w:style w:type="paragraph" w:customStyle="1" w:styleId="aff4">
    <w:name w:val="áû÷íûé"/>
    <w:rsid w:val="008E073B"/>
    <w:pPr>
      <w:overflowPunct w:val="0"/>
      <w:autoSpaceDE w:val="0"/>
      <w:autoSpaceDN w:val="0"/>
      <w:adjustRightInd w:val="0"/>
      <w:textAlignment w:val="baseline"/>
    </w:pPr>
  </w:style>
  <w:style w:type="paragraph" w:styleId="aff5">
    <w:name w:val="Document Map"/>
    <w:basedOn w:val="a"/>
    <w:link w:val="aff6"/>
    <w:rsid w:val="008E073B"/>
    <w:pPr>
      <w:shd w:val="clear" w:color="auto" w:fill="000080"/>
    </w:pPr>
    <w:rPr>
      <w:rFonts w:ascii="Tahoma" w:hAnsi="Tahoma"/>
      <w:sz w:val="20"/>
      <w:szCs w:val="20"/>
      <w:lang w:val="x-none" w:eastAsia="x-none"/>
    </w:rPr>
  </w:style>
  <w:style w:type="character" w:customStyle="1" w:styleId="aff6">
    <w:name w:val="Схема документа Знак"/>
    <w:basedOn w:val="a0"/>
    <w:link w:val="aff5"/>
    <w:rsid w:val="008E073B"/>
    <w:rPr>
      <w:rFonts w:ascii="Tahoma" w:hAnsi="Tahoma"/>
      <w:shd w:val="clear" w:color="auto" w:fill="000080"/>
      <w:lang w:val="x-none" w:eastAsia="x-none"/>
    </w:rPr>
  </w:style>
  <w:style w:type="paragraph" w:customStyle="1" w:styleId="Normal0">
    <w:name w:val="Normal"/>
    <w:rsid w:val="008E073B"/>
    <w:pPr>
      <w:ind w:firstLine="720"/>
      <w:jc w:val="both"/>
    </w:pPr>
    <w:rPr>
      <w:sz w:val="28"/>
    </w:rPr>
  </w:style>
  <w:style w:type="paragraph" w:customStyle="1" w:styleId="Default">
    <w:name w:val="Default"/>
    <w:rsid w:val="008E073B"/>
    <w:pPr>
      <w:autoSpaceDE w:val="0"/>
      <w:autoSpaceDN w:val="0"/>
      <w:adjustRightInd w:val="0"/>
    </w:pPr>
    <w:rPr>
      <w:color w:val="000000"/>
      <w:sz w:val="24"/>
      <w:szCs w:val="24"/>
    </w:rPr>
  </w:style>
  <w:style w:type="paragraph" w:styleId="aff7">
    <w:name w:val="Block Text"/>
    <w:basedOn w:val="a"/>
    <w:rsid w:val="008E073B"/>
    <w:pPr>
      <w:shd w:val="clear" w:color="auto" w:fill="FFFFFF"/>
      <w:spacing w:line="300" w:lineRule="exact"/>
      <w:ind w:left="14" w:right="10" w:firstLine="511"/>
      <w:jc w:val="both"/>
    </w:pPr>
    <w:rPr>
      <w:sz w:val="28"/>
    </w:rPr>
  </w:style>
  <w:style w:type="paragraph" w:customStyle="1" w:styleId="ListParagraph">
    <w:name w:val="List Paragraph"/>
    <w:basedOn w:val="a"/>
    <w:link w:val="ListParagraphChar"/>
    <w:rsid w:val="008E073B"/>
    <w:pPr>
      <w:ind w:left="720"/>
      <w:contextualSpacing/>
    </w:pPr>
    <w:rPr>
      <w:szCs w:val="20"/>
      <w:lang w:val="x-none" w:eastAsia="x-none"/>
    </w:rPr>
  </w:style>
  <w:style w:type="character" w:customStyle="1" w:styleId="ListParagraphChar">
    <w:name w:val="List Paragraph Char"/>
    <w:link w:val="ListParagraph"/>
    <w:locked/>
    <w:rsid w:val="008E073B"/>
    <w:rPr>
      <w:sz w:val="24"/>
      <w:lang w:val="x-none" w:eastAsia="x-none"/>
    </w:rPr>
  </w:style>
  <w:style w:type="character" w:customStyle="1" w:styleId="apple-style-span">
    <w:name w:val="apple-style-span"/>
    <w:rsid w:val="008E073B"/>
  </w:style>
  <w:style w:type="character" w:customStyle="1" w:styleId="FontStyle11">
    <w:name w:val="Font Style11"/>
    <w:rsid w:val="008E073B"/>
    <w:rPr>
      <w:rFonts w:ascii="Times New Roman" w:hAnsi="Times New Roman" w:cs="Times New Roman"/>
      <w:b/>
      <w:bCs/>
      <w:sz w:val="24"/>
      <w:szCs w:val="24"/>
    </w:rPr>
  </w:style>
  <w:style w:type="paragraph" w:customStyle="1" w:styleId="14">
    <w:name w:val="Марк1.Список"/>
    <w:basedOn w:val="a"/>
    <w:rsid w:val="008E073B"/>
    <w:pPr>
      <w:keepLines/>
      <w:numPr>
        <w:numId w:val="1"/>
      </w:numPr>
      <w:spacing w:line="360" w:lineRule="atLeast"/>
      <w:jc w:val="both"/>
    </w:pPr>
    <w:rPr>
      <w:sz w:val="28"/>
      <w:szCs w:val="20"/>
    </w:rPr>
  </w:style>
  <w:style w:type="paragraph" w:styleId="aff8">
    <w:name w:val="Normal (Web)"/>
    <w:basedOn w:val="a"/>
    <w:rsid w:val="008E073B"/>
    <w:pPr>
      <w:spacing w:before="100" w:beforeAutospacing="1" w:after="100" w:afterAutospacing="1"/>
    </w:pPr>
    <w:rPr>
      <w:rFonts w:eastAsia="Calibri"/>
    </w:rPr>
  </w:style>
  <w:style w:type="character" w:customStyle="1" w:styleId="140">
    <w:name w:val=" Знак Знак14"/>
    <w:rsid w:val="008E073B"/>
    <w:rPr>
      <w:rFonts w:ascii="Arial" w:hAnsi="Arial"/>
      <w:b/>
      <w:bCs/>
      <w:kern w:val="32"/>
      <w:sz w:val="32"/>
      <w:szCs w:val="32"/>
      <w:lang w:val="x-none" w:eastAsia="x-none" w:bidi="ar-SA"/>
    </w:rPr>
  </w:style>
  <w:style w:type="character" w:customStyle="1" w:styleId="130">
    <w:name w:val=" Знак Знак13"/>
    <w:rsid w:val="008E073B"/>
    <w:rPr>
      <w:rFonts w:ascii="Arial" w:hAnsi="Arial"/>
      <w:b/>
      <w:bCs/>
      <w:i/>
      <w:iCs/>
      <w:sz w:val="28"/>
      <w:szCs w:val="28"/>
      <w:lang w:val="x-none" w:eastAsia="x-none" w:bidi="ar-SA"/>
    </w:rPr>
  </w:style>
  <w:style w:type="paragraph" w:customStyle="1" w:styleId="ConsPlusNormal">
    <w:name w:val="ConsPlusNormal"/>
    <w:link w:val="ConsPlusNormal0"/>
    <w:rsid w:val="008E073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8E073B"/>
    <w:rPr>
      <w:rFonts w:ascii="Arial" w:hAnsi="Arial" w:cs="Arial"/>
    </w:rPr>
  </w:style>
  <w:style w:type="paragraph" w:styleId="aff9">
    <w:name w:val="caption"/>
    <w:basedOn w:val="a"/>
    <w:next w:val="a"/>
    <w:qFormat/>
    <w:rsid w:val="008E073B"/>
    <w:pPr>
      <w:spacing w:before="120"/>
      <w:jc w:val="right"/>
    </w:pPr>
    <w:rPr>
      <w:szCs w:val="20"/>
      <w:lang w:val="en-GB"/>
    </w:rPr>
  </w:style>
  <w:style w:type="character" w:customStyle="1" w:styleId="16">
    <w:name w:val="Основной текст (16)_"/>
    <w:link w:val="160"/>
    <w:rsid w:val="008E073B"/>
    <w:rPr>
      <w:shd w:val="clear" w:color="auto" w:fill="FFFFFF"/>
    </w:rPr>
  </w:style>
  <w:style w:type="paragraph" w:customStyle="1" w:styleId="160">
    <w:name w:val="Основной текст (16)"/>
    <w:basedOn w:val="a"/>
    <w:link w:val="16"/>
    <w:rsid w:val="008E073B"/>
    <w:pPr>
      <w:shd w:val="clear" w:color="auto" w:fill="FFFFFF"/>
      <w:spacing w:after="240" w:line="274" w:lineRule="exact"/>
      <w:jc w:val="both"/>
    </w:pPr>
    <w:rPr>
      <w:sz w:val="20"/>
      <w:szCs w:val="20"/>
      <w:shd w:val="clear" w:color="auto" w:fill="FFFFFF"/>
    </w:rPr>
  </w:style>
  <w:style w:type="character" w:styleId="affa">
    <w:name w:val="FollowedHyperlink"/>
    <w:uiPriority w:val="99"/>
    <w:rsid w:val="008E073B"/>
    <w:rPr>
      <w:color w:val="800080"/>
      <w:u w:val="single"/>
    </w:rPr>
  </w:style>
  <w:style w:type="character" w:customStyle="1" w:styleId="FontStyle44">
    <w:name w:val="Font Style44"/>
    <w:rsid w:val="008E073B"/>
    <w:rPr>
      <w:rFonts w:ascii="Times New Roman" w:hAnsi="Times New Roman" w:cs="Times New Roman" w:hint="default"/>
      <w:sz w:val="28"/>
      <w:szCs w:val="28"/>
    </w:rPr>
  </w:style>
  <w:style w:type="paragraph" w:customStyle="1" w:styleId="ConsNonformat">
    <w:name w:val="ConsNonformat"/>
    <w:link w:val="ConsNonformat0"/>
    <w:uiPriority w:val="99"/>
    <w:rsid w:val="008E073B"/>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uiPriority w:val="99"/>
    <w:locked/>
    <w:rsid w:val="008E073B"/>
    <w:rPr>
      <w:rFonts w:ascii="Courier New" w:hAnsi="Courier New" w:cs="Courier New"/>
    </w:rPr>
  </w:style>
  <w:style w:type="character" w:customStyle="1" w:styleId="highlight">
    <w:name w:val="highlight"/>
    <w:rsid w:val="008E073B"/>
  </w:style>
  <w:style w:type="paragraph" w:customStyle="1" w:styleId="-11">
    <w:name w:val="Цветной список - Акцент 11"/>
    <w:basedOn w:val="a"/>
    <w:uiPriority w:val="72"/>
    <w:qFormat/>
    <w:rsid w:val="008E073B"/>
    <w:pPr>
      <w:ind w:left="720"/>
    </w:pPr>
    <w:rPr>
      <w:rFonts w:eastAsia="MS Mincho"/>
    </w:rPr>
  </w:style>
  <w:style w:type="paragraph" w:styleId="affb">
    <w:name w:val="No Spacing"/>
    <w:uiPriority w:val="1"/>
    <w:qFormat/>
    <w:rsid w:val="008E07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2519">
      <w:bodyDiv w:val="1"/>
      <w:marLeft w:val="0"/>
      <w:marRight w:val="0"/>
      <w:marTop w:val="0"/>
      <w:marBottom w:val="0"/>
      <w:divBdr>
        <w:top w:val="none" w:sz="0" w:space="0" w:color="auto"/>
        <w:left w:val="none" w:sz="0" w:space="0" w:color="auto"/>
        <w:bottom w:val="none" w:sz="0" w:space="0" w:color="auto"/>
        <w:right w:val="none" w:sz="0" w:space="0" w:color="auto"/>
      </w:divBdr>
    </w:div>
    <w:div w:id="255795843">
      <w:bodyDiv w:val="1"/>
      <w:marLeft w:val="0"/>
      <w:marRight w:val="0"/>
      <w:marTop w:val="0"/>
      <w:marBottom w:val="0"/>
      <w:divBdr>
        <w:top w:val="none" w:sz="0" w:space="0" w:color="auto"/>
        <w:left w:val="none" w:sz="0" w:space="0" w:color="auto"/>
        <w:bottom w:val="none" w:sz="0" w:space="0" w:color="auto"/>
        <w:right w:val="none" w:sz="0" w:space="0" w:color="auto"/>
      </w:divBdr>
    </w:div>
    <w:div w:id="733744660">
      <w:bodyDiv w:val="1"/>
      <w:marLeft w:val="0"/>
      <w:marRight w:val="0"/>
      <w:marTop w:val="0"/>
      <w:marBottom w:val="0"/>
      <w:divBdr>
        <w:top w:val="none" w:sz="0" w:space="0" w:color="auto"/>
        <w:left w:val="none" w:sz="0" w:space="0" w:color="auto"/>
        <w:bottom w:val="none" w:sz="0" w:space="0" w:color="auto"/>
        <w:right w:val="none" w:sz="0" w:space="0" w:color="auto"/>
      </w:divBdr>
    </w:div>
    <w:div w:id="812674956">
      <w:bodyDiv w:val="1"/>
      <w:marLeft w:val="0"/>
      <w:marRight w:val="0"/>
      <w:marTop w:val="0"/>
      <w:marBottom w:val="0"/>
      <w:divBdr>
        <w:top w:val="none" w:sz="0" w:space="0" w:color="auto"/>
        <w:left w:val="none" w:sz="0" w:space="0" w:color="auto"/>
        <w:bottom w:val="none" w:sz="0" w:space="0" w:color="auto"/>
        <w:right w:val="none" w:sz="0" w:space="0" w:color="auto"/>
      </w:divBdr>
    </w:div>
    <w:div w:id="1343125763">
      <w:bodyDiv w:val="1"/>
      <w:marLeft w:val="0"/>
      <w:marRight w:val="0"/>
      <w:marTop w:val="0"/>
      <w:marBottom w:val="0"/>
      <w:divBdr>
        <w:top w:val="none" w:sz="0" w:space="0" w:color="auto"/>
        <w:left w:val="none" w:sz="0" w:space="0" w:color="auto"/>
        <w:bottom w:val="none" w:sz="0" w:space="0" w:color="auto"/>
        <w:right w:val="none" w:sz="0" w:space="0" w:color="auto"/>
      </w:divBdr>
    </w:div>
    <w:div w:id="18118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oleObject" Target="embeddings/oleObject1.bin"/><Relationship Id="rId18" Type="http://schemas.openxmlformats.org/officeDocument/2006/relationships/hyperlink" Target="http://www.etzp.rzd.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etzp.rzd.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rzd.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etzp.rzd.ru" TargetMode="External"/><Relationship Id="rId19"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image" Target="media/image2.wmf"/><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1D69-36B9-4490-9E16-A18B7D6D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31153</Words>
  <Characters>177578</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208315</CharactersWithSpaces>
  <SharedDoc>false</SharedDoc>
  <HLinks>
    <vt:vector size="36" baseType="variant">
      <vt:variant>
        <vt:i4>3866672</vt:i4>
      </vt:variant>
      <vt:variant>
        <vt:i4>105</vt:i4>
      </vt:variant>
      <vt:variant>
        <vt:i4>0</vt:i4>
      </vt:variant>
      <vt:variant>
        <vt:i4>5</vt:i4>
      </vt:variant>
      <vt:variant>
        <vt:lpwstr>http://www.etzp.rzd.ru/</vt:lpwstr>
      </vt:variant>
      <vt:variant>
        <vt:lpwstr/>
      </vt:variant>
      <vt:variant>
        <vt:i4>3866672</vt:i4>
      </vt:variant>
      <vt:variant>
        <vt:i4>102</vt:i4>
      </vt:variant>
      <vt:variant>
        <vt:i4>0</vt:i4>
      </vt:variant>
      <vt:variant>
        <vt:i4>5</vt:i4>
      </vt:variant>
      <vt:variant>
        <vt:lpwstr>http://www.etzp.rzd.ru/</vt:lpwstr>
      </vt:variant>
      <vt:variant>
        <vt:lpwstr/>
      </vt:variant>
      <vt:variant>
        <vt:i4>3866672</vt:i4>
      </vt:variant>
      <vt:variant>
        <vt:i4>99</vt:i4>
      </vt:variant>
      <vt:variant>
        <vt:i4>0</vt:i4>
      </vt:variant>
      <vt:variant>
        <vt:i4>5</vt:i4>
      </vt:variant>
      <vt:variant>
        <vt:lpwstr>http://www.etzp.rzd.ru/</vt:lpwstr>
      </vt:variant>
      <vt:variant>
        <vt:lpwstr/>
      </vt:variant>
      <vt:variant>
        <vt:i4>6291569</vt:i4>
      </vt:variant>
      <vt:variant>
        <vt:i4>96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Шварева Александра Сергеевна</dc:creator>
  <cp:keywords/>
  <dc:description/>
  <cp:lastModifiedBy>Zenina</cp:lastModifiedBy>
  <cp:revision>2</cp:revision>
  <cp:lastPrinted>2015-11-27T05:30:00Z</cp:lastPrinted>
  <dcterms:created xsi:type="dcterms:W3CDTF">2015-12-03T10:14:00Z</dcterms:created>
  <dcterms:modified xsi:type="dcterms:W3CDTF">2015-12-03T10:14:00Z</dcterms:modified>
</cp:coreProperties>
</file>