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70" w:rsidRPr="00016E0F" w:rsidRDefault="00690470" w:rsidP="002A0A85">
      <w:pPr>
        <w:ind w:left="5387"/>
        <w:jc w:val="both"/>
        <w:rPr>
          <w:bCs/>
          <w:sz w:val="28"/>
          <w:szCs w:val="28"/>
        </w:rPr>
      </w:pPr>
      <w:r w:rsidRPr="00016E0F">
        <w:rPr>
          <w:bCs/>
          <w:sz w:val="28"/>
          <w:szCs w:val="28"/>
        </w:rPr>
        <w:t>УТВЕРЖДАЮ</w:t>
      </w:r>
    </w:p>
    <w:p w:rsidR="00690470" w:rsidRPr="00016E0F" w:rsidRDefault="00690470" w:rsidP="00E5468C">
      <w:pPr>
        <w:ind w:left="5670"/>
        <w:jc w:val="both"/>
        <w:rPr>
          <w:bCs/>
          <w:sz w:val="28"/>
          <w:szCs w:val="28"/>
        </w:rPr>
      </w:pPr>
    </w:p>
    <w:p w:rsidR="00E5468C" w:rsidRPr="00016E0F" w:rsidRDefault="002A0A85" w:rsidP="002A0A85">
      <w:pPr>
        <w:ind w:left="5387"/>
        <w:rPr>
          <w:bCs/>
          <w:sz w:val="20"/>
          <w:szCs w:val="20"/>
        </w:rPr>
      </w:pPr>
      <w:r>
        <w:rPr>
          <w:bCs/>
          <w:sz w:val="28"/>
          <w:szCs w:val="28"/>
        </w:rPr>
        <w:t>Заместитель п</w:t>
      </w:r>
      <w:r w:rsidR="00E5468C" w:rsidRPr="00016E0F">
        <w:rPr>
          <w:bCs/>
          <w:sz w:val="28"/>
          <w:szCs w:val="28"/>
        </w:rPr>
        <w:t>редседател</w:t>
      </w:r>
      <w:r>
        <w:rPr>
          <w:bCs/>
          <w:sz w:val="28"/>
          <w:szCs w:val="28"/>
        </w:rPr>
        <w:t>я</w:t>
      </w:r>
      <w:r w:rsidR="00E5468C" w:rsidRPr="00016E0F">
        <w:rPr>
          <w:bCs/>
          <w:sz w:val="28"/>
          <w:szCs w:val="28"/>
        </w:rPr>
        <w:t xml:space="preserve"> комиссии по осуществлению закупок </w:t>
      </w:r>
      <w:r w:rsidR="00061630">
        <w:rPr>
          <w:bCs/>
          <w:sz w:val="28"/>
          <w:szCs w:val="28"/>
        </w:rPr>
        <w:t>АО «ППК</w:t>
      </w:r>
      <w:r>
        <w:rPr>
          <w:bCs/>
          <w:sz w:val="28"/>
          <w:szCs w:val="28"/>
        </w:rPr>
        <w:t xml:space="preserve"> </w:t>
      </w:r>
      <w:r w:rsidR="00061630">
        <w:rPr>
          <w:bCs/>
          <w:sz w:val="28"/>
          <w:szCs w:val="28"/>
        </w:rPr>
        <w:t>«Черноземье»</w:t>
      </w:r>
    </w:p>
    <w:p w:rsidR="00690470" w:rsidRPr="00016E0F" w:rsidRDefault="00690470" w:rsidP="00E5468C">
      <w:pPr>
        <w:ind w:left="5670"/>
        <w:jc w:val="both"/>
        <w:rPr>
          <w:bCs/>
          <w:sz w:val="28"/>
          <w:szCs w:val="28"/>
        </w:rPr>
      </w:pPr>
    </w:p>
    <w:p w:rsidR="00690470" w:rsidRPr="00016E0F" w:rsidRDefault="00690470" w:rsidP="00E5468C">
      <w:pPr>
        <w:ind w:left="5670"/>
        <w:jc w:val="both"/>
        <w:rPr>
          <w:bCs/>
          <w:sz w:val="28"/>
          <w:szCs w:val="28"/>
          <w:u w:val="single"/>
        </w:rPr>
      </w:pPr>
    </w:p>
    <w:p w:rsidR="00690470" w:rsidRPr="00016E0F" w:rsidRDefault="002A0A85" w:rsidP="002A0A85">
      <w:pPr>
        <w:jc w:val="right"/>
        <w:rPr>
          <w:bCs/>
          <w:sz w:val="28"/>
          <w:szCs w:val="28"/>
        </w:rPr>
      </w:pPr>
      <w:bookmarkStart w:id="0" w:name="_GoBack"/>
      <w:bookmarkEnd w:id="0"/>
      <w:r>
        <w:rPr>
          <w:bCs/>
          <w:sz w:val="28"/>
          <w:szCs w:val="28"/>
        </w:rPr>
        <w:t xml:space="preserve">  </w:t>
      </w:r>
      <w:r w:rsidR="00690470" w:rsidRPr="00016E0F">
        <w:rPr>
          <w:bCs/>
          <w:sz w:val="28"/>
          <w:szCs w:val="28"/>
        </w:rPr>
        <w:t>____</w:t>
      </w:r>
      <w:r w:rsidR="00061630">
        <w:rPr>
          <w:bCs/>
          <w:sz w:val="28"/>
          <w:szCs w:val="28"/>
        </w:rPr>
        <w:t>__</w:t>
      </w:r>
      <w:r w:rsidR="00690470" w:rsidRPr="00016E0F">
        <w:rPr>
          <w:bCs/>
          <w:sz w:val="28"/>
          <w:szCs w:val="28"/>
        </w:rPr>
        <w:t>________</w:t>
      </w:r>
      <w:r w:rsidR="00061630">
        <w:rPr>
          <w:bCs/>
          <w:sz w:val="28"/>
          <w:szCs w:val="28"/>
        </w:rPr>
        <w:t xml:space="preserve"> </w:t>
      </w:r>
      <w:r>
        <w:rPr>
          <w:bCs/>
          <w:sz w:val="28"/>
          <w:szCs w:val="28"/>
        </w:rPr>
        <w:t>Ю.В. Тропынин</w:t>
      </w:r>
    </w:p>
    <w:p w:rsidR="00690470" w:rsidRPr="00016E0F" w:rsidRDefault="00690470" w:rsidP="00E5468C">
      <w:pPr>
        <w:ind w:left="5670"/>
        <w:jc w:val="both"/>
        <w:rPr>
          <w:sz w:val="28"/>
          <w:szCs w:val="28"/>
        </w:rPr>
      </w:pPr>
    </w:p>
    <w:p w:rsidR="00690470" w:rsidRPr="00016E0F" w:rsidRDefault="00690470" w:rsidP="002A0A85">
      <w:pPr>
        <w:ind w:left="5387"/>
        <w:jc w:val="both"/>
        <w:rPr>
          <w:bCs/>
          <w:sz w:val="28"/>
          <w:szCs w:val="28"/>
        </w:rPr>
      </w:pPr>
      <w:r w:rsidRPr="00016E0F">
        <w:rPr>
          <w:bCs/>
          <w:sz w:val="28"/>
          <w:szCs w:val="28"/>
        </w:rPr>
        <w:t>«__»__________20</w:t>
      </w:r>
      <w:r w:rsidR="00BB573C">
        <w:rPr>
          <w:bCs/>
          <w:sz w:val="28"/>
          <w:szCs w:val="28"/>
        </w:rPr>
        <w:t xml:space="preserve">16 </w:t>
      </w:r>
      <w:r w:rsidRPr="00016E0F">
        <w:rPr>
          <w:bCs/>
          <w:sz w:val="28"/>
          <w:szCs w:val="28"/>
        </w:rPr>
        <w:t>г.</w:t>
      </w:r>
    </w:p>
    <w:p w:rsidR="00690470" w:rsidRPr="00016E0F" w:rsidRDefault="00690470" w:rsidP="00690470">
      <w:pPr>
        <w:jc w:val="center"/>
        <w:rPr>
          <w:sz w:val="28"/>
          <w:szCs w:val="28"/>
        </w:rPr>
      </w:pPr>
    </w:p>
    <w:p w:rsidR="00690470" w:rsidRPr="00016E0F" w:rsidRDefault="00690470" w:rsidP="00690470">
      <w:pPr>
        <w:pStyle w:val="1"/>
        <w:numPr>
          <w:ilvl w:val="0"/>
          <w:numId w:val="1"/>
        </w:numPr>
        <w:spacing w:before="0" w:after="0"/>
        <w:ind w:left="0" w:firstLine="709"/>
        <w:jc w:val="center"/>
        <w:rPr>
          <w:rFonts w:ascii="Times New Roman" w:hAnsi="Times New Roman" w:cs="Times New Roman"/>
          <w:sz w:val="28"/>
          <w:szCs w:val="28"/>
        </w:rPr>
      </w:pPr>
      <w:r w:rsidRPr="00016E0F">
        <w:rPr>
          <w:rFonts w:ascii="Times New Roman" w:hAnsi="Times New Roman" w:cs="Times New Roman"/>
          <w:sz w:val="28"/>
          <w:szCs w:val="28"/>
        </w:rPr>
        <w:t>Условия проведения запроса котировок</w:t>
      </w:r>
    </w:p>
    <w:p w:rsidR="00690470" w:rsidRPr="00016E0F" w:rsidRDefault="00690470" w:rsidP="00690470">
      <w:pPr>
        <w:rPr>
          <w:sz w:val="28"/>
          <w:szCs w:val="28"/>
        </w:rPr>
      </w:pPr>
    </w:p>
    <w:p w:rsidR="00690470" w:rsidRPr="00016E0F" w:rsidRDefault="00690470" w:rsidP="00690470">
      <w:pPr>
        <w:pStyle w:val="2"/>
        <w:numPr>
          <w:ilvl w:val="0"/>
          <w:numId w:val="2"/>
        </w:numPr>
        <w:spacing w:before="0" w:after="0"/>
        <w:ind w:left="0" w:firstLine="709"/>
        <w:jc w:val="both"/>
        <w:rPr>
          <w:rFonts w:ascii="Times New Roman" w:hAnsi="Times New Roman" w:cs="Times New Roman"/>
          <w:i w:val="0"/>
        </w:rPr>
      </w:pPr>
      <w:r w:rsidRPr="00016E0F">
        <w:rPr>
          <w:rFonts w:ascii="Times New Roman" w:hAnsi="Times New Roman" w:cs="Times New Roman"/>
          <w:i w:val="0"/>
        </w:rPr>
        <w:t>Общие условия проведения запроса котировок</w:t>
      </w:r>
    </w:p>
    <w:p w:rsidR="00690470" w:rsidRPr="00016E0F" w:rsidRDefault="00690470" w:rsidP="00690470">
      <w:pPr>
        <w:rPr>
          <w:sz w:val="28"/>
          <w:szCs w:val="28"/>
        </w:rPr>
      </w:pPr>
    </w:p>
    <w:p w:rsidR="00690470" w:rsidRPr="00016E0F"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016E0F">
        <w:rPr>
          <w:rFonts w:ascii="Times New Roman" w:hAnsi="Times New Roman" w:cs="Times New Roman"/>
          <w:sz w:val="28"/>
          <w:szCs w:val="28"/>
        </w:rPr>
        <w:t>Сведения о заказчике</w:t>
      </w:r>
    </w:p>
    <w:p w:rsidR="004445B1" w:rsidRPr="00016E0F" w:rsidRDefault="004445B1" w:rsidP="004445B1">
      <w:pPr>
        <w:jc w:val="both"/>
        <w:rPr>
          <w:bCs/>
          <w:sz w:val="28"/>
          <w:szCs w:val="28"/>
        </w:rPr>
      </w:pPr>
    </w:p>
    <w:p w:rsidR="00061630" w:rsidRDefault="00061630" w:rsidP="00061630">
      <w:pPr>
        <w:ind w:firstLine="709"/>
        <w:jc w:val="both"/>
        <w:rPr>
          <w:bCs/>
          <w:sz w:val="28"/>
          <w:szCs w:val="28"/>
        </w:rPr>
      </w:pPr>
      <w:r w:rsidRPr="006F21A1">
        <w:rPr>
          <w:bCs/>
          <w:sz w:val="28"/>
          <w:szCs w:val="28"/>
        </w:rPr>
        <w:t xml:space="preserve">1.1.1. Заказчик: </w:t>
      </w:r>
      <w:r>
        <w:rPr>
          <w:bCs/>
          <w:sz w:val="28"/>
          <w:szCs w:val="28"/>
        </w:rPr>
        <w:t>акционерное общество «Пригородная пассажирская компания «Черноземье» (</w:t>
      </w:r>
      <w:r w:rsidRPr="00C144AB">
        <w:rPr>
          <w:bCs/>
          <w:sz w:val="28"/>
          <w:szCs w:val="28"/>
        </w:rPr>
        <w:t>АО «</w:t>
      </w:r>
      <w:r>
        <w:rPr>
          <w:bCs/>
          <w:sz w:val="28"/>
          <w:szCs w:val="28"/>
        </w:rPr>
        <w:t>ППК «Черноземье</w:t>
      </w:r>
      <w:r w:rsidRPr="00C144AB">
        <w:rPr>
          <w:bCs/>
          <w:sz w:val="28"/>
          <w:szCs w:val="28"/>
        </w:rPr>
        <w:t>»</w:t>
      </w:r>
      <w:r>
        <w:rPr>
          <w:bCs/>
          <w:sz w:val="28"/>
          <w:szCs w:val="28"/>
        </w:rPr>
        <w:t>)</w:t>
      </w:r>
      <w:r w:rsidRPr="00C144AB">
        <w:rPr>
          <w:bCs/>
          <w:sz w:val="28"/>
          <w:szCs w:val="28"/>
        </w:rPr>
        <w:t>.</w:t>
      </w:r>
    </w:p>
    <w:p w:rsidR="00061630" w:rsidRPr="00C52A44" w:rsidRDefault="00061630" w:rsidP="00061630">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061630" w:rsidRPr="00C52A44" w:rsidRDefault="00061630" w:rsidP="00061630">
      <w:pPr>
        <w:ind w:firstLine="709"/>
        <w:jc w:val="both"/>
        <w:rPr>
          <w:bCs/>
          <w:i/>
          <w:sz w:val="28"/>
          <w:szCs w:val="28"/>
        </w:rPr>
      </w:pPr>
      <w:r w:rsidRPr="00ED084A">
        <w:rPr>
          <w:bCs/>
          <w:sz w:val="28"/>
          <w:szCs w:val="28"/>
        </w:rPr>
        <w:t xml:space="preserve">Почтовый адрес заказчика: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061630" w:rsidRPr="00C52A44" w:rsidRDefault="00061630" w:rsidP="00061630">
      <w:pPr>
        <w:pStyle w:val="11"/>
        <w:ind w:firstLine="709"/>
        <w:rPr>
          <w:szCs w:val="28"/>
        </w:rPr>
      </w:pPr>
      <w:r w:rsidRPr="00A13543">
        <w:rPr>
          <w:bCs/>
          <w:szCs w:val="28"/>
        </w:rPr>
        <w:t xml:space="preserve">Адрес электронной почты: </w:t>
      </w:r>
      <w:r>
        <w:rPr>
          <w:bCs/>
          <w:szCs w:val="28"/>
          <w:lang w:val="en-US"/>
        </w:rPr>
        <w:t>zeninays</w:t>
      </w:r>
      <w:r w:rsidRPr="00C52A44">
        <w:rPr>
          <w:bCs/>
          <w:szCs w:val="28"/>
        </w:rPr>
        <w:t>@</w:t>
      </w:r>
      <w:r>
        <w:rPr>
          <w:bCs/>
          <w:szCs w:val="28"/>
          <w:lang w:val="en-US"/>
        </w:rPr>
        <w:t>ppkch</w:t>
      </w:r>
      <w:r w:rsidRPr="00C52A44">
        <w:rPr>
          <w:bCs/>
          <w:szCs w:val="28"/>
        </w:rPr>
        <w:t>.</w:t>
      </w:r>
      <w:r>
        <w:rPr>
          <w:bCs/>
          <w:szCs w:val="28"/>
          <w:lang w:val="en-US"/>
        </w:rPr>
        <w:t>ru</w:t>
      </w:r>
    </w:p>
    <w:p w:rsidR="00061630" w:rsidRPr="00A13543" w:rsidRDefault="00061630" w:rsidP="00061630">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r w:rsidRPr="00A13543">
        <w:rPr>
          <w:sz w:val="28"/>
          <w:szCs w:val="28"/>
        </w:rPr>
        <w:t xml:space="preserve"> </w:t>
      </w:r>
    </w:p>
    <w:p w:rsidR="00061630" w:rsidRPr="006F21A1" w:rsidRDefault="00061630" w:rsidP="00061630">
      <w:pPr>
        <w:ind w:firstLine="709"/>
        <w:jc w:val="both"/>
        <w:rPr>
          <w:bCs/>
          <w:i/>
          <w:sz w:val="28"/>
          <w:szCs w:val="28"/>
        </w:rPr>
      </w:pPr>
      <w:r w:rsidRPr="006F21A1">
        <w:rPr>
          <w:bCs/>
          <w:sz w:val="28"/>
          <w:szCs w:val="28"/>
        </w:rPr>
        <w:t xml:space="preserve">Организатор: </w:t>
      </w:r>
      <w:r w:rsidRPr="00283402">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w:t>
      </w:r>
      <w:r w:rsidRPr="006F21A1">
        <w:rPr>
          <w:bCs/>
          <w:i/>
          <w:sz w:val="28"/>
          <w:szCs w:val="28"/>
        </w:rPr>
        <w:t xml:space="preserve"> </w:t>
      </w:r>
    </w:p>
    <w:p w:rsidR="00061630" w:rsidRPr="006F21A1" w:rsidRDefault="00061630" w:rsidP="00061630">
      <w:pPr>
        <w:ind w:firstLine="709"/>
        <w:jc w:val="both"/>
        <w:rPr>
          <w:bCs/>
          <w:sz w:val="28"/>
          <w:szCs w:val="28"/>
        </w:rPr>
      </w:pPr>
      <w:r w:rsidRPr="006F21A1">
        <w:rPr>
          <w:bCs/>
          <w:sz w:val="28"/>
          <w:szCs w:val="28"/>
        </w:rPr>
        <w:t>1.1.2. Контактные данные:</w:t>
      </w:r>
    </w:p>
    <w:p w:rsidR="004A2803" w:rsidRDefault="004A2803" w:rsidP="004A2803">
      <w:pPr>
        <w:ind w:left="142" w:firstLine="567"/>
        <w:jc w:val="both"/>
        <w:rPr>
          <w:color w:val="000000"/>
          <w:sz w:val="28"/>
          <w:szCs w:val="28"/>
        </w:rPr>
      </w:pPr>
      <w:r w:rsidRPr="006053F2">
        <w:rPr>
          <w:bCs/>
          <w:sz w:val="28"/>
          <w:szCs w:val="28"/>
        </w:rPr>
        <w:t>Контактное лицо:</w:t>
      </w:r>
      <w:r w:rsidRPr="006053F2">
        <w:rPr>
          <w:bCs/>
          <w:i/>
          <w:sz w:val="28"/>
          <w:szCs w:val="28"/>
        </w:rPr>
        <w:t xml:space="preserve"> </w:t>
      </w:r>
      <w:r>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r>
        <w:rPr>
          <w:color w:val="000000"/>
          <w:sz w:val="28"/>
          <w:szCs w:val="28"/>
        </w:rPr>
        <w:t>.</w:t>
      </w:r>
    </w:p>
    <w:p w:rsidR="004A2803" w:rsidRDefault="004A2803" w:rsidP="004A2803">
      <w:pPr>
        <w:ind w:firstLine="709"/>
        <w:jc w:val="both"/>
        <w:rPr>
          <w:bCs/>
          <w:color w:val="000000"/>
          <w:sz w:val="28"/>
          <w:szCs w:val="28"/>
        </w:rPr>
      </w:pPr>
      <w:r>
        <w:rPr>
          <w:bCs/>
          <w:color w:val="000000"/>
          <w:sz w:val="28"/>
          <w:szCs w:val="28"/>
        </w:rPr>
        <w:t>Адрес электронной почты:</w:t>
      </w:r>
      <w:r>
        <w:rPr>
          <w:sz w:val="28"/>
          <w:szCs w:val="28"/>
          <w:u w:val="single"/>
        </w:rPr>
        <w:t xml:space="preserve"> EChalaya@serw.ru.</w:t>
      </w:r>
    </w:p>
    <w:p w:rsidR="004A2803" w:rsidRDefault="004A2803" w:rsidP="004A2803">
      <w:pPr>
        <w:ind w:firstLine="709"/>
        <w:jc w:val="both"/>
        <w:rPr>
          <w:bCs/>
          <w:sz w:val="28"/>
          <w:szCs w:val="28"/>
        </w:rPr>
      </w:pPr>
      <w:r>
        <w:rPr>
          <w:bCs/>
          <w:color w:val="000000"/>
          <w:sz w:val="28"/>
          <w:szCs w:val="28"/>
        </w:rPr>
        <w:t xml:space="preserve">Номер телефона: </w:t>
      </w:r>
      <w:r>
        <w:rPr>
          <w:sz w:val="28"/>
          <w:szCs w:val="28"/>
        </w:rPr>
        <w:t xml:space="preserve">8 (473) 265-27-93, </w:t>
      </w:r>
      <w:r>
        <w:rPr>
          <w:bCs/>
          <w:sz w:val="28"/>
          <w:szCs w:val="28"/>
        </w:rPr>
        <w:t>8(473)265-26-62, 265-25-94, 265-34-74.</w:t>
      </w:r>
    </w:p>
    <w:p w:rsidR="004A2803" w:rsidRDefault="004A2803" w:rsidP="004A2803">
      <w:pPr>
        <w:spacing w:line="276" w:lineRule="auto"/>
        <w:ind w:firstLine="709"/>
        <w:jc w:val="both"/>
        <w:rPr>
          <w:sz w:val="28"/>
          <w:szCs w:val="28"/>
        </w:rPr>
      </w:pPr>
      <w:r>
        <w:rPr>
          <w:bCs/>
          <w:sz w:val="28"/>
          <w:szCs w:val="28"/>
        </w:rPr>
        <w:t>Номер факса: 8(473)265-36-15</w:t>
      </w:r>
      <w:r>
        <w:rPr>
          <w:sz w:val="28"/>
          <w:szCs w:val="28"/>
        </w:rPr>
        <w:t>.</w:t>
      </w:r>
    </w:p>
    <w:p w:rsidR="00690470" w:rsidRPr="00016E0F" w:rsidRDefault="00690470" w:rsidP="00690470">
      <w:pPr>
        <w:ind w:firstLine="709"/>
        <w:jc w:val="both"/>
        <w:rPr>
          <w:i/>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Способ проведения запроса котировок</w:t>
      </w:r>
    </w:p>
    <w:p w:rsidR="00690470" w:rsidRPr="00016E0F" w:rsidRDefault="00690470" w:rsidP="00690470">
      <w:pPr>
        <w:rPr>
          <w:sz w:val="28"/>
          <w:szCs w:val="28"/>
        </w:rPr>
      </w:pPr>
    </w:p>
    <w:p w:rsidR="00690470" w:rsidRPr="00016E0F" w:rsidRDefault="00061630" w:rsidP="00690470">
      <w:pPr>
        <w:ind w:firstLine="709"/>
        <w:jc w:val="both"/>
        <w:rPr>
          <w:bCs/>
          <w:sz w:val="28"/>
          <w:szCs w:val="28"/>
        </w:rPr>
      </w:pPr>
      <w:r w:rsidRPr="006B2B05">
        <w:rPr>
          <w:bCs/>
          <w:sz w:val="28"/>
          <w:szCs w:val="28"/>
        </w:rPr>
        <w:t>Запрос котировок в электронной форме</w:t>
      </w:r>
      <w:r w:rsidR="00D92E08" w:rsidRPr="006B2B05">
        <w:rPr>
          <w:bCs/>
          <w:sz w:val="28"/>
          <w:szCs w:val="28"/>
        </w:rPr>
        <w:t xml:space="preserve"> </w:t>
      </w:r>
      <w:r w:rsidR="00BE19C7" w:rsidRPr="006B2B05">
        <w:rPr>
          <w:bCs/>
          <w:sz w:val="28"/>
          <w:szCs w:val="28"/>
        </w:rPr>
        <w:t>№</w:t>
      </w:r>
      <w:r w:rsidR="004A2803">
        <w:rPr>
          <w:bCs/>
          <w:sz w:val="28"/>
          <w:szCs w:val="28"/>
        </w:rPr>
        <w:t>22010/ЗКТЭ-АО «ППК «Черноземье»/2016/ВРЖ</w:t>
      </w:r>
      <w:r w:rsidR="00BE19C7" w:rsidRPr="006B2B05">
        <w:rPr>
          <w:bCs/>
          <w:sz w:val="28"/>
          <w:szCs w:val="28"/>
        </w:rPr>
        <w:t xml:space="preserve"> </w:t>
      </w:r>
      <w:r w:rsidR="00690470" w:rsidRPr="00016E0F">
        <w:rPr>
          <w:bCs/>
          <w:sz w:val="28"/>
          <w:szCs w:val="28"/>
        </w:rPr>
        <w:t>(далее – запрос котировок).</w:t>
      </w:r>
    </w:p>
    <w:p w:rsidR="00F50F92" w:rsidRPr="00016E0F" w:rsidRDefault="00F50F92" w:rsidP="00F50F92">
      <w:pPr>
        <w:ind w:firstLine="708"/>
        <w:jc w:val="both"/>
        <w:rPr>
          <w:color w:val="1F497D"/>
          <w:sz w:val="26"/>
          <w:szCs w:val="26"/>
        </w:rPr>
      </w:pPr>
      <w:r w:rsidRPr="00016E0F">
        <w:rPr>
          <w:sz w:val="28"/>
          <w:szCs w:val="28"/>
        </w:rPr>
        <w:t>В случае возникновения технических и иных неполадок при работе в личном кабине</w:t>
      </w:r>
      <w:r w:rsidR="00D201A3">
        <w:rPr>
          <w:sz w:val="28"/>
          <w:szCs w:val="28"/>
        </w:rPr>
        <w:t>те</w:t>
      </w:r>
      <w:r w:rsidRPr="00016E0F">
        <w:rPr>
          <w:sz w:val="28"/>
          <w:szCs w:val="28"/>
        </w:rPr>
        <w:t xml:space="preserve"> </w:t>
      </w:r>
      <w:r w:rsidRPr="00016E0F">
        <w:rPr>
          <w:bCs/>
          <w:sz w:val="28"/>
          <w:szCs w:val="28"/>
        </w:rPr>
        <w:t xml:space="preserve">в автоматизированной информационной системе «Электронной торгово-закупочной площадке ОАО «РЖД» </w:t>
      </w:r>
      <w:r w:rsidRPr="00016E0F">
        <w:rPr>
          <w:sz w:val="28"/>
          <w:szCs w:val="28"/>
        </w:rPr>
        <w:t xml:space="preserve">необходимо обращаться в техническую </w:t>
      </w:r>
      <w:r w:rsidRPr="00016E0F">
        <w:rPr>
          <w:sz w:val="28"/>
          <w:szCs w:val="28"/>
        </w:rPr>
        <w:lastRenderedPageBreak/>
        <w:t xml:space="preserve">поддержку по телефону, указанному на сайте </w:t>
      </w:r>
      <w:r w:rsidRPr="00016E0F">
        <w:rPr>
          <w:bCs/>
          <w:sz w:val="28"/>
          <w:szCs w:val="28"/>
        </w:rPr>
        <w:t>http://etzp.rzd.ru</w:t>
      </w:r>
      <w:r w:rsidRPr="00016E0F">
        <w:rPr>
          <w:sz w:val="28"/>
          <w:szCs w:val="28"/>
        </w:rPr>
        <w:t xml:space="preserve"> в разделе «Контактная информация» (</w:t>
      </w:r>
      <w:hyperlink r:id="rId8" w:history="1">
        <w:r w:rsidRPr="00016E0F">
          <w:rPr>
            <w:rStyle w:val="a5"/>
            <w:sz w:val="28"/>
            <w:szCs w:val="28"/>
          </w:rPr>
          <w:t>http://etzp.rzd.ru/freeccee/main?ACTION=hotline</w:t>
        </w:r>
      </w:hyperlink>
      <w:r w:rsidRPr="00016E0F">
        <w:rPr>
          <w:sz w:val="28"/>
          <w:szCs w:val="28"/>
        </w:rPr>
        <w:t>).</w:t>
      </w:r>
    </w:p>
    <w:p w:rsidR="00690470" w:rsidRPr="00016E0F" w:rsidRDefault="00690470" w:rsidP="00690470">
      <w:pPr>
        <w:ind w:firstLine="709"/>
        <w:jc w:val="both"/>
        <w:rPr>
          <w:bCs/>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Предмет запроса котировок</w:t>
      </w:r>
    </w:p>
    <w:p w:rsidR="00690470" w:rsidRPr="00016E0F" w:rsidRDefault="00690470" w:rsidP="00690470">
      <w:pPr>
        <w:rPr>
          <w:sz w:val="28"/>
          <w:szCs w:val="28"/>
        </w:rPr>
      </w:pPr>
    </w:p>
    <w:p w:rsidR="00350711" w:rsidRPr="006B2B05" w:rsidRDefault="00350711" w:rsidP="00690470">
      <w:pPr>
        <w:ind w:firstLine="709"/>
        <w:jc w:val="both"/>
        <w:rPr>
          <w:bCs/>
          <w:sz w:val="28"/>
          <w:szCs w:val="28"/>
        </w:rPr>
      </w:pPr>
      <w:r w:rsidRPr="006B2B05">
        <w:rPr>
          <w:bCs/>
          <w:sz w:val="28"/>
          <w:szCs w:val="28"/>
        </w:rPr>
        <w:t>Оказание услуг по обработке, хранению и передаче в ИФНС информации о наличных и безналичных расчетах оператором фискальных данных.</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Участники</w:t>
      </w:r>
    </w:p>
    <w:p w:rsidR="00690470" w:rsidRPr="00016E0F" w:rsidRDefault="00690470" w:rsidP="00690470">
      <w:pPr>
        <w:rPr>
          <w:sz w:val="28"/>
          <w:szCs w:val="28"/>
        </w:rPr>
      </w:pPr>
    </w:p>
    <w:p w:rsidR="00690470" w:rsidRPr="00016E0F" w:rsidRDefault="00690470" w:rsidP="00690470">
      <w:pPr>
        <w:ind w:firstLine="709"/>
        <w:jc w:val="both"/>
        <w:rPr>
          <w:bCs/>
          <w:sz w:val="28"/>
          <w:szCs w:val="28"/>
        </w:rPr>
      </w:pPr>
      <w:r w:rsidRPr="00016E0F">
        <w:rPr>
          <w:bCs/>
          <w:sz w:val="28"/>
          <w:szCs w:val="28"/>
        </w:rPr>
        <w:t>Особенности участия в запросе котировок не предусмотрены.</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Антидемпинговые меры</w:t>
      </w:r>
    </w:p>
    <w:p w:rsidR="00690470" w:rsidRPr="00016E0F" w:rsidRDefault="00690470" w:rsidP="00690470">
      <w:pPr>
        <w:rPr>
          <w:sz w:val="28"/>
          <w:szCs w:val="28"/>
        </w:rPr>
      </w:pPr>
    </w:p>
    <w:p w:rsidR="00690470" w:rsidRPr="00016E0F" w:rsidRDefault="00690470" w:rsidP="00690470">
      <w:pPr>
        <w:ind w:firstLine="709"/>
        <w:jc w:val="both"/>
        <w:rPr>
          <w:bCs/>
          <w:sz w:val="28"/>
          <w:szCs w:val="28"/>
        </w:rPr>
      </w:pPr>
      <w:r w:rsidRPr="00016E0F">
        <w:rPr>
          <w:bCs/>
          <w:sz w:val="28"/>
          <w:szCs w:val="28"/>
        </w:rPr>
        <w:t>Антидемпинговые меры не предусмотрены.</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Обеспечение заявок</w:t>
      </w:r>
    </w:p>
    <w:p w:rsidR="00690470" w:rsidRPr="00016E0F" w:rsidRDefault="00690470" w:rsidP="00690470">
      <w:pPr>
        <w:rPr>
          <w:sz w:val="28"/>
          <w:szCs w:val="28"/>
        </w:rPr>
      </w:pPr>
    </w:p>
    <w:p w:rsidR="00690470" w:rsidRPr="00016E0F" w:rsidRDefault="00690470" w:rsidP="00690470">
      <w:pPr>
        <w:ind w:firstLine="709"/>
        <w:jc w:val="both"/>
        <w:rPr>
          <w:bCs/>
          <w:sz w:val="28"/>
          <w:szCs w:val="28"/>
        </w:rPr>
      </w:pPr>
      <w:r w:rsidRPr="00016E0F">
        <w:rPr>
          <w:bCs/>
          <w:sz w:val="28"/>
          <w:szCs w:val="28"/>
        </w:rPr>
        <w:t>Обеспечение заявок не предусмотрено.</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Обеспечение исполнения договора</w:t>
      </w:r>
    </w:p>
    <w:p w:rsidR="00690470" w:rsidRPr="00016E0F" w:rsidRDefault="00690470" w:rsidP="00690470">
      <w:pPr>
        <w:rPr>
          <w:sz w:val="28"/>
          <w:szCs w:val="28"/>
        </w:rPr>
      </w:pPr>
    </w:p>
    <w:p w:rsidR="00690470" w:rsidRPr="00016E0F" w:rsidRDefault="00690470" w:rsidP="00690470">
      <w:pPr>
        <w:ind w:firstLine="709"/>
        <w:jc w:val="both"/>
        <w:rPr>
          <w:bCs/>
          <w:sz w:val="28"/>
          <w:szCs w:val="28"/>
        </w:rPr>
      </w:pPr>
      <w:r w:rsidRPr="00016E0F">
        <w:rPr>
          <w:bCs/>
          <w:sz w:val="28"/>
          <w:szCs w:val="28"/>
        </w:rPr>
        <w:t>Обеспечение исполнения договора не предусмотрено.</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016E0F" w:rsidRDefault="00690470" w:rsidP="00690470">
      <w:pPr>
        <w:rPr>
          <w:sz w:val="28"/>
          <w:szCs w:val="28"/>
        </w:rPr>
      </w:pPr>
    </w:p>
    <w:p w:rsidR="00614524" w:rsidRDefault="00690470" w:rsidP="00690470">
      <w:pPr>
        <w:ind w:firstLine="709"/>
        <w:jc w:val="both"/>
        <w:rPr>
          <w:bCs/>
          <w:sz w:val="28"/>
          <w:szCs w:val="28"/>
        </w:rPr>
      </w:pPr>
      <w:r w:rsidRPr="00016E0F">
        <w:rPr>
          <w:bCs/>
          <w:sz w:val="28"/>
          <w:szCs w:val="28"/>
        </w:rPr>
        <w:t xml:space="preserve">Заявки в электронной </w:t>
      </w:r>
      <w:r w:rsidRPr="006B2B05">
        <w:rPr>
          <w:bCs/>
          <w:sz w:val="28"/>
          <w:szCs w:val="28"/>
        </w:rPr>
        <w:t xml:space="preserve">форме (части заявок в электронной форме) подаются в порядке, указанном в пунктах </w:t>
      </w:r>
      <w:r w:rsidR="00CF4B28" w:rsidRPr="006B2B05">
        <w:rPr>
          <w:bCs/>
          <w:sz w:val="28"/>
          <w:szCs w:val="28"/>
        </w:rPr>
        <w:t>7</w:t>
      </w:r>
      <w:r w:rsidRPr="006B2B05">
        <w:rPr>
          <w:bCs/>
          <w:sz w:val="28"/>
          <w:szCs w:val="28"/>
        </w:rPr>
        <w:t>.3.5.-</w:t>
      </w:r>
      <w:r w:rsidR="00CF4B28" w:rsidRPr="006B2B05">
        <w:rPr>
          <w:bCs/>
          <w:sz w:val="28"/>
          <w:szCs w:val="28"/>
        </w:rPr>
        <w:t>7</w:t>
      </w:r>
      <w:r w:rsidRPr="006B2B05">
        <w:rPr>
          <w:bCs/>
          <w:sz w:val="28"/>
          <w:szCs w:val="28"/>
        </w:rPr>
        <w:t xml:space="preserve">.3.12 котировочной документации, в автоматизированной информационной системе «Электронной торгово-закупочной площадке ОАО «РЖД» (на странице данного запроса котировок на сайте </w:t>
      </w:r>
      <w:hyperlink r:id="rId9" w:tooltip="http://www.etzp.rzd.ru/" w:history="1">
        <w:r w:rsidRPr="006B2B05">
          <w:t xml:space="preserve"> </w:t>
        </w:r>
        <w:r w:rsidRPr="006B2B05">
          <w:rPr>
            <w:rStyle w:val="a5"/>
            <w:bCs/>
            <w:sz w:val="28"/>
            <w:szCs w:val="28"/>
          </w:rPr>
          <w:t>http://etzp.rzd.ru</w:t>
        </w:r>
      </w:hyperlink>
      <w:r w:rsidRPr="006B2B05">
        <w:rPr>
          <w:bCs/>
          <w:sz w:val="28"/>
          <w:szCs w:val="28"/>
        </w:rPr>
        <w:t xml:space="preserve">) (далее – электронная площадка, ЭТЗП, сайт ЭТЗП). При </w:t>
      </w:r>
      <w:r w:rsidR="006B2B05" w:rsidRPr="006B2B05">
        <w:rPr>
          <w:bCs/>
          <w:sz w:val="28"/>
          <w:szCs w:val="28"/>
        </w:rPr>
        <w:t>подаче</w:t>
      </w:r>
      <w:r w:rsidR="006B2B05" w:rsidRPr="00016E0F">
        <w:rPr>
          <w:bCs/>
          <w:sz w:val="28"/>
          <w:szCs w:val="28"/>
        </w:rPr>
        <w:t> заявки</w:t>
      </w:r>
      <w:r w:rsidRPr="00016E0F">
        <w:rPr>
          <w:bCs/>
          <w:sz w:val="28"/>
          <w:szCs w:val="28"/>
        </w:rPr>
        <w:t xml:space="preserve"> (части заявки) в электронной форме общий объём электронных документов не должен </w:t>
      </w:r>
      <w:r w:rsidR="006B2B05" w:rsidRPr="00016E0F">
        <w:rPr>
          <w:bCs/>
          <w:sz w:val="28"/>
          <w:szCs w:val="28"/>
        </w:rPr>
        <w:t>превышать 600</w:t>
      </w:r>
      <w:r w:rsidRPr="00016E0F">
        <w:rPr>
          <w:bCs/>
          <w:sz w:val="28"/>
          <w:szCs w:val="28"/>
        </w:rPr>
        <w:t xml:space="preserve"> Мегабайт</w:t>
      </w:r>
      <w:r w:rsidR="00614524">
        <w:rPr>
          <w:bCs/>
          <w:sz w:val="28"/>
          <w:szCs w:val="28"/>
        </w:rPr>
        <w:t xml:space="preserve">. </w:t>
      </w:r>
      <w:r w:rsidRPr="00016E0F">
        <w:rPr>
          <w:bCs/>
          <w:sz w:val="28"/>
          <w:szCs w:val="28"/>
        </w:rPr>
        <w:t xml:space="preserve"> </w:t>
      </w:r>
    </w:p>
    <w:p w:rsidR="00495171" w:rsidRPr="00016E0F" w:rsidRDefault="00690470" w:rsidP="00495171">
      <w:pPr>
        <w:ind w:firstLine="709"/>
        <w:jc w:val="both"/>
        <w:rPr>
          <w:bCs/>
          <w:sz w:val="28"/>
          <w:szCs w:val="28"/>
        </w:rPr>
      </w:pPr>
      <w:r w:rsidRPr="00016E0F">
        <w:rPr>
          <w:bCs/>
          <w:sz w:val="28"/>
          <w:szCs w:val="28"/>
        </w:rPr>
        <w:t xml:space="preserve">Часть заявки на бумажном носителе представляется в порядке, предусмотренном пунктами </w:t>
      </w:r>
      <w:r w:rsidR="00CF4B28" w:rsidRPr="00016E0F">
        <w:rPr>
          <w:bCs/>
          <w:sz w:val="28"/>
          <w:szCs w:val="28"/>
        </w:rPr>
        <w:t>7</w:t>
      </w:r>
      <w:r w:rsidRPr="00016E0F">
        <w:rPr>
          <w:bCs/>
          <w:sz w:val="28"/>
          <w:szCs w:val="28"/>
        </w:rPr>
        <w:t>.3.2-</w:t>
      </w:r>
      <w:r w:rsidR="00CF4B28" w:rsidRPr="00016E0F">
        <w:rPr>
          <w:bCs/>
          <w:sz w:val="28"/>
          <w:szCs w:val="28"/>
        </w:rPr>
        <w:t>7</w:t>
      </w:r>
      <w:r w:rsidRPr="00016E0F">
        <w:rPr>
          <w:bCs/>
          <w:sz w:val="28"/>
          <w:szCs w:val="28"/>
        </w:rPr>
        <w:t xml:space="preserve">.3.4 котировочной документации, по адресу: </w:t>
      </w:r>
      <w:r w:rsidR="00495171" w:rsidRPr="003E3E62">
        <w:rPr>
          <w:bCs/>
          <w:sz w:val="28"/>
          <w:szCs w:val="28"/>
        </w:rPr>
        <w:t>394036, г. Воронеж, проспект Революции, д.18, к.</w:t>
      </w:r>
      <w:r w:rsidR="00D659A6">
        <w:rPr>
          <w:bCs/>
          <w:sz w:val="28"/>
          <w:szCs w:val="28"/>
        </w:rPr>
        <w:t>423п или к.259</w:t>
      </w:r>
      <w:r w:rsidR="00495171" w:rsidRPr="00016E0F">
        <w:rPr>
          <w:bCs/>
          <w:i/>
          <w:sz w:val="28"/>
          <w:szCs w:val="28"/>
        </w:rPr>
        <w:t xml:space="preserve">. </w:t>
      </w:r>
    </w:p>
    <w:p w:rsidR="00690470" w:rsidRPr="00016E0F" w:rsidRDefault="00690470" w:rsidP="00690470">
      <w:pPr>
        <w:ind w:firstLine="709"/>
        <w:jc w:val="both"/>
        <w:rPr>
          <w:bCs/>
          <w:sz w:val="28"/>
          <w:szCs w:val="28"/>
        </w:rPr>
      </w:pPr>
      <w:r w:rsidRPr="00016E0F">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10" w:history="1">
        <w:r w:rsidRPr="00016E0F">
          <w:rPr>
            <w:rStyle w:val="a5"/>
            <w:bCs/>
            <w:sz w:val="28"/>
            <w:szCs w:val="28"/>
          </w:rPr>
          <w:t>www.rzd.ru</w:t>
        </w:r>
      </w:hyperlink>
      <w:r w:rsidRPr="00016E0F">
        <w:rPr>
          <w:bCs/>
          <w:sz w:val="28"/>
          <w:szCs w:val="28"/>
        </w:rPr>
        <w:t xml:space="preserve"> (раздел «Тендеры») </w:t>
      </w:r>
      <w:r w:rsidRPr="006B2B05">
        <w:rPr>
          <w:bCs/>
          <w:sz w:val="28"/>
          <w:szCs w:val="28"/>
        </w:rPr>
        <w:t>и на сайте ЭТЗП (указывается, если процедура проводится в электронной форме)</w:t>
      </w:r>
      <w:r w:rsidR="004445B1" w:rsidRPr="006B2B05">
        <w:rPr>
          <w:bCs/>
          <w:sz w:val="28"/>
          <w:szCs w:val="28"/>
        </w:rPr>
        <w:t xml:space="preserve">, </w:t>
      </w:r>
      <w:r w:rsidR="004445B1" w:rsidRPr="006B2B05">
        <w:rPr>
          <w:sz w:val="28"/>
          <w:szCs w:val="28"/>
        </w:rPr>
        <w:t>а также на официальном сайте Заказчика</w:t>
      </w:r>
      <w:r w:rsidR="004445B1" w:rsidRPr="00016E0F">
        <w:rPr>
          <w:i/>
          <w:sz w:val="28"/>
          <w:szCs w:val="28"/>
        </w:rPr>
        <w:t xml:space="preserve"> </w:t>
      </w:r>
      <w:hyperlink r:id="rId11" w:history="1">
        <w:r w:rsidR="00495171" w:rsidRPr="0030545F">
          <w:rPr>
            <w:rStyle w:val="a5"/>
            <w:sz w:val="28"/>
            <w:szCs w:val="28"/>
            <w:lang w:val="en-US"/>
          </w:rPr>
          <w:t>www</w:t>
        </w:r>
        <w:r w:rsidR="00495171" w:rsidRPr="0030545F">
          <w:rPr>
            <w:rStyle w:val="a5"/>
            <w:sz w:val="28"/>
            <w:szCs w:val="28"/>
          </w:rPr>
          <w:t>.</w:t>
        </w:r>
        <w:r w:rsidR="00495171" w:rsidRPr="0030545F">
          <w:rPr>
            <w:rStyle w:val="a5"/>
            <w:sz w:val="28"/>
            <w:szCs w:val="28"/>
            <w:lang w:val="en-US"/>
          </w:rPr>
          <w:t>ppkch</w:t>
        </w:r>
        <w:r w:rsidR="00495171" w:rsidRPr="0030545F">
          <w:rPr>
            <w:rStyle w:val="a5"/>
            <w:sz w:val="28"/>
            <w:szCs w:val="28"/>
          </w:rPr>
          <w:t>.</w:t>
        </w:r>
        <w:r w:rsidR="00495171" w:rsidRPr="0030545F">
          <w:rPr>
            <w:rStyle w:val="a5"/>
            <w:sz w:val="28"/>
            <w:szCs w:val="28"/>
            <w:lang w:val="en-US"/>
          </w:rPr>
          <w:t>ru</w:t>
        </w:r>
      </w:hyperlink>
      <w:r w:rsidR="00495171" w:rsidRPr="0030545F">
        <w:rPr>
          <w:sz w:val="28"/>
          <w:szCs w:val="28"/>
        </w:rPr>
        <w:t xml:space="preserve"> </w:t>
      </w:r>
      <w:r w:rsidR="00495171" w:rsidRPr="0030545F">
        <w:rPr>
          <w:bCs/>
          <w:sz w:val="28"/>
          <w:szCs w:val="28"/>
        </w:rPr>
        <w:t>(раздел «Тендеры»)</w:t>
      </w:r>
      <w:r w:rsidR="00495171" w:rsidRPr="00016E0F" w:rsidDel="00495171">
        <w:rPr>
          <w:i/>
          <w:sz w:val="28"/>
          <w:szCs w:val="28"/>
        </w:rPr>
        <w:t xml:space="preserve"> </w:t>
      </w:r>
      <w:r w:rsidRPr="00016E0F">
        <w:rPr>
          <w:bCs/>
          <w:i/>
          <w:sz w:val="28"/>
          <w:szCs w:val="28"/>
        </w:rPr>
        <w:t xml:space="preserve"> </w:t>
      </w:r>
      <w:r w:rsidRPr="00016E0F">
        <w:rPr>
          <w:bCs/>
          <w:sz w:val="28"/>
          <w:szCs w:val="28"/>
        </w:rPr>
        <w:t>(далее – сайты)</w:t>
      </w:r>
      <w:r w:rsidRPr="00016E0F">
        <w:rPr>
          <w:bCs/>
          <w:i/>
          <w:sz w:val="28"/>
          <w:szCs w:val="28"/>
        </w:rPr>
        <w:t xml:space="preserve"> </w:t>
      </w:r>
      <w:r w:rsidR="00495171" w:rsidRPr="006B2B05">
        <w:rPr>
          <w:b/>
          <w:bCs/>
          <w:sz w:val="28"/>
          <w:szCs w:val="28"/>
        </w:rPr>
        <w:t>«</w:t>
      </w:r>
      <w:r w:rsidR="004A2803">
        <w:rPr>
          <w:b/>
          <w:bCs/>
          <w:sz w:val="28"/>
          <w:szCs w:val="28"/>
        </w:rPr>
        <w:t>30</w:t>
      </w:r>
      <w:r w:rsidR="00495171" w:rsidRPr="006B2B05">
        <w:rPr>
          <w:b/>
          <w:bCs/>
          <w:sz w:val="28"/>
          <w:szCs w:val="28"/>
        </w:rPr>
        <w:t>»</w:t>
      </w:r>
      <w:r w:rsidR="004A2803">
        <w:rPr>
          <w:b/>
          <w:bCs/>
          <w:sz w:val="28"/>
          <w:szCs w:val="28"/>
        </w:rPr>
        <w:t xml:space="preserve"> декабря</w:t>
      </w:r>
      <w:r w:rsidR="00495171" w:rsidRPr="006B2B05">
        <w:rPr>
          <w:b/>
          <w:bCs/>
          <w:sz w:val="28"/>
          <w:szCs w:val="28"/>
        </w:rPr>
        <w:t xml:space="preserve"> 2016 г</w:t>
      </w:r>
      <w:r w:rsidRPr="006B2B05">
        <w:rPr>
          <w:b/>
          <w:bCs/>
          <w:sz w:val="28"/>
          <w:szCs w:val="28"/>
        </w:rPr>
        <w:t>.</w:t>
      </w:r>
    </w:p>
    <w:p w:rsidR="00495171" w:rsidRPr="0030545F" w:rsidRDefault="00690470" w:rsidP="00495171">
      <w:pPr>
        <w:ind w:firstLine="709"/>
        <w:jc w:val="both"/>
        <w:rPr>
          <w:b/>
          <w:bCs/>
          <w:i/>
          <w:sz w:val="28"/>
          <w:szCs w:val="28"/>
        </w:rPr>
      </w:pPr>
      <w:r w:rsidRPr="00016E0F">
        <w:rPr>
          <w:bCs/>
          <w:sz w:val="28"/>
          <w:szCs w:val="28"/>
        </w:rPr>
        <w:t xml:space="preserve">Дата окончания срока подачи заявок – </w:t>
      </w:r>
      <w:r w:rsidR="004A2803" w:rsidRPr="004A2803">
        <w:rPr>
          <w:b/>
          <w:bCs/>
          <w:sz w:val="28"/>
          <w:szCs w:val="28"/>
        </w:rPr>
        <w:t>11</w:t>
      </w:r>
      <w:r w:rsidR="00495171" w:rsidRPr="0030545F">
        <w:rPr>
          <w:b/>
          <w:bCs/>
          <w:sz w:val="28"/>
          <w:szCs w:val="28"/>
        </w:rPr>
        <w:t xml:space="preserve"> ч. </w:t>
      </w:r>
      <w:r w:rsidR="004A2803">
        <w:rPr>
          <w:b/>
          <w:bCs/>
          <w:sz w:val="28"/>
          <w:szCs w:val="28"/>
        </w:rPr>
        <w:t>00</w:t>
      </w:r>
      <w:r w:rsidR="00495171" w:rsidRPr="0030545F">
        <w:rPr>
          <w:b/>
          <w:bCs/>
          <w:sz w:val="28"/>
          <w:szCs w:val="28"/>
        </w:rPr>
        <w:t xml:space="preserve"> мин. московского времени «</w:t>
      </w:r>
      <w:r w:rsidR="004A2803">
        <w:rPr>
          <w:b/>
          <w:bCs/>
          <w:sz w:val="28"/>
          <w:szCs w:val="28"/>
        </w:rPr>
        <w:t>16</w:t>
      </w:r>
      <w:r w:rsidR="00495171" w:rsidRPr="0030545F">
        <w:rPr>
          <w:b/>
          <w:bCs/>
          <w:sz w:val="28"/>
          <w:szCs w:val="28"/>
        </w:rPr>
        <w:t xml:space="preserve">» </w:t>
      </w:r>
      <w:r w:rsidR="004A2803">
        <w:rPr>
          <w:b/>
          <w:bCs/>
          <w:sz w:val="28"/>
          <w:szCs w:val="28"/>
        </w:rPr>
        <w:t>января</w:t>
      </w:r>
      <w:r w:rsidR="00495171" w:rsidRPr="0030545F">
        <w:rPr>
          <w:b/>
          <w:bCs/>
          <w:sz w:val="28"/>
          <w:szCs w:val="28"/>
        </w:rPr>
        <w:t xml:space="preserve"> 201</w:t>
      </w:r>
      <w:r w:rsidR="004A2803">
        <w:rPr>
          <w:b/>
          <w:bCs/>
          <w:sz w:val="28"/>
          <w:szCs w:val="28"/>
        </w:rPr>
        <w:t>7</w:t>
      </w:r>
      <w:r w:rsidR="00495171" w:rsidRPr="0030545F">
        <w:rPr>
          <w:b/>
          <w:bCs/>
          <w:sz w:val="28"/>
          <w:szCs w:val="28"/>
        </w:rPr>
        <w:t xml:space="preserve"> г.</w:t>
      </w:r>
    </w:p>
    <w:p w:rsidR="00495171" w:rsidRPr="0030545F" w:rsidRDefault="00495171" w:rsidP="00495171">
      <w:pPr>
        <w:ind w:firstLine="709"/>
        <w:jc w:val="both"/>
        <w:rPr>
          <w:bCs/>
          <w:i/>
          <w:sz w:val="28"/>
          <w:szCs w:val="28"/>
        </w:rPr>
      </w:pPr>
      <w:r w:rsidRPr="0030545F">
        <w:rPr>
          <w:bCs/>
          <w:sz w:val="28"/>
          <w:szCs w:val="28"/>
        </w:rPr>
        <w:lastRenderedPageBreak/>
        <w:t>Вскрытие заявок осуществляется по истечении срока подачи заявок</w:t>
      </w:r>
      <w:r w:rsidRPr="0030545F">
        <w:rPr>
          <w:bCs/>
          <w:i/>
          <w:sz w:val="28"/>
          <w:szCs w:val="28"/>
        </w:rPr>
        <w:t xml:space="preserve"> </w:t>
      </w:r>
      <w:r w:rsidR="004A2803" w:rsidRPr="004A2803">
        <w:rPr>
          <w:b/>
          <w:bCs/>
          <w:sz w:val="28"/>
          <w:szCs w:val="28"/>
        </w:rPr>
        <w:t>11</w:t>
      </w:r>
      <w:r w:rsidRPr="004A2803">
        <w:rPr>
          <w:b/>
          <w:bCs/>
          <w:sz w:val="28"/>
          <w:szCs w:val="28"/>
        </w:rPr>
        <w:t xml:space="preserve"> </w:t>
      </w:r>
      <w:r w:rsidRPr="0030545F">
        <w:rPr>
          <w:b/>
          <w:bCs/>
          <w:sz w:val="28"/>
          <w:szCs w:val="28"/>
        </w:rPr>
        <w:t xml:space="preserve">ч. </w:t>
      </w:r>
      <w:r w:rsidR="004A2803">
        <w:rPr>
          <w:b/>
          <w:bCs/>
          <w:sz w:val="28"/>
          <w:szCs w:val="28"/>
        </w:rPr>
        <w:t>00</w:t>
      </w:r>
      <w:r w:rsidRPr="0030545F">
        <w:rPr>
          <w:b/>
          <w:bCs/>
          <w:sz w:val="28"/>
          <w:szCs w:val="28"/>
        </w:rPr>
        <w:t xml:space="preserve"> мин. московского времени «</w:t>
      </w:r>
      <w:r w:rsidR="004A2803">
        <w:rPr>
          <w:b/>
          <w:bCs/>
          <w:sz w:val="28"/>
          <w:szCs w:val="28"/>
        </w:rPr>
        <w:t>16</w:t>
      </w:r>
      <w:r w:rsidRPr="0030545F">
        <w:rPr>
          <w:b/>
          <w:bCs/>
          <w:sz w:val="28"/>
          <w:szCs w:val="28"/>
        </w:rPr>
        <w:t xml:space="preserve">» </w:t>
      </w:r>
      <w:r w:rsidR="004A2803">
        <w:rPr>
          <w:b/>
          <w:bCs/>
          <w:sz w:val="28"/>
          <w:szCs w:val="28"/>
        </w:rPr>
        <w:t>января</w:t>
      </w:r>
      <w:r w:rsidRPr="0030545F">
        <w:rPr>
          <w:b/>
          <w:bCs/>
          <w:sz w:val="28"/>
          <w:szCs w:val="28"/>
        </w:rPr>
        <w:t xml:space="preserve"> 201</w:t>
      </w:r>
      <w:r w:rsidR="004A2803">
        <w:rPr>
          <w:b/>
          <w:bCs/>
          <w:sz w:val="28"/>
          <w:szCs w:val="28"/>
        </w:rPr>
        <w:t>7</w:t>
      </w:r>
      <w:r w:rsidRPr="0030545F">
        <w:rPr>
          <w:b/>
          <w:bCs/>
          <w:sz w:val="28"/>
          <w:szCs w:val="28"/>
        </w:rPr>
        <w:t xml:space="preserve"> г.</w:t>
      </w:r>
      <w:r w:rsidRPr="0030545F">
        <w:rPr>
          <w:bCs/>
          <w:sz w:val="28"/>
          <w:szCs w:val="28"/>
        </w:rPr>
        <w:t xml:space="preserve"> на ЭТЗП (на странице данного </w:t>
      </w:r>
      <w:r>
        <w:rPr>
          <w:bCs/>
          <w:sz w:val="28"/>
          <w:szCs w:val="28"/>
        </w:rPr>
        <w:t>запроса котировок</w:t>
      </w:r>
      <w:r w:rsidRPr="0030545F">
        <w:rPr>
          <w:bCs/>
          <w:sz w:val="28"/>
          <w:szCs w:val="28"/>
        </w:rPr>
        <w:t xml:space="preserve"> на сайте ЭТЗП)</w:t>
      </w:r>
      <w:r w:rsidRPr="0030545F">
        <w:rPr>
          <w:bCs/>
          <w:i/>
          <w:sz w:val="28"/>
          <w:szCs w:val="28"/>
        </w:rPr>
        <w:t>.</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016E0F">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690470" w:rsidRPr="00016E0F" w:rsidRDefault="00690470" w:rsidP="00690470">
      <w:pPr>
        <w:rPr>
          <w:sz w:val="28"/>
          <w:szCs w:val="28"/>
        </w:rPr>
      </w:pPr>
    </w:p>
    <w:p w:rsidR="00495171" w:rsidRPr="0030545F" w:rsidRDefault="00495171" w:rsidP="00495171">
      <w:pPr>
        <w:ind w:firstLine="709"/>
        <w:jc w:val="both"/>
        <w:rPr>
          <w:b/>
          <w:bCs/>
          <w:sz w:val="28"/>
          <w:szCs w:val="28"/>
        </w:rPr>
      </w:pPr>
      <w:r w:rsidRPr="00016E0F">
        <w:rPr>
          <w:bCs/>
          <w:sz w:val="28"/>
          <w:szCs w:val="28"/>
        </w:rPr>
        <w:t xml:space="preserve">Рассмотрение котировочных заявок осуществляется </w:t>
      </w:r>
      <w:r w:rsidRPr="004A2803">
        <w:rPr>
          <w:b/>
          <w:bCs/>
          <w:sz w:val="28"/>
          <w:szCs w:val="28"/>
        </w:rPr>
        <w:t>«</w:t>
      </w:r>
      <w:r w:rsidR="004A2803" w:rsidRPr="004A2803">
        <w:rPr>
          <w:b/>
          <w:bCs/>
          <w:sz w:val="28"/>
          <w:szCs w:val="28"/>
        </w:rPr>
        <w:t>19</w:t>
      </w:r>
      <w:r w:rsidRPr="004A2803">
        <w:rPr>
          <w:b/>
          <w:bCs/>
          <w:sz w:val="28"/>
          <w:szCs w:val="28"/>
        </w:rPr>
        <w:t>»</w:t>
      </w:r>
      <w:r w:rsidR="004A2803" w:rsidRPr="004A2803">
        <w:rPr>
          <w:b/>
          <w:bCs/>
          <w:sz w:val="28"/>
          <w:szCs w:val="28"/>
        </w:rPr>
        <w:t xml:space="preserve"> января</w:t>
      </w:r>
      <w:r w:rsidRPr="0030545F">
        <w:rPr>
          <w:bCs/>
          <w:sz w:val="28"/>
          <w:szCs w:val="28"/>
        </w:rPr>
        <w:t xml:space="preserve"> </w:t>
      </w:r>
      <w:r w:rsidRPr="0030545F">
        <w:rPr>
          <w:b/>
          <w:bCs/>
          <w:sz w:val="28"/>
          <w:szCs w:val="28"/>
        </w:rPr>
        <w:t>201</w:t>
      </w:r>
      <w:r w:rsidR="004A2803">
        <w:rPr>
          <w:b/>
          <w:bCs/>
          <w:sz w:val="28"/>
          <w:szCs w:val="28"/>
        </w:rPr>
        <w:t>7</w:t>
      </w:r>
      <w:r w:rsidRPr="0030545F">
        <w:rPr>
          <w:b/>
          <w:bCs/>
          <w:sz w:val="28"/>
          <w:szCs w:val="28"/>
        </w:rPr>
        <w:t xml:space="preserve"> г.</w:t>
      </w:r>
      <w:r>
        <w:rPr>
          <w:bCs/>
          <w:sz w:val="28"/>
          <w:szCs w:val="28"/>
        </w:rPr>
        <w:t xml:space="preserve"> в</w:t>
      </w:r>
      <w:r w:rsidRPr="0030545F">
        <w:rPr>
          <w:bCs/>
          <w:sz w:val="28"/>
          <w:szCs w:val="28"/>
        </w:rPr>
        <w:t xml:space="preserve"> </w:t>
      </w:r>
      <w:r w:rsidR="004A2803" w:rsidRPr="004A2803">
        <w:rPr>
          <w:b/>
          <w:bCs/>
          <w:sz w:val="28"/>
          <w:szCs w:val="28"/>
        </w:rPr>
        <w:t>16</w:t>
      </w:r>
      <w:r w:rsidRPr="004A2803">
        <w:rPr>
          <w:b/>
          <w:bCs/>
          <w:sz w:val="28"/>
          <w:szCs w:val="28"/>
        </w:rPr>
        <w:t xml:space="preserve"> ч. </w:t>
      </w:r>
      <w:r w:rsidR="004A2803" w:rsidRPr="004A2803">
        <w:rPr>
          <w:b/>
          <w:bCs/>
          <w:sz w:val="28"/>
          <w:szCs w:val="28"/>
        </w:rPr>
        <w:t>00</w:t>
      </w:r>
      <w:r w:rsidRPr="004A2803">
        <w:rPr>
          <w:b/>
          <w:bCs/>
          <w:sz w:val="28"/>
          <w:szCs w:val="28"/>
        </w:rPr>
        <w:t xml:space="preserve"> мин.</w:t>
      </w:r>
      <w:r w:rsidRPr="0030545F">
        <w:rPr>
          <w:bCs/>
          <w:sz w:val="28"/>
          <w:szCs w:val="28"/>
        </w:rPr>
        <w:t xml:space="preserve"> московского времени по адресу: по адресу: </w:t>
      </w:r>
      <w:r w:rsidRPr="0030545F">
        <w:rPr>
          <w:b/>
          <w:bCs/>
          <w:sz w:val="28"/>
          <w:szCs w:val="28"/>
        </w:rPr>
        <w:t xml:space="preserve">394036 г. Воронеж, проспект Революции, д.18, к. </w:t>
      </w:r>
      <w:r w:rsidR="004A2803">
        <w:rPr>
          <w:b/>
          <w:bCs/>
          <w:sz w:val="28"/>
          <w:szCs w:val="28"/>
        </w:rPr>
        <w:t>261</w:t>
      </w:r>
      <w:r w:rsidRPr="0030545F">
        <w:rPr>
          <w:b/>
          <w:bCs/>
          <w:sz w:val="28"/>
          <w:szCs w:val="28"/>
        </w:rPr>
        <w:t>.</w:t>
      </w:r>
    </w:p>
    <w:p w:rsidR="00495171" w:rsidRDefault="00495171" w:rsidP="00495171">
      <w:pPr>
        <w:ind w:firstLine="709"/>
        <w:jc w:val="both"/>
        <w:rPr>
          <w:b/>
          <w:bCs/>
          <w:i/>
          <w:sz w:val="28"/>
          <w:szCs w:val="28"/>
        </w:rPr>
      </w:pPr>
      <w:r w:rsidRPr="00016E0F">
        <w:rPr>
          <w:bCs/>
          <w:sz w:val="28"/>
          <w:szCs w:val="28"/>
        </w:rPr>
        <w:t xml:space="preserve">Подведение итогов запроса котировок осуществляется </w:t>
      </w:r>
      <w:r w:rsidRPr="004A2803">
        <w:rPr>
          <w:b/>
          <w:bCs/>
          <w:sz w:val="28"/>
          <w:szCs w:val="28"/>
        </w:rPr>
        <w:t>«</w:t>
      </w:r>
      <w:r w:rsidR="004A2803" w:rsidRPr="004A2803">
        <w:rPr>
          <w:b/>
          <w:bCs/>
          <w:sz w:val="28"/>
          <w:szCs w:val="28"/>
        </w:rPr>
        <w:t>20</w:t>
      </w:r>
      <w:r w:rsidRPr="004A2803">
        <w:rPr>
          <w:b/>
          <w:bCs/>
          <w:sz w:val="28"/>
          <w:szCs w:val="28"/>
        </w:rPr>
        <w:t>»</w:t>
      </w:r>
      <w:r w:rsidR="004A2803" w:rsidRPr="004A2803">
        <w:rPr>
          <w:b/>
          <w:bCs/>
          <w:sz w:val="28"/>
          <w:szCs w:val="28"/>
        </w:rPr>
        <w:t xml:space="preserve"> января</w:t>
      </w:r>
      <w:r w:rsidRPr="0030545F">
        <w:rPr>
          <w:bCs/>
          <w:sz w:val="28"/>
          <w:szCs w:val="28"/>
        </w:rPr>
        <w:t xml:space="preserve"> </w:t>
      </w:r>
      <w:r w:rsidRPr="0030545F">
        <w:rPr>
          <w:b/>
          <w:bCs/>
          <w:sz w:val="28"/>
          <w:szCs w:val="28"/>
        </w:rPr>
        <w:t>201</w:t>
      </w:r>
      <w:r w:rsidR="004A2803">
        <w:rPr>
          <w:b/>
          <w:bCs/>
          <w:sz w:val="28"/>
          <w:szCs w:val="28"/>
        </w:rPr>
        <w:t>7</w:t>
      </w:r>
      <w:r w:rsidRPr="0030545F">
        <w:rPr>
          <w:b/>
          <w:bCs/>
          <w:sz w:val="28"/>
          <w:szCs w:val="28"/>
        </w:rPr>
        <w:t xml:space="preserve"> г.</w:t>
      </w:r>
      <w:r>
        <w:rPr>
          <w:bCs/>
          <w:sz w:val="28"/>
          <w:szCs w:val="28"/>
        </w:rPr>
        <w:t xml:space="preserve"> в</w:t>
      </w:r>
      <w:r w:rsidRPr="0030545F">
        <w:rPr>
          <w:bCs/>
          <w:sz w:val="28"/>
          <w:szCs w:val="28"/>
        </w:rPr>
        <w:t xml:space="preserve"> </w:t>
      </w:r>
      <w:r w:rsidR="004A2803" w:rsidRPr="004A2803">
        <w:rPr>
          <w:b/>
          <w:bCs/>
          <w:sz w:val="28"/>
          <w:szCs w:val="28"/>
        </w:rPr>
        <w:t>14</w:t>
      </w:r>
      <w:r w:rsidRPr="004A2803">
        <w:rPr>
          <w:b/>
          <w:bCs/>
          <w:sz w:val="28"/>
          <w:szCs w:val="28"/>
        </w:rPr>
        <w:t xml:space="preserve"> ч. </w:t>
      </w:r>
      <w:r w:rsidR="004A2803" w:rsidRPr="004A2803">
        <w:rPr>
          <w:b/>
          <w:bCs/>
          <w:sz w:val="28"/>
          <w:szCs w:val="28"/>
        </w:rPr>
        <w:t>00</w:t>
      </w:r>
      <w:r w:rsidRPr="004A2803">
        <w:rPr>
          <w:b/>
          <w:bCs/>
          <w:sz w:val="28"/>
          <w:szCs w:val="28"/>
        </w:rPr>
        <w:t xml:space="preserve"> мин.</w:t>
      </w:r>
      <w:r w:rsidRPr="0030545F">
        <w:rPr>
          <w:bCs/>
          <w:sz w:val="28"/>
          <w:szCs w:val="28"/>
        </w:rPr>
        <w:t xml:space="preserve"> московского времени по адресу:</w:t>
      </w:r>
      <w:r>
        <w:rPr>
          <w:bCs/>
          <w:sz w:val="28"/>
          <w:szCs w:val="28"/>
        </w:rPr>
        <w:t xml:space="preserve"> </w:t>
      </w:r>
      <w:r w:rsidRPr="00896919">
        <w:rPr>
          <w:b/>
          <w:bCs/>
          <w:sz w:val="28"/>
          <w:szCs w:val="28"/>
        </w:rPr>
        <w:t>Российская Федерация, 394043, Воронежская область, г. Воронеж, ул. Ленина, д.104б, нежилое встроенное помещение I в лит. 1А, офис 917</w:t>
      </w:r>
      <w:r w:rsidRPr="00896919">
        <w:rPr>
          <w:b/>
          <w:bCs/>
          <w:i/>
          <w:sz w:val="28"/>
          <w:szCs w:val="28"/>
        </w:rPr>
        <w:t>.</w:t>
      </w:r>
    </w:p>
    <w:p w:rsidR="00495171" w:rsidRPr="00896919" w:rsidRDefault="00495171" w:rsidP="00495171">
      <w:pPr>
        <w:ind w:firstLine="709"/>
        <w:jc w:val="both"/>
        <w:rPr>
          <w:b/>
          <w:bCs/>
          <w:i/>
          <w:sz w:val="28"/>
          <w:szCs w:val="28"/>
        </w:rPr>
      </w:pPr>
    </w:p>
    <w:p w:rsidR="00690470" w:rsidRPr="00016E0F" w:rsidRDefault="00690470" w:rsidP="00690470">
      <w:pPr>
        <w:ind w:firstLine="709"/>
        <w:jc w:val="both"/>
        <w:rPr>
          <w:b/>
          <w:bCs/>
          <w:sz w:val="28"/>
          <w:szCs w:val="28"/>
        </w:rPr>
      </w:pPr>
      <w:r w:rsidRPr="00016E0F">
        <w:rPr>
          <w:b/>
          <w:bCs/>
          <w:sz w:val="28"/>
          <w:szCs w:val="28"/>
        </w:rPr>
        <w:t>1.10. Подача альтернативных предложений</w:t>
      </w:r>
    </w:p>
    <w:p w:rsidR="00690470" w:rsidRPr="00016E0F" w:rsidRDefault="00690470" w:rsidP="00690470">
      <w:pPr>
        <w:ind w:firstLine="709"/>
        <w:jc w:val="both"/>
        <w:rPr>
          <w:bCs/>
          <w:sz w:val="28"/>
          <w:szCs w:val="28"/>
        </w:rPr>
      </w:pPr>
    </w:p>
    <w:p w:rsidR="00690470" w:rsidRPr="00016E0F" w:rsidRDefault="00690470" w:rsidP="00690470">
      <w:pPr>
        <w:ind w:firstLine="709"/>
        <w:jc w:val="both"/>
        <w:rPr>
          <w:bCs/>
          <w:sz w:val="28"/>
          <w:szCs w:val="28"/>
        </w:rPr>
      </w:pPr>
      <w:r w:rsidRPr="00016E0F">
        <w:rPr>
          <w:bCs/>
          <w:sz w:val="28"/>
          <w:szCs w:val="28"/>
        </w:rPr>
        <w:t>Подача альтернативных предложений не предусмотрена.</w:t>
      </w:r>
    </w:p>
    <w:p w:rsidR="00690470" w:rsidRPr="00016E0F" w:rsidRDefault="00690470" w:rsidP="00690470">
      <w:pPr>
        <w:ind w:firstLine="709"/>
        <w:jc w:val="both"/>
        <w:rPr>
          <w:bCs/>
          <w:sz w:val="28"/>
          <w:szCs w:val="28"/>
        </w:rPr>
      </w:pPr>
    </w:p>
    <w:p w:rsidR="00690470" w:rsidRPr="00016E0F" w:rsidRDefault="00690470" w:rsidP="00690470">
      <w:pPr>
        <w:ind w:firstLine="709"/>
        <w:jc w:val="both"/>
        <w:rPr>
          <w:b/>
          <w:bCs/>
          <w:sz w:val="28"/>
          <w:szCs w:val="28"/>
        </w:rPr>
      </w:pPr>
      <w:r w:rsidRPr="00016E0F">
        <w:rPr>
          <w:b/>
          <w:bCs/>
          <w:sz w:val="28"/>
          <w:szCs w:val="28"/>
        </w:rPr>
        <w:t>1.11.</w:t>
      </w:r>
      <w:r w:rsidRPr="00016E0F">
        <w:rPr>
          <w:bCs/>
          <w:sz w:val="28"/>
          <w:szCs w:val="28"/>
        </w:rPr>
        <w:t xml:space="preserve"> </w:t>
      </w:r>
      <w:r w:rsidRPr="00016E0F">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016E0F" w:rsidRDefault="00690470" w:rsidP="00690470">
      <w:pPr>
        <w:ind w:firstLine="709"/>
        <w:jc w:val="both"/>
        <w:rPr>
          <w:b/>
          <w:bCs/>
          <w:sz w:val="28"/>
          <w:szCs w:val="28"/>
        </w:rPr>
      </w:pPr>
    </w:p>
    <w:p w:rsidR="00690470" w:rsidRPr="00016E0F" w:rsidRDefault="00690470" w:rsidP="00690470">
      <w:pPr>
        <w:ind w:firstLine="709"/>
        <w:jc w:val="both"/>
        <w:rPr>
          <w:bCs/>
          <w:sz w:val="28"/>
          <w:szCs w:val="28"/>
        </w:rPr>
      </w:pPr>
      <w:r w:rsidRPr="00016E0F">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CF4B28" w:rsidRPr="00016E0F">
        <w:rPr>
          <w:bCs/>
          <w:sz w:val="28"/>
          <w:szCs w:val="28"/>
        </w:rPr>
        <w:t>6</w:t>
      </w:r>
      <w:r w:rsidRPr="00016E0F">
        <w:rPr>
          <w:bCs/>
          <w:sz w:val="28"/>
          <w:szCs w:val="28"/>
        </w:rPr>
        <w:t>.2 котировочной документации.</w:t>
      </w:r>
    </w:p>
    <w:p w:rsidR="00690470" w:rsidRPr="00D659A6" w:rsidRDefault="00690470" w:rsidP="00690470">
      <w:pPr>
        <w:ind w:firstLine="709"/>
        <w:jc w:val="both"/>
        <w:rPr>
          <w:b/>
          <w:bCs/>
          <w:sz w:val="28"/>
          <w:szCs w:val="28"/>
        </w:rPr>
      </w:pPr>
      <w:r w:rsidRPr="00016E0F">
        <w:rPr>
          <w:bCs/>
          <w:sz w:val="28"/>
          <w:szCs w:val="28"/>
        </w:rPr>
        <w:t xml:space="preserve">Срок направления участниками запросов на разъяснение положений котировочной документации: </w:t>
      </w:r>
      <w:r w:rsidRPr="00D659A6">
        <w:rPr>
          <w:b/>
          <w:bCs/>
          <w:sz w:val="28"/>
          <w:szCs w:val="28"/>
        </w:rPr>
        <w:t>с «</w:t>
      </w:r>
      <w:r w:rsidR="00D659A6" w:rsidRPr="00D659A6">
        <w:rPr>
          <w:b/>
          <w:bCs/>
          <w:sz w:val="28"/>
          <w:szCs w:val="28"/>
        </w:rPr>
        <w:t>30</w:t>
      </w:r>
      <w:r w:rsidRPr="00D659A6">
        <w:rPr>
          <w:b/>
          <w:bCs/>
          <w:sz w:val="28"/>
          <w:szCs w:val="28"/>
        </w:rPr>
        <w:t xml:space="preserve">» </w:t>
      </w:r>
      <w:r w:rsidR="00D659A6" w:rsidRPr="00D659A6">
        <w:rPr>
          <w:b/>
          <w:bCs/>
          <w:sz w:val="28"/>
          <w:szCs w:val="28"/>
        </w:rPr>
        <w:t>декабря</w:t>
      </w:r>
      <w:r w:rsidRPr="00D659A6">
        <w:rPr>
          <w:b/>
          <w:bCs/>
          <w:sz w:val="28"/>
          <w:szCs w:val="28"/>
        </w:rPr>
        <w:t xml:space="preserve"> 201</w:t>
      </w:r>
      <w:r w:rsidR="00D659A6" w:rsidRPr="00D659A6">
        <w:rPr>
          <w:b/>
          <w:bCs/>
          <w:sz w:val="28"/>
          <w:szCs w:val="28"/>
        </w:rPr>
        <w:t xml:space="preserve">6 </w:t>
      </w:r>
      <w:r w:rsidRPr="00D659A6">
        <w:rPr>
          <w:b/>
          <w:bCs/>
          <w:sz w:val="28"/>
          <w:szCs w:val="28"/>
        </w:rPr>
        <w:t>г. по «</w:t>
      </w:r>
      <w:r w:rsidR="004A2803" w:rsidRPr="00D659A6">
        <w:rPr>
          <w:b/>
          <w:bCs/>
          <w:sz w:val="28"/>
          <w:szCs w:val="28"/>
        </w:rPr>
        <w:t>12</w:t>
      </w:r>
      <w:r w:rsidRPr="00D659A6">
        <w:rPr>
          <w:b/>
          <w:bCs/>
          <w:sz w:val="28"/>
          <w:szCs w:val="28"/>
        </w:rPr>
        <w:t xml:space="preserve">» </w:t>
      </w:r>
      <w:r w:rsidR="004A2803" w:rsidRPr="00D659A6">
        <w:rPr>
          <w:b/>
          <w:bCs/>
          <w:sz w:val="28"/>
          <w:szCs w:val="28"/>
        </w:rPr>
        <w:t>января</w:t>
      </w:r>
      <w:r w:rsidRPr="00D659A6">
        <w:rPr>
          <w:b/>
          <w:bCs/>
          <w:sz w:val="28"/>
          <w:szCs w:val="28"/>
        </w:rPr>
        <w:t xml:space="preserve"> 201</w:t>
      </w:r>
      <w:r w:rsidR="00D659A6">
        <w:rPr>
          <w:b/>
          <w:bCs/>
          <w:sz w:val="28"/>
          <w:szCs w:val="28"/>
        </w:rPr>
        <w:t>7</w:t>
      </w:r>
      <w:r w:rsidR="004A2803" w:rsidRPr="00D659A6">
        <w:rPr>
          <w:b/>
          <w:bCs/>
          <w:sz w:val="28"/>
          <w:szCs w:val="28"/>
        </w:rPr>
        <w:t xml:space="preserve"> </w:t>
      </w:r>
      <w:r w:rsidRPr="00D659A6">
        <w:rPr>
          <w:b/>
          <w:bCs/>
          <w:sz w:val="28"/>
          <w:szCs w:val="28"/>
        </w:rPr>
        <w:t>г. (включительно).</w:t>
      </w:r>
    </w:p>
    <w:p w:rsidR="00690470" w:rsidRPr="00D659A6" w:rsidRDefault="00690470" w:rsidP="00690470">
      <w:pPr>
        <w:ind w:firstLine="709"/>
        <w:jc w:val="both"/>
        <w:rPr>
          <w:b/>
          <w:bCs/>
          <w:sz w:val="28"/>
          <w:szCs w:val="28"/>
        </w:rPr>
      </w:pPr>
      <w:r w:rsidRPr="00016E0F">
        <w:rPr>
          <w:bCs/>
          <w:sz w:val="28"/>
          <w:szCs w:val="28"/>
        </w:rPr>
        <w:t xml:space="preserve">Дата начала срока предоставления участникам разъяснений положений котировочной документации: </w:t>
      </w:r>
      <w:r w:rsidRPr="00D659A6">
        <w:rPr>
          <w:b/>
          <w:bCs/>
          <w:sz w:val="28"/>
          <w:szCs w:val="28"/>
        </w:rPr>
        <w:t>«</w:t>
      </w:r>
      <w:r w:rsidR="004A2803" w:rsidRPr="00D659A6">
        <w:rPr>
          <w:b/>
          <w:bCs/>
          <w:sz w:val="28"/>
          <w:szCs w:val="28"/>
        </w:rPr>
        <w:t>30</w:t>
      </w:r>
      <w:r w:rsidRPr="00D659A6">
        <w:rPr>
          <w:b/>
          <w:bCs/>
          <w:sz w:val="28"/>
          <w:szCs w:val="28"/>
        </w:rPr>
        <w:t xml:space="preserve">» </w:t>
      </w:r>
      <w:r w:rsidR="004A2803" w:rsidRPr="00D659A6">
        <w:rPr>
          <w:b/>
          <w:bCs/>
          <w:sz w:val="28"/>
          <w:szCs w:val="28"/>
        </w:rPr>
        <w:t>декабря</w:t>
      </w:r>
      <w:r w:rsidRPr="00D659A6">
        <w:rPr>
          <w:b/>
          <w:bCs/>
          <w:sz w:val="28"/>
          <w:szCs w:val="28"/>
        </w:rPr>
        <w:t xml:space="preserve"> 201</w:t>
      </w:r>
      <w:r w:rsidR="004A2803" w:rsidRPr="00D659A6">
        <w:rPr>
          <w:b/>
          <w:bCs/>
          <w:sz w:val="28"/>
          <w:szCs w:val="28"/>
        </w:rPr>
        <w:t xml:space="preserve">6 </w:t>
      </w:r>
      <w:r w:rsidRPr="00D659A6">
        <w:rPr>
          <w:b/>
          <w:bCs/>
          <w:sz w:val="28"/>
          <w:szCs w:val="28"/>
        </w:rPr>
        <w:t>г.</w:t>
      </w:r>
    </w:p>
    <w:p w:rsidR="00690470" w:rsidRPr="00016E0F" w:rsidRDefault="00690470" w:rsidP="00690470">
      <w:pPr>
        <w:ind w:firstLine="709"/>
        <w:jc w:val="both"/>
        <w:rPr>
          <w:bCs/>
          <w:sz w:val="28"/>
          <w:szCs w:val="28"/>
        </w:rPr>
      </w:pPr>
      <w:r w:rsidRPr="00016E0F">
        <w:rPr>
          <w:bCs/>
          <w:sz w:val="28"/>
          <w:szCs w:val="28"/>
        </w:rPr>
        <w:t xml:space="preserve">Дата окончания срока предоставления участникам разъяснений положений котировочной документации: </w:t>
      </w:r>
      <w:r w:rsidRPr="00D659A6">
        <w:rPr>
          <w:b/>
          <w:bCs/>
          <w:sz w:val="28"/>
          <w:szCs w:val="28"/>
        </w:rPr>
        <w:t>«</w:t>
      </w:r>
      <w:r w:rsidR="004A2803" w:rsidRPr="00D659A6">
        <w:rPr>
          <w:b/>
          <w:bCs/>
          <w:sz w:val="28"/>
          <w:szCs w:val="28"/>
        </w:rPr>
        <w:t>13</w:t>
      </w:r>
      <w:r w:rsidRPr="00D659A6">
        <w:rPr>
          <w:b/>
          <w:bCs/>
          <w:sz w:val="28"/>
          <w:szCs w:val="28"/>
        </w:rPr>
        <w:t xml:space="preserve">» </w:t>
      </w:r>
      <w:r w:rsidR="004A2803" w:rsidRPr="00D659A6">
        <w:rPr>
          <w:b/>
          <w:bCs/>
          <w:sz w:val="28"/>
          <w:szCs w:val="28"/>
        </w:rPr>
        <w:t>января</w:t>
      </w:r>
      <w:r w:rsidRPr="00D659A6">
        <w:rPr>
          <w:b/>
          <w:bCs/>
          <w:sz w:val="28"/>
          <w:szCs w:val="28"/>
        </w:rPr>
        <w:t xml:space="preserve"> 201</w:t>
      </w:r>
      <w:r w:rsidR="004A2803" w:rsidRPr="00D659A6">
        <w:rPr>
          <w:b/>
          <w:bCs/>
          <w:sz w:val="28"/>
          <w:szCs w:val="28"/>
        </w:rPr>
        <w:t xml:space="preserve">7 </w:t>
      </w:r>
      <w:r w:rsidRPr="00D659A6">
        <w:rPr>
          <w:b/>
          <w:bCs/>
          <w:sz w:val="28"/>
          <w:szCs w:val="28"/>
        </w:rPr>
        <w:t>г.</w:t>
      </w:r>
    </w:p>
    <w:p w:rsidR="00690470" w:rsidRPr="00016E0F" w:rsidRDefault="00690470" w:rsidP="00690470">
      <w:pPr>
        <w:ind w:firstLine="709"/>
        <w:jc w:val="both"/>
        <w:rPr>
          <w:bCs/>
          <w:sz w:val="28"/>
          <w:szCs w:val="28"/>
        </w:rPr>
      </w:pPr>
    </w:p>
    <w:p w:rsidR="00690470" w:rsidRPr="00016E0F" w:rsidRDefault="00690470" w:rsidP="00CF4B28">
      <w:pPr>
        <w:pStyle w:val="2"/>
        <w:numPr>
          <w:ilvl w:val="0"/>
          <w:numId w:val="2"/>
        </w:numPr>
        <w:spacing w:before="0" w:after="0"/>
        <w:jc w:val="both"/>
        <w:rPr>
          <w:rFonts w:ascii="Times New Roman" w:hAnsi="Times New Roman" w:cs="Times New Roman"/>
          <w:i w:val="0"/>
        </w:rPr>
      </w:pPr>
      <w:r w:rsidRPr="00016E0F">
        <w:rPr>
          <w:rFonts w:ascii="Times New Roman" w:hAnsi="Times New Roman" w:cs="Times New Roman"/>
          <w:i w:val="0"/>
        </w:rPr>
        <w:t>Квалификационные требования к участникам запроса котировок</w:t>
      </w:r>
    </w:p>
    <w:p w:rsidR="00690470" w:rsidRPr="00016E0F" w:rsidRDefault="00690470" w:rsidP="00690470">
      <w:pPr>
        <w:rPr>
          <w:sz w:val="28"/>
          <w:szCs w:val="28"/>
        </w:rPr>
      </w:pPr>
    </w:p>
    <w:p w:rsidR="00690470" w:rsidRPr="00016E0F" w:rsidRDefault="00CF4B28" w:rsidP="00D40610">
      <w:pPr>
        <w:pStyle w:val="a6"/>
        <w:tabs>
          <w:tab w:val="left" w:pos="1080"/>
        </w:tabs>
        <w:rPr>
          <w:i/>
          <w:sz w:val="28"/>
          <w:szCs w:val="28"/>
        </w:rPr>
      </w:pPr>
      <w:r w:rsidRPr="00016E0F">
        <w:rPr>
          <w:sz w:val="28"/>
          <w:szCs w:val="28"/>
        </w:rPr>
        <w:t>2</w:t>
      </w:r>
      <w:r w:rsidR="00690470" w:rsidRPr="00016E0F">
        <w:rPr>
          <w:sz w:val="28"/>
          <w:szCs w:val="28"/>
        </w:rPr>
        <w:t>.1. Участник должен иметь разрешительные документы на право осуществления деятельности, предусмотренной котировочной документацией</w:t>
      </w:r>
      <w:r w:rsidR="00D40610">
        <w:rPr>
          <w:sz w:val="28"/>
          <w:szCs w:val="28"/>
        </w:rPr>
        <w:t>.</w:t>
      </w:r>
    </w:p>
    <w:p w:rsidR="00690470" w:rsidRPr="00016E0F" w:rsidRDefault="00690470" w:rsidP="00690470">
      <w:pPr>
        <w:pStyle w:val="a6"/>
        <w:tabs>
          <w:tab w:val="left" w:pos="1080"/>
        </w:tabs>
        <w:rPr>
          <w:b/>
          <w:sz w:val="28"/>
          <w:szCs w:val="28"/>
        </w:rPr>
      </w:pPr>
      <w:r w:rsidRPr="00016E0F">
        <w:rPr>
          <w:sz w:val="28"/>
          <w:szCs w:val="28"/>
        </w:rPr>
        <w:t>В подтверждение наличия разрешительных документов участник в составе заявки представляет:</w:t>
      </w:r>
    </w:p>
    <w:p w:rsidR="00EE3276" w:rsidRDefault="00690470" w:rsidP="00690470">
      <w:pPr>
        <w:pStyle w:val="a6"/>
        <w:suppressAutoHyphens/>
        <w:rPr>
          <w:sz w:val="28"/>
          <w:szCs w:val="28"/>
        </w:rPr>
      </w:pPr>
      <w:r w:rsidRPr="00016E0F">
        <w:rPr>
          <w:sz w:val="28"/>
          <w:szCs w:val="28"/>
        </w:rPr>
        <w:t xml:space="preserve">- </w:t>
      </w:r>
      <w:r w:rsidR="00D40610">
        <w:rPr>
          <w:sz w:val="28"/>
          <w:szCs w:val="28"/>
        </w:rPr>
        <w:t xml:space="preserve">разрешение на обработку фискальных данных, выданное уполномоченным органом на </w:t>
      </w:r>
      <w:r w:rsidR="00EE3276">
        <w:rPr>
          <w:sz w:val="28"/>
          <w:szCs w:val="28"/>
        </w:rPr>
        <w:t xml:space="preserve">основании заявления соискателя разрешения на обработку фискальных данных в соответствии со ст. 4.4. Федерального закона от 22.05.2003 г. №54-ФЗ (ред. от 03.07.2016 г.) «О применении контрольно-кассовой техники при </w:t>
      </w:r>
      <w:r w:rsidR="00EE3276">
        <w:rPr>
          <w:sz w:val="28"/>
          <w:szCs w:val="28"/>
        </w:rPr>
        <w:lastRenderedPageBreak/>
        <w:t>осуществлении наличных денежных расчетов и (или) расчетов с использованием электронных средств платежа»</w:t>
      </w:r>
      <w:r w:rsidR="003B6B79">
        <w:rPr>
          <w:sz w:val="28"/>
          <w:szCs w:val="28"/>
        </w:rPr>
        <w:t>.</w:t>
      </w:r>
      <w:r w:rsidR="00EE3276">
        <w:rPr>
          <w:sz w:val="28"/>
          <w:szCs w:val="28"/>
        </w:rPr>
        <w:t xml:space="preserve">  </w:t>
      </w:r>
    </w:p>
    <w:p w:rsidR="00690470" w:rsidRPr="00016E0F" w:rsidRDefault="00690470" w:rsidP="00690470">
      <w:pPr>
        <w:pStyle w:val="a6"/>
        <w:tabs>
          <w:tab w:val="left" w:pos="0"/>
        </w:tabs>
        <w:rPr>
          <w:sz w:val="28"/>
          <w:szCs w:val="28"/>
        </w:rPr>
      </w:pPr>
      <w:r w:rsidRPr="00016E0F">
        <w:rPr>
          <w:sz w:val="28"/>
          <w:szCs w:val="28"/>
        </w:rPr>
        <w:t>При предоставлении в электронной форме документы должны быть сканированы с оригинала</w:t>
      </w:r>
      <w:r w:rsidRPr="00016E0F">
        <w:rPr>
          <w:rFonts w:eastAsia="Times New Roman"/>
          <w:i/>
          <w:sz w:val="28"/>
          <w:szCs w:val="28"/>
        </w:rPr>
        <w:t xml:space="preserve"> </w:t>
      </w:r>
      <w:r w:rsidRPr="00016E0F">
        <w:rPr>
          <w:sz w:val="28"/>
          <w:szCs w:val="28"/>
        </w:rPr>
        <w:t>либо нотариально заверенной копии.</w:t>
      </w:r>
      <w:r w:rsidRPr="00016E0F">
        <w:rPr>
          <w:rFonts w:eastAsia="Times New Roman"/>
          <w:sz w:val="28"/>
          <w:szCs w:val="28"/>
        </w:rPr>
        <w:t xml:space="preserve"> </w:t>
      </w:r>
    </w:p>
    <w:p w:rsidR="00690470" w:rsidRPr="00016E0F" w:rsidRDefault="00690470" w:rsidP="00CE58B6">
      <w:pPr>
        <w:pStyle w:val="a6"/>
        <w:tabs>
          <w:tab w:val="left" w:pos="0"/>
        </w:tabs>
        <w:ind w:firstLine="0"/>
        <w:rPr>
          <w:sz w:val="28"/>
          <w:szCs w:val="28"/>
        </w:rPr>
      </w:pPr>
    </w:p>
    <w:p w:rsidR="00690470" w:rsidRPr="00016E0F" w:rsidRDefault="00690470" w:rsidP="00CF4B28">
      <w:pPr>
        <w:pStyle w:val="2"/>
        <w:numPr>
          <w:ilvl w:val="0"/>
          <w:numId w:val="2"/>
        </w:numPr>
        <w:spacing w:before="0" w:after="0"/>
        <w:jc w:val="both"/>
        <w:rPr>
          <w:rFonts w:ascii="Times New Roman" w:hAnsi="Times New Roman" w:cs="Times New Roman"/>
          <w:i w:val="0"/>
        </w:rPr>
      </w:pPr>
      <w:r w:rsidRPr="00016E0F">
        <w:rPr>
          <w:rFonts w:ascii="Times New Roman" w:hAnsi="Times New Roman" w:cs="Times New Roman"/>
          <w:i w:val="0"/>
        </w:rPr>
        <w:t>Техническое задание</w:t>
      </w:r>
    </w:p>
    <w:p w:rsidR="00690470" w:rsidRPr="00016E0F" w:rsidRDefault="00690470" w:rsidP="00690470">
      <w:pPr>
        <w:rPr>
          <w:sz w:val="28"/>
          <w:szCs w:val="28"/>
        </w:rPr>
      </w:pPr>
    </w:p>
    <w:p w:rsidR="00690470" w:rsidRPr="00016E0F" w:rsidRDefault="00690470" w:rsidP="00690470">
      <w:pPr>
        <w:ind w:firstLine="709"/>
        <w:jc w:val="both"/>
        <w:rPr>
          <w:sz w:val="28"/>
          <w:szCs w:val="28"/>
        </w:rPr>
      </w:pPr>
      <w:r w:rsidRPr="00016E0F">
        <w:rPr>
          <w:sz w:val="28"/>
          <w:szCs w:val="28"/>
        </w:rPr>
        <w:t xml:space="preserve">В составе заявки участник должен представить техническое предложение, оформленное </w:t>
      </w:r>
      <w:r w:rsidRPr="00C9126F">
        <w:rPr>
          <w:sz w:val="28"/>
          <w:szCs w:val="28"/>
        </w:rPr>
        <w:t>в свободной форме,</w:t>
      </w:r>
      <w:r w:rsidRPr="00016E0F">
        <w:rPr>
          <w:i/>
          <w:sz w:val="28"/>
          <w:szCs w:val="28"/>
        </w:rPr>
        <w:t xml:space="preserve"> </w:t>
      </w:r>
      <w:r w:rsidRPr="00016E0F">
        <w:rPr>
          <w:sz w:val="28"/>
          <w:szCs w:val="28"/>
        </w:rPr>
        <w:t xml:space="preserve">заверенное подписью и печатью (при ее </w:t>
      </w:r>
      <w:r w:rsidR="00C9126F" w:rsidRPr="00016E0F">
        <w:rPr>
          <w:sz w:val="28"/>
          <w:szCs w:val="28"/>
        </w:rPr>
        <w:t xml:space="preserve">наличии) </w:t>
      </w:r>
      <w:r w:rsidR="00C9126F">
        <w:rPr>
          <w:sz w:val="28"/>
          <w:szCs w:val="28"/>
        </w:rPr>
        <w:t>участника</w:t>
      </w:r>
      <w:r w:rsidRPr="00016E0F">
        <w:rPr>
          <w:sz w:val="28"/>
          <w:szCs w:val="28"/>
        </w:rPr>
        <w:t>. В техническом предложении участника должны быть изложены все условия, соответствующие требованиям технического задания</w:t>
      </w:r>
      <w:r w:rsidR="00C9126F">
        <w:rPr>
          <w:sz w:val="28"/>
          <w:szCs w:val="28"/>
        </w:rPr>
        <w:t xml:space="preserve">. </w:t>
      </w:r>
    </w:p>
    <w:p w:rsidR="00690470" w:rsidRPr="00016E0F" w:rsidRDefault="00690470" w:rsidP="00690470">
      <w:pPr>
        <w:ind w:firstLine="709"/>
        <w:jc w:val="both"/>
        <w:rPr>
          <w:sz w:val="28"/>
          <w:szCs w:val="28"/>
        </w:rPr>
      </w:pPr>
      <w:r w:rsidRPr="00016E0F">
        <w:rPr>
          <w:sz w:val="28"/>
          <w:szCs w:val="28"/>
        </w:rPr>
        <w:t>При представлении в электронной форме документ должен быть сканирован с оригинала.</w:t>
      </w:r>
    </w:p>
    <w:p w:rsidR="00690470" w:rsidRPr="00016E0F" w:rsidRDefault="00690470" w:rsidP="00690470">
      <w:pPr>
        <w:ind w:firstLine="567"/>
        <w:rPr>
          <w:sz w:val="28"/>
          <w:szCs w:val="28"/>
        </w:rPr>
      </w:pPr>
    </w:p>
    <w:p w:rsidR="00690470" w:rsidRPr="00016E0F" w:rsidRDefault="00690470" w:rsidP="00CF4B28">
      <w:pPr>
        <w:pStyle w:val="3"/>
        <w:numPr>
          <w:ilvl w:val="1"/>
          <w:numId w:val="2"/>
        </w:numPr>
        <w:spacing w:before="0" w:after="0"/>
        <w:jc w:val="both"/>
        <w:rPr>
          <w:rFonts w:ascii="Times New Roman" w:hAnsi="Times New Roman" w:cs="Times New Roman"/>
          <w:sz w:val="28"/>
          <w:szCs w:val="28"/>
        </w:rPr>
      </w:pPr>
      <w:r w:rsidRPr="00016E0F">
        <w:rPr>
          <w:rFonts w:ascii="Times New Roman" w:hAnsi="Times New Roman" w:cs="Times New Roman"/>
          <w:sz w:val="28"/>
          <w:szCs w:val="28"/>
        </w:rPr>
        <w:t>Номенклатура и объем услуг и сведения о начальной (максимальной) цене договора и расходах участника</w:t>
      </w:r>
    </w:p>
    <w:p w:rsidR="00690470" w:rsidRPr="00016E0F" w:rsidRDefault="00690470" w:rsidP="00690470">
      <w:pPr>
        <w:rPr>
          <w:sz w:val="28"/>
          <w:szCs w:val="28"/>
        </w:rPr>
      </w:pPr>
    </w:p>
    <w:p w:rsidR="007308B2" w:rsidRPr="00A9538C" w:rsidRDefault="007308B2" w:rsidP="007308B2">
      <w:pPr>
        <w:jc w:val="both"/>
        <w:rPr>
          <w:b/>
          <w:sz w:val="28"/>
          <w:szCs w:val="28"/>
        </w:rPr>
      </w:pPr>
      <w:r>
        <w:rPr>
          <w:sz w:val="28"/>
          <w:szCs w:val="28"/>
        </w:rPr>
        <w:t xml:space="preserve">        В соответствии с требованиями Федерального закона от 22.05.2003 №54-ФЗ в редакции изменений, внесенных Федеральным законом от 03.07.2016 г. №290-ФЗ «О применении контрольно-кассовой техники при осуществлении наличных денежных расчетов и (или) расчетов с использованием электронных средств платежа» необходимо заключение договора с оператором фискальных данных на </w:t>
      </w:r>
      <w:r w:rsidR="00A9538C" w:rsidRPr="00A9538C">
        <w:rPr>
          <w:sz w:val="28"/>
          <w:szCs w:val="28"/>
        </w:rPr>
        <w:t>обработку и передачу фискальных данных.</w:t>
      </w:r>
    </w:p>
    <w:p w:rsidR="007308B2" w:rsidRDefault="007308B2" w:rsidP="007308B2">
      <w:pPr>
        <w:jc w:val="both"/>
        <w:rPr>
          <w:sz w:val="28"/>
          <w:szCs w:val="28"/>
        </w:rPr>
      </w:pPr>
      <w:r>
        <w:rPr>
          <w:sz w:val="28"/>
          <w:szCs w:val="28"/>
        </w:rPr>
        <w:t xml:space="preserve">       Объем оказываемых услуг по обработке фискальных данных определен исходя из количества эксплуатируемой контрольно-кассовой техники в количестве 330 шт.:</w:t>
      </w:r>
    </w:p>
    <w:p w:rsidR="007308B2" w:rsidRPr="007308B2" w:rsidRDefault="007308B2" w:rsidP="007308B2">
      <w:pPr>
        <w:jc w:val="both"/>
        <w:rPr>
          <w:sz w:val="28"/>
          <w:szCs w:val="28"/>
        </w:rPr>
      </w:pPr>
      <w:r>
        <w:rPr>
          <w:sz w:val="28"/>
          <w:szCs w:val="28"/>
        </w:rPr>
        <w:t xml:space="preserve">          - </w:t>
      </w:r>
      <w:r w:rsidRPr="007308B2">
        <w:rPr>
          <w:sz w:val="28"/>
          <w:szCs w:val="28"/>
        </w:rPr>
        <w:t>ПРИМ08 в составе АРМ Кассира</w:t>
      </w:r>
      <w:r>
        <w:rPr>
          <w:sz w:val="28"/>
          <w:szCs w:val="28"/>
        </w:rPr>
        <w:t xml:space="preserve"> – </w:t>
      </w:r>
      <w:r w:rsidRPr="007308B2">
        <w:rPr>
          <w:sz w:val="28"/>
          <w:szCs w:val="28"/>
        </w:rPr>
        <w:t>53</w:t>
      </w:r>
      <w:r>
        <w:rPr>
          <w:sz w:val="28"/>
          <w:szCs w:val="28"/>
        </w:rPr>
        <w:t xml:space="preserve"> шт.</w:t>
      </w:r>
    </w:p>
    <w:p w:rsidR="007308B2" w:rsidRPr="007308B2" w:rsidRDefault="007308B2" w:rsidP="007308B2">
      <w:pPr>
        <w:jc w:val="both"/>
        <w:rPr>
          <w:sz w:val="28"/>
          <w:szCs w:val="28"/>
        </w:rPr>
      </w:pPr>
      <w:r>
        <w:rPr>
          <w:sz w:val="28"/>
          <w:szCs w:val="28"/>
        </w:rPr>
        <w:t xml:space="preserve">          - </w:t>
      </w:r>
      <w:r w:rsidRPr="007308B2">
        <w:rPr>
          <w:sz w:val="28"/>
          <w:szCs w:val="28"/>
        </w:rPr>
        <w:t>ПРИМ-21 в составе БПА</w:t>
      </w:r>
      <w:r>
        <w:rPr>
          <w:sz w:val="28"/>
          <w:szCs w:val="28"/>
        </w:rPr>
        <w:t xml:space="preserve"> </w:t>
      </w:r>
      <w:r w:rsidR="00A9538C">
        <w:rPr>
          <w:sz w:val="28"/>
          <w:szCs w:val="28"/>
        </w:rPr>
        <w:t>–</w:t>
      </w:r>
      <w:r>
        <w:rPr>
          <w:sz w:val="28"/>
          <w:szCs w:val="28"/>
        </w:rPr>
        <w:t xml:space="preserve"> </w:t>
      </w:r>
      <w:r w:rsidRPr="007308B2">
        <w:rPr>
          <w:sz w:val="28"/>
          <w:szCs w:val="28"/>
        </w:rPr>
        <w:t>57</w:t>
      </w:r>
      <w:r w:rsidR="00A9538C">
        <w:rPr>
          <w:sz w:val="28"/>
          <w:szCs w:val="28"/>
        </w:rPr>
        <w:t xml:space="preserve"> </w:t>
      </w:r>
      <w:r w:rsidRPr="007308B2">
        <w:rPr>
          <w:sz w:val="28"/>
          <w:szCs w:val="28"/>
        </w:rPr>
        <w:t>шт.</w:t>
      </w:r>
    </w:p>
    <w:p w:rsidR="007308B2" w:rsidRPr="007308B2" w:rsidRDefault="00A9538C" w:rsidP="007308B2">
      <w:pPr>
        <w:jc w:val="both"/>
        <w:rPr>
          <w:sz w:val="28"/>
          <w:szCs w:val="28"/>
        </w:rPr>
      </w:pPr>
      <w:r>
        <w:rPr>
          <w:sz w:val="28"/>
          <w:szCs w:val="28"/>
        </w:rPr>
        <w:t xml:space="preserve">          - </w:t>
      </w:r>
      <w:r w:rsidR="007308B2" w:rsidRPr="007308B2">
        <w:rPr>
          <w:sz w:val="28"/>
          <w:szCs w:val="28"/>
        </w:rPr>
        <w:t>ПТК МК35</w:t>
      </w:r>
      <w:r>
        <w:rPr>
          <w:sz w:val="28"/>
          <w:szCs w:val="28"/>
        </w:rPr>
        <w:t xml:space="preserve">-К – </w:t>
      </w:r>
      <w:r w:rsidR="007308B2" w:rsidRPr="007308B2">
        <w:rPr>
          <w:sz w:val="28"/>
          <w:szCs w:val="28"/>
        </w:rPr>
        <w:t>220</w:t>
      </w:r>
      <w:r>
        <w:rPr>
          <w:sz w:val="28"/>
          <w:szCs w:val="28"/>
        </w:rPr>
        <w:t xml:space="preserve"> </w:t>
      </w:r>
      <w:r w:rsidR="007308B2" w:rsidRPr="007308B2">
        <w:rPr>
          <w:sz w:val="28"/>
          <w:szCs w:val="28"/>
        </w:rPr>
        <w:t>шт</w:t>
      </w:r>
      <w:r>
        <w:rPr>
          <w:sz w:val="28"/>
          <w:szCs w:val="28"/>
        </w:rPr>
        <w:t>.</w:t>
      </w:r>
    </w:p>
    <w:p w:rsidR="00A9538C" w:rsidRPr="00A9538C" w:rsidRDefault="00690470" w:rsidP="00A9538C">
      <w:pPr>
        <w:ind w:firstLine="709"/>
        <w:jc w:val="both"/>
        <w:rPr>
          <w:bCs/>
          <w:i/>
          <w:sz w:val="28"/>
          <w:szCs w:val="28"/>
        </w:rPr>
      </w:pPr>
      <w:r w:rsidRPr="00016E0F">
        <w:rPr>
          <w:bCs/>
          <w:sz w:val="28"/>
          <w:szCs w:val="28"/>
        </w:rPr>
        <w:t xml:space="preserve">Начальная (максимальная) цена договора </w:t>
      </w:r>
      <w:r w:rsidR="00A9538C">
        <w:rPr>
          <w:bCs/>
          <w:sz w:val="28"/>
          <w:szCs w:val="28"/>
        </w:rPr>
        <w:t xml:space="preserve">составляет 990 000 (девятьсот девяносто тысяч) рублей 00 копеек с учетом НДС, 838 983 (восемьсот тридцать восемь тысяч девятьсот восемьдесят три) рубля 05 копеек </w:t>
      </w:r>
      <w:r w:rsidR="00166DD9">
        <w:rPr>
          <w:bCs/>
          <w:sz w:val="28"/>
          <w:szCs w:val="28"/>
        </w:rPr>
        <w:t xml:space="preserve">без учета НДС </w:t>
      </w:r>
      <w:r w:rsidR="00A9538C" w:rsidRPr="00A9538C">
        <w:rPr>
          <w:bCs/>
          <w:sz w:val="28"/>
          <w:szCs w:val="28"/>
        </w:rPr>
        <w:t>с учетом всех возможных расходов участника, всех видов налогов и других обязательных платежей.</w:t>
      </w:r>
    </w:p>
    <w:p w:rsidR="00690470" w:rsidRDefault="00A9538C" w:rsidP="00690470">
      <w:pPr>
        <w:ind w:firstLine="709"/>
        <w:jc w:val="both"/>
        <w:rPr>
          <w:bCs/>
          <w:sz w:val="28"/>
          <w:szCs w:val="28"/>
        </w:rPr>
      </w:pPr>
      <w:r>
        <w:rPr>
          <w:bCs/>
          <w:sz w:val="28"/>
          <w:szCs w:val="28"/>
        </w:rPr>
        <w:t>С</w:t>
      </w:r>
      <w:r w:rsidR="00690470" w:rsidRPr="00016E0F">
        <w:rPr>
          <w:bCs/>
          <w:sz w:val="28"/>
          <w:szCs w:val="28"/>
        </w:rPr>
        <w:t>тоимость услуг за единицу без учета НДС указывается участником в финансово-коммерческом предложении,</w:t>
      </w:r>
      <w:r w:rsidR="00690470" w:rsidRPr="00016E0F">
        <w:rPr>
          <w:b/>
          <w:bCs/>
          <w:sz w:val="28"/>
          <w:szCs w:val="28"/>
        </w:rPr>
        <w:t xml:space="preserve"> </w:t>
      </w:r>
      <w:r w:rsidR="00690470" w:rsidRPr="00016E0F">
        <w:rPr>
          <w:bCs/>
          <w:sz w:val="28"/>
          <w:szCs w:val="28"/>
        </w:rPr>
        <w:t xml:space="preserve">оформленном в соответствии с формой приложения № 3 к котировочной документации. </w:t>
      </w:r>
    </w:p>
    <w:p w:rsidR="00043F8D" w:rsidRDefault="00043F8D" w:rsidP="00690470">
      <w:pPr>
        <w:ind w:firstLine="709"/>
        <w:jc w:val="both"/>
        <w:rPr>
          <w:bCs/>
          <w:sz w:val="28"/>
          <w:szCs w:val="28"/>
        </w:rPr>
      </w:pPr>
    </w:p>
    <w:tbl>
      <w:tblPr>
        <w:tblStyle w:val="af2"/>
        <w:tblW w:w="9761" w:type="dxa"/>
        <w:tblInd w:w="-5" w:type="dxa"/>
        <w:tblLayout w:type="fixed"/>
        <w:tblLook w:val="04A0" w:firstRow="1" w:lastRow="0" w:firstColumn="1" w:lastColumn="0" w:noHBand="0" w:noVBand="1"/>
      </w:tblPr>
      <w:tblGrid>
        <w:gridCol w:w="2836"/>
        <w:gridCol w:w="1250"/>
        <w:gridCol w:w="2010"/>
        <w:gridCol w:w="1822"/>
        <w:gridCol w:w="1843"/>
      </w:tblGrid>
      <w:tr w:rsidR="00015B54" w:rsidTr="00D659A6">
        <w:tc>
          <w:tcPr>
            <w:tcW w:w="2836" w:type="dxa"/>
          </w:tcPr>
          <w:p w:rsidR="00015B54" w:rsidRPr="00015B54" w:rsidRDefault="00015B54" w:rsidP="00043F8D">
            <w:pPr>
              <w:jc w:val="center"/>
              <w:rPr>
                <w:b/>
                <w:bCs/>
                <w:i/>
              </w:rPr>
            </w:pPr>
            <w:r w:rsidRPr="00015B54">
              <w:rPr>
                <w:b/>
                <w:bCs/>
                <w:i/>
              </w:rPr>
              <w:t>Наименование контрольно-кассовой техники</w:t>
            </w:r>
          </w:p>
        </w:tc>
        <w:tc>
          <w:tcPr>
            <w:tcW w:w="1250" w:type="dxa"/>
          </w:tcPr>
          <w:p w:rsidR="00015B54" w:rsidRPr="00015B54" w:rsidRDefault="00015B54" w:rsidP="00043F8D">
            <w:pPr>
              <w:ind w:right="135"/>
              <w:jc w:val="center"/>
              <w:rPr>
                <w:b/>
                <w:bCs/>
                <w:i/>
              </w:rPr>
            </w:pPr>
            <w:r w:rsidRPr="00015B54">
              <w:rPr>
                <w:b/>
                <w:bCs/>
                <w:i/>
              </w:rPr>
              <w:t>Кол-во эксплуатируемой ККТ, шт.</w:t>
            </w:r>
          </w:p>
        </w:tc>
        <w:tc>
          <w:tcPr>
            <w:tcW w:w="2010" w:type="dxa"/>
          </w:tcPr>
          <w:p w:rsidR="00015B54" w:rsidRPr="00015B54" w:rsidRDefault="00015B54" w:rsidP="00043F8D">
            <w:pPr>
              <w:jc w:val="center"/>
              <w:rPr>
                <w:b/>
                <w:bCs/>
                <w:i/>
              </w:rPr>
            </w:pPr>
            <w:r w:rsidRPr="00015B54">
              <w:rPr>
                <w:b/>
                <w:bCs/>
                <w:i/>
              </w:rPr>
              <w:t>Цена за годовое обслуживание 1 ед. ККТ с учетом НДС</w:t>
            </w:r>
          </w:p>
        </w:tc>
        <w:tc>
          <w:tcPr>
            <w:tcW w:w="1822" w:type="dxa"/>
          </w:tcPr>
          <w:p w:rsidR="00015B54" w:rsidRPr="00015B54" w:rsidRDefault="00015B54" w:rsidP="00043F8D">
            <w:pPr>
              <w:jc w:val="center"/>
              <w:rPr>
                <w:b/>
                <w:bCs/>
                <w:i/>
              </w:rPr>
            </w:pPr>
            <w:r w:rsidRPr="00015B54">
              <w:rPr>
                <w:b/>
                <w:bCs/>
                <w:i/>
              </w:rPr>
              <w:t>Стоимость, руб. без учета НДС</w:t>
            </w:r>
          </w:p>
        </w:tc>
        <w:tc>
          <w:tcPr>
            <w:tcW w:w="1843" w:type="dxa"/>
          </w:tcPr>
          <w:p w:rsidR="00015B54" w:rsidRPr="00015B54" w:rsidRDefault="00015B54" w:rsidP="00043F8D">
            <w:pPr>
              <w:jc w:val="center"/>
              <w:rPr>
                <w:b/>
                <w:bCs/>
                <w:i/>
              </w:rPr>
            </w:pPr>
            <w:r w:rsidRPr="00015B54">
              <w:rPr>
                <w:b/>
                <w:bCs/>
                <w:i/>
              </w:rPr>
              <w:t>Стоимость, руб. с учетом НДС</w:t>
            </w:r>
          </w:p>
        </w:tc>
      </w:tr>
      <w:tr w:rsidR="00015B54" w:rsidTr="00D659A6">
        <w:tc>
          <w:tcPr>
            <w:tcW w:w="2836" w:type="dxa"/>
          </w:tcPr>
          <w:p w:rsidR="00015B54" w:rsidRPr="00043F8D" w:rsidRDefault="00015B54" w:rsidP="00BA7D6B">
            <w:pPr>
              <w:jc w:val="center"/>
              <w:rPr>
                <w:bCs/>
              </w:rPr>
            </w:pPr>
            <w:r w:rsidRPr="00043F8D">
              <w:t>ПРИМ08 в составе АРМ Кассира</w:t>
            </w:r>
          </w:p>
        </w:tc>
        <w:tc>
          <w:tcPr>
            <w:tcW w:w="1250" w:type="dxa"/>
          </w:tcPr>
          <w:p w:rsidR="00015B54" w:rsidRPr="00043F8D" w:rsidRDefault="00015B54" w:rsidP="00BA7D6B">
            <w:pPr>
              <w:jc w:val="center"/>
              <w:rPr>
                <w:bCs/>
              </w:rPr>
            </w:pPr>
            <w:r>
              <w:rPr>
                <w:bCs/>
              </w:rPr>
              <w:t>53</w:t>
            </w:r>
          </w:p>
        </w:tc>
        <w:tc>
          <w:tcPr>
            <w:tcW w:w="2010" w:type="dxa"/>
          </w:tcPr>
          <w:p w:rsidR="00015B54" w:rsidRPr="00043F8D" w:rsidRDefault="00015B54" w:rsidP="00BA7D6B">
            <w:pPr>
              <w:jc w:val="center"/>
              <w:rPr>
                <w:bCs/>
              </w:rPr>
            </w:pPr>
            <w:r>
              <w:rPr>
                <w:bCs/>
              </w:rPr>
              <w:t>3 000,00</w:t>
            </w:r>
          </w:p>
        </w:tc>
        <w:tc>
          <w:tcPr>
            <w:tcW w:w="1822" w:type="dxa"/>
          </w:tcPr>
          <w:p w:rsidR="00015B54" w:rsidRPr="00043F8D" w:rsidRDefault="00015B54" w:rsidP="00015B54">
            <w:pPr>
              <w:jc w:val="center"/>
              <w:rPr>
                <w:bCs/>
              </w:rPr>
            </w:pPr>
            <w:r>
              <w:rPr>
                <w:bCs/>
              </w:rPr>
              <w:t>134 745,76</w:t>
            </w:r>
          </w:p>
        </w:tc>
        <w:tc>
          <w:tcPr>
            <w:tcW w:w="1843" w:type="dxa"/>
          </w:tcPr>
          <w:p w:rsidR="00015B54" w:rsidRPr="00043F8D" w:rsidRDefault="00015B54" w:rsidP="00BA7D6B">
            <w:pPr>
              <w:jc w:val="center"/>
              <w:rPr>
                <w:bCs/>
              </w:rPr>
            </w:pPr>
            <w:r>
              <w:rPr>
                <w:bCs/>
              </w:rPr>
              <w:t>159 000,00</w:t>
            </w:r>
          </w:p>
        </w:tc>
      </w:tr>
      <w:tr w:rsidR="00015B54" w:rsidTr="00D659A6">
        <w:tc>
          <w:tcPr>
            <w:tcW w:w="2836" w:type="dxa"/>
          </w:tcPr>
          <w:p w:rsidR="00015B54" w:rsidRPr="00043F8D" w:rsidRDefault="00015B54" w:rsidP="00BA7D6B">
            <w:pPr>
              <w:jc w:val="center"/>
              <w:rPr>
                <w:bCs/>
              </w:rPr>
            </w:pPr>
            <w:r w:rsidRPr="00043F8D">
              <w:t>ПРИМ-21 в составе БПА</w:t>
            </w:r>
          </w:p>
        </w:tc>
        <w:tc>
          <w:tcPr>
            <w:tcW w:w="1250" w:type="dxa"/>
          </w:tcPr>
          <w:p w:rsidR="00015B54" w:rsidRPr="00043F8D" w:rsidRDefault="00015B54" w:rsidP="00BA7D6B">
            <w:pPr>
              <w:jc w:val="center"/>
              <w:rPr>
                <w:bCs/>
              </w:rPr>
            </w:pPr>
            <w:r>
              <w:rPr>
                <w:bCs/>
              </w:rPr>
              <w:t>57</w:t>
            </w:r>
          </w:p>
        </w:tc>
        <w:tc>
          <w:tcPr>
            <w:tcW w:w="2010" w:type="dxa"/>
          </w:tcPr>
          <w:p w:rsidR="00015B54" w:rsidRPr="00043F8D" w:rsidRDefault="00015B54" w:rsidP="00BA7D6B">
            <w:pPr>
              <w:jc w:val="center"/>
              <w:rPr>
                <w:bCs/>
              </w:rPr>
            </w:pPr>
            <w:r>
              <w:rPr>
                <w:bCs/>
              </w:rPr>
              <w:t>3 000,00</w:t>
            </w:r>
          </w:p>
        </w:tc>
        <w:tc>
          <w:tcPr>
            <w:tcW w:w="1822" w:type="dxa"/>
          </w:tcPr>
          <w:p w:rsidR="00015B54" w:rsidRPr="00043F8D" w:rsidRDefault="00015B54" w:rsidP="00015B54">
            <w:pPr>
              <w:jc w:val="center"/>
              <w:rPr>
                <w:bCs/>
              </w:rPr>
            </w:pPr>
            <w:r>
              <w:rPr>
                <w:bCs/>
              </w:rPr>
              <w:t>144 915,25</w:t>
            </w:r>
          </w:p>
        </w:tc>
        <w:tc>
          <w:tcPr>
            <w:tcW w:w="1843" w:type="dxa"/>
          </w:tcPr>
          <w:p w:rsidR="00015B54" w:rsidRPr="00043F8D" w:rsidRDefault="00015B54" w:rsidP="00BA7D6B">
            <w:pPr>
              <w:jc w:val="center"/>
              <w:rPr>
                <w:bCs/>
              </w:rPr>
            </w:pPr>
            <w:r>
              <w:rPr>
                <w:bCs/>
              </w:rPr>
              <w:t>171 000,00</w:t>
            </w:r>
          </w:p>
        </w:tc>
      </w:tr>
      <w:tr w:rsidR="00015B54" w:rsidTr="00D659A6">
        <w:tc>
          <w:tcPr>
            <w:tcW w:w="2836" w:type="dxa"/>
          </w:tcPr>
          <w:p w:rsidR="00015B54" w:rsidRPr="00043F8D" w:rsidRDefault="00015B54" w:rsidP="00BA7D6B">
            <w:pPr>
              <w:jc w:val="center"/>
              <w:rPr>
                <w:bCs/>
              </w:rPr>
            </w:pPr>
            <w:r w:rsidRPr="00043F8D">
              <w:lastRenderedPageBreak/>
              <w:t>ПТК МК35-К</w:t>
            </w:r>
          </w:p>
        </w:tc>
        <w:tc>
          <w:tcPr>
            <w:tcW w:w="1250" w:type="dxa"/>
          </w:tcPr>
          <w:p w:rsidR="00015B54" w:rsidRPr="00043F8D" w:rsidRDefault="00015B54" w:rsidP="00BA7D6B">
            <w:pPr>
              <w:jc w:val="center"/>
              <w:rPr>
                <w:bCs/>
              </w:rPr>
            </w:pPr>
            <w:r>
              <w:rPr>
                <w:bCs/>
              </w:rPr>
              <w:t>220</w:t>
            </w:r>
          </w:p>
        </w:tc>
        <w:tc>
          <w:tcPr>
            <w:tcW w:w="2010" w:type="dxa"/>
          </w:tcPr>
          <w:p w:rsidR="00015B54" w:rsidRPr="00043F8D" w:rsidRDefault="00015B54" w:rsidP="00BA7D6B">
            <w:pPr>
              <w:jc w:val="center"/>
              <w:rPr>
                <w:bCs/>
              </w:rPr>
            </w:pPr>
            <w:r>
              <w:rPr>
                <w:bCs/>
              </w:rPr>
              <w:t>3 000,00</w:t>
            </w:r>
          </w:p>
        </w:tc>
        <w:tc>
          <w:tcPr>
            <w:tcW w:w="1822" w:type="dxa"/>
          </w:tcPr>
          <w:p w:rsidR="00015B54" w:rsidRPr="00043F8D" w:rsidRDefault="00015B54" w:rsidP="00015B54">
            <w:pPr>
              <w:jc w:val="center"/>
              <w:rPr>
                <w:bCs/>
              </w:rPr>
            </w:pPr>
            <w:r>
              <w:rPr>
                <w:bCs/>
              </w:rPr>
              <w:t>559 322,03</w:t>
            </w:r>
          </w:p>
        </w:tc>
        <w:tc>
          <w:tcPr>
            <w:tcW w:w="1843" w:type="dxa"/>
          </w:tcPr>
          <w:p w:rsidR="00015B54" w:rsidRPr="00043F8D" w:rsidRDefault="00015B54" w:rsidP="00BA7D6B">
            <w:pPr>
              <w:jc w:val="center"/>
              <w:rPr>
                <w:bCs/>
              </w:rPr>
            </w:pPr>
            <w:r>
              <w:rPr>
                <w:bCs/>
              </w:rPr>
              <w:t>660 000,00</w:t>
            </w:r>
          </w:p>
        </w:tc>
      </w:tr>
      <w:tr w:rsidR="00015B54" w:rsidTr="00D659A6">
        <w:tc>
          <w:tcPr>
            <w:tcW w:w="2836" w:type="dxa"/>
          </w:tcPr>
          <w:p w:rsidR="00015B54" w:rsidRPr="00015B54" w:rsidRDefault="00015B54" w:rsidP="00015B54">
            <w:pPr>
              <w:jc w:val="right"/>
              <w:rPr>
                <w:b/>
              </w:rPr>
            </w:pPr>
            <w:r w:rsidRPr="00015B54">
              <w:rPr>
                <w:b/>
              </w:rPr>
              <w:t>Итого</w:t>
            </w:r>
          </w:p>
        </w:tc>
        <w:tc>
          <w:tcPr>
            <w:tcW w:w="1250" w:type="dxa"/>
          </w:tcPr>
          <w:p w:rsidR="00015B54" w:rsidRPr="00015B54" w:rsidRDefault="00015B54" w:rsidP="00BA7D6B">
            <w:pPr>
              <w:jc w:val="center"/>
              <w:rPr>
                <w:b/>
                <w:bCs/>
              </w:rPr>
            </w:pPr>
            <w:r w:rsidRPr="00015B54">
              <w:rPr>
                <w:b/>
                <w:bCs/>
              </w:rPr>
              <w:t>330</w:t>
            </w:r>
          </w:p>
        </w:tc>
        <w:tc>
          <w:tcPr>
            <w:tcW w:w="2010" w:type="dxa"/>
          </w:tcPr>
          <w:p w:rsidR="00015B54" w:rsidRDefault="00015B54" w:rsidP="00BA7D6B">
            <w:pPr>
              <w:jc w:val="center"/>
              <w:rPr>
                <w:bCs/>
              </w:rPr>
            </w:pPr>
            <w:r>
              <w:rPr>
                <w:bCs/>
              </w:rPr>
              <w:t>-</w:t>
            </w:r>
          </w:p>
        </w:tc>
        <w:tc>
          <w:tcPr>
            <w:tcW w:w="1822" w:type="dxa"/>
          </w:tcPr>
          <w:p w:rsidR="00015B54" w:rsidRPr="00015B54" w:rsidRDefault="00015B54" w:rsidP="00015B54">
            <w:pPr>
              <w:jc w:val="center"/>
              <w:rPr>
                <w:b/>
                <w:bCs/>
              </w:rPr>
            </w:pPr>
            <w:r w:rsidRPr="00015B54">
              <w:rPr>
                <w:b/>
                <w:bCs/>
              </w:rPr>
              <w:t>838 983,05</w:t>
            </w:r>
          </w:p>
        </w:tc>
        <w:tc>
          <w:tcPr>
            <w:tcW w:w="1843" w:type="dxa"/>
          </w:tcPr>
          <w:p w:rsidR="00015B54" w:rsidRPr="00015B54" w:rsidRDefault="00015B54" w:rsidP="00BA7D6B">
            <w:pPr>
              <w:jc w:val="center"/>
              <w:rPr>
                <w:b/>
                <w:bCs/>
              </w:rPr>
            </w:pPr>
            <w:r w:rsidRPr="00015B54">
              <w:rPr>
                <w:b/>
                <w:bCs/>
              </w:rPr>
              <w:t>990 000,00</w:t>
            </w:r>
          </w:p>
        </w:tc>
      </w:tr>
    </w:tbl>
    <w:p w:rsidR="00043F8D" w:rsidRPr="00016E0F" w:rsidRDefault="00043F8D" w:rsidP="00690470">
      <w:pPr>
        <w:ind w:firstLine="709"/>
        <w:jc w:val="both"/>
        <w:rPr>
          <w:bCs/>
          <w:sz w:val="28"/>
          <w:szCs w:val="28"/>
        </w:rPr>
      </w:pPr>
    </w:p>
    <w:p w:rsidR="00690470" w:rsidRPr="00016E0F" w:rsidRDefault="00690470" w:rsidP="00CF4B28">
      <w:pPr>
        <w:pStyle w:val="3"/>
        <w:numPr>
          <w:ilvl w:val="1"/>
          <w:numId w:val="2"/>
        </w:numPr>
        <w:spacing w:before="0" w:after="0"/>
        <w:jc w:val="both"/>
        <w:rPr>
          <w:rFonts w:ascii="Times New Roman" w:hAnsi="Times New Roman" w:cs="Times New Roman"/>
          <w:sz w:val="28"/>
          <w:szCs w:val="28"/>
        </w:rPr>
      </w:pPr>
      <w:r w:rsidRPr="00016E0F">
        <w:rPr>
          <w:rFonts w:ascii="Times New Roman" w:hAnsi="Times New Roman" w:cs="Times New Roman"/>
          <w:sz w:val="28"/>
          <w:szCs w:val="28"/>
        </w:rPr>
        <w:t>Требования к услугам</w:t>
      </w:r>
    </w:p>
    <w:p w:rsidR="00A9538C" w:rsidRPr="00054F3F" w:rsidRDefault="00A9538C" w:rsidP="00A9538C">
      <w:pPr>
        <w:jc w:val="both"/>
        <w:rPr>
          <w:b/>
          <w:sz w:val="28"/>
          <w:szCs w:val="28"/>
        </w:rPr>
      </w:pPr>
      <w:r w:rsidRPr="00054F3F">
        <w:rPr>
          <w:b/>
          <w:sz w:val="28"/>
          <w:szCs w:val="28"/>
        </w:rPr>
        <w:t>3.2.1. Оператор фискальных данных обязан:</w:t>
      </w:r>
    </w:p>
    <w:p w:rsidR="00A9538C" w:rsidRPr="00A9538C" w:rsidRDefault="00A9538C" w:rsidP="00A9538C">
      <w:pPr>
        <w:jc w:val="both"/>
        <w:rPr>
          <w:sz w:val="28"/>
          <w:szCs w:val="28"/>
        </w:rPr>
      </w:pPr>
      <w:r>
        <w:rPr>
          <w:sz w:val="28"/>
          <w:szCs w:val="28"/>
        </w:rPr>
        <w:t xml:space="preserve">         - </w:t>
      </w:r>
      <w:r w:rsidRPr="00A9538C">
        <w:rPr>
          <w:sz w:val="28"/>
          <w:szCs w:val="28"/>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A9538C" w:rsidRPr="00A9538C" w:rsidRDefault="00A9538C" w:rsidP="00A9538C">
      <w:pPr>
        <w:jc w:val="both"/>
        <w:rPr>
          <w:sz w:val="28"/>
          <w:szCs w:val="28"/>
        </w:rPr>
      </w:pPr>
      <w:r>
        <w:rPr>
          <w:sz w:val="28"/>
          <w:szCs w:val="28"/>
        </w:rPr>
        <w:t xml:space="preserve">        - </w:t>
      </w:r>
      <w:r w:rsidRPr="00A9538C">
        <w:rPr>
          <w:sz w:val="28"/>
          <w:szCs w:val="28"/>
        </w:rP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A9538C" w:rsidRPr="00A9538C" w:rsidRDefault="00054F3F" w:rsidP="00A9538C">
      <w:pPr>
        <w:jc w:val="both"/>
        <w:rPr>
          <w:sz w:val="28"/>
          <w:szCs w:val="28"/>
        </w:rPr>
      </w:pPr>
      <w:r>
        <w:rPr>
          <w:sz w:val="28"/>
          <w:szCs w:val="28"/>
        </w:rPr>
        <w:t xml:space="preserve">        - </w:t>
      </w:r>
      <w:r w:rsidR="00A9538C" w:rsidRPr="00A9538C">
        <w:rPr>
          <w:sz w:val="28"/>
          <w:szCs w:val="28"/>
        </w:rPr>
        <w:t>обеспечивать бесперебойность обработки фискальных данных;</w:t>
      </w:r>
    </w:p>
    <w:p w:rsidR="00A9538C" w:rsidRPr="00A9538C" w:rsidRDefault="00054F3F" w:rsidP="00A9538C">
      <w:pPr>
        <w:jc w:val="both"/>
        <w:rPr>
          <w:sz w:val="28"/>
          <w:szCs w:val="28"/>
        </w:rPr>
      </w:pPr>
      <w:r>
        <w:rPr>
          <w:sz w:val="28"/>
          <w:szCs w:val="28"/>
        </w:rPr>
        <w:t xml:space="preserve">        - </w:t>
      </w:r>
      <w:r w:rsidR="00A9538C" w:rsidRPr="00A9538C">
        <w:rPr>
          <w:sz w:val="28"/>
          <w:szCs w:val="28"/>
        </w:rP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A9538C" w:rsidRPr="00A9538C" w:rsidRDefault="00054F3F" w:rsidP="00A9538C">
      <w:pPr>
        <w:jc w:val="both"/>
        <w:rPr>
          <w:sz w:val="28"/>
          <w:szCs w:val="28"/>
        </w:rPr>
      </w:pPr>
      <w:r>
        <w:rPr>
          <w:sz w:val="28"/>
          <w:szCs w:val="28"/>
        </w:rPr>
        <w:t xml:space="preserve">        - </w:t>
      </w:r>
      <w:r w:rsidR="00A9538C" w:rsidRPr="00A9538C">
        <w:rPr>
          <w:sz w:val="28"/>
          <w:szCs w:val="28"/>
        </w:rPr>
        <w:t>обеспечивать идентификацию пользователя;</w:t>
      </w:r>
    </w:p>
    <w:p w:rsidR="00A9538C" w:rsidRPr="00A9538C" w:rsidRDefault="00054F3F" w:rsidP="00A9538C">
      <w:pPr>
        <w:jc w:val="both"/>
        <w:rPr>
          <w:sz w:val="28"/>
          <w:szCs w:val="28"/>
        </w:rPr>
      </w:pPr>
      <w:r>
        <w:rPr>
          <w:sz w:val="28"/>
          <w:szCs w:val="28"/>
        </w:rPr>
        <w:t xml:space="preserve">        - </w:t>
      </w:r>
      <w:r w:rsidR="00A9538C" w:rsidRPr="00A9538C">
        <w:rPr>
          <w:sz w:val="28"/>
          <w:szCs w:val="28"/>
        </w:rP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A9538C" w:rsidRPr="00A9538C" w:rsidRDefault="00054F3F" w:rsidP="00A9538C">
      <w:pPr>
        <w:jc w:val="both"/>
        <w:rPr>
          <w:sz w:val="28"/>
          <w:szCs w:val="28"/>
        </w:rPr>
      </w:pPr>
      <w:r>
        <w:rPr>
          <w:sz w:val="28"/>
          <w:szCs w:val="28"/>
        </w:rPr>
        <w:t xml:space="preserve">       - </w:t>
      </w:r>
      <w:r w:rsidR="00A9538C" w:rsidRPr="00A9538C">
        <w:rPr>
          <w:sz w:val="28"/>
          <w:szCs w:val="28"/>
        </w:rP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A9538C" w:rsidRPr="00A9538C" w:rsidRDefault="00054F3F" w:rsidP="00A9538C">
      <w:pPr>
        <w:jc w:val="both"/>
        <w:rPr>
          <w:sz w:val="28"/>
          <w:szCs w:val="28"/>
        </w:rPr>
      </w:pPr>
      <w:r>
        <w:rPr>
          <w:sz w:val="28"/>
          <w:szCs w:val="28"/>
        </w:rPr>
        <w:t xml:space="preserve">      - </w:t>
      </w:r>
      <w:r w:rsidR="00A9538C" w:rsidRPr="00A9538C">
        <w:rPr>
          <w:sz w:val="28"/>
          <w:szCs w:val="28"/>
        </w:rPr>
        <w:t>исключать возможность модификации (корректировки), обезличивания, блокирования, удаления и уничтожения фискальных данных при их обработке;</w:t>
      </w:r>
    </w:p>
    <w:p w:rsidR="00A9538C" w:rsidRPr="00A9538C" w:rsidRDefault="00054F3F" w:rsidP="00A9538C">
      <w:pPr>
        <w:jc w:val="both"/>
        <w:rPr>
          <w:sz w:val="28"/>
          <w:szCs w:val="28"/>
        </w:rPr>
      </w:pPr>
      <w:r>
        <w:rPr>
          <w:sz w:val="28"/>
          <w:szCs w:val="28"/>
        </w:rPr>
        <w:t xml:space="preserve">      - </w:t>
      </w:r>
      <w:r w:rsidR="00A9538C" w:rsidRPr="00A9538C">
        <w:rPr>
          <w:sz w:val="28"/>
          <w:szCs w:val="28"/>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A9538C" w:rsidRPr="00A9538C" w:rsidRDefault="00054F3F" w:rsidP="00A9538C">
      <w:pPr>
        <w:jc w:val="both"/>
        <w:rPr>
          <w:sz w:val="28"/>
          <w:szCs w:val="28"/>
        </w:rPr>
      </w:pPr>
      <w:r>
        <w:rPr>
          <w:sz w:val="28"/>
          <w:szCs w:val="28"/>
        </w:rPr>
        <w:t xml:space="preserve">      - </w:t>
      </w:r>
      <w:r w:rsidR="00A9538C" w:rsidRPr="00A9538C">
        <w:rPr>
          <w:sz w:val="28"/>
          <w:szCs w:val="28"/>
        </w:rP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A9538C" w:rsidRPr="00A9538C" w:rsidRDefault="00054F3F" w:rsidP="00A9538C">
      <w:pPr>
        <w:jc w:val="both"/>
        <w:rPr>
          <w:sz w:val="28"/>
          <w:szCs w:val="28"/>
        </w:rPr>
      </w:pPr>
      <w:r>
        <w:rPr>
          <w:sz w:val="28"/>
          <w:szCs w:val="28"/>
        </w:rPr>
        <w:t xml:space="preserve">     - </w:t>
      </w:r>
      <w:r w:rsidR="00A9538C" w:rsidRPr="00A9538C">
        <w:rPr>
          <w:sz w:val="28"/>
          <w:szCs w:val="28"/>
        </w:rPr>
        <w:t>осуществлять резервирование базы фискальных данных и восстанавливать из резервных копий базу фискальных данных в случае их утраты;</w:t>
      </w:r>
    </w:p>
    <w:p w:rsidR="00A9538C" w:rsidRPr="00A9538C" w:rsidRDefault="00054F3F" w:rsidP="00A9538C">
      <w:pPr>
        <w:jc w:val="both"/>
        <w:rPr>
          <w:sz w:val="28"/>
          <w:szCs w:val="28"/>
        </w:rPr>
      </w:pPr>
      <w:r>
        <w:rPr>
          <w:sz w:val="28"/>
          <w:szCs w:val="28"/>
        </w:rPr>
        <w:lastRenderedPageBreak/>
        <w:t xml:space="preserve">      - </w:t>
      </w:r>
      <w:r w:rsidR="00A9538C" w:rsidRPr="00A9538C">
        <w:rPr>
          <w:sz w:val="28"/>
          <w:szCs w:val="28"/>
        </w:rP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A9538C" w:rsidRPr="00A9538C" w:rsidRDefault="00054F3F" w:rsidP="00A9538C">
      <w:pPr>
        <w:jc w:val="both"/>
        <w:rPr>
          <w:sz w:val="28"/>
          <w:szCs w:val="28"/>
        </w:rPr>
      </w:pPr>
      <w:r>
        <w:rPr>
          <w:sz w:val="28"/>
          <w:szCs w:val="28"/>
        </w:rPr>
        <w:t xml:space="preserve">      - </w:t>
      </w:r>
      <w:r w:rsidR="00A9538C" w:rsidRPr="00A9538C">
        <w:rPr>
          <w:sz w:val="28"/>
          <w:szCs w:val="28"/>
        </w:rP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A9538C" w:rsidRPr="00D659A6" w:rsidRDefault="00054F3F" w:rsidP="00054F3F">
      <w:pPr>
        <w:tabs>
          <w:tab w:val="left" w:pos="426"/>
        </w:tabs>
        <w:jc w:val="both"/>
        <w:rPr>
          <w:sz w:val="28"/>
          <w:szCs w:val="28"/>
        </w:rPr>
      </w:pPr>
      <w:r>
        <w:rPr>
          <w:sz w:val="28"/>
          <w:szCs w:val="28"/>
        </w:rPr>
        <w:t xml:space="preserve">      - </w:t>
      </w:r>
      <w:r w:rsidR="00A9538C" w:rsidRPr="00A9538C">
        <w:rPr>
          <w:sz w:val="28"/>
          <w:szCs w:val="28"/>
        </w:rPr>
        <w:t xml:space="preserve">вести учет договоров на обработку фискальных данных, уведомлять уполномоченный орган о заключении с пользователем договора на обработку </w:t>
      </w:r>
      <w:r w:rsidR="00A9538C" w:rsidRPr="00D659A6">
        <w:rPr>
          <w:sz w:val="28"/>
          <w:szCs w:val="28"/>
        </w:rPr>
        <w:t xml:space="preserve">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r:id="rId12" w:history="1">
        <w:r w:rsidR="00A9538C" w:rsidRPr="00D659A6">
          <w:rPr>
            <w:rStyle w:val="a5"/>
            <w:color w:val="auto"/>
            <w:sz w:val="28"/>
            <w:szCs w:val="28"/>
            <w:u w:val="none"/>
          </w:rPr>
          <w:t>статьей 4.6</w:t>
        </w:r>
      </w:hyperlink>
      <w:r w:rsidR="00A9538C" w:rsidRPr="00D659A6">
        <w:rPr>
          <w:sz w:val="28"/>
          <w:szCs w:val="28"/>
        </w:rPr>
        <w:t xml:space="preserve"> </w:t>
      </w:r>
      <w:r w:rsidRPr="00D659A6">
        <w:rPr>
          <w:sz w:val="28"/>
          <w:szCs w:val="28"/>
        </w:rPr>
        <w:t xml:space="preserve">Федерального закона от 22.05.2003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w:t>
      </w:r>
      <w:r w:rsidR="00A9538C" w:rsidRPr="00D659A6">
        <w:rPr>
          <w:sz w:val="28"/>
          <w:szCs w:val="28"/>
        </w:rPr>
        <w:t xml:space="preserve">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A9538C" w:rsidRPr="00D659A6" w:rsidRDefault="00054F3F" w:rsidP="00054F3F">
      <w:pPr>
        <w:tabs>
          <w:tab w:val="left" w:pos="426"/>
        </w:tabs>
        <w:jc w:val="both"/>
        <w:rPr>
          <w:sz w:val="28"/>
          <w:szCs w:val="28"/>
        </w:rPr>
      </w:pPr>
      <w:r w:rsidRPr="00D659A6">
        <w:rPr>
          <w:sz w:val="28"/>
          <w:szCs w:val="28"/>
        </w:rPr>
        <w:t xml:space="preserve">      - </w:t>
      </w:r>
      <w:r w:rsidR="00A9538C" w:rsidRPr="00D659A6">
        <w:rPr>
          <w:sz w:val="28"/>
          <w:szCs w:val="28"/>
        </w:rP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A9538C" w:rsidRPr="00D659A6" w:rsidRDefault="00054F3F" w:rsidP="00A9538C">
      <w:pPr>
        <w:jc w:val="both"/>
        <w:rPr>
          <w:b/>
          <w:sz w:val="28"/>
          <w:szCs w:val="28"/>
        </w:rPr>
      </w:pPr>
      <w:r w:rsidRPr="00D659A6">
        <w:rPr>
          <w:sz w:val="28"/>
          <w:szCs w:val="28"/>
        </w:rPr>
        <w:t xml:space="preserve">        </w:t>
      </w:r>
      <w:r w:rsidRPr="00D659A6">
        <w:rPr>
          <w:b/>
          <w:sz w:val="28"/>
          <w:szCs w:val="28"/>
        </w:rPr>
        <w:t>3.2.2.</w:t>
      </w:r>
      <w:r w:rsidR="00A9538C" w:rsidRPr="00D659A6">
        <w:rPr>
          <w:b/>
          <w:sz w:val="28"/>
          <w:szCs w:val="28"/>
        </w:rPr>
        <w:t xml:space="preserve"> Оператором фискальных данных (соискателем разрешения на обработку фискальных данных) не может выступать организация:</w:t>
      </w:r>
    </w:p>
    <w:p w:rsidR="00A9538C" w:rsidRPr="00D659A6" w:rsidRDefault="00054F3F" w:rsidP="00054F3F">
      <w:pPr>
        <w:tabs>
          <w:tab w:val="left" w:pos="426"/>
        </w:tabs>
        <w:jc w:val="both"/>
        <w:rPr>
          <w:sz w:val="28"/>
          <w:szCs w:val="28"/>
        </w:rPr>
      </w:pPr>
      <w:r w:rsidRPr="00D659A6">
        <w:rPr>
          <w:sz w:val="28"/>
          <w:szCs w:val="28"/>
        </w:rPr>
        <w:t xml:space="preserve">      - </w:t>
      </w:r>
      <w:r w:rsidR="00A9538C" w:rsidRPr="00D659A6">
        <w:rPr>
          <w:sz w:val="28"/>
          <w:szCs w:val="28"/>
        </w:rP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13" w:history="1">
        <w:r w:rsidR="00A9538C" w:rsidRPr="00D659A6">
          <w:rPr>
            <w:rStyle w:val="a5"/>
            <w:color w:val="auto"/>
            <w:sz w:val="28"/>
            <w:szCs w:val="28"/>
            <w:u w:val="none"/>
          </w:rPr>
          <w:t>пунктом 7 части первой статьи 81</w:t>
        </w:r>
      </w:hyperlink>
      <w:r w:rsidR="00A9538C" w:rsidRPr="00D659A6">
        <w:rPr>
          <w:sz w:val="28"/>
          <w:szCs w:val="28"/>
        </w:rP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A9538C" w:rsidRPr="00D659A6" w:rsidRDefault="00054F3F" w:rsidP="00A9538C">
      <w:pPr>
        <w:jc w:val="both"/>
        <w:rPr>
          <w:sz w:val="28"/>
          <w:szCs w:val="28"/>
        </w:rPr>
      </w:pPr>
      <w:r w:rsidRPr="00D659A6">
        <w:rPr>
          <w:sz w:val="28"/>
          <w:szCs w:val="28"/>
        </w:rPr>
        <w:t xml:space="preserve">      - </w:t>
      </w:r>
      <w:r w:rsidR="00A9538C" w:rsidRPr="00D659A6">
        <w:rPr>
          <w:sz w:val="28"/>
          <w:szCs w:val="28"/>
        </w:rP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r:id="rId14" w:history="1">
        <w:r w:rsidR="00A9538C" w:rsidRPr="00D659A6">
          <w:rPr>
            <w:rStyle w:val="a5"/>
            <w:color w:val="auto"/>
            <w:sz w:val="28"/>
            <w:szCs w:val="28"/>
            <w:u w:val="none"/>
          </w:rPr>
          <w:t>абзаца третьего пункта 8 статьи 4.4</w:t>
        </w:r>
      </w:hyperlink>
      <w:r w:rsidR="00A9538C" w:rsidRPr="00D659A6">
        <w:rPr>
          <w:sz w:val="28"/>
          <w:szCs w:val="28"/>
        </w:rPr>
        <w:t xml:space="preserve"> настоящего Федерального закона, если с даты принятия решения об аннулировании такого разрешения не прошло одного года;</w:t>
      </w:r>
    </w:p>
    <w:p w:rsidR="00A9538C" w:rsidRPr="00A9538C" w:rsidRDefault="00054F3F" w:rsidP="00054F3F">
      <w:pPr>
        <w:tabs>
          <w:tab w:val="left" w:pos="426"/>
        </w:tabs>
        <w:jc w:val="both"/>
        <w:rPr>
          <w:sz w:val="28"/>
          <w:szCs w:val="28"/>
        </w:rPr>
      </w:pPr>
      <w:r w:rsidRPr="00D659A6">
        <w:rPr>
          <w:sz w:val="28"/>
          <w:szCs w:val="28"/>
        </w:rPr>
        <w:t xml:space="preserve">      - </w:t>
      </w:r>
      <w:r w:rsidR="00A9538C" w:rsidRPr="00D659A6">
        <w:rPr>
          <w:sz w:val="28"/>
          <w:szCs w:val="28"/>
        </w:rPr>
        <w:t xml:space="preserve">разрешение на обработку фискальных данных которой было аннулировано на основании </w:t>
      </w:r>
      <w:hyperlink r:id="rId15" w:history="1">
        <w:r w:rsidR="00A9538C" w:rsidRPr="00D659A6">
          <w:rPr>
            <w:rStyle w:val="a5"/>
            <w:color w:val="auto"/>
            <w:sz w:val="28"/>
            <w:szCs w:val="28"/>
            <w:u w:val="none"/>
          </w:rPr>
          <w:t>абзацев второго</w:t>
        </w:r>
      </w:hyperlink>
      <w:r w:rsidR="00A9538C" w:rsidRPr="00D659A6">
        <w:rPr>
          <w:sz w:val="28"/>
          <w:szCs w:val="28"/>
        </w:rPr>
        <w:t xml:space="preserve"> и </w:t>
      </w:r>
      <w:hyperlink r:id="rId16" w:history="1">
        <w:r w:rsidR="00A9538C" w:rsidRPr="00D659A6">
          <w:rPr>
            <w:rStyle w:val="a5"/>
            <w:color w:val="auto"/>
            <w:sz w:val="28"/>
            <w:szCs w:val="28"/>
            <w:u w:val="none"/>
          </w:rPr>
          <w:t>третьего пункта 8 статьи 4.4</w:t>
        </w:r>
      </w:hyperlink>
      <w:r w:rsidR="00A9538C" w:rsidRPr="00D659A6">
        <w:rPr>
          <w:sz w:val="28"/>
          <w:szCs w:val="28"/>
        </w:rPr>
        <w:t xml:space="preserve"> </w:t>
      </w:r>
      <w:r w:rsidRPr="00D659A6">
        <w:rPr>
          <w:sz w:val="28"/>
          <w:szCs w:val="28"/>
        </w:rPr>
        <w:t>Федерального закона от 22.05.2003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r w:rsidR="00A9538C" w:rsidRPr="00D659A6">
        <w:rPr>
          <w:sz w:val="28"/>
          <w:szCs w:val="28"/>
        </w:rPr>
        <w:t xml:space="preserve">, если с даты </w:t>
      </w:r>
      <w:r w:rsidR="00A9538C" w:rsidRPr="00A9538C">
        <w:rPr>
          <w:sz w:val="28"/>
          <w:szCs w:val="28"/>
        </w:rPr>
        <w:t>принятия решения об аннулировании такого разрешения не прошло одного года.</w:t>
      </w:r>
    </w:p>
    <w:p w:rsidR="00A9538C" w:rsidRPr="00054F3F" w:rsidRDefault="00054F3F" w:rsidP="00A9538C">
      <w:pPr>
        <w:jc w:val="both"/>
        <w:rPr>
          <w:b/>
          <w:sz w:val="28"/>
          <w:szCs w:val="28"/>
        </w:rPr>
      </w:pPr>
      <w:r>
        <w:rPr>
          <w:b/>
          <w:sz w:val="28"/>
          <w:szCs w:val="28"/>
        </w:rPr>
        <w:lastRenderedPageBreak/>
        <w:t xml:space="preserve">      </w:t>
      </w:r>
      <w:r w:rsidRPr="00054F3F">
        <w:rPr>
          <w:b/>
          <w:sz w:val="28"/>
          <w:szCs w:val="28"/>
        </w:rPr>
        <w:t>3.2.3.</w:t>
      </w:r>
      <w:r w:rsidR="00A9538C" w:rsidRPr="00054F3F">
        <w:rPr>
          <w:b/>
          <w:sz w:val="28"/>
          <w:szCs w:val="28"/>
        </w:rPr>
        <w:t xml:space="preserve"> После принятия решения об аннулировании разрешения на обработку фискальных данных оператор фискальных данных обязан:</w:t>
      </w:r>
    </w:p>
    <w:p w:rsidR="00A9538C" w:rsidRPr="00A9538C" w:rsidRDefault="00054F3F" w:rsidP="00054F3F">
      <w:pPr>
        <w:tabs>
          <w:tab w:val="left" w:pos="426"/>
        </w:tabs>
        <w:jc w:val="both"/>
        <w:rPr>
          <w:sz w:val="28"/>
          <w:szCs w:val="28"/>
        </w:rPr>
      </w:pPr>
      <w:r>
        <w:rPr>
          <w:sz w:val="28"/>
          <w:szCs w:val="28"/>
        </w:rPr>
        <w:t xml:space="preserve">      - </w:t>
      </w:r>
      <w:r w:rsidR="00A9538C" w:rsidRPr="00A9538C">
        <w:rPr>
          <w:sz w:val="28"/>
          <w:szCs w:val="28"/>
        </w:rP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A9538C" w:rsidRPr="00A9538C" w:rsidRDefault="00054F3F" w:rsidP="00A9538C">
      <w:pPr>
        <w:jc w:val="both"/>
        <w:rPr>
          <w:sz w:val="28"/>
          <w:szCs w:val="28"/>
        </w:rPr>
      </w:pPr>
      <w:r>
        <w:rPr>
          <w:sz w:val="28"/>
          <w:szCs w:val="28"/>
        </w:rPr>
        <w:t xml:space="preserve">      - </w:t>
      </w:r>
      <w:r w:rsidR="00A9538C" w:rsidRPr="00A9538C">
        <w:rPr>
          <w:sz w:val="28"/>
          <w:szCs w:val="28"/>
        </w:rP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A9538C" w:rsidRPr="00A9538C" w:rsidRDefault="00054F3F" w:rsidP="00A9538C">
      <w:pPr>
        <w:jc w:val="both"/>
        <w:rPr>
          <w:sz w:val="28"/>
          <w:szCs w:val="28"/>
        </w:rPr>
      </w:pPr>
      <w:r>
        <w:rPr>
          <w:sz w:val="28"/>
          <w:szCs w:val="28"/>
        </w:rPr>
        <w:t xml:space="preserve">      - </w:t>
      </w:r>
      <w:r w:rsidR="00A9538C" w:rsidRPr="00A9538C">
        <w:rPr>
          <w:sz w:val="28"/>
          <w:szCs w:val="28"/>
        </w:rP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A9538C" w:rsidRPr="00A9538C" w:rsidRDefault="00054F3F" w:rsidP="00A9538C">
      <w:pPr>
        <w:jc w:val="both"/>
        <w:rPr>
          <w:sz w:val="28"/>
          <w:szCs w:val="28"/>
        </w:rPr>
      </w:pPr>
      <w:r>
        <w:rPr>
          <w:sz w:val="28"/>
          <w:szCs w:val="28"/>
        </w:rPr>
        <w:t xml:space="preserve">      - </w:t>
      </w:r>
      <w:r w:rsidR="00A9538C" w:rsidRPr="00A9538C">
        <w:rPr>
          <w:sz w:val="28"/>
          <w:szCs w:val="28"/>
        </w:rP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A9538C" w:rsidRPr="00A9538C" w:rsidRDefault="00054F3F" w:rsidP="00A9538C">
      <w:pPr>
        <w:jc w:val="both"/>
        <w:rPr>
          <w:sz w:val="28"/>
          <w:szCs w:val="28"/>
        </w:rPr>
      </w:pPr>
      <w:r>
        <w:rPr>
          <w:sz w:val="28"/>
          <w:szCs w:val="28"/>
        </w:rPr>
        <w:t xml:space="preserve">      - </w:t>
      </w:r>
      <w:r w:rsidR="00A9538C" w:rsidRPr="00A9538C">
        <w:rPr>
          <w:sz w:val="28"/>
          <w:szCs w:val="28"/>
        </w:rP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A9538C" w:rsidRPr="00054F3F" w:rsidRDefault="00054F3F" w:rsidP="00A9538C">
      <w:pPr>
        <w:jc w:val="both"/>
        <w:rPr>
          <w:b/>
          <w:sz w:val="28"/>
          <w:szCs w:val="28"/>
        </w:rPr>
      </w:pPr>
      <w:r>
        <w:rPr>
          <w:b/>
          <w:sz w:val="28"/>
          <w:szCs w:val="28"/>
        </w:rPr>
        <w:t xml:space="preserve">      </w:t>
      </w:r>
      <w:r w:rsidRPr="00054F3F">
        <w:rPr>
          <w:b/>
          <w:sz w:val="28"/>
          <w:szCs w:val="28"/>
        </w:rPr>
        <w:t>3.2.4.</w:t>
      </w:r>
      <w:r w:rsidR="00A9538C" w:rsidRPr="00054F3F">
        <w:rPr>
          <w:b/>
          <w:sz w:val="28"/>
          <w:szCs w:val="28"/>
        </w:rPr>
        <w:t xml:space="preserve"> Технические средства оператора фискальных данных:</w:t>
      </w:r>
    </w:p>
    <w:p w:rsidR="00A9538C" w:rsidRPr="00A9538C" w:rsidRDefault="00054F3F" w:rsidP="00A9538C">
      <w:pPr>
        <w:jc w:val="both"/>
        <w:rPr>
          <w:sz w:val="28"/>
          <w:szCs w:val="28"/>
        </w:rPr>
      </w:pPr>
      <w:r>
        <w:rPr>
          <w:sz w:val="28"/>
          <w:szCs w:val="28"/>
        </w:rPr>
        <w:t xml:space="preserve">      - </w:t>
      </w:r>
      <w:r w:rsidR="00A9538C" w:rsidRPr="00A9538C">
        <w:rPr>
          <w:sz w:val="28"/>
          <w:szCs w:val="28"/>
        </w:rPr>
        <w:t>осуществляют обработку фискальных данных в режиме реального времени;</w:t>
      </w:r>
    </w:p>
    <w:p w:rsidR="00A9538C" w:rsidRPr="00A9538C" w:rsidRDefault="00054F3F" w:rsidP="00A9538C">
      <w:pPr>
        <w:jc w:val="both"/>
        <w:rPr>
          <w:sz w:val="28"/>
          <w:szCs w:val="28"/>
        </w:rPr>
      </w:pPr>
      <w:r>
        <w:rPr>
          <w:sz w:val="28"/>
          <w:szCs w:val="28"/>
        </w:rPr>
        <w:t xml:space="preserve">      - </w:t>
      </w:r>
      <w:r w:rsidR="00A9538C" w:rsidRPr="00A9538C">
        <w:rPr>
          <w:sz w:val="28"/>
          <w:szCs w:val="28"/>
        </w:rP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A9538C" w:rsidRPr="00A9538C" w:rsidRDefault="00054F3F" w:rsidP="00A9538C">
      <w:pPr>
        <w:jc w:val="both"/>
        <w:rPr>
          <w:sz w:val="28"/>
          <w:szCs w:val="28"/>
        </w:rPr>
      </w:pPr>
      <w:r>
        <w:rPr>
          <w:sz w:val="28"/>
          <w:szCs w:val="28"/>
        </w:rPr>
        <w:t xml:space="preserve">       - </w:t>
      </w:r>
      <w:r w:rsidR="00A9538C" w:rsidRPr="00A9538C">
        <w:rPr>
          <w:sz w:val="28"/>
          <w:szCs w:val="28"/>
        </w:rP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A9538C" w:rsidRDefault="00054F3F" w:rsidP="00A9538C">
      <w:pPr>
        <w:jc w:val="both"/>
        <w:rPr>
          <w:sz w:val="28"/>
          <w:szCs w:val="28"/>
        </w:rPr>
      </w:pPr>
      <w:r>
        <w:rPr>
          <w:sz w:val="28"/>
          <w:szCs w:val="28"/>
        </w:rPr>
        <w:lastRenderedPageBreak/>
        <w:t xml:space="preserve">      - </w:t>
      </w:r>
      <w:r w:rsidR="00A9538C" w:rsidRPr="00A9538C">
        <w:rPr>
          <w:sz w:val="28"/>
          <w:szCs w:val="28"/>
        </w:rPr>
        <w:t xml:space="preserve">обеспечивают исполнение протоколов информационного обмена, указанных </w:t>
      </w:r>
      <w:r w:rsidR="00A9538C" w:rsidRPr="00D659A6">
        <w:rPr>
          <w:sz w:val="28"/>
          <w:szCs w:val="28"/>
        </w:rPr>
        <w:t xml:space="preserve">в </w:t>
      </w:r>
      <w:hyperlink r:id="rId17" w:history="1">
        <w:r w:rsidR="00A9538C" w:rsidRPr="00D659A6">
          <w:rPr>
            <w:rStyle w:val="a5"/>
            <w:color w:val="auto"/>
            <w:sz w:val="28"/>
            <w:szCs w:val="28"/>
            <w:u w:val="none"/>
          </w:rPr>
          <w:t>пункте 6 статьи 4.3</w:t>
        </w:r>
      </w:hyperlink>
      <w:r w:rsidR="00A9538C" w:rsidRPr="00D659A6">
        <w:rPr>
          <w:sz w:val="28"/>
          <w:szCs w:val="28"/>
        </w:rPr>
        <w:t xml:space="preserve"> </w:t>
      </w:r>
      <w:r w:rsidRPr="00D659A6">
        <w:rPr>
          <w:sz w:val="28"/>
          <w:szCs w:val="28"/>
        </w:rPr>
        <w:t xml:space="preserve">Федерального </w:t>
      </w:r>
      <w:r w:rsidRPr="00054F3F">
        <w:rPr>
          <w:sz w:val="28"/>
          <w:szCs w:val="28"/>
        </w:rPr>
        <w:t>закона от 22.05.2003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r w:rsidR="00A9538C" w:rsidRPr="00A9538C">
        <w:rPr>
          <w:sz w:val="28"/>
          <w:szCs w:val="28"/>
        </w:rPr>
        <w:t>.</w:t>
      </w:r>
    </w:p>
    <w:p w:rsidR="00054F3F" w:rsidRPr="00054F3F" w:rsidRDefault="00054F3F" w:rsidP="00054F3F">
      <w:pPr>
        <w:autoSpaceDE w:val="0"/>
        <w:autoSpaceDN w:val="0"/>
        <w:adjustRightInd w:val="0"/>
        <w:ind w:firstLine="540"/>
        <w:jc w:val="both"/>
        <w:rPr>
          <w:rFonts w:eastAsiaTheme="minorHAnsi"/>
          <w:b/>
          <w:sz w:val="28"/>
          <w:szCs w:val="28"/>
          <w:lang w:eastAsia="en-US"/>
        </w:rPr>
      </w:pPr>
      <w:r w:rsidRPr="00054F3F">
        <w:rPr>
          <w:b/>
          <w:sz w:val="28"/>
          <w:szCs w:val="28"/>
        </w:rPr>
        <w:t>3.2.5. О</w:t>
      </w:r>
      <w:r w:rsidRPr="00054F3F">
        <w:rPr>
          <w:rFonts w:eastAsiaTheme="minorHAnsi"/>
          <w:b/>
          <w:sz w:val="28"/>
          <w:szCs w:val="28"/>
          <w:lang w:eastAsia="en-US"/>
        </w:rPr>
        <w:t>ператор фискальных данных обязан соответствовать следующим требованиям законодательства Российской Федерации о применении контрольно-кассовой техники:</w:t>
      </w:r>
    </w:p>
    <w:p w:rsidR="00054F3F" w:rsidRDefault="00054F3F" w:rsidP="00054F3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054F3F" w:rsidRDefault="00054F3F" w:rsidP="00054F3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054F3F" w:rsidRDefault="00054F3F" w:rsidP="00054F3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690470" w:rsidRPr="00016E0F" w:rsidRDefault="00054F3F" w:rsidP="00690470">
      <w:pPr>
        <w:ind w:firstLine="709"/>
        <w:jc w:val="both"/>
        <w:rPr>
          <w:bCs/>
          <w:sz w:val="28"/>
          <w:szCs w:val="28"/>
        </w:rPr>
      </w:pPr>
      <w:r>
        <w:rPr>
          <w:bCs/>
          <w:sz w:val="28"/>
          <w:szCs w:val="28"/>
        </w:rPr>
        <w:t xml:space="preserve">3.2.6. </w:t>
      </w:r>
      <w:r w:rsidR="00690470" w:rsidRPr="00016E0F">
        <w:rPr>
          <w:bCs/>
          <w:sz w:val="28"/>
          <w:szCs w:val="28"/>
        </w:rPr>
        <w:t>В техническом предложении участник должен указать информацию о предлагаемых товарах, работах, услугах, соответствующих требованию пункт</w:t>
      </w:r>
      <w:r>
        <w:rPr>
          <w:bCs/>
          <w:sz w:val="28"/>
          <w:szCs w:val="28"/>
        </w:rPr>
        <w:t>а</w:t>
      </w:r>
      <w:r w:rsidR="00690470" w:rsidRPr="00016E0F">
        <w:rPr>
          <w:bCs/>
          <w:sz w:val="28"/>
          <w:szCs w:val="28"/>
        </w:rPr>
        <w:t xml:space="preserve"> </w:t>
      </w:r>
      <w:r>
        <w:rPr>
          <w:bCs/>
          <w:sz w:val="28"/>
          <w:szCs w:val="28"/>
        </w:rPr>
        <w:t>3</w:t>
      </w:r>
      <w:r w:rsidR="00690470" w:rsidRPr="00016E0F">
        <w:rPr>
          <w:bCs/>
          <w:sz w:val="28"/>
          <w:szCs w:val="28"/>
        </w:rPr>
        <w:t xml:space="preserve"> технического задания котировочной документации, по форме таблицы № 1.</w:t>
      </w:r>
    </w:p>
    <w:p w:rsidR="00690470" w:rsidRPr="00016E0F" w:rsidRDefault="00690470" w:rsidP="00690470">
      <w:pPr>
        <w:spacing w:line="360" w:lineRule="exact"/>
        <w:ind w:firstLine="709"/>
        <w:jc w:val="right"/>
        <w:rPr>
          <w:bCs/>
        </w:rPr>
      </w:pPr>
      <w:r w:rsidRPr="00016E0F">
        <w:rPr>
          <w:bCs/>
        </w:rPr>
        <w:t>Таблица №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777"/>
        <w:gridCol w:w="2126"/>
        <w:gridCol w:w="1843"/>
        <w:gridCol w:w="2409"/>
      </w:tblGrid>
      <w:tr w:rsidR="00690470" w:rsidRPr="00016E0F" w:rsidTr="004A2803">
        <w:tc>
          <w:tcPr>
            <w:tcW w:w="592" w:type="dxa"/>
            <w:shd w:val="clear" w:color="auto" w:fill="auto"/>
            <w:vAlign w:val="center"/>
          </w:tcPr>
          <w:p w:rsidR="00690470" w:rsidRPr="00016E0F" w:rsidRDefault="00690470" w:rsidP="004A2803">
            <w:pPr>
              <w:jc w:val="center"/>
              <w:rPr>
                <w:b/>
                <w:bCs/>
              </w:rPr>
            </w:pPr>
            <w:r w:rsidRPr="00016E0F">
              <w:rPr>
                <w:b/>
                <w:bCs/>
              </w:rPr>
              <w:t>№ п/п</w:t>
            </w:r>
          </w:p>
        </w:tc>
        <w:tc>
          <w:tcPr>
            <w:tcW w:w="2777" w:type="dxa"/>
            <w:shd w:val="clear" w:color="auto" w:fill="auto"/>
            <w:vAlign w:val="center"/>
          </w:tcPr>
          <w:p w:rsidR="00690470" w:rsidRPr="00016E0F" w:rsidRDefault="00690470" w:rsidP="004A2803">
            <w:pPr>
              <w:jc w:val="center"/>
              <w:rPr>
                <w:b/>
                <w:bCs/>
              </w:rPr>
            </w:pPr>
            <w:r w:rsidRPr="00016E0F">
              <w:rPr>
                <w:b/>
                <w:bCs/>
              </w:rPr>
              <w:t>Наименование товаров, работ, услуг</w:t>
            </w:r>
          </w:p>
        </w:tc>
        <w:tc>
          <w:tcPr>
            <w:tcW w:w="2126" w:type="dxa"/>
            <w:shd w:val="clear" w:color="auto" w:fill="auto"/>
            <w:vAlign w:val="center"/>
          </w:tcPr>
          <w:p w:rsidR="00690470" w:rsidRPr="00016E0F" w:rsidRDefault="00690470" w:rsidP="004A2803">
            <w:pPr>
              <w:jc w:val="center"/>
              <w:rPr>
                <w:b/>
                <w:bCs/>
              </w:rPr>
            </w:pPr>
            <w:r w:rsidRPr="00016E0F">
              <w:rPr>
                <w:b/>
                <w:bCs/>
              </w:rPr>
              <w:t xml:space="preserve">Страна-производитель </w:t>
            </w:r>
            <w:r w:rsidRPr="00016E0F">
              <w:rPr>
                <w:bCs/>
                <w:i/>
              </w:rPr>
              <w:t>(указывается только при закупке товаров)</w:t>
            </w:r>
          </w:p>
        </w:tc>
        <w:tc>
          <w:tcPr>
            <w:tcW w:w="1843" w:type="dxa"/>
            <w:shd w:val="clear" w:color="auto" w:fill="auto"/>
            <w:vAlign w:val="center"/>
          </w:tcPr>
          <w:p w:rsidR="00690470" w:rsidRPr="00016E0F" w:rsidRDefault="00690470" w:rsidP="004A2803">
            <w:pPr>
              <w:jc w:val="center"/>
              <w:rPr>
                <w:b/>
                <w:bCs/>
              </w:rPr>
            </w:pPr>
            <w:r w:rsidRPr="00016E0F">
              <w:rPr>
                <w:b/>
                <w:bCs/>
              </w:rPr>
              <w:t>Инновации, высокотехнологичная продукция (да/нет)</w:t>
            </w:r>
          </w:p>
        </w:tc>
        <w:tc>
          <w:tcPr>
            <w:tcW w:w="2409" w:type="dxa"/>
            <w:shd w:val="clear" w:color="auto" w:fill="auto"/>
            <w:vAlign w:val="center"/>
          </w:tcPr>
          <w:p w:rsidR="00690470" w:rsidRPr="00016E0F" w:rsidRDefault="00690470" w:rsidP="004A2803">
            <w:pPr>
              <w:jc w:val="center"/>
              <w:rPr>
                <w:b/>
                <w:bCs/>
              </w:rPr>
            </w:pPr>
            <w:r w:rsidRPr="00016E0F">
              <w:rPr>
                <w:b/>
                <w:bCs/>
              </w:rPr>
              <w:t xml:space="preserve">Производитель </w:t>
            </w:r>
            <w:r w:rsidRPr="00016E0F">
              <w:rPr>
                <w:bCs/>
              </w:rPr>
              <w:t>(выступает ли участник в качестве лица, изготавливающего товары, продукцию, выполняющего работы, оказывающего услуги)</w:t>
            </w:r>
            <w:r w:rsidRPr="00016E0F">
              <w:rPr>
                <w:b/>
                <w:bCs/>
              </w:rPr>
              <w:t xml:space="preserve"> (да/нет)</w:t>
            </w:r>
          </w:p>
        </w:tc>
      </w:tr>
      <w:tr w:rsidR="00690470" w:rsidRPr="00016E0F" w:rsidTr="004A2803">
        <w:tc>
          <w:tcPr>
            <w:tcW w:w="592" w:type="dxa"/>
            <w:shd w:val="clear" w:color="auto" w:fill="auto"/>
          </w:tcPr>
          <w:p w:rsidR="00690470" w:rsidRPr="00016E0F" w:rsidRDefault="00690470" w:rsidP="004A2803">
            <w:pPr>
              <w:spacing w:line="360" w:lineRule="exact"/>
              <w:jc w:val="center"/>
              <w:rPr>
                <w:bCs/>
              </w:rPr>
            </w:pPr>
            <w:r w:rsidRPr="00016E0F">
              <w:rPr>
                <w:bCs/>
              </w:rPr>
              <w:t>1</w:t>
            </w:r>
          </w:p>
        </w:tc>
        <w:tc>
          <w:tcPr>
            <w:tcW w:w="2777" w:type="dxa"/>
            <w:shd w:val="clear" w:color="auto" w:fill="auto"/>
          </w:tcPr>
          <w:p w:rsidR="00690470" w:rsidRPr="00016E0F" w:rsidRDefault="00690470" w:rsidP="004A2803">
            <w:pPr>
              <w:spacing w:line="360" w:lineRule="exact"/>
              <w:jc w:val="center"/>
              <w:rPr>
                <w:bCs/>
              </w:rPr>
            </w:pPr>
          </w:p>
        </w:tc>
        <w:tc>
          <w:tcPr>
            <w:tcW w:w="2126" w:type="dxa"/>
            <w:shd w:val="clear" w:color="auto" w:fill="auto"/>
          </w:tcPr>
          <w:p w:rsidR="00690470" w:rsidRPr="00016E0F" w:rsidRDefault="00690470" w:rsidP="004A2803">
            <w:pPr>
              <w:spacing w:line="360" w:lineRule="exact"/>
              <w:jc w:val="center"/>
              <w:rPr>
                <w:bCs/>
              </w:rPr>
            </w:pPr>
          </w:p>
        </w:tc>
        <w:tc>
          <w:tcPr>
            <w:tcW w:w="1843" w:type="dxa"/>
            <w:shd w:val="clear" w:color="auto" w:fill="auto"/>
          </w:tcPr>
          <w:p w:rsidR="00690470" w:rsidRPr="00016E0F" w:rsidRDefault="00690470" w:rsidP="004A2803">
            <w:pPr>
              <w:spacing w:line="360" w:lineRule="exact"/>
              <w:jc w:val="center"/>
              <w:rPr>
                <w:bCs/>
              </w:rPr>
            </w:pPr>
          </w:p>
        </w:tc>
        <w:tc>
          <w:tcPr>
            <w:tcW w:w="2409" w:type="dxa"/>
            <w:shd w:val="clear" w:color="auto" w:fill="auto"/>
          </w:tcPr>
          <w:p w:rsidR="00690470" w:rsidRPr="00016E0F" w:rsidRDefault="00690470" w:rsidP="004A2803">
            <w:pPr>
              <w:spacing w:line="360" w:lineRule="exact"/>
              <w:jc w:val="center"/>
              <w:rPr>
                <w:bCs/>
              </w:rPr>
            </w:pPr>
          </w:p>
        </w:tc>
      </w:tr>
      <w:tr w:rsidR="00690470" w:rsidRPr="00016E0F" w:rsidTr="004A2803">
        <w:tc>
          <w:tcPr>
            <w:tcW w:w="592" w:type="dxa"/>
            <w:shd w:val="clear" w:color="auto" w:fill="auto"/>
          </w:tcPr>
          <w:p w:rsidR="00690470" w:rsidRPr="00016E0F" w:rsidRDefault="00690470" w:rsidP="004A2803">
            <w:pPr>
              <w:spacing w:line="360" w:lineRule="exact"/>
              <w:jc w:val="both"/>
              <w:rPr>
                <w:bCs/>
                <w:sz w:val="28"/>
                <w:szCs w:val="28"/>
              </w:rPr>
            </w:pPr>
            <w:r w:rsidRPr="00016E0F">
              <w:rPr>
                <w:bCs/>
                <w:sz w:val="28"/>
                <w:szCs w:val="28"/>
              </w:rPr>
              <w:t>…</w:t>
            </w:r>
          </w:p>
        </w:tc>
        <w:tc>
          <w:tcPr>
            <w:tcW w:w="2777" w:type="dxa"/>
            <w:shd w:val="clear" w:color="auto" w:fill="auto"/>
          </w:tcPr>
          <w:p w:rsidR="00690470" w:rsidRPr="00016E0F" w:rsidRDefault="00690470" w:rsidP="004A2803">
            <w:pPr>
              <w:spacing w:line="360" w:lineRule="exact"/>
              <w:jc w:val="both"/>
              <w:rPr>
                <w:bCs/>
                <w:sz w:val="28"/>
                <w:szCs w:val="28"/>
              </w:rPr>
            </w:pPr>
          </w:p>
        </w:tc>
        <w:tc>
          <w:tcPr>
            <w:tcW w:w="2126" w:type="dxa"/>
            <w:shd w:val="clear" w:color="auto" w:fill="auto"/>
          </w:tcPr>
          <w:p w:rsidR="00690470" w:rsidRPr="00016E0F" w:rsidRDefault="00690470" w:rsidP="004A2803">
            <w:pPr>
              <w:spacing w:line="360" w:lineRule="exact"/>
              <w:jc w:val="both"/>
              <w:rPr>
                <w:bCs/>
                <w:sz w:val="28"/>
                <w:szCs w:val="28"/>
              </w:rPr>
            </w:pPr>
          </w:p>
        </w:tc>
        <w:tc>
          <w:tcPr>
            <w:tcW w:w="1843" w:type="dxa"/>
            <w:shd w:val="clear" w:color="auto" w:fill="auto"/>
          </w:tcPr>
          <w:p w:rsidR="00690470" w:rsidRPr="00016E0F" w:rsidRDefault="00690470" w:rsidP="004A2803">
            <w:pPr>
              <w:spacing w:line="360" w:lineRule="exact"/>
              <w:jc w:val="both"/>
              <w:rPr>
                <w:bCs/>
                <w:sz w:val="28"/>
                <w:szCs w:val="28"/>
              </w:rPr>
            </w:pPr>
          </w:p>
        </w:tc>
        <w:tc>
          <w:tcPr>
            <w:tcW w:w="2409" w:type="dxa"/>
            <w:shd w:val="clear" w:color="auto" w:fill="auto"/>
          </w:tcPr>
          <w:p w:rsidR="00690470" w:rsidRPr="00016E0F" w:rsidRDefault="00690470" w:rsidP="004A2803">
            <w:pPr>
              <w:spacing w:line="360" w:lineRule="exact"/>
              <w:jc w:val="both"/>
              <w:rPr>
                <w:bCs/>
                <w:sz w:val="28"/>
                <w:szCs w:val="28"/>
              </w:rPr>
            </w:pPr>
          </w:p>
        </w:tc>
      </w:tr>
    </w:tbl>
    <w:p w:rsidR="00690470" w:rsidRPr="00016E0F" w:rsidRDefault="00690470" w:rsidP="00690470">
      <w:pPr>
        <w:spacing w:line="360" w:lineRule="exact"/>
        <w:jc w:val="both"/>
        <w:rPr>
          <w:bCs/>
          <w:sz w:val="28"/>
          <w:szCs w:val="28"/>
        </w:rPr>
      </w:pPr>
    </w:p>
    <w:p w:rsidR="00690470" w:rsidRPr="00016E0F" w:rsidRDefault="00690470" w:rsidP="00690470">
      <w:pPr>
        <w:spacing w:line="360" w:lineRule="exact"/>
        <w:ind w:firstLine="709"/>
        <w:jc w:val="both"/>
        <w:rPr>
          <w:bCs/>
          <w:sz w:val="28"/>
          <w:szCs w:val="28"/>
        </w:rPr>
      </w:pPr>
      <w:r w:rsidRPr="00016E0F">
        <w:rPr>
          <w:bCs/>
          <w:sz w:val="28"/>
          <w:szCs w:val="28"/>
        </w:rPr>
        <w:t>В техническом предложении участник также должен указать:</w:t>
      </w:r>
    </w:p>
    <w:p w:rsidR="00690470" w:rsidRPr="00016E0F" w:rsidRDefault="00690470" w:rsidP="00690470">
      <w:pPr>
        <w:spacing w:line="360" w:lineRule="exact"/>
        <w:ind w:firstLine="709"/>
        <w:jc w:val="both"/>
        <w:rPr>
          <w:bCs/>
          <w:sz w:val="28"/>
          <w:szCs w:val="28"/>
        </w:rPr>
      </w:pPr>
      <w:r w:rsidRPr="00016E0F">
        <w:rPr>
          <w:bCs/>
          <w:sz w:val="28"/>
          <w:szCs w:val="28"/>
        </w:rPr>
        <w:t>- стоимость услуг, являющихся инновационными, высокотехнологичными из общего объема предлагаемых услуг с учетом НДС составляет ________ рублей, в том числе: на 20</w:t>
      </w:r>
      <w:r w:rsidR="00AD011A">
        <w:rPr>
          <w:bCs/>
          <w:sz w:val="28"/>
          <w:szCs w:val="28"/>
        </w:rPr>
        <w:t>17</w:t>
      </w:r>
      <w:r w:rsidRPr="00016E0F">
        <w:rPr>
          <w:bCs/>
          <w:sz w:val="28"/>
          <w:szCs w:val="28"/>
        </w:rPr>
        <w:t xml:space="preserve"> г. - _________ рублей, на 20</w:t>
      </w:r>
      <w:r w:rsidR="00AD011A">
        <w:rPr>
          <w:bCs/>
          <w:sz w:val="28"/>
          <w:szCs w:val="28"/>
        </w:rPr>
        <w:t>18 г. - _________ рублей;</w:t>
      </w:r>
    </w:p>
    <w:p w:rsidR="00690470" w:rsidRPr="00016E0F" w:rsidRDefault="00690470" w:rsidP="00690470">
      <w:pPr>
        <w:ind w:firstLine="709"/>
        <w:jc w:val="both"/>
        <w:rPr>
          <w:bCs/>
          <w:i/>
          <w:sz w:val="28"/>
          <w:szCs w:val="28"/>
        </w:rPr>
      </w:pPr>
      <w:r w:rsidRPr="00016E0F">
        <w:rPr>
          <w:bCs/>
          <w:sz w:val="28"/>
          <w:szCs w:val="28"/>
        </w:rPr>
        <w:t>- стоимость услуг, по которым участник является производителем из общего объема предлагаемых услуг с учетом НДС составляет ________ рублей, в том числе: на 20</w:t>
      </w:r>
      <w:r w:rsidR="00AD011A">
        <w:rPr>
          <w:bCs/>
          <w:sz w:val="28"/>
          <w:szCs w:val="28"/>
        </w:rPr>
        <w:t>17</w:t>
      </w:r>
      <w:r w:rsidRPr="00016E0F">
        <w:rPr>
          <w:bCs/>
          <w:sz w:val="28"/>
          <w:szCs w:val="28"/>
        </w:rPr>
        <w:t xml:space="preserve"> г. - _________ рублей, на 20</w:t>
      </w:r>
      <w:r w:rsidR="00AD011A">
        <w:rPr>
          <w:bCs/>
          <w:sz w:val="28"/>
          <w:szCs w:val="28"/>
        </w:rPr>
        <w:t>18</w:t>
      </w:r>
      <w:r w:rsidRPr="00016E0F">
        <w:rPr>
          <w:bCs/>
          <w:sz w:val="28"/>
          <w:szCs w:val="28"/>
        </w:rPr>
        <w:t xml:space="preserve"> г. - _________ рублей</w:t>
      </w:r>
      <w:r w:rsidR="00AD011A">
        <w:rPr>
          <w:bCs/>
          <w:sz w:val="28"/>
          <w:szCs w:val="28"/>
        </w:rPr>
        <w:t>.</w:t>
      </w:r>
      <w:r w:rsidRPr="00016E0F">
        <w:rPr>
          <w:bCs/>
          <w:sz w:val="28"/>
          <w:szCs w:val="28"/>
        </w:rPr>
        <w:t xml:space="preserve"> </w:t>
      </w:r>
    </w:p>
    <w:p w:rsidR="00690470" w:rsidRPr="00016E0F" w:rsidRDefault="00690470" w:rsidP="00CF4B28">
      <w:pPr>
        <w:pStyle w:val="3"/>
        <w:numPr>
          <w:ilvl w:val="1"/>
          <w:numId w:val="2"/>
        </w:numPr>
        <w:spacing w:before="0" w:after="0"/>
        <w:jc w:val="both"/>
        <w:rPr>
          <w:rFonts w:ascii="Times New Roman" w:hAnsi="Times New Roman" w:cs="Times New Roman"/>
          <w:sz w:val="28"/>
          <w:szCs w:val="28"/>
        </w:rPr>
      </w:pPr>
      <w:r w:rsidRPr="00016E0F">
        <w:rPr>
          <w:rFonts w:ascii="Times New Roman" w:hAnsi="Times New Roman" w:cs="Times New Roman"/>
          <w:sz w:val="28"/>
          <w:szCs w:val="28"/>
        </w:rPr>
        <w:lastRenderedPageBreak/>
        <w:t>Место, условия и сроки оказания услуг</w:t>
      </w:r>
    </w:p>
    <w:p w:rsidR="00690470" w:rsidRDefault="00547C56" w:rsidP="00547C56">
      <w:pPr>
        <w:jc w:val="both"/>
        <w:rPr>
          <w:sz w:val="28"/>
          <w:szCs w:val="28"/>
        </w:rPr>
      </w:pPr>
      <w:r>
        <w:rPr>
          <w:sz w:val="28"/>
          <w:szCs w:val="28"/>
        </w:rPr>
        <w:t xml:space="preserve">     </w:t>
      </w:r>
      <w:r w:rsidR="00043F8D">
        <w:rPr>
          <w:sz w:val="28"/>
          <w:szCs w:val="28"/>
        </w:rPr>
        <w:t xml:space="preserve">  </w:t>
      </w:r>
      <w:r>
        <w:rPr>
          <w:sz w:val="28"/>
          <w:szCs w:val="28"/>
        </w:rPr>
        <w:t xml:space="preserve">Оказание услуг должно осуществляться в соответствии с требованиями п. 3.2. технического задания через сеть «Интернет» путем предоставления доступа в личный кабинет. </w:t>
      </w:r>
    </w:p>
    <w:p w:rsidR="00547C56" w:rsidRDefault="00547C56" w:rsidP="00A06FBD">
      <w:pPr>
        <w:jc w:val="both"/>
        <w:rPr>
          <w:sz w:val="28"/>
          <w:szCs w:val="28"/>
        </w:rPr>
      </w:pPr>
      <w:r>
        <w:rPr>
          <w:sz w:val="28"/>
          <w:szCs w:val="28"/>
        </w:rPr>
        <w:t xml:space="preserve">     </w:t>
      </w:r>
      <w:r w:rsidR="00043F8D">
        <w:rPr>
          <w:sz w:val="28"/>
          <w:szCs w:val="28"/>
        </w:rPr>
        <w:t xml:space="preserve">  </w:t>
      </w:r>
      <w:r>
        <w:rPr>
          <w:sz w:val="28"/>
          <w:szCs w:val="28"/>
        </w:rPr>
        <w:t xml:space="preserve">Срок начала оказания услуг – с </w:t>
      </w:r>
      <w:r w:rsidR="00A06FBD">
        <w:rPr>
          <w:sz w:val="28"/>
          <w:szCs w:val="28"/>
        </w:rPr>
        <w:t xml:space="preserve">даты подписания договора </w:t>
      </w:r>
      <w:r>
        <w:rPr>
          <w:sz w:val="28"/>
          <w:szCs w:val="28"/>
        </w:rPr>
        <w:t xml:space="preserve">по </w:t>
      </w:r>
      <w:r w:rsidR="004A53DD">
        <w:rPr>
          <w:sz w:val="28"/>
          <w:szCs w:val="28"/>
        </w:rPr>
        <w:t>01</w:t>
      </w:r>
      <w:r>
        <w:rPr>
          <w:sz w:val="28"/>
          <w:szCs w:val="28"/>
        </w:rPr>
        <w:t>.0</w:t>
      </w:r>
      <w:r w:rsidR="004A53DD">
        <w:rPr>
          <w:sz w:val="28"/>
          <w:szCs w:val="28"/>
        </w:rPr>
        <w:t>7</w:t>
      </w:r>
      <w:r>
        <w:rPr>
          <w:sz w:val="28"/>
          <w:szCs w:val="28"/>
        </w:rPr>
        <w:t>.2018 г.</w:t>
      </w:r>
    </w:p>
    <w:p w:rsidR="000319EA" w:rsidRDefault="000319EA" w:rsidP="00690470">
      <w:pPr>
        <w:ind w:firstLine="709"/>
        <w:jc w:val="both"/>
        <w:rPr>
          <w:bCs/>
          <w:i/>
          <w:sz w:val="28"/>
          <w:szCs w:val="28"/>
        </w:rPr>
      </w:pPr>
    </w:p>
    <w:p w:rsidR="00690470" w:rsidRPr="00016E0F" w:rsidRDefault="00690470" w:rsidP="00CF4B28">
      <w:pPr>
        <w:pStyle w:val="3"/>
        <w:numPr>
          <w:ilvl w:val="1"/>
          <w:numId w:val="2"/>
        </w:numPr>
        <w:spacing w:before="0" w:after="0"/>
        <w:jc w:val="both"/>
        <w:rPr>
          <w:rFonts w:ascii="Times New Roman" w:hAnsi="Times New Roman" w:cs="Times New Roman"/>
          <w:sz w:val="28"/>
          <w:szCs w:val="28"/>
        </w:rPr>
      </w:pPr>
      <w:r w:rsidRPr="00016E0F">
        <w:rPr>
          <w:rFonts w:ascii="Times New Roman" w:hAnsi="Times New Roman" w:cs="Times New Roman"/>
          <w:sz w:val="28"/>
          <w:szCs w:val="28"/>
        </w:rPr>
        <w:t>Форма, сроки и порядок оплаты услуги</w:t>
      </w:r>
    </w:p>
    <w:p w:rsidR="00690470" w:rsidRPr="00016E0F" w:rsidRDefault="00690470" w:rsidP="00690470">
      <w:pPr>
        <w:rPr>
          <w:sz w:val="28"/>
          <w:szCs w:val="28"/>
        </w:rPr>
      </w:pPr>
    </w:p>
    <w:p w:rsidR="00F41E5F" w:rsidRPr="00E05B96" w:rsidRDefault="00E05B96" w:rsidP="003D1306">
      <w:pPr>
        <w:ind w:firstLine="709"/>
        <w:jc w:val="both"/>
        <w:rPr>
          <w:bCs/>
          <w:sz w:val="28"/>
          <w:szCs w:val="28"/>
        </w:rPr>
      </w:pPr>
      <w:r>
        <w:rPr>
          <w:bCs/>
          <w:sz w:val="28"/>
          <w:szCs w:val="28"/>
        </w:rPr>
        <w:t xml:space="preserve">3.4.1. </w:t>
      </w:r>
      <w:r w:rsidRPr="00E05B96">
        <w:rPr>
          <w:bCs/>
          <w:sz w:val="28"/>
          <w:szCs w:val="28"/>
        </w:rPr>
        <w:t xml:space="preserve">Порядок оплаты услуг </w:t>
      </w:r>
      <w:r w:rsidR="00547C56" w:rsidRPr="00E05B96">
        <w:rPr>
          <w:bCs/>
          <w:sz w:val="28"/>
          <w:szCs w:val="28"/>
        </w:rPr>
        <w:t>по Договору</w:t>
      </w:r>
      <w:r w:rsidR="00F41E5F" w:rsidRPr="00E05B96">
        <w:rPr>
          <w:bCs/>
          <w:sz w:val="28"/>
          <w:szCs w:val="28"/>
        </w:rPr>
        <w:t>:</w:t>
      </w:r>
    </w:p>
    <w:p w:rsidR="00E05B96" w:rsidRPr="00E05B96" w:rsidRDefault="00E05B96" w:rsidP="00E05B96">
      <w:pPr>
        <w:ind w:firstLine="709"/>
        <w:jc w:val="both"/>
        <w:rPr>
          <w:bCs/>
          <w:sz w:val="28"/>
          <w:szCs w:val="28"/>
        </w:rPr>
      </w:pPr>
      <w:r>
        <w:rPr>
          <w:bCs/>
          <w:sz w:val="28"/>
          <w:szCs w:val="28"/>
        </w:rPr>
        <w:t>-в</w:t>
      </w:r>
      <w:r w:rsidRPr="00E05B96">
        <w:rPr>
          <w:bCs/>
          <w:sz w:val="28"/>
          <w:szCs w:val="28"/>
        </w:rPr>
        <w:t xml:space="preserve">ыплата авансового платежа в размере 100% осуществляется до даты активации ККТ в системе Оператора, указанной в заявке Пользователя на основании выставленного Оператором счета. Обязательства по оплате считаются исполненными на дату зачисления денежных средств на расчетный счёт Оператора. </w:t>
      </w:r>
    </w:p>
    <w:p w:rsidR="00E86734" w:rsidRDefault="00E05B96" w:rsidP="00E86734">
      <w:pPr>
        <w:ind w:firstLine="709"/>
        <w:jc w:val="both"/>
        <w:rPr>
          <w:bCs/>
          <w:sz w:val="28"/>
          <w:szCs w:val="28"/>
        </w:rPr>
      </w:pPr>
      <w:r>
        <w:rPr>
          <w:bCs/>
          <w:sz w:val="28"/>
          <w:szCs w:val="28"/>
        </w:rPr>
        <w:t xml:space="preserve">3.4.2. </w:t>
      </w:r>
      <w:r w:rsidR="00E86734" w:rsidRPr="00E86734">
        <w:rPr>
          <w:bCs/>
          <w:sz w:val="28"/>
          <w:szCs w:val="28"/>
        </w:rPr>
        <w:t xml:space="preserve">Оператор ежемесячно, не позднее 5-го числа месяца, следующего за отчётным, предоставляет Пользователю Акт приема-передачи выполненных услуг и счет-фактуру. Копии указанных документов предоставляются на электронный </w:t>
      </w:r>
      <w:r w:rsidR="00E86734" w:rsidRPr="00D659A6">
        <w:rPr>
          <w:bCs/>
          <w:sz w:val="28"/>
          <w:szCs w:val="28"/>
        </w:rPr>
        <w:t xml:space="preserve">адрес </w:t>
      </w:r>
      <w:hyperlink r:id="rId18" w:history="1">
        <w:r w:rsidR="00E86734" w:rsidRPr="00D659A6">
          <w:rPr>
            <w:rStyle w:val="a5"/>
            <w:bCs/>
            <w:color w:val="auto"/>
            <w:sz w:val="28"/>
            <w:szCs w:val="28"/>
            <w:u w:val="none"/>
          </w:rPr>
          <w:t>larnasnva@rambler.ru</w:t>
        </w:r>
      </w:hyperlink>
      <w:r w:rsidR="00E86734" w:rsidRPr="00D659A6">
        <w:rPr>
          <w:bCs/>
          <w:sz w:val="28"/>
          <w:szCs w:val="28"/>
        </w:rPr>
        <w:t xml:space="preserve"> и </w:t>
      </w:r>
      <w:r w:rsidR="00E86734" w:rsidRPr="00E86734">
        <w:rPr>
          <w:bCs/>
          <w:sz w:val="28"/>
          <w:szCs w:val="28"/>
        </w:rPr>
        <w:t xml:space="preserve">kolpakovea@ppkch.ru с последующей отправкой оригиналов почтой. </w:t>
      </w:r>
    </w:p>
    <w:p w:rsidR="00E05B96" w:rsidRPr="00E05B96" w:rsidRDefault="00E05B96" w:rsidP="00E86734">
      <w:pPr>
        <w:ind w:firstLine="709"/>
        <w:jc w:val="both"/>
        <w:rPr>
          <w:bCs/>
          <w:sz w:val="28"/>
          <w:szCs w:val="28"/>
        </w:rPr>
      </w:pPr>
      <w:r w:rsidRPr="00E05B96">
        <w:rPr>
          <w:bCs/>
          <w:sz w:val="28"/>
          <w:szCs w:val="28"/>
        </w:rPr>
        <w:t xml:space="preserve">В Акте приема-передачи выполненных услуг в обязательном порядке должно отражаться: количество подключенных к Услугам ККТ, тариф по каждой единице ККТ и срок предоставления Услуг за отчетный период. </w:t>
      </w:r>
    </w:p>
    <w:p w:rsidR="00E05B96" w:rsidRDefault="00E05B96" w:rsidP="003D1306">
      <w:pPr>
        <w:ind w:firstLine="709"/>
        <w:jc w:val="both"/>
        <w:rPr>
          <w:bCs/>
          <w:i/>
          <w:sz w:val="28"/>
          <w:szCs w:val="28"/>
        </w:rPr>
      </w:pPr>
    </w:p>
    <w:p w:rsidR="00690470" w:rsidRPr="00016E0F" w:rsidRDefault="00690470" w:rsidP="00CF4B28">
      <w:pPr>
        <w:pStyle w:val="a3"/>
        <w:numPr>
          <w:ilvl w:val="0"/>
          <w:numId w:val="2"/>
        </w:numPr>
        <w:jc w:val="both"/>
        <w:rPr>
          <w:b/>
          <w:bCs/>
          <w:sz w:val="28"/>
          <w:szCs w:val="28"/>
        </w:rPr>
      </w:pPr>
      <w:r w:rsidRPr="00016E0F">
        <w:rPr>
          <w:b/>
          <w:bCs/>
          <w:sz w:val="28"/>
          <w:szCs w:val="28"/>
        </w:rPr>
        <w:t>Заключение и исполнение договора</w:t>
      </w:r>
    </w:p>
    <w:p w:rsidR="00690470" w:rsidRPr="00016E0F" w:rsidRDefault="00043F8D" w:rsidP="00690470">
      <w:pPr>
        <w:pStyle w:val="a3"/>
        <w:ind w:left="0" w:firstLine="720"/>
        <w:jc w:val="both"/>
        <w:rPr>
          <w:bCs/>
          <w:sz w:val="28"/>
          <w:szCs w:val="28"/>
        </w:rPr>
      </w:pPr>
      <w:r>
        <w:rPr>
          <w:bCs/>
          <w:sz w:val="28"/>
          <w:szCs w:val="28"/>
        </w:rPr>
        <w:t xml:space="preserve">4.1. </w:t>
      </w:r>
      <w:r w:rsidR="00690470" w:rsidRPr="00016E0F">
        <w:rPr>
          <w:bCs/>
          <w:sz w:val="28"/>
          <w:szCs w:val="28"/>
        </w:rPr>
        <w:t>Заключение, исполнение договора осущес</w:t>
      </w:r>
      <w:r w:rsidR="003D313B" w:rsidRPr="00016E0F">
        <w:rPr>
          <w:bCs/>
          <w:sz w:val="28"/>
          <w:szCs w:val="28"/>
        </w:rPr>
        <w:t xml:space="preserve">твляется в </w:t>
      </w:r>
      <w:r w:rsidR="00CE58B6" w:rsidRPr="00016E0F">
        <w:rPr>
          <w:bCs/>
          <w:sz w:val="28"/>
          <w:szCs w:val="28"/>
        </w:rPr>
        <w:t>соответствии с пунктом</w:t>
      </w:r>
      <w:r w:rsidR="00690470" w:rsidRPr="00016E0F">
        <w:rPr>
          <w:bCs/>
          <w:sz w:val="28"/>
          <w:szCs w:val="28"/>
        </w:rPr>
        <w:t xml:space="preserve"> </w:t>
      </w:r>
      <w:r w:rsidR="00CF4B28" w:rsidRPr="00016E0F">
        <w:rPr>
          <w:bCs/>
          <w:sz w:val="28"/>
          <w:szCs w:val="28"/>
        </w:rPr>
        <w:t>8</w:t>
      </w:r>
      <w:r w:rsidR="00690470" w:rsidRPr="00016E0F">
        <w:rPr>
          <w:bCs/>
          <w:sz w:val="28"/>
          <w:szCs w:val="28"/>
        </w:rPr>
        <w:t xml:space="preserve"> котировочной документации.</w:t>
      </w:r>
    </w:p>
    <w:p w:rsidR="00E05B96" w:rsidRDefault="00690470" w:rsidP="00E05B96">
      <w:pPr>
        <w:pStyle w:val="a3"/>
        <w:ind w:left="0" w:firstLine="720"/>
        <w:jc w:val="both"/>
        <w:rPr>
          <w:bCs/>
          <w:sz w:val="28"/>
          <w:szCs w:val="28"/>
        </w:rPr>
      </w:pPr>
      <w:r w:rsidRPr="00016E0F">
        <w:rPr>
          <w:bCs/>
          <w:sz w:val="28"/>
          <w:szCs w:val="28"/>
        </w:rPr>
        <w:t xml:space="preserve">Изменение количества предусмотренных договором услуг при изменении потребности </w:t>
      </w:r>
      <w:r w:rsidR="00E05B96" w:rsidRPr="00016E0F">
        <w:rPr>
          <w:bCs/>
          <w:sz w:val="28"/>
          <w:szCs w:val="28"/>
        </w:rPr>
        <w:t>в услугах,</w:t>
      </w:r>
      <w:r w:rsidRPr="00016E0F">
        <w:rPr>
          <w:bCs/>
          <w:sz w:val="28"/>
          <w:szCs w:val="28"/>
        </w:rPr>
        <w:t xml:space="preserve"> на оказание которых заключен договор допускается в пределах </w:t>
      </w:r>
      <w:r w:rsidR="00E05B96" w:rsidRPr="00E05B96">
        <w:rPr>
          <w:bCs/>
          <w:sz w:val="28"/>
          <w:szCs w:val="28"/>
        </w:rPr>
        <w:t>30 % (тридцати процентов) от начальной (максимальной) цены договора (цены лота) без учета НДС.</w:t>
      </w:r>
    </w:p>
    <w:p w:rsidR="00043F8D" w:rsidRPr="00043F8D" w:rsidRDefault="00043F8D" w:rsidP="00043F8D">
      <w:pPr>
        <w:pStyle w:val="a3"/>
        <w:ind w:left="142" w:firstLine="567"/>
        <w:jc w:val="both"/>
        <w:rPr>
          <w:bCs/>
          <w:sz w:val="28"/>
          <w:szCs w:val="28"/>
        </w:rPr>
      </w:pPr>
      <w:bookmarkStart w:id="1" w:name="Par0"/>
      <w:bookmarkEnd w:id="1"/>
      <w:r>
        <w:rPr>
          <w:bCs/>
          <w:sz w:val="28"/>
          <w:szCs w:val="28"/>
        </w:rPr>
        <w:t>4.2. Участник</w:t>
      </w:r>
      <w:r w:rsidRPr="00043F8D">
        <w:rPr>
          <w:bCs/>
          <w:sz w:val="28"/>
          <w:szCs w:val="28"/>
        </w:rPr>
        <w:t xml:space="preserve"> </w:t>
      </w:r>
      <w:r>
        <w:rPr>
          <w:bCs/>
          <w:sz w:val="28"/>
          <w:szCs w:val="28"/>
        </w:rPr>
        <w:t xml:space="preserve">обязан </w:t>
      </w:r>
      <w:r w:rsidRPr="00043F8D">
        <w:rPr>
          <w:bCs/>
          <w:sz w:val="28"/>
          <w:szCs w:val="28"/>
        </w:rPr>
        <w:t>уведом</w:t>
      </w:r>
      <w:r>
        <w:rPr>
          <w:bCs/>
          <w:sz w:val="28"/>
          <w:szCs w:val="28"/>
        </w:rPr>
        <w:t>ить</w:t>
      </w:r>
      <w:r w:rsidRPr="00043F8D">
        <w:rPr>
          <w:bCs/>
          <w:sz w:val="28"/>
          <w:szCs w:val="28"/>
        </w:rPr>
        <w:t xml:space="preserve"> уполномоченный орган о заключении или расторжении договора на обработку фискальных данных с указанием следующих сведений:</w:t>
      </w:r>
    </w:p>
    <w:p w:rsidR="00043F8D" w:rsidRPr="00043F8D" w:rsidRDefault="00043F8D" w:rsidP="00043F8D">
      <w:pPr>
        <w:pStyle w:val="a3"/>
        <w:ind w:left="142" w:firstLine="567"/>
        <w:jc w:val="both"/>
        <w:rPr>
          <w:bCs/>
          <w:sz w:val="28"/>
          <w:szCs w:val="28"/>
        </w:rPr>
      </w:pPr>
      <w:r w:rsidRPr="00043F8D">
        <w:rPr>
          <w:bCs/>
          <w:sz w:val="28"/>
          <w:szCs w:val="28"/>
        </w:rPr>
        <w:t>полное наименование организации-пользователя или фамилия, имя, отчество (при наличии) индивидуального предпринимателя - пользователя;</w:t>
      </w:r>
    </w:p>
    <w:p w:rsidR="00043F8D" w:rsidRPr="00043F8D" w:rsidRDefault="00043F8D" w:rsidP="00043F8D">
      <w:pPr>
        <w:pStyle w:val="a3"/>
        <w:ind w:left="142" w:firstLine="567"/>
        <w:jc w:val="both"/>
        <w:rPr>
          <w:bCs/>
          <w:sz w:val="28"/>
          <w:szCs w:val="28"/>
        </w:rPr>
      </w:pPr>
      <w:r w:rsidRPr="00043F8D">
        <w:rPr>
          <w:bCs/>
          <w:sz w:val="28"/>
          <w:szCs w:val="28"/>
        </w:rPr>
        <w:t>идентификационный номер налогоплательщика пользователя;</w:t>
      </w:r>
    </w:p>
    <w:p w:rsidR="00043F8D" w:rsidRPr="00043F8D" w:rsidRDefault="00043F8D" w:rsidP="00043F8D">
      <w:pPr>
        <w:pStyle w:val="a3"/>
        <w:ind w:left="142" w:firstLine="567"/>
        <w:jc w:val="both"/>
        <w:rPr>
          <w:bCs/>
          <w:sz w:val="28"/>
          <w:szCs w:val="28"/>
        </w:rPr>
      </w:pPr>
      <w:r w:rsidRPr="00043F8D">
        <w:rPr>
          <w:bCs/>
          <w:sz w:val="28"/>
          <w:szCs w:val="28"/>
        </w:rP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043F8D" w:rsidRPr="00043F8D" w:rsidRDefault="00043F8D" w:rsidP="00043F8D">
      <w:pPr>
        <w:pStyle w:val="a3"/>
        <w:ind w:left="142" w:firstLine="567"/>
        <w:jc w:val="both"/>
        <w:rPr>
          <w:bCs/>
          <w:sz w:val="28"/>
          <w:szCs w:val="28"/>
        </w:rPr>
      </w:pPr>
      <w:r w:rsidRPr="00043F8D">
        <w:rPr>
          <w:bCs/>
          <w:sz w:val="28"/>
          <w:szCs w:val="28"/>
        </w:rPr>
        <w:t>заводской номер каждого экземпляра модели фискального накопителя;</w:t>
      </w:r>
    </w:p>
    <w:p w:rsidR="00043F8D" w:rsidRPr="00043F8D" w:rsidRDefault="00043F8D" w:rsidP="00043F8D">
      <w:pPr>
        <w:pStyle w:val="a3"/>
        <w:ind w:left="142" w:firstLine="567"/>
        <w:jc w:val="both"/>
        <w:rPr>
          <w:bCs/>
          <w:sz w:val="28"/>
          <w:szCs w:val="28"/>
        </w:rPr>
      </w:pPr>
      <w:r w:rsidRPr="00043F8D">
        <w:rPr>
          <w:bCs/>
          <w:sz w:val="28"/>
          <w:szCs w:val="28"/>
        </w:rPr>
        <w:t>дата заключения договора;</w:t>
      </w:r>
    </w:p>
    <w:p w:rsidR="00043F8D" w:rsidRPr="00043F8D" w:rsidRDefault="00043F8D" w:rsidP="00043F8D">
      <w:pPr>
        <w:pStyle w:val="a3"/>
        <w:ind w:left="142" w:firstLine="567"/>
        <w:jc w:val="both"/>
        <w:rPr>
          <w:bCs/>
          <w:sz w:val="28"/>
          <w:szCs w:val="28"/>
        </w:rPr>
      </w:pPr>
      <w:r w:rsidRPr="00043F8D">
        <w:rPr>
          <w:bCs/>
          <w:sz w:val="28"/>
          <w:szCs w:val="28"/>
        </w:rPr>
        <w:t>срок действия договора или дата расторжения договора.</w:t>
      </w:r>
    </w:p>
    <w:p w:rsidR="00043F8D" w:rsidRPr="00043F8D" w:rsidRDefault="00043F8D" w:rsidP="00043F8D">
      <w:pPr>
        <w:pStyle w:val="a3"/>
        <w:ind w:left="142" w:firstLine="567"/>
        <w:jc w:val="both"/>
        <w:rPr>
          <w:bCs/>
          <w:sz w:val="28"/>
          <w:szCs w:val="28"/>
        </w:rPr>
      </w:pPr>
      <w:r w:rsidRPr="00043F8D">
        <w:rPr>
          <w:bCs/>
          <w:sz w:val="28"/>
          <w:szCs w:val="28"/>
        </w:rPr>
        <w:t>4</w:t>
      </w:r>
      <w:r>
        <w:rPr>
          <w:bCs/>
          <w:sz w:val="28"/>
          <w:szCs w:val="28"/>
        </w:rPr>
        <w:t>.2.1</w:t>
      </w:r>
      <w:r w:rsidRPr="00043F8D">
        <w:rPr>
          <w:bCs/>
          <w:sz w:val="28"/>
          <w:szCs w:val="28"/>
        </w:rPr>
        <w:t xml:space="preserve">. В случае изменения </w:t>
      </w:r>
      <w:r>
        <w:rPr>
          <w:bCs/>
          <w:sz w:val="28"/>
          <w:szCs w:val="28"/>
        </w:rPr>
        <w:t xml:space="preserve">указанных </w:t>
      </w:r>
      <w:r w:rsidRPr="00043F8D">
        <w:rPr>
          <w:bCs/>
          <w:sz w:val="28"/>
          <w:szCs w:val="28"/>
        </w:rPr>
        <w:t xml:space="preserve">сведений, </w:t>
      </w:r>
      <w:r>
        <w:rPr>
          <w:bCs/>
          <w:sz w:val="28"/>
          <w:szCs w:val="28"/>
        </w:rPr>
        <w:t>участник</w:t>
      </w:r>
      <w:r w:rsidRPr="00043F8D">
        <w:rPr>
          <w:bCs/>
          <w:sz w:val="28"/>
          <w:szCs w:val="28"/>
        </w:rPr>
        <w:t xml:space="preserve"> </w:t>
      </w:r>
      <w:r>
        <w:rPr>
          <w:bCs/>
          <w:sz w:val="28"/>
          <w:szCs w:val="28"/>
        </w:rPr>
        <w:t xml:space="preserve">обязан </w:t>
      </w:r>
      <w:r w:rsidRPr="00043F8D">
        <w:rPr>
          <w:bCs/>
          <w:sz w:val="28"/>
          <w:szCs w:val="28"/>
        </w:rPr>
        <w:t>направ</w:t>
      </w:r>
      <w:r>
        <w:rPr>
          <w:bCs/>
          <w:sz w:val="28"/>
          <w:szCs w:val="28"/>
        </w:rPr>
        <w:t>ить</w:t>
      </w:r>
      <w:r w:rsidRPr="00043F8D">
        <w:rPr>
          <w:bCs/>
          <w:sz w:val="28"/>
          <w:szCs w:val="28"/>
        </w:rPr>
        <w:t xml:space="preserve"> в уполномоченный орган уведомление с уточненными сведениями.</w:t>
      </w:r>
    </w:p>
    <w:p w:rsidR="00043F8D" w:rsidRPr="00043F8D" w:rsidRDefault="00043F8D" w:rsidP="00043F8D">
      <w:pPr>
        <w:pStyle w:val="a3"/>
        <w:ind w:left="142" w:firstLine="567"/>
        <w:jc w:val="both"/>
        <w:rPr>
          <w:bCs/>
          <w:sz w:val="28"/>
          <w:szCs w:val="28"/>
        </w:rPr>
      </w:pPr>
      <w:r>
        <w:rPr>
          <w:bCs/>
          <w:sz w:val="28"/>
          <w:szCs w:val="28"/>
        </w:rPr>
        <w:lastRenderedPageBreak/>
        <w:t>4.2.2</w:t>
      </w:r>
      <w:r w:rsidRPr="00043F8D">
        <w:rPr>
          <w:bCs/>
          <w:sz w:val="28"/>
          <w:szCs w:val="28"/>
        </w:rPr>
        <w:t xml:space="preserve">. Сведения, содержащиеся в уведомлении </w:t>
      </w:r>
      <w:r>
        <w:rPr>
          <w:bCs/>
          <w:sz w:val="28"/>
          <w:szCs w:val="28"/>
        </w:rPr>
        <w:t>участника</w:t>
      </w:r>
      <w:r w:rsidRPr="00043F8D">
        <w:rPr>
          <w:bCs/>
          <w:sz w:val="28"/>
          <w:szCs w:val="28"/>
        </w:rPr>
        <w:t xml:space="preserve">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043F8D" w:rsidRPr="00043F8D" w:rsidRDefault="00043F8D" w:rsidP="00043F8D">
      <w:pPr>
        <w:pStyle w:val="a3"/>
        <w:ind w:left="142" w:firstLine="567"/>
        <w:jc w:val="both"/>
        <w:rPr>
          <w:bCs/>
          <w:sz w:val="28"/>
          <w:szCs w:val="28"/>
        </w:rPr>
      </w:pPr>
      <w:r>
        <w:rPr>
          <w:bCs/>
          <w:sz w:val="28"/>
          <w:szCs w:val="28"/>
        </w:rPr>
        <w:t>4.2.3</w:t>
      </w:r>
      <w:r w:rsidRPr="00043F8D">
        <w:rPr>
          <w:bCs/>
          <w:sz w:val="28"/>
          <w:szCs w:val="28"/>
        </w:rPr>
        <w:t xml:space="preserve">. Отказ </w:t>
      </w:r>
      <w:r>
        <w:rPr>
          <w:bCs/>
          <w:sz w:val="28"/>
          <w:szCs w:val="28"/>
        </w:rPr>
        <w:t>участника</w:t>
      </w:r>
      <w:r w:rsidRPr="00043F8D">
        <w:rPr>
          <w:bCs/>
          <w:sz w:val="28"/>
          <w:szCs w:val="28"/>
        </w:rPr>
        <w:t xml:space="preserve"> от заключения договора на обработку фискальных данных при наличии технических возможностей для обработки фискальных данных не допускается.</w:t>
      </w:r>
    </w:p>
    <w:p w:rsidR="00043F8D" w:rsidRDefault="00043F8D" w:rsidP="00E05B96">
      <w:pPr>
        <w:pStyle w:val="a3"/>
        <w:ind w:left="0" w:firstLine="720"/>
        <w:jc w:val="both"/>
        <w:rPr>
          <w:bCs/>
          <w:sz w:val="28"/>
          <w:szCs w:val="28"/>
        </w:rPr>
      </w:pPr>
    </w:p>
    <w:p w:rsidR="0033582E" w:rsidRPr="00016E0F" w:rsidRDefault="0033582E">
      <w:pPr>
        <w:spacing w:after="200" w:line="276" w:lineRule="auto"/>
        <w:rPr>
          <w:i/>
          <w:sz w:val="28"/>
          <w:szCs w:val="28"/>
        </w:rPr>
      </w:pPr>
      <w:r w:rsidRPr="00016E0F">
        <w:rPr>
          <w:i/>
          <w:sz w:val="28"/>
          <w:szCs w:val="28"/>
        </w:rPr>
        <w:br w:type="page"/>
      </w:r>
    </w:p>
    <w:tbl>
      <w:tblPr>
        <w:tblW w:w="0" w:type="auto"/>
        <w:tblLook w:val="0000" w:firstRow="0" w:lastRow="0" w:firstColumn="0" w:lastColumn="0" w:noHBand="0" w:noVBand="0"/>
      </w:tblPr>
      <w:tblGrid>
        <w:gridCol w:w="4641"/>
        <w:gridCol w:w="4714"/>
      </w:tblGrid>
      <w:tr w:rsidR="00964D5E" w:rsidRPr="00016E0F" w:rsidTr="00043F8D">
        <w:tc>
          <w:tcPr>
            <w:tcW w:w="4641" w:type="dxa"/>
          </w:tcPr>
          <w:p w:rsidR="00964D5E" w:rsidRPr="00016E0F" w:rsidRDefault="00964D5E" w:rsidP="004A2803">
            <w:pPr>
              <w:pStyle w:val="2"/>
              <w:suppressAutoHyphens/>
              <w:spacing w:before="0" w:after="0"/>
              <w:jc w:val="center"/>
              <w:rPr>
                <w:rFonts w:ascii="Times New Roman" w:eastAsia="MS Mincho" w:hAnsi="Times New Roman" w:cs="Times New Roman"/>
                <w:i w:val="0"/>
                <w:iCs w:val="0"/>
              </w:rPr>
            </w:pPr>
            <w:bookmarkStart w:id="2" w:name="_Toc34648368"/>
          </w:p>
        </w:tc>
        <w:tc>
          <w:tcPr>
            <w:tcW w:w="4714" w:type="dxa"/>
          </w:tcPr>
          <w:p w:rsidR="00964D5E" w:rsidRPr="00016E0F" w:rsidRDefault="00964D5E" w:rsidP="004A2803">
            <w:pPr>
              <w:pStyle w:val="2"/>
              <w:suppressAutoHyphens/>
              <w:spacing w:before="0" w:after="0"/>
              <w:ind w:left="615"/>
              <w:rPr>
                <w:rFonts w:ascii="Times New Roman" w:hAnsi="Times New Roman" w:cs="Times New Roman"/>
                <w:b w:val="0"/>
                <w:bCs w:val="0"/>
                <w:i w:val="0"/>
                <w:iCs w:val="0"/>
              </w:rPr>
            </w:pPr>
            <w:r w:rsidRPr="00016E0F">
              <w:rPr>
                <w:rFonts w:ascii="Times New Roman" w:hAnsi="Times New Roman" w:cs="Times New Roman"/>
                <w:b w:val="0"/>
                <w:bCs w:val="0"/>
                <w:i w:val="0"/>
                <w:iCs w:val="0"/>
              </w:rPr>
              <w:t>Приложение № 3</w:t>
            </w:r>
          </w:p>
          <w:p w:rsidR="00964D5E" w:rsidRPr="00016E0F" w:rsidRDefault="00964D5E" w:rsidP="004A2803">
            <w:pPr>
              <w:pStyle w:val="2"/>
              <w:suppressAutoHyphens/>
              <w:spacing w:before="0" w:after="0"/>
              <w:ind w:left="615"/>
              <w:rPr>
                <w:rFonts w:ascii="Times New Roman" w:eastAsia="MS Mincho" w:hAnsi="Times New Roman" w:cs="Times New Roman"/>
                <w:b w:val="0"/>
                <w:bCs w:val="0"/>
                <w:i w:val="0"/>
                <w:iCs w:val="0"/>
                <w:sz w:val="24"/>
              </w:rPr>
            </w:pPr>
            <w:r w:rsidRPr="00016E0F">
              <w:rPr>
                <w:rFonts w:ascii="Times New Roman" w:hAnsi="Times New Roman" w:cs="Times New Roman"/>
                <w:b w:val="0"/>
                <w:bCs w:val="0"/>
                <w:i w:val="0"/>
                <w:iCs w:val="0"/>
              </w:rPr>
              <w:t>к котировочной документации</w:t>
            </w:r>
          </w:p>
        </w:tc>
      </w:tr>
      <w:bookmarkEnd w:id="2"/>
    </w:tbl>
    <w:p w:rsidR="00964D5E" w:rsidRPr="00016E0F" w:rsidRDefault="00964D5E" w:rsidP="00964D5E"/>
    <w:p w:rsidR="00964D5E" w:rsidRPr="00016E0F" w:rsidRDefault="00964D5E" w:rsidP="00964D5E">
      <w:pPr>
        <w:pStyle w:val="3"/>
        <w:spacing w:before="120"/>
        <w:rPr>
          <w:rFonts w:ascii="Times New Roman" w:hAnsi="Times New Roman" w:cs="Times New Roman"/>
          <w:b w:val="0"/>
          <w:bCs w:val="0"/>
          <w:sz w:val="28"/>
          <w:szCs w:val="28"/>
        </w:rPr>
      </w:pPr>
    </w:p>
    <w:p w:rsidR="00964D5E" w:rsidRPr="00016E0F" w:rsidRDefault="00964D5E" w:rsidP="00964D5E">
      <w:pPr>
        <w:jc w:val="center"/>
        <w:rPr>
          <w:bCs/>
          <w:sz w:val="28"/>
          <w:szCs w:val="28"/>
        </w:rPr>
      </w:pPr>
      <w:r w:rsidRPr="00016E0F">
        <w:rPr>
          <w:bCs/>
          <w:sz w:val="28"/>
          <w:szCs w:val="28"/>
        </w:rPr>
        <w:t>Финансово-коммерческое предложение</w:t>
      </w:r>
    </w:p>
    <w:p w:rsidR="002A0A85" w:rsidRDefault="002A0A85" w:rsidP="00964D5E">
      <w:pPr>
        <w:rPr>
          <w:bCs/>
        </w:rPr>
      </w:pPr>
    </w:p>
    <w:p w:rsidR="00964D5E" w:rsidRPr="00016E0F" w:rsidRDefault="002A0A85" w:rsidP="00964D5E">
      <w:pPr>
        <w:rPr>
          <w:bCs/>
        </w:rPr>
      </w:pPr>
      <w:r w:rsidRPr="00016E0F">
        <w:rPr>
          <w:bCs/>
        </w:rPr>
        <w:t xml:space="preserve"> </w:t>
      </w:r>
      <w:r w:rsidR="00964D5E" w:rsidRPr="00016E0F">
        <w:rPr>
          <w:bCs/>
        </w:rPr>
        <w:t>«____» ___________ 20__ г.</w:t>
      </w:r>
    </w:p>
    <w:p w:rsidR="00964D5E" w:rsidRPr="00016E0F" w:rsidRDefault="00964D5E" w:rsidP="00964D5E">
      <w:pPr>
        <w:rPr>
          <w:bCs/>
          <w:sz w:val="16"/>
        </w:rPr>
      </w:pPr>
    </w:p>
    <w:p w:rsidR="00964D5E" w:rsidRPr="00016E0F" w:rsidRDefault="00964D5E" w:rsidP="00964D5E"/>
    <w:p w:rsidR="00964D5E" w:rsidRPr="00016E0F" w:rsidRDefault="00964D5E" w:rsidP="00964D5E">
      <w:pPr>
        <w:rPr>
          <w:sz w:val="28"/>
          <w:szCs w:val="28"/>
        </w:rPr>
      </w:pPr>
      <w:r w:rsidRPr="00016E0F">
        <w:rPr>
          <w:sz w:val="28"/>
          <w:szCs w:val="28"/>
        </w:rPr>
        <w:t xml:space="preserve">Запрос котировок №______  </w:t>
      </w:r>
    </w:p>
    <w:p w:rsidR="00964D5E" w:rsidRPr="00016E0F" w:rsidRDefault="00964D5E" w:rsidP="00964D5E"/>
    <w:p w:rsidR="00964D5E" w:rsidRPr="00016E0F" w:rsidRDefault="00964D5E" w:rsidP="00964D5E">
      <w:r w:rsidRPr="00016E0F">
        <w:t>_____________________________________________________________________________</w:t>
      </w:r>
    </w:p>
    <w:p w:rsidR="00964D5E" w:rsidRDefault="00964D5E" w:rsidP="00964D5E">
      <w:pPr>
        <w:ind w:left="2832" w:firstLine="708"/>
        <w:rPr>
          <w:bCs/>
        </w:rPr>
      </w:pPr>
      <w:r w:rsidRPr="00016E0F">
        <w:rPr>
          <w:bCs/>
        </w:rPr>
        <w:t>(Полное наименование участника)</w:t>
      </w:r>
    </w:p>
    <w:p w:rsidR="00015B54" w:rsidRDefault="00015B54" w:rsidP="00964D5E">
      <w:pPr>
        <w:ind w:left="2832" w:firstLine="708"/>
        <w:rPr>
          <w:bCs/>
        </w:rPr>
      </w:pPr>
    </w:p>
    <w:p w:rsidR="00015B54" w:rsidRDefault="00015B54" w:rsidP="00964D5E">
      <w:pPr>
        <w:ind w:left="2832" w:firstLine="708"/>
        <w:rPr>
          <w:bCs/>
        </w:rPr>
      </w:pPr>
    </w:p>
    <w:tbl>
      <w:tblPr>
        <w:tblStyle w:val="af2"/>
        <w:tblW w:w="10044" w:type="dxa"/>
        <w:tblInd w:w="-147" w:type="dxa"/>
        <w:tblLayout w:type="fixed"/>
        <w:tblLook w:val="04A0" w:firstRow="1" w:lastRow="0" w:firstColumn="1" w:lastColumn="0" w:noHBand="0" w:noVBand="1"/>
      </w:tblPr>
      <w:tblGrid>
        <w:gridCol w:w="2836"/>
        <w:gridCol w:w="1250"/>
        <w:gridCol w:w="2293"/>
        <w:gridCol w:w="1822"/>
        <w:gridCol w:w="1843"/>
      </w:tblGrid>
      <w:tr w:rsidR="00015B54" w:rsidTr="00D659A6">
        <w:tc>
          <w:tcPr>
            <w:tcW w:w="2836" w:type="dxa"/>
          </w:tcPr>
          <w:p w:rsidR="00015B54" w:rsidRPr="00015B54" w:rsidRDefault="00015B54" w:rsidP="004A2803">
            <w:pPr>
              <w:jc w:val="center"/>
              <w:rPr>
                <w:b/>
                <w:bCs/>
                <w:i/>
              </w:rPr>
            </w:pPr>
            <w:r w:rsidRPr="00015B54">
              <w:rPr>
                <w:b/>
                <w:bCs/>
                <w:i/>
              </w:rPr>
              <w:t>Наименование контрольно-кассовой техники</w:t>
            </w:r>
          </w:p>
        </w:tc>
        <w:tc>
          <w:tcPr>
            <w:tcW w:w="1250" w:type="dxa"/>
          </w:tcPr>
          <w:p w:rsidR="00015B54" w:rsidRPr="00015B54" w:rsidRDefault="00015B54" w:rsidP="004A2803">
            <w:pPr>
              <w:ind w:right="135"/>
              <w:jc w:val="center"/>
              <w:rPr>
                <w:b/>
                <w:bCs/>
                <w:i/>
              </w:rPr>
            </w:pPr>
            <w:r w:rsidRPr="00015B54">
              <w:rPr>
                <w:b/>
                <w:bCs/>
                <w:i/>
              </w:rPr>
              <w:t>Кол-во эксплуатируемой ККТ, шт.</w:t>
            </w:r>
          </w:p>
        </w:tc>
        <w:tc>
          <w:tcPr>
            <w:tcW w:w="2293" w:type="dxa"/>
          </w:tcPr>
          <w:p w:rsidR="00015B54" w:rsidRPr="00015B54" w:rsidRDefault="00015B54" w:rsidP="004A2803">
            <w:pPr>
              <w:jc w:val="center"/>
              <w:rPr>
                <w:b/>
                <w:bCs/>
                <w:i/>
              </w:rPr>
            </w:pPr>
            <w:r w:rsidRPr="00015B54">
              <w:rPr>
                <w:b/>
                <w:bCs/>
                <w:i/>
              </w:rPr>
              <w:t>Цена за годовое обслуживание 1 ед. ККТ с учетом НДС</w:t>
            </w:r>
          </w:p>
        </w:tc>
        <w:tc>
          <w:tcPr>
            <w:tcW w:w="1822" w:type="dxa"/>
          </w:tcPr>
          <w:p w:rsidR="00015B54" w:rsidRPr="00015B54" w:rsidRDefault="00015B54" w:rsidP="004A2803">
            <w:pPr>
              <w:jc w:val="center"/>
              <w:rPr>
                <w:b/>
                <w:bCs/>
                <w:i/>
              </w:rPr>
            </w:pPr>
            <w:r w:rsidRPr="00015B54">
              <w:rPr>
                <w:b/>
                <w:bCs/>
                <w:i/>
              </w:rPr>
              <w:t>Стоимость, руб. без учета НДС</w:t>
            </w:r>
          </w:p>
        </w:tc>
        <w:tc>
          <w:tcPr>
            <w:tcW w:w="1843" w:type="dxa"/>
          </w:tcPr>
          <w:p w:rsidR="00015B54" w:rsidRPr="00015B54" w:rsidRDefault="00015B54" w:rsidP="004A2803">
            <w:pPr>
              <w:jc w:val="center"/>
              <w:rPr>
                <w:b/>
                <w:bCs/>
                <w:i/>
              </w:rPr>
            </w:pPr>
            <w:r w:rsidRPr="00015B54">
              <w:rPr>
                <w:b/>
                <w:bCs/>
                <w:i/>
              </w:rPr>
              <w:t>Стоимость, руб. с учетом НДС</w:t>
            </w:r>
          </w:p>
        </w:tc>
      </w:tr>
      <w:tr w:rsidR="00015B54" w:rsidTr="00D659A6">
        <w:tc>
          <w:tcPr>
            <w:tcW w:w="2836" w:type="dxa"/>
          </w:tcPr>
          <w:p w:rsidR="00015B54" w:rsidRPr="00043F8D" w:rsidRDefault="00015B54" w:rsidP="004A2803">
            <w:pPr>
              <w:jc w:val="center"/>
              <w:rPr>
                <w:bCs/>
              </w:rPr>
            </w:pPr>
            <w:r w:rsidRPr="00043F8D">
              <w:t>ПРИМ08 в составе АРМ Кассира</w:t>
            </w:r>
          </w:p>
        </w:tc>
        <w:tc>
          <w:tcPr>
            <w:tcW w:w="1250" w:type="dxa"/>
          </w:tcPr>
          <w:p w:rsidR="00015B54" w:rsidRPr="00043F8D" w:rsidRDefault="00015B54" w:rsidP="004A2803">
            <w:pPr>
              <w:jc w:val="center"/>
              <w:rPr>
                <w:bCs/>
              </w:rPr>
            </w:pPr>
            <w:r>
              <w:rPr>
                <w:bCs/>
              </w:rPr>
              <w:t>53</w:t>
            </w:r>
          </w:p>
        </w:tc>
        <w:tc>
          <w:tcPr>
            <w:tcW w:w="2293" w:type="dxa"/>
          </w:tcPr>
          <w:p w:rsidR="00015B54" w:rsidRPr="00043F8D" w:rsidRDefault="00015B54" w:rsidP="004A2803">
            <w:pPr>
              <w:jc w:val="center"/>
              <w:rPr>
                <w:bCs/>
              </w:rPr>
            </w:pPr>
          </w:p>
        </w:tc>
        <w:tc>
          <w:tcPr>
            <w:tcW w:w="1822" w:type="dxa"/>
          </w:tcPr>
          <w:p w:rsidR="00015B54" w:rsidRPr="00043F8D" w:rsidRDefault="00015B54" w:rsidP="004A2803">
            <w:pPr>
              <w:jc w:val="center"/>
              <w:rPr>
                <w:bCs/>
              </w:rPr>
            </w:pPr>
          </w:p>
        </w:tc>
        <w:tc>
          <w:tcPr>
            <w:tcW w:w="1843" w:type="dxa"/>
          </w:tcPr>
          <w:p w:rsidR="00015B54" w:rsidRPr="00043F8D" w:rsidRDefault="00015B54" w:rsidP="004A2803">
            <w:pPr>
              <w:jc w:val="center"/>
              <w:rPr>
                <w:bCs/>
              </w:rPr>
            </w:pPr>
          </w:p>
        </w:tc>
      </w:tr>
      <w:tr w:rsidR="00015B54" w:rsidTr="00D659A6">
        <w:tc>
          <w:tcPr>
            <w:tcW w:w="2836" w:type="dxa"/>
          </w:tcPr>
          <w:p w:rsidR="00015B54" w:rsidRPr="00043F8D" w:rsidRDefault="00015B54" w:rsidP="004A2803">
            <w:pPr>
              <w:jc w:val="center"/>
              <w:rPr>
                <w:bCs/>
              </w:rPr>
            </w:pPr>
            <w:r w:rsidRPr="00043F8D">
              <w:t>ПРИМ-21 в составе БПА</w:t>
            </w:r>
          </w:p>
        </w:tc>
        <w:tc>
          <w:tcPr>
            <w:tcW w:w="1250" w:type="dxa"/>
          </w:tcPr>
          <w:p w:rsidR="00015B54" w:rsidRPr="00043F8D" w:rsidRDefault="00015B54" w:rsidP="004A2803">
            <w:pPr>
              <w:jc w:val="center"/>
              <w:rPr>
                <w:bCs/>
              </w:rPr>
            </w:pPr>
            <w:r>
              <w:rPr>
                <w:bCs/>
              </w:rPr>
              <w:t>57</w:t>
            </w:r>
          </w:p>
        </w:tc>
        <w:tc>
          <w:tcPr>
            <w:tcW w:w="2293" w:type="dxa"/>
          </w:tcPr>
          <w:p w:rsidR="00015B54" w:rsidRPr="00043F8D" w:rsidRDefault="00015B54" w:rsidP="004A2803">
            <w:pPr>
              <w:jc w:val="center"/>
              <w:rPr>
                <w:bCs/>
              </w:rPr>
            </w:pPr>
          </w:p>
        </w:tc>
        <w:tc>
          <w:tcPr>
            <w:tcW w:w="1822" w:type="dxa"/>
          </w:tcPr>
          <w:p w:rsidR="00015B54" w:rsidRPr="00043F8D" w:rsidRDefault="00015B54" w:rsidP="004A2803">
            <w:pPr>
              <w:jc w:val="center"/>
              <w:rPr>
                <w:bCs/>
              </w:rPr>
            </w:pPr>
          </w:p>
        </w:tc>
        <w:tc>
          <w:tcPr>
            <w:tcW w:w="1843" w:type="dxa"/>
          </w:tcPr>
          <w:p w:rsidR="00015B54" w:rsidRPr="00043F8D" w:rsidRDefault="00015B54" w:rsidP="004A2803">
            <w:pPr>
              <w:jc w:val="center"/>
              <w:rPr>
                <w:bCs/>
              </w:rPr>
            </w:pPr>
          </w:p>
        </w:tc>
      </w:tr>
      <w:tr w:rsidR="00015B54" w:rsidTr="00D659A6">
        <w:tc>
          <w:tcPr>
            <w:tcW w:w="2836" w:type="dxa"/>
          </w:tcPr>
          <w:p w:rsidR="00015B54" w:rsidRPr="00043F8D" w:rsidRDefault="00015B54" w:rsidP="004A2803">
            <w:pPr>
              <w:jc w:val="center"/>
              <w:rPr>
                <w:bCs/>
              </w:rPr>
            </w:pPr>
            <w:r w:rsidRPr="00043F8D">
              <w:t>ПТК МК35-К</w:t>
            </w:r>
          </w:p>
        </w:tc>
        <w:tc>
          <w:tcPr>
            <w:tcW w:w="1250" w:type="dxa"/>
          </w:tcPr>
          <w:p w:rsidR="00015B54" w:rsidRPr="00043F8D" w:rsidRDefault="00015B54" w:rsidP="004A2803">
            <w:pPr>
              <w:jc w:val="center"/>
              <w:rPr>
                <w:bCs/>
              </w:rPr>
            </w:pPr>
            <w:r>
              <w:rPr>
                <w:bCs/>
              </w:rPr>
              <w:t>220</w:t>
            </w:r>
          </w:p>
        </w:tc>
        <w:tc>
          <w:tcPr>
            <w:tcW w:w="2293" w:type="dxa"/>
          </w:tcPr>
          <w:p w:rsidR="00015B54" w:rsidRPr="00043F8D" w:rsidRDefault="00015B54" w:rsidP="004A2803">
            <w:pPr>
              <w:jc w:val="center"/>
              <w:rPr>
                <w:bCs/>
              </w:rPr>
            </w:pPr>
          </w:p>
        </w:tc>
        <w:tc>
          <w:tcPr>
            <w:tcW w:w="1822" w:type="dxa"/>
          </w:tcPr>
          <w:p w:rsidR="00015B54" w:rsidRPr="00043F8D" w:rsidRDefault="00015B54" w:rsidP="004A2803">
            <w:pPr>
              <w:jc w:val="center"/>
              <w:rPr>
                <w:bCs/>
              </w:rPr>
            </w:pPr>
          </w:p>
        </w:tc>
        <w:tc>
          <w:tcPr>
            <w:tcW w:w="1843" w:type="dxa"/>
          </w:tcPr>
          <w:p w:rsidR="00015B54" w:rsidRPr="00043F8D" w:rsidRDefault="00015B54" w:rsidP="004A2803">
            <w:pPr>
              <w:jc w:val="center"/>
              <w:rPr>
                <w:bCs/>
              </w:rPr>
            </w:pPr>
          </w:p>
        </w:tc>
      </w:tr>
      <w:tr w:rsidR="00015B54" w:rsidTr="00D659A6">
        <w:tc>
          <w:tcPr>
            <w:tcW w:w="2836" w:type="dxa"/>
          </w:tcPr>
          <w:p w:rsidR="00015B54" w:rsidRPr="00015B54" w:rsidRDefault="00015B54" w:rsidP="004A2803">
            <w:pPr>
              <w:jc w:val="right"/>
              <w:rPr>
                <w:b/>
              </w:rPr>
            </w:pPr>
            <w:r w:rsidRPr="00015B54">
              <w:rPr>
                <w:b/>
              </w:rPr>
              <w:t>Итого</w:t>
            </w:r>
          </w:p>
        </w:tc>
        <w:tc>
          <w:tcPr>
            <w:tcW w:w="1250" w:type="dxa"/>
          </w:tcPr>
          <w:p w:rsidR="00015B54" w:rsidRPr="00015B54" w:rsidRDefault="00015B54" w:rsidP="004A2803">
            <w:pPr>
              <w:jc w:val="center"/>
              <w:rPr>
                <w:b/>
                <w:bCs/>
              </w:rPr>
            </w:pPr>
            <w:r w:rsidRPr="00015B54">
              <w:rPr>
                <w:b/>
                <w:bCs/>
              </w:rPr>
              <w:t>330</w:t>
            </w:r>
          </w:p>
        </w:tc>
        <w:tc>
          <w:tcPr>
            <w:tcW w:w="2293" w:type="dxa"/>
          </w:tcPr>
          <w:p w:rsidR="00015B54" w:rsidRDefault="00015B54" w:rsidP="004A2803">
            <w:pPr>
              <w:jc w:val="center"/>
              <w:rPr>
                <w:bCs/>
              </w:rPr>
            </w:pPr>
          </w:p>
        </w:tc>
        <w:tc>
          <w:tcPr>
            <w:tcW w:w="1822" w:type="dxa"/>
          </w:tcPr>
          <w:p w:rsidR="00015B54" w:rsidRPr="00015B54" w:rsidRDefault="00015B54" w:rsidP="004A2803">
            <w:pPr>
              <w:jc w:val="center"/>
              <w:rPr>
                <w:b/>
                <w:bCs/>
              </w:rPr>
            </w:pPr>
          </w:p>
        </w:tc>
        <w:tc>
          <w:tcPr>
            <w:tcW w:w="1843" w:type="dxa"/>
          </w:tcPr>
          <w:p w:rsidR="00015B54" w:rsidRPr="00015B54" w:rsidRDefault="00015B54" w:rsidP="004A2803">
            <w:pPr>
              <w:jc w:val="center"/>
              <w:rPr>
                <w:b/>
                <w:bCs/>
              </w:rPr>
            </w:pPr>
          </w:p>
        </w:tc>
      </w:tr>
    </w:tbl>
    <w:p w:rsidR="00015B54" w:rsidRDefault="00015B54" w:rsidP="00964D5E">
      <w:pPr>
        <w:ind w:left="2832" w:firstLine="708"/>
        <w:rPr>
          <w:bCs/>
        </w:rPr>
      </w:pPr>
    </w:p>
    <w:p w:rsidR="00964D5E" w:rsidRPr="00016E0F" w:rsidRDefault="00964D5E" w:rsidP="00964D5E">
      <w:pPr>
        <w:spacing w:line="360" w:lineRule="exact"/>
        <w:ind w:firstLine="567"/>
        <w:jc w:val="both"/>
        <w:rPr>
          <w:bCs/>
          <w:sz w:val="28"/>
          <w:szCs w:val="28"/>
        </w:rPr>
      </w:pPr>
      <w:r w:rsidRPr="00016E0F">
        <w:rPr>
          <w:bCs/>
          <w:sz w:val="28"/>
          <w:szCs w:val="28"/>
        </w:rPr>
        <w:t xml:space="preserve">Полная и окончательная стоимость </w:t>
      </w:r>
      <w:r w:rsidR="00015B54">
        <w:rPr>
          <w:bCs/>
          <w:sz w:val="28"/>
          <w:szCs w:val="28"/>
        </w:rPr>
        <w:t>ока</w:t>
      </w:r>
      <w:r w:rsidR="002A0A85">
        <w:rPr>
          <w:bCs/>
          <w:sz w:val="28"/>
          <w:szCs w:val="28"/>
        </w:rPr>
        <w:t>зания услуг</w:t>
      </w:r>
      <w:r w:rsidRPr="00016E0F">
        <w:rPr>
          <w:bCs/>
          <w:sz w:val="28"/>
          <w:szCs w:val="28"/>
        </w:rPr>
        <w:t xml:space="preserve"> с учетом всех видов налогов, в том числе без учета НДС/с учетом НДС, составляет:</w:t>
      </w:r>
    </w:p>
    <w:p w:rsidR="00964D5E" w:rsidRPr="00016E0F" w:rsidRDefault="00964D5E" w:rsidP="00964D5E">
      <w:pPr>
        <w:spacing w:line="360" w:lineRule="exact"/>
        <w:ind w:firstLine="567"/>
        <w:jc w:val="both"/>
        <w:rPr>
          <w:bCs/>
          <w:sz w:val="28"/>
          <w:szCs w:val="28"/>
        </w:rPr>
      </w:pPr>
      <w:r w:rsidRPr="00016E0F">
        <w:rPr>
          <w:bCs/>
          <w:sz w:val="28"/>
          <w:szCs w:val="28"/>
        </w:rPr>
        <w:t xml:space="preserve">___________(_________________ </w:t>
      </w:r>
      <w:r w:rsidRPr="00016E0F">
        <w:rPr>
          <w:bCs/>
          <w:i/>
          <w:sz w:val="28"/>
          <w:szCs w:val="28"/>
        </w:rPr>
        <w:t>сумма прописью</w:t>
      </w:r>
      <w:r w:rsidRPr="00016E0F">
        <w:rPr>
          <w:bCs/>
          <w:sz w:val="28"/>
          <w:szCs w:val="28"/>
        </w:rPr>
        <w:t>) рублей без  учета НДС,</w:t>
      </w:r>
    </w:p>
    <w:p w:rsidR="00964D5E" w:rsidRPr="00016E0F" w:rsidRDefault="00964D5E" w:rsidP="00964D5E">
      <w:pPr>
        <w:spacing w:line="360" w:lineRule="exact"/>
        <w:ind w:firstLine="567"/>
        <w:jc w:val="both"/>
        <w:rPr>
          <w:bCs/>
          <w:sz w:val="28"/>
          <w:szCs w:val="28"/>
        </w:rPr>
      </w:pPr>
      <w:r w:rsidRPr="00016E0F">
        <w:rPr>
          <w:bCs/>
          <w:sz w:val="28"/>
          <w:szCs w:val="28"/>
        </w:rPr>
        <w:t xml:space="preserve">___________(_________________ </w:t>
      </w:r>
      <w:r w:rsidRPr="00016E0F">
        <w:rPr>
          <w:bCs/>
          <w:i/>
          <w:sz w:val="28"/>
          <w:szCs w:val="28"/>
        </w:rPr>
        <w:t>сумма прописью</w:t>
      </w:r>
      <w:r w:rsidRPr="00016E0F">
        <w:rPr>
          <w:bCs/>
          <w:sz w:val="28"/>
          <w:szCs w:val="28"/>
        </w:rPr>
        <w:t xml:space="preserve">) рублей с  учетом НДС, </w:t>
      </w:r>
    </w:p>
    <w:p w:rsidR="00964D5E" w:rsidRPr="00016E0F" w:rsidRDefault="00964D5E" w:rsidP="00964D5E">
      <w:pPr>
        <w:pStyle w:val="a6"/>
        <w:spacing w:line="360" w:lineRule="auto"/>
        <w:jc w:val="left"/>
        <w:rPr>
          <w:sz w:val="28"/>
          <w:szCs w:val="28"/>
        </w:rPr>
      </w:pPr>
    </w:p>
    <w:p w:rsidR="00964D5E" w:rsidRPr="00016E0F" w:rsidRDefault="00964D5E" w:rsidP="00964D5E">
      <w:pPr>
        <w:ind w:firstLine="720"/>
        <w:jc w:val="both"/>
      </w:pPr>
      <w:r w:rsidRPr="00016E0F">
        <w:t>Имеющий полномочия подписать финансово-коммерческое предложение участника  от имени  ________________________________________________________</w:t>
      </w:r>
    </w:p>
    <w:p w:rsidR="00964D5E" w:rsidRPr="00016E0F" w:rsidRDefault="00964D5E" w:rsidP="00964D5E">
      <w:pPr>
        <w:pStyle w:val="a6"/>
        <w:jc w:val="center"/>
        <w:rPr>
          <w:sz w:val="24"/>
        </w:rPr>
      </w:pPr>
      <w:r w:rsidRPr="00016E0F">
        <w:rPr>
          <w:sz w:val="24"/>
        </w:rPr>
        <w:t>(Полное наименование участника)</w:t>
      </w:r>
    </w:p>
    <w:p w:rsidR="00964D5E" w:rsidRPr="00016E0F" w:rsidRDefault="00964D5E" w:rsidP="00964D5E">
      <w:pPr>
        <w:pStyle w:val="a6"/>
        <w:rPr>
          <w:sz w:val="24"/>
        </w:rPr>
      </w:pPr>
    </w:p>
    <w:p w:rsidR="00964D5E" w:rsidRPr="00016E0F" w:rsidRDefault="00964D5E" w:rsidP="00964D5E">
      <w:pPr>
        <w:pStyle w:val="a6"/>
        <w:rPr>
          <w:sz w:val="24"/>
        </w:rPr>
      </w:pPr>
      <w:r w:rsidRPr="00016E0F">
        <w:rPr>
          <w:sz w:val="24"/>
        </w:rPr>
        <w:t>_________________________________________________________________</w:t>
      </w:r>
    </w:p>
    <w:p w:rsidR="00964D5E" w:rsidRPr="00016E0F" w:rsidRDefault="00964D5E" w:rsidP="00964D5E">
      <w:pPr>
        <w:pStyle w:val="a6"/>
        <w:rPr>
          <w:sz w:val="24"/>
        </w:rPr>
      </w:pPr>
      <w:r w:rsidRPr="00016E0F">
        <w:rPr>
          <w:sz w:val="24"/>
        </w:rPr>
        <w:t xml:space="preserve">(Должность, подпись, ФИО)                                                </w:t>
      </w:r>
    </w:p>
    <w:p w:rsidR="00964D5E" w:rsidRPr="00016E0F" w:rsidRDefault="00964D5E" w:rsidP="00964D5E">
      <w:pPr>
        <w:pStyle w:val="a6"/>
        <w:rPr>
          <w:sz w:val="24"/>
        </w:rPr>
      </w:pPr>
      <w:r w:rsidRPr="00016E0F">
        <w:rPr>
          <w:sz w:val="24"/>
        </w:rPr>
        <w:t>Печать (при наличии)</w:t>
      </w:r>
    </w:p>
    <w:p w:rsidR="00964D5E" w:rsidRPr="00016E0F" w:rsidRDefault="00964D5E" w:rsidP="00964D5E">
      <w:pPr>
        <w:pStyle w:val="a6"/>
        <w:spacing w:line="360" w:lineRule="auto"/>
        <w:jc w:val="left"/>
        <w:rPr>
          <w:sz w:val="28"/>
          <w:szCs w:val="28"/>
        </w:rPr>
      </w:pPr>
    </w:p>
    <w:p w:rsidR="00964D5E" w:rsidRPr="00016E0F" w:rsidRDefault="00964D5E">
      <w:pPr>
        <w:spacing w:after="200" w:line="276" w:lineRule="auto"/>
        <w:rPr>
          <w:rFonts w:eastAsia="MS Mincho"/>
          <w:sz w:val="28"/>
          <w:szCs w:val="28"/>
        </w:rPr>
      </w:pPr>
      <w:r w:rsidRPr="00016E0F">
        <w:rPr>
          <w:rFonts w:eastAsia="MS Mincho"/>
          <w:sz w:val="28"/>
          <w:szCs w:val="28"/>
        </w:rPr>
        <w:br w:type="page"/>
      </w:r>
    </w:p>
    <w:p w:rsidR="00964D5E" w:rsidRPr="00016E0F" w:rsidRDefault="00964D5E">
      <w:pPr>
        <w:spacing w:after="200" w:line="276" w:lineRule="auto"/>
        <w:rPr>
          <w:rFonts w:eastAsia="MS Mincho"/>
          <w:sz w:val="28"/>
          <w:szCs w:val="28"/>
        </w:rPr>
      </w:pPr>
    </w:p>
    <w:p w:rsidR="0033582E" w:rsidRPr="00016E0F" w:rsidRDefault="0033582E" w:rsidP="0033582E">
      <w:pPr>
        <w:pStyle w:val="a6"/>
        <w:ind w:firstLine="5670"/>
        <w:rPr>
          <w:sz w:val="28"/>
          <w:szCs w:val="28"/>
        </w:rPr>
      </w:pPr>
      <w:r w:rsidRPr="00016E0F">
        <w:rPr>
          <w:sz w:val="28"/>
          <w:szCs w:val="28"/>
        </w:rPr>
        <w:t>Приложение № 8</w:t>
      </w:r>
    </w:p>
    <w:p w:rsidR="0033582E" w:rsidRPr="00016E0F" w:rsidRDefault="0033582E" w:rsidP="0033582E">
      <w:pPr>
        <w:pStyle w:val="a6"/>
        <w:ind w:firstLine="5670"/>
        <w:rPr>
          <w:sz w:val="28"/>
          <w:szCs w:val="28"/>
        </w:rPr>
      </w:pPr>
      <w:r w:rsidRPr="00016E0F">
        <w:rPr>
          <w:sz w:val="28"/>
          <w:szCs w:val="28"/>
        </w:rPr>
        <w:t>к котировочной документации</w:t>
      </w:r>
    </w:p>
    <w:p w:rsidR="0033582E" w:rsidRPr="00016E0F" w:rsidRDefault="0033582E" w:rsidP="0033582E">
      <w:pPr>
        <w:pStyle w:val="a6"/>
        <w:rPr>
          <w:sz w:val="28"/>
          <w:szCs w:val="28"/>
        </w:rPr>
      </w:pPr>
    </w:p>
    <w:p w:rsidR="0033582E" w:rsidRPr="00016E0F" w:rsidRDefault="0033582E" w:rsidP="0033582E">
      <w:pPr>
        <w:pStyle w:val="a6"/>
        <w:rPr>
          <w:sz w:val="28"/>
          <w:szCs w:val="28"/>
        </w:rPr>
      </w:pPr>
    </w:p>
    <w:p w:rsidR="00A06FBD" w:rsidRPr="00926A24" w:rsidRDefault="00A06FBD" w:rsidP="00A06FBD">
      <w:pPr>
        <w:pStyle w:val="af0"/>
        <w:rPr>
          <w:b/>
          <w:color w:val="000000" w:themeColor="text1"/>
          <w:sz w:val="22"/>
          <w:szCs w:val="22"/>
        </w:rPr>
      </w:pPr>
      <w:r>
        <w:rPr>
          <w:b/>
          <w:color w:val="000000" w:themeColor="text1"/>
          <w:sz w:val="22"/>
          <w:szCs w:val="22"/>
        </w:rPr>
        <w:t>Проект</w:t>
      </w:r>
    </w:p>
    <w:p w:rsidR="00A06FBD" w:rsidRDefault="00A06FBD" w:rsidP="00A06FBD">
      <w:pPr>
        <w:pStyle w:val="af0"/>
        <w:jc w:val="center"/>
        <w:rPr>
          <w:b/>
          <w:color w:val="000000" w:themeColor="text1"/>
          <w:sz w:val="22"/>
          <w:szCs w:val="22"/>
        </w:rPr>
      </w:pPr>
    </w:p>
    <w:p w:rsidR="00A06FBD" w:rsidRPr="00926A24" w:rsidRDefault="00A06FBD" w:rsidP="00A06FBD">
      <w:pPr>
        <w:pStyle w:val="af0"/>
        <w:jc w:val="center"/>
        <w:rPr>
          <w:b/>
          <w:color w:val="000000" w:themeColor="text1"/>
          <w:sz w:val="22"/>
          <w:szCs w:val="22"/>
        </w:rPr>
      </w:pPr>
      <w:r w:rsidRPr="00926A24">
        <w:rPr>
          <w:b/>
          <w:color w:val="000000" w:themeColor="text1"/>
          <w:sz w:val="22"/>
          <w:szCs w:val="22"/>
        </w:rPr>
        <w:t xml:space="preserve">ДОГОВОР </w:t>
      </w:r>
    </w:p>
    <w:p w:rsidR="00A06FBD" w:rsidRDefault="00A06FBD" w:rsidP="00A06FBD">
      <w:pPr>
        <w:pStyle w:val="af0"/>
        <w:jc w:val="center"/>
        <w:rPr>
          <w:b/>
          <w:color w:val="000000" w:themeColor="text1"/>
          <w:sz w:val="22"/>
          <w:szCs w:val="22"/>
        </w:rPr>
      </w:pPr>
      <w:r w:rsidRPr="00926A24">
        <w:rPr>
          <w:b/>
          <w:color w:val="000000" w:themeColor="text1"/>
          <w:sz w:val="22"/>
          <w:szCs w:val="22"/>
        </w:rPr>
        <w:t>на предоставление услуг по обработке и передаче фискальных данных</w:t>
      </w:r>
    </w:p>
    <w:p w:rsidR="00A06FBD" w:rsidRDefault="00A06FBD" w:rsidP="00A06FBD">
      <w:pPr>
        <w:pStyle w:val="af0"/>
        <w:jc w:val="center"/>
        <w:rPr>
          <w:b/>
          <w:color w:val="000000" w:themeColor="text1"/>
          <w:sz w:val="22"/>
          <w:szCs w:val="22"/>
        </w:rPr>
      </w:pPr>
    </w:p>
    <w:p w:rsidR="00A06FBD" w:rsidRDefault="00A06FBD" w:rsidP="00A06FBD">
      <w:pPr>
        <w:pStyle w:val="af0"/>
        <w:jc w:val="center"/>
        <w:rPr>
          <w:color w:val="000000" w:themeColor="text1"/>
          <w:sz w:val="22"/>
          <w:szCs w:val="22"/>
        </w:rPr>
      </w:pPr>
      <w:r w:rsidRPr="00926A24">
        <w:rPr>
          <w:color w:val="000000" w:themeColor="text1"/>
          <w:sz w:val="22"/>
          <w:szCs w:val="22"/>
        </w:rPr>
        <w:t xml:space="preserve">город </w:t>
      </w:r>
      <w:r>
        <w:rPr>
          <w:color w:val="000000" w:themeColor="text1"/>
          <w:sz w:val="22"/>
          <w:szCs w:val="22"/>
        </w:rPr>
        <w:t>___________</w:t>
      </w:r>
      <w:r w:rsidRPr="00926A24">
        <w:rPr>
          <w:color w:val="000000" w:themeColor="text1"/>
          <w:sz w:val="22"/>
          <w:szCs w:val="22"/>
        </w:rPr>
        <w:t xml:space="preserve"> </w:t>
      </w: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t>«</w:t>
      </w:r>
      <w:r>
        <w:rPr>
          <w:color w:val="000000" w:themeColor="text1"/>
          <w:sz w:val="22"/>
          <w:szCs w:val="22"/>
        </w:rPr>
        <w:t>___»</w:t>
      </w:r>
      <w:r w:rsidRPr="00926A24">
        <w:rPr>
          <w:color w:val="000000" w:themeColor="text1"/>
          <w:sz w:val="22"/>
          <w:szCs w:val="22"/>
        </w:rPr>
        <w:t xml:space="preserve"> _______ 201</w:t>
      </w:r>
      <w:r>
        <w:rPr>
          <w:color w:val="000000" w:themeColor="text1"/>
          <w:sz w:val="22"/>
          <w:szCs w:val="22"/>
        </w:rPr>
        <w:t>7</w:t>
      </w:r>
      <w:r w:rsidRPr="00926A24">
        <w:rPr>
          <w:color w:val="000000" w:themeColor="text1"/>
          <w:sz w:val="22"/>
          <w:szCs w:val="22"/>
        </w:rPr>
        <w:t xml:space="preserve"> г</w:t>
      </w:r>
      <w:r>
        <w:rPr>
          <w:color w:val="000000" w:themeColor="text1"/>
          <w:sz w:val="22"/>
          <w:szCs w:val="22"/>
        </w:rPr>
        <w:t>.</w:t>
      </w:r>
    </w:p>
    <w:p w:rsidR="00A06FBD" w:rsidRDefault="00A06FBD" w:rsidP="00A06FBD">
      <w:pPr>
        <w:pStyle w:val="af0"/>
        <w:jc w:val="center"/>
        <w:rPr>
          <w:color w:val="000000" w:themeColor="text1"/>
          <w:sz w:val="22"/>
          <w:szCs w:val="22"/>
        </w:rPr>
      </w:pPr>
    </w:p>
    <w:p w:rsidR="00A06FBD" w:rsidRPr="00926A24" w:rsidRDefault="00A06FBD" w:rsidP="00A06FBD">
      <w:pPr>
        <w:ind w:firstLine="708"/>
        <w:jc w:val="both"/>
        <w:rPr>
          <w:color w:val="000000" w:themeColor="text1"/>
          <w:sz w:val="22"/>
          <w:szCs w:val="22"/>
        </w:rPr>
      </w:pPr>
      <w:r>
        <w:rPr>
          <w:b/>
          <w:color w:val="000000" w:themeColor="text1"/>
          <w:sz w:val="22"/>
          <w:szCs w:val="22"/>
        </w:rPr>
        <w:t>______________________</w:t>
      </w:r>
      <w:r w:rsidRPr="00926A24">
        <w:rPr>
          <w:color w:val="000000" w:themeColor="text1"/>
          <w:sz w:val="22"/>
          <w:szCs w:val="22"/>
        </w:rPr>
        <w:t>,</w:t>
      </w:r>
      <w:r w:rsidRPr="00926A24">
        <w:rPr>
          <w:b/>
          <w:color w:val="000000" w:themeColor="text1"/>
          <w:sz w:val="22"/>
          <w:szCs w:val="22"/>
        </w:rPr>
        <w:t xml:space="preserve"> </w:t>
      </w:r>
      <w:r w:rsidRPr="00926A24">
        <w:rPr>
          <w:color w:val="000000" w:themeColor="text1"/>
          <w:sz w:val="22"/>
          <w:szCs w:val="22"/>
        </w:rPr>
        <w:t xml:space="preserve">именуемое в дальнейшем «ОПЕРАТОР», в лице </w:t>
      </w:r>
      <w:r>
        <w:rPr>
          <w:color w:val="000000" w:themeColor="text1"/>
          <w:sz w:val="22"/>
          <w:szCs w:val="22"/>
        </w:rPr>
        <w:t>____________________</w:t>
      </w:r>
      <w:r w:rsidRPr="00926A24">
        <w:rPr>
          <w:color w:val="000000" w:themeColor="text1"/>
          <w:sz w:val="22"/>
          <w:szCs w:val="22"/>
        </w:rPr>
        <w:t xml:space="preserve">, действующего на основании </w:t>
      </w:r>
      <w:r>
        <w:rPr>
          <w:color w:val="000000" w:themeColor="text1"/>
          <w:sz w:val="22"/>
          <w:szCs w:val="22"/>
        </w:rPr>
        <w:t>__________</w:t>
      </w:r>
      <w:r w:rsidRPr="00926A24">
        <w:rPr>
          <w:color w:val="000000" w:themeColor="text1"/>
          <w:sz w:val="22"/>
          <w:szCs w:val="22"/>
        </w:rPr>
        <w:t xml:space="preserve">, с одной стороны и </w:t>
      </w:r>
      <w:r>
        <w:rPr>
          <w:color w:val="000000" w:themeColor="text1"/>
          <w:sz w:val="22"/>
          <w:szCs w:val="22"/>
        </w:rPr>
        <w:t>Акционерное общество «Пригородная пассажирская компания «Черноземье» (АО «ППК «Черноземье»)</w:t>
      </w:r>
      <w:r w:rsidRPr="00926A24">
        <w:rPr>
          <w:b/>
          <w:color w:val="000000" w:themeColor="text1"/>
          <w:sz w:val="22"/>
          <w:szCs w:val="22"/>
        </w:rPr>
        <w:t>,</w:t>
      </w:r>
      <w:r w:rsidRPr="00926A24">
        <w:rPr>
          <w:color w:val="000000" w:themeColor="text1"/>
          <w:sz w:val="22"/>
          <w:szCs w:val="22"/>
        </w:rPr>
        <w:t xml:space="preserve"> именуемое в дальнейшем «ПОЛЬЗОВАТЕЛЬ», в лице </w:t>
      </w:r>
      <w:r>
        <w:rPr>
          <w:color w:val="000000" w:themeColor="text1"/>
          <w:sz w:val="22"/>
          <w:szCs w:val="22"/>
        </w:rPr>
        <w:t>генерального директора Шульгина Виталия Ивановича,</w:t>
      </w:r>
      <w:r w:rsidRPr="00926A24">
        <w:rPr>
          <w:color w:val="000000" w:themeColor="text1"/>
          <w:sz w:val="22"/>
          <w:szCs w:val="22"/>
        </w:rPr>
        <w:t xml:space="preserve"> действующего на основании </w:t>
      </w:r>
      <w:r>
        <w:rPr>
          <w:color w:val="000000" w:themeColor="text1"/>
          <w:sz w:val="22"/>
          <w:szCs w:val="22"/>
        </w:rPr>
        <w:t>Устава</w:t>
      </w:r>
      <w:r w:rsidRPr="00926A24">
        <w:rPr>
          <w:color w:val="000000" w:themeColor="text1"/>
          <w:sz w:val="22"/>
          <w:szCs w:val="22"/>
        </w:rPr>
        <w:t>, с другой стороны, в совместном упоминании «Стороны», во исполнении положений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заключили настоящий Договор о нижеследующем:</w:t>
      </w:r>
    </w:p>
    <w:p w:rsidR="00A06FBD" w:rsidRPr="00926A24" w:rsidRDefault="00A06FBD" w:rsidP="00A06FBD">
      <w:pPr>
        <w:pStyle w:val="ConsPlusNormal"/>
        <w:ind w:firstLine="540"/>
        <w:jc w:val="both"/>
        <w:rPr>
          <w:b/>
          <w:color w:val="000000" w:themeColor="text1"/>
          <w:sz w:val="22"/>
          <w:szCs w:val="22"/>
        </w:rPr>
      </w:pPr>
    </w:p>
    <w:p w:rsidR="00A06FBD" w:rsidRPr="00926A24" w:rsidRDefault="00A06FBD" w:rsidP="00A06FBD">
      <w:pPr>
        <w:pStyle w:val="af0"/>
        <w:jc w:val="center"/>
        <w:rPr>
          <w:b/>
          <w:bCs/>
          <w:color w:val="000000" w:themeColor="text1"/>
          <w:sz w:val="22"/>
          <w:szCs w:val="22"/>
        </w:rPr>
      </w:pPr>
      <w:r w:rsidRPr="00926A24">
        <w:rPr>
          <w:b/>
          <w:color w:val="000000" w:themeColor="text1"/>
          <w:sz w:val="22"/>
          <w:szCs w:val="22"/>
        </w:rPr>
        <w:t>ТЕРМИНЫ И ОПРЕДЕЛЕНИЯ</w:t>
      </w:r>
      <w:r w:rsidRPr="00926A24">
        <w:rPr>
          <w:b/>
          <w:bCs/>
          <w:color w:val="000000" w:themeColor="text1"/>
          <w:sz w:val="22"/>
          <w:szCs w:val="22"/>
        </w:rPr>
        <w:tab/>
      </w:r>
    </w:p>
    <w:p w:rsidR="00A06FBD" w:rsidRPr="00926A24" w:rsidRDefault="00A06FBD" w:rsidP="00A06FBD">
      <w:pPr>
        <w:pStyle w:val="af0"/>
        <w:jc w:val="both"/>
        <w:rPr>
          <w:color w:val="000000" w:themeColor="text1"/>
          <w:sz w:val="22"/>
          <w:szCs w:val="22"/>
        </w:rPr>
      </w:pPr>
      <w:r w:rsidRPr="00926A24">
        <w:rPr>
          <w:b/>
          <w:bCs/>
          <w:color w:val="000000" w:themeColor="text1"/>
          <w:sz w:val="22"/>
          <w:szCs w:val="22"/>
        </w:rPr>
        <w:tab/>
        <w:t xml:space="preserve">Активация ККТ </w:t>
      </w:r>
      <w:r w:rsidRPr="00926A24">
        <w:rPr>
          <w:color w:val="000000" w:themeColor="text1"/>
          <w:sz w:val="22"/>
          <w:szCs w:val="22"/>
        </w:rPr>
        <w:t>–</w:t>
      </w:r>
      <w:r w:rsidRPr="00926A24">
        <w:rPr>
          <w:b/>
          <w:bCs/>
          <w:color w:val="000000" w:themeColor="text1"/>
          <w:sz w:val="22"/>
          <w:szCs w:val="22"/>
        </w:rPr>
        <w:t xml:space="preserve"> </w:t>
      </w:r>
      <w:r w:rsidRPr="00926A24">
        <w:rPr>
          <w:color w:val="000000" w:themeColor="text1"/>
          <w:sz w:val="22"/>
          <w:szCs w:val="22"/>
        </w:rPr>
        <w:t>опция в Личном кабинете,</w:t>
      </w:r>
      <w:r w:rsidRPr="00926A24">
        <w:rPr>
          <w:b/>
          <w:bCs/>
          <w:color w:val="000000" w:themeColor="text1"/>
          <w:sz w:val="22"/>
          <w:szCs w:val="22"/>
        </w:rPr>
        <w:t xml:space="preserve"> </w:t>
      </w:r>
      <w:r w:rsidRPr="00926A24">
        <w:rPr>
          <w:color w:val="000000" w:themeColor="text1"/>
          <w:sz w:val="22"/>
          <w:szCs w:val="22"/>
        </w:rPr>
        <w:t>позволяющая вводить ККТ в режим</w:t>
      </w:r>
      <w:r w:rsidRPr="00926A24">
        <w:rPr>
          <w:b/>
          <w:bCs/>
          <w:color w:val="000000" w:themeColor="text1"/>
          <w:sz w:val="22"/>
          <w:szCs w:val="22"/>
        </w:rPr>
        <w:t xml:space="preserve"> </w:t>
      </w:r>
      <w:r w:rsidRPr="00926A24">
        <w:rPr>
          <w:color w:val="000000" w:themeColor="text1"/>
          <w:sz w:val="22"/>
          <w:szCs w:val="22"/>
        </w:rPr>
        <w:t>пользования Услугой по обработке фискальных данных, предусматривающая списание с Лицевого счета суммы, соответствующей стоимости Тарифа, присвоенного Пользователем экземпляру ККТ.</w:t>
      </w:r>
    </w:p>
    <w:p w:rsidR="00A06FBD" w:rsidRPr="00926A24" w:rsidRDefault="00A06FBD" w:rsidP="00A06FBD">
      <w:pPr>
        <w:pStyle w:val="af0"/>
        <w:jc w:val="both"/>
        <w:rPr>
          <w:color w:val="000000" w:themeColor="text1"/>
          <w:sz w:val="22"/>
          <w:szCs w:val="22"/>
        </w:rPr>
      </w:pPr>
      <w:r w:rsidRPr="00926A24">
        <w:rPr>
          <w:b/>
          <w:bCs/>
          <w:color w:val="000000" w:themeColor="text1"/>
          <w:sz w:val="22"/>
          <w:szCs w:val="22"/>
        </w:rPr>
        <w:tab/>
        <w:t xml:space="preserve">Деактивация ККТ </w:t>
      </w:r>
      <w:r w:rsidRPr="00926A24">
        <w:rPr>
          <w:color w:val="000000" w:themeColor="text1"/>
          <w:sz w:val="22"/>
          <w:szCs w:val="22"/>
        </w:rPr>
        <w:t>–</w:t>
      </w:r>
      <w:r w:rsidRPr="00926A24">
        <w:rPr>
          <w:b/>
          <w:bCs/>
          <w:color w:val="000000" w:themeColor="text1"/>
          <w:sz w:val="22"/>
          <w:szCs w:val="22"/>
        </w:rPr>
        <w:t xml:space="preserve"> </w:t>
      </w:r>
      <w:r w:rsidRPr="00926A24">
        <w:rPr>
          <w:color w:val="000000" w:themeColor="text1"/>
          <w:sz w:val="22"/>
          <w:szCs w:val="22"/>
        </w:rPr>
        <w:t>опция в Личном кабинете,</w:t>
      </w:r>
      <w:r w:rsidRPr="00926A24">
        <w:rPr>
          <w:b/>
          <w:bCs/>
          <w:color w:val="000000" w:themeColor="text1"/>
          <w:sz w:val="22"/>
          <w:szCs w:val="22"/>
        </w:rPr>
        <w:t xml:space="preserve"> </w:t>
      </w:r>
      <w:r w:rsidRPr="00926A24">
        <w:rPr>
          <w:color w:val="000000" w:themeColor="text1"/>
          <w:sz w:val="22"/>
          <w:szCs w:val="22"/>
        </w:rPr>
        <w:t>позволяющая вводить ККТ в режим</w:t>
      </w:r>
      <w:r w:rsidRPr="00926A24">
        <w:rPr>
          <w:b/>
          <w:bCs/>
          <w:color w:val="000000" w:themeColor="text1"/>
          <w:sz w:val="22"/>
          <w:szCs w:val="22"/>
        </w:rPr>
        <w:t xml:space="preserve"> </w:t>
      </w:r>
      <w:r w:rsidRPr="00926A24">
        <w:rPr>
          <w:color w:val="000000" w:themeColor="text1"/>
          <w:sz w:val="22"/>
          <w:szCs w:val="22"/>
        </w:rPr>
        <w:t>прекращения пользования Услугой по обработке фискальных данных, предусматривающая отключение экземпляра ККТ от Услуги путем снятия ККТ с учета в ФНС России.</w:t>
      </w:r>
    </w:p>
    <w:p w:rsidR="00A06FBD" w:rsidRPr="00926A24" w:rsidRDefault="00A06FBD" w:rsidP="00A06FBD">
      <w:pPr>
        <w:widowControl w:val="0"/>
        <w:autoSpaceDE w:val="0"/>
        <w:autoSpaceDN w:val="0"/>
        <w:adjustRightInd w:val="0"/>
        <w:jc w:val="both"/>
        <w:rPr>
          <w:color w:val="000000" w:themeColor="text1"/>
          <w:sz w:val="22"/>
          <w:szCs w:val="22"/>
        </w:rPr>
      </w:pPr>
      <w:r w:rsidRPr="00926A24">
        <w:rPr>
          <w:b/>
          <w:bCs/>
          <w:color w:val="000000" w:themeColor="text1"/>
          <w:sz w:val="22"/>
          <w:szCs w:val="22"/>
        </w:rPr>
        <w:tab/>
        <w:t xml:space="preserve">Контрольно-кассовая техника (далее – ККТ) </w:t>
      </w:r>
      <w:r w:rsidRPr="00926A24">
        <w:rPr>
          <w:color w:val="000000" w:themeColor="text1"/>
          <w:sz w:val="22"/>
          <w:szCs w:val="22"/>
        </w:rPr>
        <w:t>–</w:t>
      </w:r>
      <w:r w:rsidRPr="00926A24">
        <w:rPr>
          <w:b/>
          <w:bCs/>
          <w:color w:val="000000" w:themeColor="text1"/>
          <w:sz w:val="22"/>
          <w:szCs w:val="22"/>
        </w:rPr>
        <w:t xml:space="preserve"> </w:t>
      </w:r>
      <w:r w:rsidRPr="00926A24">
        <w:rPr>
          <w:color w:val="000000" w:themeColor="text1"/>
          <w:sz w:val="22"/>
          <w:szCs w:val="22"/>
        </w:rPr>
        <w:t xml:space="preserve">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w:t>
      </w:r>
      <w:bookmarkStart w:id="3" w:name="page3"/>
      <w:bookmarkEnd w:id="3"/>
      <w:r w:rsidRPr="00926A24">
        <w:rPr>
          <w:color w:val="000000" w:themeColor="text1"/>
          <w:sz w:val="22"/>
          <w:szCs w:val="22"/>
        </w:rPr>
        <w:t>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A06FBD" w:rsidRPr="00926A24" w:rsidRDefault="00A06FBD" w:rsidP="00A06FBD">
      <w:pPr>
        <w:widowControl w:val="0"/>
        <w:overflowPunct w:val="0"/>
        <w:autoSpaceDE w:val="0"/>
        <w:autoSpaceDN w:val="0"/>
        <w:adjustRightInd w:val="0"/>
        <w:spacing w:line="232" w:lineRule="auto"/>
        <w:jc w:val="both"/>
        <w:rPr>
          <w:color w:val="000000" w:themeColor="text1"/>
          <w:sz w:val="22"/>
          <w:szCs w:val="22"/>
        </w:rPr>
      </w:pPr>
      <w:r w:rsidRPr="00926A24">
        <w:rPr>
          <w:b/>
          <w:bCs/>
          <w:color w:val="000000" w:themeColor="text1"/>
          <w:sz w:val="22"/>
          <w:szCs w:val="22"/>
        </w:rPr>
        <w:tab/>
        <w:t xml:space="preserve">КЭП – </w:t>
      </w:r>
      <w:r w:rsidRPr="00926A24">
        <w:rPr>
          <w:color w:val="000000" w:themeColor="text1"/>
          <w:sz w:val="22"/>
          <w:szCs w:val="22"/>
        </w:rPr>
        <w:t>усиленная квалифицированная электронная подпись,</w:t>
      </w:r>
      <w:r w:rsidRPr="00926A24">
        <w:rPr>
          <w:b/>
          <w:bCs/>
          <w:color w:val="000000" w:themeColor="text1"/>
          <w:sz w:val="22"/>
          <w:szCs w:val="22"/>
        </w:rPr>
        <w:t xml:space="preserve"> </w:t>
      </w:r>
      <w:r w:rsidRPr="00926A24">
        <w:rPr>
          <w:color w:val="000000" w:themeColor="text1"/>
          <w:sz w:val="22"/>
          <w:szCs w:val="22"/>
        </w:rPr>
        <w:t>соответствующая признакам,</w:t>
      </w:r>
      <w:r w:rsidRPr="00926A24">
        <w:rPr>
          <w:b/>
          <w:bCs/>
          <w:color w:val="000000" w:themeColor="text1"/>
          <w:sz w:val="22"/>
          <w:szCs w:val="22"/>
        </w:rPr>
        <w:t xml:space="preserve"> </w:t>
      </w:r>
      <w:r w:rsidRPr="00926A24">
        <w:rPr>
          <w:color w:val="000000" w:themeColor="text1"/>
          <w:sz w:val="22"/>
          <w:szCs w:val="22"/>
        </w:rPr>
        <w:t xml:space="preserve">установленным Федеральным законом от 06.04.2011 N 63-ФЗ "Об электронной подписи". </w:t>
      </w:r>
    </w:p>
    <w:p w:rsidR="00A06FBD" w:rsidRPr="00926A24" w:rsidRDefault="00A06FBD" w:rsidP="00A06FBD">
      <w:pPr>
        <w:widowControl w:val="0"/>
        <w:overflowPunct w:val="0"/>
        <w:autoSpaceDE w:val="0"/>
        <w:autoSpaceDN w:val="0"/>
        <w:adjustRightInd w:val="0"/>
        <w:spacing w:line="232" w:lineRule="auto"/>
        <w:jc w:val="both"/>
        <w:rPr>
          <w:color w:val="000000" w:themeColor="text1"/>
          <w:sz w:val="22"/>
          <w:szCs w:val="22"/>
        </w:rPr>
      </w:pPr>
      <w:r w:rsidRPr="00926A24">
        <w:rPr>
          <w:b/>
          <w:bCs/>
          <w:color w:val="000000" w:themeColor="text1"/>
          <w:sz w:val="22"/>
          <w:szCs w:val="22"/>
        </w:rPr>
        <w:tab/>
        <w:t xml:space="preserve">Личный кабинет </w:t>
      </w:r>
      <w:r w:rsidRPr="00926A24">
        <w:rPr>
          <w:color w:val="000000" w:themeColor="text1"/>
          <w:sz w:val="22"/>
          <w:szCs w:val="22"/>
        </w:rPr>
        <w:t>–</w:t>
      </w:r>
      <w:r w:rsidRPr="00926A24">
        <w:rPr>
          <w:b/>
          <w:bCs/>
          <w:color w:val="000000" w:themeColor="text1"/>
          <w:sz w:val="22"/>
          <w:szCs w:val="22"/>
        </w:rPr>
        <w:t xml:space="preserve"> </w:t>
      </w:r>
      <w:r w:rsidRPr="00926A24">
        <w:rPr>
          <w:color w:val="000000" w:themeColor="text1"/>
          <w:sz w:val="22"/>
          <w:szCs w:val="22"/>
        </w:rPr>
        <w:t>принадлежащий Оператору ресурс</w:t>
      </w:r>
      <w:r w:rsidRPr="00926A24">
        <w:rPr>
          <w:b/>
          <w:bCs/>
          <w:color w:val="000000" w:themeColor="text1"/>
          <w:sz w:val="22"/>
          <w:szCs w:val="22"/>
        </w:rPr>
        <w:t xml:space="preserve"> </w:t>
      </w:r>
      <w:r w:rsidRPr="00926A24">
        <w:rPr>
          <w:color w:val="000000" w:themeColor="text1"/>
          <w:sz w:val="22"/>
          <w:szCs w:val="22"/>
        </w:rPr>
        <w:t>(клиентский веб-интерфейс с</w:t>
      </w:r>
      <w:r w:rsidRPr="00926A24">
        <w:rPr>
          <w:b/>
          <w:bCs/>
          <w:color w:val="000000" w:themeColor="text1"/>
          <w:sz w:val="22"/>
          <w:szCs w:val="22"/>
        </w:rPr>
        <w:t xml:space="preserve"> </w:t>
      </w:r>
      <w:r w:rsidRPr="00926A24">
        <w:rPr>
          <w:color w:val="000000" w:themeColor="text1"/>
          <w:sz w:val="22"/>
          <w:szCs w:val="22"/>
        </w:rPr>
        <w:t xml:space="preserve">использованием логина и пароля), размещенный в сети Интернет по адресу </w:t>
      </w:r>
      <w:hyperlink r:id="rId19" w:history="1">
        <w:r>
          <w:rPr>
            <w:rStyle w:val="a5"/>
            <w:color w:val="000000" w:themeColor="text1"/>
            <w:sz w:val="22"/>
            <w:szCs w:val="22"/>
          </w:rPr>
          <w:t>________________</w:t>
        </w:r>
      </w:hyperlink>
      <w:r w:rsidRPr="00926A24">
        <w:rPr>
          <w:color w:val="000000" w:themeColor="text1"/>
          <w:sz w:val="22"/>
          <w:szCs w:val="22"/>
        </w:rPr>
        <w:t>, предназначенный для управления используемыми Пользователем Услугами, а также осуществления иных действий на установленных Оператором условиях.</w:t>
      </w:r>
    </w:p>
    <w:p w:rsidR="00A06FBD" w:rsidRPr="00926A24" w:rsidRDefault="00A06FBD" w:rsidP="00A06FBD">
      <w:pPr>
        <w:widowControl w:val="0"/>
        <w:overflowPunct w:val="0"/>
        <w:autoSpaceDE w:val="0"/>
        <w:autoSpaceDN w:val="0"/>
        <w:adjustRightInd w:val="0"/>
        <w:spacing w:line="230" w:lineRule="auto"/>
        <w:jc w:val="both"/>
        <w:rPr>
          <w:color w:val="000000" w:themeColor="text1"/>
          <w:sz w:val="22"/>
          <w:szCs w:val="22"/>
        </w:rPr>
      </w:pPr>
      <w:r w:rsidRPr="00926A24">
        <w:rPr>
          <w:b/>
          <w:bCs/>
          <w:color w:val="000000" w:themeColor="text1"/>
          <w:sz w:val="22"/>
          <w:szCs w:val="22"/>
        </w:rPr>
        <w:tab/>
        <w:t xml:space="preserve">Лицевой счет </w:t>
      </w:r>
      <w:r w:rsidRPr="00926A24">
        <w:rPr>
          <w:color w:val="000000" w:themeColor="text1"/>
          <w:sz w:val="22"/>
          <w:szCs w:val="22"/>
        </w:rPr>
        <w:t>–</w:t>
      </w:r>
      <w:r w:rsidRPr="00926A24">
        <w:rPr>
          <w:b/>
          <w:bCs/>
          <w:color w:val="000000" w:themeColor="text1"/>
          <w:sz w:val="22"/>
          <w:szCs w:val="22"/>
        </w:rPr>
        <w:t xml:space="preserve"> </w:t>
      </w:r>
      <w:r w:rsidRPr="00926A24">
        <w:rPr>
          <w:color w:val="000000" w:themeColor="text1"/>
          <w:sz w:val="22"/>
          <w:szCs w:val="22"/>
        </w:rPr>
        <w:t>регистр учета записей о пополнении и списании денежных средств,</w:t>
      </w:r>
      <w:r w:rsidRPr="00926A24">
        <w:rPr>
          <w:b/>
          <w:bCs/>
          <w:color w:val="000000" w:themeColor="text1"/>
          <w:sz w:val="22"/>
          <w:szCs w:val="22"/>
        </w:rPr>
        <w:t xml:space="preserve"> </w:t>
      </w:r>
      <w:r w:rsidRPr="00926A24">
        <w:rPr>
          <w:color w:val="000000" w:themeColor="text1"/>
          <w:sz w:val="22"/>
          <w:szCs w:val="22"/>
        </w:rPr>
        <w:t>отражающий баланс (остаток), внесенных Пользователем денежных средств, а также историю финансовых взаимоотношений между Оператором и Пользователем. Лицевой счет Пользователя увеличивается на сумму платежей, перечисленных Пользователем Оператору в счет предоплаты Услуг, оказываемых Оператором Пользователю, и уменьшается на стоимость выбранных и подключенных Пользователем Услуг.</w:t>
      </w:r>
    </w:p>
    <w:p w:rsidR="00A06FBD" w:rsidRPr="00926A24" w:rsidRDefault="00A06FBD" w:rsidP="00A06FBD">
      <w:pPr>
        <w:pStyle w:val="af0"/>
        <w:jc w:val="both"/>
        <w:rPr>
          <w:color w:val="000000" w:themeColor="text1"/>
          <w:sz w:val="22"/>
          <w:szCs w:val="22"/>
        </w:rPr>
      </w:pPr>
      <w:r w:rsidRPr="00926A24">
        <w:rPr>
          <w:b/>
          <w:bCs/>
          <w:color w:val="000000" w:themeColor="text1"/>
          <w:sz w:val="22"/>
          <w:szCs w:val="22"/>
        </w:rPr>
        <w:tab/>
        <w:t xml:space="preserve">Сайт Оператора </w:t>
      </w:r>
      <w:r w:rsidRPr="00926A24">
        <w:rPr>
          <w:color w:val="000000" w:themeColor="text1"/>
          <w:sz w:val="22"/>
          <w:szCs w:val="22"/>
        </w:rPr>
        <w:t>–</w:t>
      </w:r>
      <w:r w:rsidRPr="00926A24">
        <w:rPr>
          <w:b/>
          <w:bCs/>
          <w:color w:val="000000" w:themeColor="text1"/>
          <w:sz w:val="22"/>
          <w:szCs w:val="22"/>
        </w:rPr>
        <w:t xml:space="preserve"> </w:t>
      </w:r>
      <w:r w:rsidRPr="00926A24">
        <w:rPr>
          <w:color w:val="000000" w:themeColor="text1"/>
          <w:sz w:val="22"/>
          <w:szCs w:val="22"/>
        </w:rPr>
        <w:t>публично доступный,</w:t>
      </w:r>
      <w:r w:rsidRPr="00926A24">
        <w:rPr>
          <w:b/>
          <w:bCs/>
          <w:color w:val="000000" w:themeColor="text1"/>
          <w:sz w:val="22"/>
          <w:szCs w:val="22"/>
        </w:rPr>
        <w:t xml:space="preserve"> </w:t>
      </w:r>
      <w:r w:rsidRPr="00926A24">
        <w:rPr>
          <w:color w:val="000000" w:themeColor="text1"/>
          <w:sz w:val="22"/>
          <w:szCs w:val="22"/>
        </w:rPr>
        <w:t>принадлежащий Оператору,</w:t>
      </w:r>
      <w:r w:rsidRPr="00926A24">
        <w:rPr>
          <w:b/>
          <w:bCs/>
          <w:color w:val="000000" w:themeColor="text1"/>
          <w:sz w:val="22"/>
          <w:szCs w:val="22"/>
        </w:rPr>
        <w:t xml:space="preserve"> </w:t>
      </w:r>
      <w:r w:rsidRPr="00926A24">
        <w:rPr>
          <w:color w:val="000000" w:themeColor="text1"/>
          <w:sz w:val="22"/>
          <w:szCs w:val="22"/>
        </w:rPr>
        <w:t>информационный</w:t>
      </w:r>
      <w:r w:rsidRPr="00926A24">
        <w:rPr>
          <w:b/>
          <w:bCs/>
          <w:color w:val="000000" w:themeColor="text1"/>
          <w:sz w:val="22"/>
          <w:szCs w:val="22"/>
        </w:rPr>
        <w:t xml:space="preserve"> </w:t>
      </w:r>
      <w:r w:rsidRPr="00926A24">
        <w:rPr>
          <w:color w:val="000000" w:themeColor="text1"/>
          <w:sz w:val="22"/>
          <w:szCs w:val="22"/>
        </w:rPr>
        <w:t xml:space="preserve">ресурс, размещенный в сети Интернет по адресу </w:t>
      </w:r>
      <w:hyperlink r:id="rId20" w:history="1">
        <w:r>
          <w:rPr>
            <w:rStyle w:val="a5"/>
            <w:color w:val="000000" w:themeColor="text1"/>
            <w:sz w:val="22"/>
            <w:szCs w:val="22"/>
          </w:rPr>
          <w:t>_______________</w:t>
        </w:r>
      </w:hyperlink>
      <w:r w:rsidRPr="00926A24">
        <w:rPr>
          <w:color w:val="000000" w:themeColor="text1"/>
          <w:sz w:val="22"/>
          <w:szCs w:val="22"/>
        </w:rPr>
        <w:t>.</w:t>
      </w:r>
    </w:p>
    <w:p w:rsidR="00A06FBD" w:rsidRPr="00926A24" w:rsidRDefault="00A06FBD" w:rsidP="00A06FBD">
      <w:pPr>
        <w:widowControl w:val="0"/>
        <w:overflowPunct w:val="0"/>
        <w:autoSpaceDE w:val="0"/>
        <w:autoSpaceDN w:val="0"/>
        <w:adjustRightInd w:val="0"/>
        <w:spacing w:line="225" w:lineRule="auto"/>
        <w:jc w:val="both"/>
        <w:rPr>
          <w:color w:val="000000" w:themeColor="text1"/>
          <w:sz w:val="22"/>
          <w:szCs w:val="22"/>
        </w:rPr>
      </w:pPr>
      <w:r w:rsidRPr="00926A24">
        <w:rPr>
          <w:b/>
          <w:bCs/>
          <w:color w:val="000000" w:themeColor="text1"/>
          <w:sz w:val="22"/>
          <w:szCs w:val="22"/>
        </w:rPr>
        <w:tab/>
        <w:t xml:space="preserve">Фискальные данные </w:t>
      </w:r>
      <w:r w:rsidRPr="00926A24">
        <w:rPr>
          <w:color w:val="000000" w:themeColor="text1"/>
          <w:sz w:val="22"/>
          <w:szCs w:val="22"/>
        </w:rPr>
        <w:t>–</w:t>
      </w:r>
      <w:r w:rsidRPr="00926A24">
        <w:rPr>
          <w:b/>
          <w:bCs/>
          <w:color w:val="000000" w:themeColor="text1"/>
          <w:sz w:val="22"/>
          <w:szCs w:val="22"/>
        </w:rPr>
        <w:t xml:space="preserve"> </w:t>
      </w:r>
      <w:r w:rsidRPr="00926A24">
        <w:rPr>
          <w:color w:val="000000" w:themeColor="text1"/>
          <w:sz w:val="22"/>
          <w:szCs w:val="22"/>
        </w:rPr>
        <w:t>сведения о расчетах,</w:t>
      </w:r>
      <w:r w:rsidRPr="00926A24">
        <w:rPr>
          <w:b/>
          <w:bCs/>
          <w:color w:val="000000" w:themeColor="text1"/>
          <w:sz w:val="22"/>
          <w:szCs w:val="22"/>
        </w:rPr>
        <w:t xml:space="preserve"> </w:t>
      </w:r>
      <w:r w:rsidRPr="00926A24">
        <w:rPr>
          <w:color w:val="000000" w:themeColor="text1"/>
          <w:sz w:val="22"/>
          <w:szCs w:val="22"/>
        </w:rPr>
        <w:t>в том числе сведения об организации или</w:t>
      </w:r>
      <w:r w:rsidRPr="00926A24">
        <w:rPr>
          <w:b/>
          <w:bCs/>
          <w:color w:val="000000" w:themeColor="text1"/>
          <w:sz w:val="22"/>
          <w:szCs w:val="22"/>
        </w:rPr>
        <w:t xml:space="preserve"> </w:t>
      </w:r>
      <w:r w:rsidRPr="00926A24">
        <w:rPr>
          <w:color w:val="000000" w:themeColor="text1"/>
          <w:sz w:val="22"/>
          <w:szCs w:val="22"/>
        </w:rPr>
        <w:t>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A06FBD" w:rsidRPr="00926A24" w:rsidRDefault="00A06FBD" w:rsidP="00A06FBD">
      <w:pPr>
        <w:pStyle w:val="af0"/>
        <w:jc w:val="both"/>
        <w:rPr>
          <w:b/>
          <w:color w:val="000000" w:themeColor="text1"/>
          <w:sz w:val="22"/>
          <w:szCs w:val="22"/>
        </w:rPr>
      </w:pPr>
    </w:p>
    <w:p w:rsidR="00A06FBD" w:rsidRPr="00926A24" w:rsidRDefault="00A06FBD" w:rsidP="00A06FBD">
      <w:pPr>
        <w:pStyle w:val="af0"/>
        <w:numPr>
          <w:ilvl w:val="0"/>
          <w:numId w:val="6"/>
        </w:numPr>
        <w:jc w:val="center"/>
        <w:rPr>
          <w:b/>
          <w:color w:val="000000" w:themeColor="text1"/>
          <w:sz w:val="22"/>
          <w:szCs w:val="22"/>
        </w:rPr>
      </w:pPr>
      <w:r w:rsidRPr="00926A24">
        <w:rPr>
          <w:b/>
          <w:color w:val="000000" w:themeColor="text1"/>
          <w:sz w:val="22"/>
          <w:szCs w:val="22"/>
        </w:rPr>
        <w:t>ПРЕДМЕТ ДОГОВОРА</w:t>
      </w:r>
    </w:p>
    <w:p w:rsidR="00A06FBD" w:rsidRPr="00926A24" w:rsidRDefault="00A06FBD" w:rsidP="00A06FBD">
      <w:pPr>
        <w:pStyle w:val="af0"/>
        <w:ind w:firstLine="708"/>
        <w:jc w:val="both"/>
        <w:rPr>
          <w:color w:val="000000" w:themeColor="text1"/>
          <w:sz w:val="22"/>
          <w:szCs w:val="22"/>
        </w:rPr>
      </w:pPr>
      <w:r w:rsidRPr="00926A24">
        <w:rPr>
          <w:b/>
          <w:color w:val="000000" w:themeColor="text1"/>
          <w:sz w:val="22"/>
          <w:szCs w:val="22"/>
        </w:rPr>
        <w:t>1.1.</w:t>
      </w:r>
      <w:r w:rsidRPr="00926A24">
        <w:rPr>
          <w:color w:val="000000" w:themeColor="text1"/>
          <w:sz w:val="22"/>
          <w:szCs w:val="22"/>
        </w:rPr>
        <w:t xml:space="preserve"> Предметом Договора является оказание Оператором Пользователю услуг по обработке фискальных данных с применением технических средств Оператора, в том числе получение, проверка </w:t>
      </w:r>
      <w:r w:rsidRPr="00926A24">
        <w:rPr>
          <w:color w:val="000000" w:themeColor="text1"/>
          <w:sz w:val="22"/>
          <w:szCs w:val="22"/>
        </w:rPr>
        <w:lastRenderedPageBreak/>
        <w:t>достоверности, сбор, запись, систематизация, накопление, хранение в некорректируемом виде, извлечение, использование, передача с каждой единицы ККТ и передача в адрес налогового органа (ФНС России), а также выполнение иных действий, связанных с обработкой фискальных данных, далее по тексту – «Услуги».</w:t>
      </w:r>
    </w:p>
    <w:p w:rsidR="00A06FBD" w:rsidRPr="00926A24" w:rsidRDefault="00A06FBD" w:rsidP="00A06FBD">
      <w:pPr>
        <w:pStyle w:val="af0"/>
        <w:ind w:firstLine="708"/>
        <w:jc w:val="both"/>
        <w:rPr>
          <w:i/>
          <w:color w:val="000000" w:themeColor="text1"/>
          <w:sz w:val="22"/>
          <w:szCs w:val="22"/>
        </w:rPr>
      </w:pPr>
      <w:r w:rsidRPr="00926A24">
        <w:rPr>
          <w:b/>
          <w:color w:val="000000" w:themeColor="text1"/>
          <w:sz w:val="22"/>
          <w:szCs w:val="22"/>
        </w:rPr>
        <w:t>1.2.</w:t>
      </w:r>
      <w:r w:rsidRPr="00926A24">
        <w:rPr>
          <w:color w:val="000000" w:themeColor="text1"/>
          <w:sz w:val="22"/>
          <w:szCs w:val="22"/>
        </w:rPr>
        <w:t xml:space="preserve"> Оператор действует на основании разрешения на обработку фискальных данных ФНС России № </w:t>
      </w:r>
      <w:r>
        <w:rPr>
          <w:color w:val="000000" w:themeColor="text1"/>
          <w:sz w:val="22"/>
          <w:szCs w:val="22"/>
        </w:rPr>
        <w:t>___________</w:t>
      </w:r>
      <w:r w:rsidRPr="00926A24">
        <w:rPr>
          <w:color w:val="000000" w:themeColor="text1"/>
          <w:sz w:val="22"/>
          <w:szCs w:val="22"/>
        </w:rPr>
        <w:t xml:space="preserve"> от </w:t>
      </w:r>
      <w:r>
        <w:rPr>
          <w:color w:val="000000" w:themeColor="text1"/>
          <w:sz w:val="22"/>
          <w:szCs w:val="22"/>
        </w:rPr>
        <w:t xml:space="preserve">«___»__________ </w:t>
      </w:r>
      <w:r w:rsidRPr="00926A24">
        <w:rPr>
          <w:color w:val="000000" w:themeColor="text1"/>
          <w:sz w:val="22"/>
          <w:szCs w:val="22"/>
        </w:rPr>
        <w:t>201</w:t>
      </w:r>
      <w:r>
        <w:rPr>
          <w:color w:val="000000" w:themeColor="text1"/>
          <w:sz w:val="22"/>
          <w:szCs w:val="22"/>
        </w:rPr>
        <w:t>_</w:t>
      </w:r>
      <w:r w:rsidRPr="00926A24">
        <w:rPr>
          <w:color w:val="000000" w:themeColor="text1"/>
          <w:sz w:val="22"/>
          <w:szCs w:val="22"/>
        </w:rPr>
        <w:t xml:space="preserve"> г</w:t>
      </w:r>
      <w:r w:rsidRPr="00926A24">
        <w:rPr>
          <w:i/>
          <w:color w:val="000000" w:themeColor="text1"/>
          <w:sz w:val="22"/>
          <w:szCs w:val="22"/>
        </w:rPr>
        <w:t>.</w:t>
      </w:r>
    </w:p>
    <w:p w:rsidR="00A06FBD" w:rsidRPr="00926A24" w:rsidRDefault="00A06FBD" w:rsidP="00A06FBD">
      <w:pPr>
        <w:pStyle w:val="af0"/>
        <w:jc w:val="both"/>
        <w:rPr>
          <w:rFonts w:eastAsia="Calibri"/>
          <w:color w:val="000000" w:themeColor="text1"/>
          <w:sz w:val="22"/>
          <w:szCs w:val="22"/>
        </w:rPr>
      </w:pPr>
      <w:r w:rsidRPr="00926A24">
        <w:rPr>
          <w:rFonts w:eastAsiaTheme="minorEastAsia"/>
          <w:b/>
          <w:color w:val="000000" w:themeColor="text1"/>
          <w:sz w:val="22"/>
          <w:szCs w:val="22"/>
        </w:rPr>
        <w:tab/>
      </w:r>
      <w:r w:rsidRPr="007F7C5F">
        <w:rPr>
          <w:rFonts w:eastAsiaTheme="minorEastAsia"/>
          <w:b/>
          <w:color w:val="000000" w:themeColor="text1"/>
          <w:sz w:val="22"/>
          <w:szCs w:val="22"/>
        </w:rPr>
        <w:t>1.3.</w:t>
      </w:r>
      <w:r w:rsidRPr="007F7C5F">
        <w:rPr>
          <w:rFonts w:eastAsiaTheme="minorEastAsia"/>
          <w:color w:val="000000" w:themeColor="text1"/>
          <w:sz w:val="22"/>
          <w:szCs w:val="22"/>
        </w:rPr>
        <w:t xml:space="preserve"> Наименование (перечень) и стоимость (тарифный план) Услуг определены в приложении №1 к настоящему Договору, а также </w:t>
      </w:r>
      <w:r w:rsidRPr="007F7C5F">
        <w:rPr>
          <w:rFonts w:eastAsia="Calibri"/>
          <w:color w:val="000000" w:themeColor="text1"/>
          <w:sz w:val="22"/>
          <w:szCs w:val="22"/>
        </w:rPr>
        <w:t xml:space="preserve">размещены на сайте Оператора в сети Интернет по адресу </w:t>
      </w:r>
      <w:r w:rsidRPr="007F7C5F">
        <w:t>________</w:t>
      </w:r>
      <w:r w:rsidRPr="007F7C5F">
        <w:rPr>
          <w:rFonts w:eastAsia="Calibri"/>
          <w:color w:val="000000" w:themeColor="text1"/>
          <w:sz w:val="22"/>
          <w:szCs w:val="22"/>
        </w:rPr>
        <w:t>.</w:t>
      </w:r>
    </w:p>
    <w:p w:rsidR="00A06FBD" w:rsidRPr="00926A24" w:rsidRDefault="00A06FBD" w:rsidP="00A06FBD">
      <w:pPr>
        <w:pStyle w:val="af0"/>
        <w:jc w:val="both"/>
        <w:rPr>
          <w:b/>
          <w:color w:val="000000" w:themeColor="text1"/>
          <w:sz w:val="22"/>
          <w:szCs w:val="22"/>
        </w:rPr>
      </w:pPr>
      <w:r w:rsidRPr="00926A24">
        <w:rPr>
          <w:rFonts w:eastAsia="Calibri"/>
          <w:color w:val="000000" w:themeColor="text1"/>
          <w:sz w:val="22"/>
          <w:szCs w:val="22"/>
        </w:rPr>
        <w:tab/>
      </w:r>
      <w:r w:rsidRPr="00926A24">
        <w:rPr>
          <w:b/>
          <w:color w:val="000000" w:themeColor="text1"/>
          <w:sz w:val="22"/>
          <w:szCs w:val="22"/>
        </w:rPr>
        <w:t>1.4.</w:t>
      </w:r>
      <w:r w:rsidRPr="00926A24">
        <w:rPr>
          <w:color w:val="000000" w:themeColor="text1"/>
          <w:sz w:val="22"/>
          <w:szCs w:val="22"/>
        </w:rPr>
        <w:t xml:space="preserve"> В случае получения от Пользователя отказа от принятых изменений, в порядке, предусмотренном п. 3.4, настоящего Договора, Договор считается автоматически расторгнутым с даты вступления в силу указанных изменений.  </w:t>
      </w:r>
    </w:p>
    <w:p w:rsidR="00A06FBD" w:rsidRPr="00926A24" w:rsidRDefault="00A06FBD" w:rsidP="00A06FBD">
      <w:pPr>
        <w:jc w:val="center"/>
        <w:rPr>
          <w:b/>
          <w:color w:val="000000" w:themeColor="text1"/>
          <w:sz w:val="22"/>
          <w:szCs w:val="22"/>
        </w:rPr>
      </w:pPr>
    </w:p>
    <w:p w:rsidR="00A06FBD" w:rsidRPr="00926A24" w:rsidRDefault="00A06FBD" w:rsidP="00A06FBD">
      <w:pPr>
        <w:jc w:val="center"/>
        <w:rPr>
          <w:b/>
          <w:color w:val="000000" w:themeColor="text1"/>
          <w:sz w:val="22"/>
          <w:szCs w:val="22"/>
        </w:rPr>
      </w:pPr>
      <w:r w:rsidRPr="00926A24">
        <w:rPr>
          <w:b/>
          <w:color w:val="000000" w:themeColor="text1"/>
          <w:sz w:val="22"/>
          <w:szCs w:val="22"/>
        </w:rPr>
        <w:t>2. ПРАВА И ОБЯЗАННОСТИ СТОРОН</w:t>
      </w:r>
    </w:p>
    <w:p w:rsidR="00A06FBD" w:rsidRPr="00926A24" w:rsidRDefault="00A06FBD" w:rsidP="00A06FBD">
      <w:pPr>
        <w:rPr>
          <w:b/>
          <w:color w:val="000000" w:themeColor="text1"/>
          <w:sz w:val="22"/>
          <w:szCs w:val="22"/>
        </w:rPr>
      </w:pPr>
      <w:r w:rsidRPr="00926A24">
        <w:rPr>
          <w:color w:val="000000" w:themeColor="text1"/>
          <w:sz w:val="22"/>
          <w:szCs w:val="22"/>
        </w:rPr>
        <w:tab/>
      </w:r>
      <w:r w:rsidRPr="00926A24">
        <w:rPr>
          <w:b/>
          <w:color w:val="000000" w:themeColor="text1"/>
          <w:sz w:val="22"/>
          <w:szCs w:val="22"/>
        </w:rPr>
        <w:t>2.1.</w:t>
      </w:r>
      <w:r w:rsidRPr="00926A24">
        <w:rPr>
          <w:color w:val="000000" w:themeColor="text1"/>
          <w:sz w:val="22"/>
          <w:szCs w:val="22"/>
        </w:rPr>
        <w:t xml:space="preserve"> </w:t>
      </w:r>
      <w:r w:rsidRPr="00926A24">
        <w:rPr>
          <w:b/>
          <w:color w:val="000000" w:themeColor="text1"/>
          <w:sz w:val="22"/>
          <w:szCs w:val="22"/>
        </w:rPr>
        <w:t>Оператор обязуется:</w:t>
      </w:r>
    </w:p>
    <w:p w:rsidR="00A06FBD" w:rsidRPr="00926A24" w:rsidRDefault="00A06FBD" w:rsidP="00A06FBD">
      <w:pPr>
        <w:jc w:val="both"/>
        <w:rPr>
          <w:color w:val="000000" w:themeColor="text1"/>
          <w:sz w:val="22"/>
          <w:szCs w:val="22"/>
        </w:rPr>
      </w:pPr>
      <w:r w:rsidRPr="00926A24">
        <w:rPr>
          <w:b/>
          <w:color w:val="000000" w:themeColor="text1"/>
          <w:sz w:val="22"/>
          <w:szCs w:val="22"/>
        </w:rPr>
        <w:tab/>
        <w:t xml:space="preserve">2.1.1. </w:t>
      </w:r>
      <w:r w:rsidRPr="00926A24">
        <w:rPr>
          <w:color w:val="000000" w:themeColor="text1"/>
          <w:sz w:val="22"/>
          <w:szCs w:val="22"/>
        </w:rPr>
        <w:t>Своевременно и надлежащим образом оказать Услуги по настоящему Договору.</w:t>
      </w:r>
    </w:p>
    <w:p w:rsidR="00A06FBD" w:rsidRPr="00926A24" w:rsidRDefault="00A06FBD" w:rsidP="00A06FBD">
      <w:pPr>
        <w:jc w:val="both"/>
        <w:rPr>
          <w:color w:val="000000" w:themeColor="text1"/>
          <w:sz w:val="22"/>
          <w:szCs w:val="22"/>
        </w:rPr>
      </w:pPr>
      <w:r w:rsidRPr="00926A24">
        <w:rPr>
          <w:color w:val="000000" w:themeColor="text1"/>
          <w:sz w:val="22"/>
          <w:szCs w:val="22"/>
        </w:rPr>
        <w:tab/>
      </w:r>
      <w:r w:rsidRPr="00926A24">
        <w:rPr>
          <w:rFonts w:eastAsia="Calibri"/>
          <w:b/>
          <w:color w:val="000000" w:themeColor="text1"/>
          <w:sz w:val="22"/>
          <w:szCs w:val="22"/>
        </w:rPr>
        <w:t>2.1.2.</w:t>
      </w:r>
      <w:r w:rsidRPr="00926A24">
        <w:rPr>
          <w:rFonts w:eastAsia="Calibri"/>
          <w:color w:val="000000" w:themeColor="text1"/>
          <w:sz w:val="22"/>
          <w:szCs w:val="22"/>
        </w:rPr>
        <w:t xml:space="preserve"> </w:t>
      </w:r>
      <w:r w:rsidRPr="00926A24">
        <w:rPr>
          <w:color w:val="000000" w:themeColor="text1"/>
          <w:sz w:val="22"/>
          <w:szCs w:val="22"/>
        </w:rPr>
        <w:t>Обеспечить Пользователю беспрепятственный доступ к Личному кабинету на сайте Оператора. При этом Оператор не несет ответственности в случае отсутствия возможности у Пользователя доступа к Личному кабинету по причинам, не зависящим от Оператора.</w:t>
      </w:r>
    </w:p>
    <w:p w:rsidR="00A06FBD" w:rsidRPr="00926A24" w:rsidRDefault="00A06FBD" w:rsidP="00A06FBD">
      <w:pPr>
        <w:jc w:val="both"/>
        <w:rPr>
          <w:rFonts w:eastAsia="Calibri"/>
          <w:color w:val="000000" w:themeColor="text1"/>
          <w:sz w:val="22"/>
          <w:szCs w:val="22"/>
        </w:rPr>
      </w:pPr>
      <w:r w:rsidRPr="00926A24">
        <w:rPr>
          <w:color w:val="000000" w:themeColor="text1"/>
          <w:sz w:val="22"/>
          <w:szCs w:val="22"/>
        </w:rPr>
        <w:tab/>
      </w:r>
      <w:r w:rsidRPr="00926A24">
        <w:rPr>
          <w:b/>
          <w:color w:val="000000" w:themeColor="text1"/>
          <w:sz w:val="22"/>
          <w:szCs w:val="22"/>
        </w:rPr>
        <w:t>2.1.3.</w:t>
      </w:r>
      <w:r w:rsidRPr="00926A24">
        <w:rPr>
          <w:color w:val="000000" w:themeColor="text1"/>
          <w:sz w:val="22"/>
          <w:szCs w:val="22"/>
        </w:rPr>
        <w:t xml:space="preserve"> </w:t>
      </w:r>
      <w:r w:rsidRPr="00926A24">
        <w:rPr>
          <w:rFonts w:eastAsia="Calibri"/>
          <w:color w:val="000000" w:themeColor="text1"/>
          <w:sz w:val="22"/>
          <w:szCs w:val="22"/>
        </w:rPr>
        <w:t xml:space="preserve">Производить круглосуточный бесперебойный прием, обработку и передачу сведений в органы ФНС России о расчетах в электронном виде с ККТ </w:t>
      </w:r>
      <w:r>
        <w:rPr>
          <w:rFonts w:eastAsia="Calibri"/>
          <w:color w:val="000000" w:themeColor="text1"/>
          <w:sz w:val="22"/>
          <w:szCs w:val="22"/>
        </w:rPr>
        <w:t xml:space="preserve">в </w:t>
      </w:r>
      <w:r w:rsidRPr="00926A24">
        <w:rPr>
          <w:rFonts w:eastAsia="Calibri"/>
          <w:color w:val="000000" w:themeColor="text1"/>
          <w:sz w:val="22"/>
          <w:szCs w:val="22"/>
        </w:rPr>
        <w:t>соответствии с требованиями законодательства Российской Федерации в течении всего срока действия Договора.</w:t>
      </w:r>
    </w:p>
    <w:p w:rsidR="00A06FBD" w:rsidRPr="00926A24" w:rsidRDefault="00A06FBD" w:rsidP="00A06FBD">
      <w:pPr>
        <w:jc w:val="both"/>
        <w:rPr>
          <w:color w:val="000000" w:themeColor="text1"/>
          <w:sz w:val="22"/>
          <w:szCs w:val="22"/>
        </w:rPr>
      </w:pPr>
      <w:r w:rsidRPr="00926A24">
        <w:rPr>
          <w:rFonts w:eastAsia="Calibri"/>
          <w:color w:val="000000" w:themeColor="text1"/>
          <w:sz w:val="22"/>
          <w:szCs w:val="22"/>
        </w:rPr>
        <w:tab/>
      </w:r>
      <w:r w:rsidRPr="00926A24">
        <w:rPr>
          <w:b/>
          <w:color w:val="000000" w:themeColor="text1"/>
          <w:sz w:val="22"/>
          <w:szCs w:val="22"/>
        </w:rPr>
        <w:t>2.1.4.</w:t>
      </w:r>
      <w:r w:rsidRPr="00926A24">
        <w:rPr>
          <w:color w:val="000000" w:themeColor="text1"/>
          <w:sz w:val="22"/>
          <w:szCs w:val="22"/>
        </w:rPr>
        <w:t xml:space="preserve"> Принять все необходимые технические меры для защиты и соблюдения конфиденциальности полученных с ККТ Пользователя сведений о расчетах.</w:t>
      </w:r>
    </w:p>
    <w:p w:rsidR="00A06FBD" w:rsidRPr="00926A24" w:rsidRDefault="00A06FBD" w:rsidP="00A06FBD">
      <w:pPr>
        <w:jc w:val="both"/>
        <w:rPr>
          <w:color w:val="000000" w:themeColor="text1"/>
          <w:sz w:val="22"/>
          <w:szCs w:val="22"/>
        </w:rPr>
      </w:pPr>
      <w:r w:rsidRPr="00926A24">
        <w:rPr>
          <w:color w:val="000000" w:themeColor="text1"/>
          <w:sz w:val="22"/>
          <w:szCs w:val="22"/>
        </w:rPr>
        <w:tab/>
      </w:r>
      <w:r w:rsidRPr="00926A24">
        <w:rPr>
          <w:b/>
          <w:color w:val="000000" w:themeColor="text1"/>
          <w:sz w:val="22"/>
          <w:szCs w:val="22"/>
        </w:rPr>
        <w:t>2.1.5.</w:t>
      </w:r>
      <w:r w:rsidRPr="00926A24">
        <w:rPr>
          <w:color w:val="000000" w:themeColor="text1"/>
          <w:sz w:val="22"/>
          <w:szCs w:val="22"/>
        </w:rPr>
        <w:t xml:space="preserve"> Оказывать Пользователю круглосуточную (24 часа 7 дней в неделю) техническую поддержку по телефону Call-центра, указанному на сайте Оператора по адресу </w:t>
      </w:r>
      <w:r>
        <w:t>__________</w:t>
      </w:r>
      <w:r w:rsidRPr="00926A24">
        <w:rPr>
          <w:color w:val="000000" w:themeColor="text1"/>
          <w:sz w:val="22"/>
          <w:szCs w:val="22"/>
        </w:rPr>
        <w:t>, а также путем принятия заявок Пользователя в Личном кабинете, либо направленных по адресу электронной почты службы технической поддержки.</w:t>
      </w:r>
    </w:p>
    <w:p w:rsidR="00A06FBD" w:rsidRPr="00926A24" w:rsidRDefault="00A06FBD" w:rsidP="00A06FBD">
      <w:pPr>
        <w:pStyle w:val="af0"/>
        <w:jc w:val="both"/>
        <w:rPr>
          <w:rFonts w:eastAsiaTheme="minorEastAsia"/>
          <w:color w:val="000000" w:themeColor="text1"/>
          <w:sz w:val="22"/>
          <w:szCs w:val="22"/>
        </w:rPr>
      </w:pPr>
      <w:r w:rsidRPr="00926A24">
        <w:rPr>
          <w:b/>
          <w:color w:val="000000" w:themeColor="text1"/>
          <w:sz w:val="22"/>
          <w:szCs w:val="22"/>
        </w:rPr>
        <w:tab/>
        <w:t>2.1.6.</w:t>
      </w:r>
      <w:r w:rsidRPr="00926A24">
        <w:rPr>
          <w:color w:val="000000" w:themeColor="text1"/>
          <w:sz w:val="22"/>
          <w:szCs w:val="22"/>
        </w:rPr>
        <w:t xml:space="preserve"> В течении 3-х (трех) дней с даты заключения или расторжения настоящего Договора, </w:t>
      </w:r>
      <w:r w:rsidRPr="00926A24">
        <w:rPr>
          <w:rFonts w:eastAsiaTheme="minorEastAsia"/>
          <w:color w:val="000000" w:themeColor="text1"/>
          <w:sz w:val="22"/>
          <w:szCs w:val="22"/>
        </w:rPr>
        <w:t>уведомить об этом уполномоченный орган, предоставив следующие сведения:</w:t>
      </w:r>
    </w:p>
    <w:p w:rsidR="00A06FBD" w:rsidRPr="00926A24" w:rsidRDefault="00A06FBD" w:rsidP="00A06FBD">
      <w:pPr>
        <w:pStyle w:val="af0"/>
        <w:jc w:val="both"/>
        <w:rPr>
          <w:rFonts w:eastAsiaTheme="minorEastAsia"/>
          <w:color w:val="000000" w:themeColor="text1"/>
          <w:sz w:val="22"/>
          <w:szCs w:val="22"/>
        </w:rPr>
      </w:pPr>
      <w:r w:rsidRPr="00926A24">
        <w:rPr>
          <w:rFonts w:eastAsiaTheme="minorEastAsia"/>
          <w:color w:val="000000" w:themeColor="text1"/>
          <w:sz w:val="22"/>
          <w:szCs w:val="22"/>
        </w:rPr>
        <w:tab/>
        <w:t>- полное наименование организации – Пользователя</w:t>
      </w:r>
    </w:p>
    <w:p w:rsidR="00A06FBD" w:rsidRPr="00926A24" w:rsidRDefault="00A06FBD" w:rsidP="00A06FBD">
      <w:pPr>
        <w:pStyle w:val="af0"/>
        <w:jc w:val="both"/>
        <w:rPr>
          <w:rFonts w:eastAsiaTheme="minorEastAsia"/>
          <w:color w:val="000000" w:themeColor="text1"/>
          <w:sz w:val="22"/>
          <w:szCs w:val="22"/>
        </w:rPr>
      </w:pPr>
      <w:r w:rsidRPr="00926A24">
        <w:rPr>
          <w:rFonts w:eastAsiaTheme="minorEastAsia"/>
          <w:color w:val="000000" w:themeColor="text1"/>
          <w:sz w:val="22"/>
          <w:szCs w:val="22"/>
        </w:rPr>
        <w:tab/>
        <w:t>- идентификационный номер налогоплательщика Пользователя (ИНН, КПП) ;</w:t>
      </w:r>
    </w:p>
    <w:p w:rsidR="00A06FBD" w:rsidRPr="00926A24" w:rsidRDefault="00A06FBD" w:rsidP="00A06FBD">
      <w:pPr>
        <w:pStyle w:val="af0"/>
        <w:jc w:val="both"/>
        <w:rPr>
          <w:rFonts w:eastAsiaTheme="minorEastAsia"/>
          <w:color w:val="000000" w:themeColor="text1"/>
          <w:sz w:val="22"/>
          <w:szCs w:val="22"/>
        </w:rPr>
      </w:pPr>
      <w:r w:rsidRPr="00926A24">
        <w:rPr>
          <w:rFonts w:eastAsiaTheme="minorEastAsia"/>
          <w:color w:val="000000" w:themeColor="text1"/>
          <w:sz w:val="22"/>
          <w:szCs w:val="22"/>
        </w:rPr>
        <w:tab/>
        <w:t>- регистрационный номер каждого экземпляра модели ККТ и заводской номер каждого экземпляра его модели;</w:t>
      </w:r>
    </w:p>
    <w:p w:rsidR="00A06FBD" w:rsidRPr="00926A24" w:rsidRDefault="00A06FBD" w:rsidP="00A06FBD">
      <w:pPr>
        <w:pStyle w:val="af0"/>
        <w:jc w:val="both"/>
        <w:rPr>
          <w:rFonts w:eastAsiaTheme="minorEastAsia"/>
          <w:color w:val="000000" w:themeColor="text1"/>
          <w:sz w:val="22"/>
          <w:szCs w:val="22"/>
        </w:rPr>
      </w:pPr>
      <w:r w:rsidRPr="00926A24">
        <w:rPr>
          <w:rFonts w:eastAsiaTheme="minorEastAsia"/>
          <w:color w:val="000000" w:themeColor="text1"/>
          <w:sz w:val="22"/>
          <w:szCs w:val="22"/>
        </w:rPr>
        <w:tab/>
        <w:t>- заводской номер каждого экземпляра модели фискального накопителя;</w:t>
      </w:r>
    </w:p>
    <w:p w:rsidR="00A06FBD" w:rsidRPr="00926A24" w:rsidRDefault="00A06FBD" w:rsidP="00A06FBD">
      <w:pPr>
        <w:pStyle w:val="af0"/>
        <w:jc w:val="both"/>
        <w:rPr>
          <w:rFonts w:eastAsiaTheme="minorEastAsia"/>
          <w:color w:val="000000" w:themeColor="text1"/>
          <w:sz w:val="22"/>
          <w:szCs w:val="22"/>
        </w:rPr>
      </w:pPr>
      <w:r w:rsidRPr="00926A24">
        <w:rPr>
          <w:rFonts w:eastAsiaTheme="minorEastAsia"/>
          <w:color w:val="000000" w:themeColor="text1"/>
          <w:sz w:val="22"/>
          <w:szCs w:val="22"/>
        </w:rPr>
        <w:tab/>
        <w:t>- дата и номер настоящего договора;</w:t>
      </w:r>
    </w:p>
    <w:p w:rsidR="00A06FBD" w:rsidRPr="00926A24" w:rsidRDefault="00A06FBD" w:rsidP="00A06FBD">
      <w:pPr>
        <w:pStyle w:val="af0"/>
        <w:jc w:val="both"/>
        <w:rPr>
          <w:rFonts w:eastAsiaTheme="minorEastAsia"/>
          <w:color w:val="000000" w:themeColor="text1"/>
          <w:sz w:val="22"/>
          <w:szCs w:val="22"/>
        </w:rPr>
      </w:pPr>
      <w:r w:rsidRPr="00926A24">
        <w:rPr>
          <w:rFonts w:eastAsiaTheme="minorEastAsia"/>
          <w:color w:val="000000" w:themeColor="text1"/>
          <w:sz w:val="22"/>
          <w:szCs w:val="22"/>
        </w:rPr>
        <w:tab/>
        <w:t>- срок действия настоящего договора или дата его расторжения.</w:t>
      </w:r>
    </w:p>
    <w:p w:rsidR="00A06FBD" w:rsidRPr="00926A24" w:rsidRDefault="00A06FBD" w:rsidP="00A06FBD">
      <w:pPr>
        <w:pStyle w:val="af0"/>
        <w:jc w:val="both"/>
        <w:rPr>
          <w:rFonts w:eastAsiaTheme="minorEastAsia"/>
          <w:color w:val="000000" w:themeColor="text1"/>
          <w:sz w:val="22"/>
          <w:szCs w:val="22"/>
        </w:rPr>
      </w:pPr>
      <w:r w:rsidRPr="00926A24">
        <w:rPr>
          <w:rFonts w:eastAsiaTheme="minorEastAsia"/>
          <w:color w:val="000000" w:themeColor="text1"/>
          <w:sz w:val="22"/>
          <w:szCs w:val="22"/>
        </w:rPr>
        <w:tab/>
        <w:t>В случае изменения вышеназванных сведений, направить в уполномоченный орган уведомление с уточненными сведениями.</w:t>
      </w:r>
    </w:p>
    <w:p w:rsidR="00A06FBD" w:rsidRDefault="00A06FBD" w:rsidP="00A06FBD">
      <w:pPr>
        <w:jc w:val="both"/>
        <w:rPr>
          <w:rFonts w:eastAsiaTheme="minorEastAsia"/>
          <w:bCs/>
          <w:color w:val="000000" w:themeColor="text1"/>
          <w:sz w:val="22"/>
          <w:szCs w:val="22"/>
        </w:rPr>
      </w:pPr>
      <w:r w:rsidRPr="00926A24">
        <w:rPr>
          <w:color w:val="000000" w:themeColor="text1"/>
          <w:sz w:val="22"/>
          <w:szCs w:val="22"/>
        </w:rPr>
        <w:tab/>
      </w:r>
      <w:r w:rsidRPr="00926A24">
        <w:rPr>
          <w:b/>
          <w:color w:val="000000" w:themeColor="text1"/>
          <w:sz w:val="22"/>
          <w:szCs w:val="22"/>
        </w:rPr>
        <w:t xml:space="preserve">2.1.7. </w:t>
      </w:r>
      <w:r w:rsidRPr="00926A24">
        <w:rPr>
          <w:rFonts w:eastAsiaTheme="minorEastAsia"/>
          <w:bCs/>
          <w:color w:val="000000" w:themeColor="text1"/>
          <w:sz w:val="22"/>
          <w:szCs w:val="22"/>
        </w:rPr>
        <w:t>Отказ Оператора от заключения Договора на обработку фискальных данных при наличии технических возможностей для обработки фискальных данных не допускается.</w:t>
      </w:r>
    </w:p>
    <w:p w:rsidR="00A06FBD" w:rsidRDefault="00A06FBD" w:rsidP="00A06FBD">
      <w:pPr>
        <w:jc w:val="both"/>
        <w:rPr>
          <w:rFonts w:eastAsiaTheme="minorEastAsia"/>
          <w:bCs/>
          <w:color w:val="000000" w:themeColor="text1"/>
          <w:sz w:val="22"/>
          <w:szCs w:val="22"/>
        </w:rPr>
      </w:pPr>
      <w:r w:rsidRPr="007F7C5F">
        <w:rPr>
          <w:rFonts w:eastAsiaTheme="minorEastAsia"/>
          <w:b/>
          <w:bCs/>
          <w:color w:val="000000" w:themeColor="text1"/>
          <w:sz w:val="22"/>
          <w:szCs w:val="22"/>
        </w:rPr>
        <w:t xml:space="preserve">             2.1.8.</w:t>
      </w:r>
      <w:r>
        <w:rPr>
          <w:rFonts w:eastAsiaTheme="minorEastAsia"/>
          <w:bCs/>
          <w:color w:val="000000" w:themeColor="text1"/>
          <w:sz w:val="22"/>
          <w:szCs w:val="22"/>
        </w:rPr>
        <w:t xml:space="preserve"> </w:t>
      </w:r>
      <w:r w:rsidRPr="007F7C5F">
        <w:rPr>
          <w:rFonts w:eastAsiaTheme="minorEastAsia"/>
          <w:bCs/>
          <w:color w:val="000000" w:themeColor="text1"/>
          <w:sz w:val="22"/>
          <w:szCs w:val="22"/>
        </w:rPr>
        <w:t>Не переуступать права и обязанности по настоящему Договору без письменного согласия Пользователя.</w:t>
      </w:r>
    </w:p>
    <w:p w:rsidR="00A06FBD" w:rsidRPr="007F7C5F" w:rsidRDefault="00A06FBD" w:rsidP="00A06FBD">
      <w:pPr>
        <w:jc w:val="both"/>
        <w:rPr>
          <w:rFonts w:eastAsiaTheme="minorEastAsia"/>
          <w:bCs/>
          <w:color w:val="000000" w:themeColor="text1"/>
          <w:sz w:val="22"/>
          <w:szCs w:val="22"/>
        </w:rPr>
      </w:pPr>
      <w:r>
        <w:rPr>
          <w:rFonts w:eastAsiaTheme="minorEastAsia"/>
          <w:bCs/>
          <w:color w:val="000000" w:themeColor="text1"/>
          <w:sz w:val="22"/>
          <w:szCs w:val="22"/>
        </w:rPr>
        <w:t xml:space="preserve">             </w:t>
      </w:r>
      <w:r w:rsidRPr="00BD69C1">
        <w:rPr>
          <w:rFonts w:eastAsiaTheme="minorEastAsia"/>
          <w:b/>
          <w:bCs/>
          <w:color w:val="000000" w:themeColor="text1"/>
          <w:sz w:val="22"/>
          <w:szCs w:val="22"/>
        </w:rPr>
        <w:t>2.1.9.</w:t>
      </w:r>
      <w:r>
        <w:rPr>
          <w:rFonts w:eastAsiaTheme="minorEastAsia"/>
          <w:bCs/>
          <w:color w:val="000000" w:themeColor="text1"/>
          <w:sz w:val="22"/>
          <w:szCs w:val="22"/>
        </w:rPr>
        <w:t xml:space="preserve"> Соблюдать требования Федерального закона </w:t>
      </w:r>
      <w:r w:rsidRPr="00BD69C1">
        <w:rPr>
          <w:rFonts w:eastAsiaTheme="minorEastAsia"/>
          <w:bCs/>
          <w:color w:val="000000" w:themeColor="text1"/>
          <w:sz w:val="22"/>
          <w:szCs w:val="22"/>
        </w:rPr>
        <w:t>от 22.05.2003 г. №54-ФЗ (ред. от 03.07.2016 г.)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r>
        <w:rPr>
          <w:rFonts w:eastAsiaTheme="minorEastAsia"/>
          <w:bCs/>
          <w:color w:val="000000" w:themeColor="text1"/>
          <w:sz w:val="22"/>
          <w:szCs w:val="22"/>
        </w:rPr>
        <w:t xml:space="preserve"> в части касающейся оператора фискальных данных.</w:t>
      </w:r>
    </w:p>
    <w:p w:rsidR="00A06FBD" w:rsidRPr="00926A24" w:rsidRDefault="00A06FBD" w:rsidP="00A06FBD">
      <w:pPr>
        <w:jc w:val="both"/>
        <w:rPr>
          <w:b/>
          <w:color w:val="000000" w:themeColor="text1"/>
          <w:sz w:val="22"/>
          <w:szCs w:val="22"/>
        </w:rPr>
      </w:pPr>
      <w:r w:rsidRPr="00926A24">
        <w:rPr>
          <w:color w:val="000000" w:themeColor="text1"/>
          <w:sz w:val="22"/>
          <w:szCs w:val="22"/>
        </w:rPr>
        <w:tab/>
      </w:r>
      <w:r w:rsidRPr="00926A24">
        <w:rPr>
          <w:b/>
          <w:color w:val="000000" w:themeColor="text1"/>
          <w:sz w:val="22"/>
          <w:szCs w:val="22"/>
        </w:rPr>
        <w:t>2.2. Оператор вправе:</w:t>
      </w:r>
    </w:p>
    <w:p w:rsidR="00A06FBD" w:rsidRPr="00926A24" w:rsidRDefault="00A06FBD" w:rsidP="00A06FBD">
      <w:pPr>
        <w:jc w:val="both"/>
        <w:rPr>
          <w:color w:val="000000" w:themeColor="text1"/>
          <w:sz w:val="22"/>
          <w:szCs w:val="22"/>
        </w:rPr>
      </w:pPr>
      <w:r w:rsidRPr="00926A24">
        <w:rPr>
          <w:b/>
          <w:color w:val="000000" w:themeColor="text1"/>
          <w:sz w:val="22"/>
          <w:szCs w:val="22"/>
        </w:rPr>
        <w:tab/>
        <w:t xml:space="preserve">2.2.1. </w:t>
      </w:r>
      <w:r w:rsidRPr="00926A24">
        <w:rPr>
          <w:color w:val="000000" w:themeColor="text1"/>
          <w:sz w:val="22"/>
          <w:szCs w:val="22"/>
        </w:rPr>
        <w:t>В случае ненадлежащего исполнения условий Договора со стороны Пользователя и/или причинения вреда программному обеспечению, повлекшего и/или которые могут повлечь за собой нарушение нормальной работы технических средств Оператора, приостановить или полностью прекратить оказание Услуг Пользователю.</w:t>
      </w:r>
    </w:p>
    <w:p w:rsidR="00A06FBD" w:rsidRPr="00926A24" w:rsidRDefault="00A06FBD" w:rsidP="00A06FBD">
      <w:pPr>
        <w:jc w:val="both"/>
        <w:rPr>
          <w:color w:val="000000" w:themeColor="text1"/>
          <w:sz w:val="22"/>
          <w:szCs w:val="22"/>
        </w:rPr>
      </w:pPr>
      <w:r w:rsidRPr="00926A24">
        <w:rPr>
          <w:color w:val="000000" w:themeColor="text1"/>
          <w:sz w:val="22"/>
          <w:szCs w:val="22"/>
        </w:rPr>
        <w:tab/>
        <w:t>Услуги могут быть приостановлены или не оказаны в случае недостаточности денежных средств на Лицевом счете Пользователя и/или отсутствия оплаты Пользователем Услуг и/или неправомерных действий Пользователя в отношении Оператора или в иных случаях, предусмотренных действующим законодательством РФ.</w:t>
      </w:r>
    </w:p>
    <w:p w:rsidR="00A06FBD" w:rsidRPr="00926A24" w:rsidRDefault="00A06FBD" w:rsidP="00A06FBD">
      <w:pPr>
        <w:jc w:val="both"/>
        <w:rPr>
          <w:color w:val="000000" w:themeColor="text1"/>
          <w:sz w:val="22"/>
          <w:szCs w:val="22"/>
        </w:rPr>
      </w:pPr>
      <w:r w:rsidRPr="00926A24">
        <w:rPr>
          <w:b/>
          <w:color w:val="000000" w:themeColor="text1"/>
          <w:sz w:val="22"/>
          <w:szCs w:val="22"/>
        </w:rPr>
        <w:tab/>
        <w:t>2.2.2.</w:t>
      </w:r>
      <w:r w:rsidRPr="00926A24">
        <w:rPr>
          <w:color w:val="000000" w:themeColor="text1"/>
          <w:sz w:val="22"/>
          <w:szCs w:val="22"/>
        </w:rPr>
        <w:t xml:space="preserve"> О дате и сроках приостановки или прекращения предоставления Услуг, Оператор незамедлительно уведомляет Пользователя через его Личный кабинет. </w:t>
      </w:r>
    </w:p>
    <w:p w:rsidR="00A06FBD" w:rsidRPr="007F7C5F" w:rsidRDefault="00A06FBD" w:rsidP="00A06FBD">
      <w:pPr>
        <w:jc w:val="both"/>
        <w:rPr>
          <w:color w:val="000000" w:themeColor="text1"/>
          <w:sz w:val="22"/>
          <w:szCs w:val="22"/>
        </w:rPr>
      </w:pPr>
      <w:r w:rsidRPr="00926A24">
        <w:rPr>
          <w:b/>
          <w:color w:val="000000" w:themeColor="text1"/>
          <w:sz w:val="22"/>
          <w:szCs w:val="22"/>
        </w:rPr>
        <w:lastRenderedPageBreak/>
        <w:tab/>
      </w:r>
      <w:r w:rsidRPr="007F7C5F">
        <w:rPr>
          <w:b/>
          <w:color w:val="000000" w:themeColor="text1"/>
          <w:sz w:val="22"/>
          <w:szCs w:val="22"/>
        </w:rPr>
        <w:t xml:space="preserve">2.2.3. </w:t>
      </w:r>
      <w:r w:rsidRPr="007F7C5F">
        <w:rPr>
          <w:color w:val="000000" w:themeColor="text1"/>
          <w:sz w:val="22"/>
          <w:szCs w:val="22"/>
        </w:rPr>
        <w:t>В целях надлежащего исполнения обязательств по настоящему Договору, привлекать третьих лиц для целей исполнения настоящего Договора, оставаясь при этом ответственным за действия этих лиц, как за свои собственные.</w:t>
      </w:r>
    </w:p>
    <w:p w:rsidR="00A06FBD" w:rsidRPr="00926A24" w:rsidRDefault="00A06FBD" w:rsidP="00A06FBD">
      <w:pPr>
        <w:jc w:val="both"/>
        <w:rPr>
          <w:b/>
          <w:color w:val="000000" w:themeColor="text1"/>
          <w:sz w:val="22"/>
          <w:szCs w:val="22"/>
        </w:rPr>
      </w:pPr>
      <w:r>
        <w:rPr>
          <w:b/>
          <w:color w:val="000000" w:themeColor="text1"/>
          <w:sz w:val="22"/>
          <w:szCs w:val="22"/>
        </w:rPr>
        <w:t xml:space="preserve">             </w:t>
      </w:r>
      <w:r w:rsidRPr="00926A24">
        <w:rPr>
          <w:b/>
          <w:color w:val="000000" w:themeColor="text1"/>
          <w:sz w:val="22"/>
          <w:szCs w:val="22"/>
        </w:rPr>
        <w:t xml:space="preserve">2.3. </w:t>
      </w:r>
      <w:r w:rsidRPr="00926A24">
        <w:rPr>
          <w:rFonts w:eastAsia="Calibri"/>
          <w:b/>
          <w:color w:val="000000" w:themeColor="text1"/>
          <w:sz w:val="22"/>
          <w:szCs w:val="22"/>
        </w:rPr>
        <w:t>Пользователь обязуется:</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2.3.1.</w:t>
      </w:r>
      <w:r w:rsidRPr="00926A24">
        <w:rPr>
          <w:rFonts w:eastAsia="Calibri"/>
          <w:color w:val="000000" w:themeColor="text1"/>
          <w:sz w:val="22"/>
          <w:szCs w:val="22"/>
        </w:rPr>
        <w:t xml:space="preserve"> Соблюдать требования действующего законодательства РФ и условия настоящего Договора, своевременно и надлежащим образом вносить плату за оказываемые Услуги</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2.3.2.</w:t>
      </w:r>
      <w:r w:rsidRPr="00926A24">
        <w:rPr>
          <w:rFonts w:eastAsia="Calibri"/>
          <w:color w:val="000000" w:themeColor="text1"/>
          <w:sz w:val="22"/>
          <w:szCs w:val="22"/>
        </w:rPr>
        <w:t xml:space="preserve"> В заявке на подключение предоставлять достоверную информацию, необходимую для надлежащего исполнения Оператором обязанностей по настоящему Договору. </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2.3.3.</w:t>
      </w:r>
      <w:r w:rsidRPr="00926A24">
        <w:rPr>
          <w:rFonts w:eastAsia="Calibri"/>
          <w:color w:val="000000" w:themeColor="text1"/>
          <w:sz w:val="22"/>
          <w:szCs w:val="22"/>
        </w:rPr>
        <w:t xml:space="preserve"> По требованию Оператора предоставить, в том числе через Личный кабинет, </w:t>
      </w:r>
      <w:r>
        <w:rPr>
          <w:rFonts w:eastAsia="Calibri"/>
          <w:color w:val="000000" w:themeColor="text1"/>
          <w:sz w:val="22"/>
          <w:szCs w:val="22"/>
        </w:rPr>
        <w:t xml:space="preserve">копии </w:t>
      </w:r>
      <w:r w:rsidRPr="00926A24">
        <w:rPr>
          <w:rFonts w:eastAsia="Calibri"/>
          <w:color w:val="000000" w:themeColor="text1"/>
          <w:sz w:val="22"/>
          <w:szCs w:val="22"/>
        </w:rPr>
        <w:t>следующи</w:t>
      </w:r>
      <w:r>
        <w:rPr>
          <w:rFonts w:eastAsia="Calibri"/>
          <w:color w:val="000000" w:themeColor="text1"/>
          <w:sz w:val="22"/>
          <w:szCs w:val="22"/>
        </w:rPr>
        <w:t>х</w:t>
      </w:r>
      <w:r w:rsidRPr="00926A24">
        <w:rPr>
          <w:rFonts w:eastAsia="Calibri"/>
          <w:color w:val="000000" w:themeColor="text1"/>
          <w:sz w:val="22"/>
          <w:szCs w:val="22"/>
        </w:rPr>
        <w:t xml:space="preserve"> документ</w:t>
      </w:r>
      <w:r>
        <w:rPr>
          <w:rFonts w:eastAsia="Calibri"/>
          <w:color w:val="000000" w:themeColor="text1"/>
          <w:sz w:val="22"/>
          <w:szCs w:val="22"/>
        </w:rPr>
        <w:t>ов</w:t>
      </w:r>
      <w:r w:rsidRPr="00926A24">
        <w:rPr>
          <w:rFonts w:eastAsia="Calibri"/>
          <w:color w:val="000000" w:themeColor="text1"/>
          <w:sz w:val="22"/>
          <w:szCs w:val="22"/>
        </w:rPr>
        <w:t>, подписанны</w:t>
      </w:r>
      <w:r>
        <w:rPr>
          <w:rFonts w:eastAsia="Calibri"/>
          <w:color w:val="000000" w:themeColor="text1"/>
          <w:sz w:val="22"/>
          <w:szCs w:val="22"/>
        </w:rPr>
        <w:t>х</w:t>
      </w:r>
      <w:r w:rsidRPr="00926A24">
        <w:rPr>
          <w:rFonts w:eastAsia="Calibri"/>
          <w:color w:val="000000" w:themeColor="text1"/>
          <w:sz w:val="22"/>
          <w:szCs w:val="22"/>
        </w:rPr>
        <w:t xml:space="preserve"> Пользователем с использованием КЭП в электронном виде либо на бумажном носителе, заверенные уполномоченным лицом: </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t>- учредительные документы (Устав);</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t>- свидетельство о государственной регистрации налогоплательщика (ОГРН);</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t>- свидетельство о постановке на учет в налоговом органе (ИНН);</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t>- документы, подтверждающие полномочия единоличного исполнительного органа;</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t>- иной документ на право представлять интересы Пользователя (приказ, доверенность и т.п.);</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t>- копию карточки регистрации контрольно-кассовой техники (в случае, если ККТ зарегистрирована в налоговом органе).</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t>Иные документы необходимые Оператору для идентификации Пользователя.</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2.3.4.</w:t>
      </w:r>
      <w:r w:rsidRPr="00926A24">
        <w:rPr>
          <w:rFonts w:eastAsia="Calibri"/>
          <w:color w:val="000000" w:themeColor="text1"/>
          <w:sz w:val="22"/>
          <w:szCs w:val="22"/>
        </w:rPr>
        <w:t xml:space="preserve"> Использовать Систему </w:t>
      </w:r>
      <w:r w:rsidRPr="00926A24">
        <w:rPr>
          <w:bCs/>
          <w:color w:val="000000" w:themeColor="text1"/>
          <w:sz w:val="22"/>
          <w:szCs w:val="22"/>
        </w:rPr>
        <w:t xml:space="preserve">КЭП </w:t>
      </w:r>
      <w:r w:rsidRPr="00926A24">
        <w:rPr>
          <w:rFonts w:eastAsia="Calibri"/>
          <w:color w:val="000000" w:themeColor="text1"/>
          <w:sz w:val="22"/>
          <w:szCs w:val="22"/>
        </w:rPr>
        <w:t xml:space="preserve">при передаче </w:t>
      </w:r>
      <w:r w:rsidRPr="00926A24">
        <w:rPr>
          <w:color w:val="000000" w:themeColor="text1"/>
          <w:sz w:val="22"/>
          <w:szCs w:val="22"/>
        </w:rPr>
        <w:t>Оператору д</w:t>
      </w:r>
      <w:r w:rsidRPr="00926A24">
        <w:rPr>
          <w:rFonts w:eastAsia="Calibri"/>
          <w:color w:val="000000" w:themeColor="text1"/>
          <w:sz w:val="22"/>
          <w:szCs w:val="22"/>
        </w:rPr>
        <w:t>окументов и/или информации посредством Личного кабинета либо электронной почты.</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2.3.5.</w:t>
      </w:r>
      <w:r w:rsidRPr="00926A24">
        <w:rPr>
          <w:rFonts w:eastAsia="Calibri"/>
          <w:color w:val="000000" w:themeColor="text1"/>
          <w:sz w:val="22"/>
          <w:szCs w:val="22"/>
        </w:rPr>
        <w:t xml:space="preserve"> Своевременно информировать </w:t>
      </w:r>
      <w:r w:rsidRPr="00926A24">
        <w:rPr>
          <w:color w:val="000000" w:themeColor="text1"/>
          <w:sz w:val="22"/>
          <w:szCs w:val="22"/>
        </w:rPr>
        <w:t xml:space="preserve">Оператора в Личном кабинете Пользователя </w:t>
      </w:r>
      <w:r w:rsidRPr="00926A24">
        <w:rPr>
          <w:rFonts w:eastAsia="Calibri"/>
          <w:color w:val="000000" w:themeColor="text1"/>
          <w:sz w:val="22"/>
          <w:szCs w:val="22"/>
        </w:rPr>
        <w:t>обо всех изменениях в сведениях, указанных Пользователем при подписании Договора не позднее 3 (трех) дней с даты наступления или внесения таких изменений, в том числе, но не ограничиваясь: изменение реквизитов Пользователя, смена юридического и/или фактического адреса местоположения, смена системы налогообложения.</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2.3.6.</w:t>
      </w:r>
      <w:r w:rsidRPr="00926A24">
        <w:rPr>
          <w:rFonts w:eastAsia="Calibri"/>
          <w:color w:val="000000" w:themeColor="text1"/>
          <w:sz w:val="22"/>
          <w:szCs w:val="22"/>
        </w:rPr>
        <w:t xml:space="preserve"> Применять ККТ, соответствующую требованиям законодательства РФ, информация </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 xml:space="preserve">о модели, которой внесена в реестр контрольно-кассовой техники, размещенный на официальном сайте Федеральной налоговой службы России (ФНС) </w:t>
      </w:r>
      <w:r w:rsidRPr="00926A24">
        <w:rPr>
          <w:rFonts w:eastAsia="Calibri"/>
          <w:color w:val="000000" w:themeColor="text1"/>
          <w:sz w:val="22"/>
          <w:szCs w:val="22"/>
          <w:lang w:val="en-US"/>
        </w:rPr>
        <w:t>www</w:t>
      </w:r>
      <w:r w:rsidRPr="00926A24">
        <w:rPr>
          <w:rFonts w:eastAsia="Calibri"/>
          <w:color w:val="000000" w:themeColor="text1"/>
          <w:sz w:val="22"/>
          <w:szCs w:val="22"/>
        </w:rPr>
        <w:t>.</w:t>
      </w:r>
      <w:r w:rsidRPr="00926A24">
        <w:rPr>
          <w:rFonts w:eastAsia="Calibri"/>
          <w:color w:val="000000" w:themeColor="text1"/>
          <w:sz w:val="22"/>
          <w:szCs w:val="22"/>
          <w:lang w:val="en-US"/>
        </w:rPr>
        <w:t>nalog</w:t>
      </w:r>
      <w:r w:rsidRPr="00926A24">
        <w:rPr>
          <w:rFonts w:eastAsia="Calibri"/>
          <w:color w:val="000000" w:themeColor="text1"/>
          <w:sz w:val="22"/>
          <w:szCs w:val="22"/>
        </w:rPr>
        <w:t>.</w:t>
      </w:r>
      <w:r w:rsidRPr="00926A24">
        <w:rPr>
          <w:rFonts w:eastAsia="Calibri"/>
          <w:color w:val="000000" w:themeColor="text1"/>
          <w:sz w:val="22"/>
          <w:szCs w:val="22"/>
          <w:lang w:val="en-US"/>
        </w:rPr>
        <w:t>ru</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2.3.7.</w:t>
      </w:r>
      <w:r w:rsidRPr="00926A24">
        <w:rPr>
          <w:rFonts w:eastAsia="Calibri"/>
          <w:color w:val="000000" w:themeColor="text1"/>
          <w:sz w:val="22"/>
          <w:szCs w:val="22"/>
        </w:rPr>
        <w:t xml:space="preserve"> Обеспечить ККТ наличие доступа к средствам связи (доступ в сеть Интернет) для своевременной и бесперебойной передачи сведений о расчетах на программно-аппаратные комплексы </w:t>
      </w:r>
      <w:r w:rsidRPr="00926A24">
        <w:rPr>
          <w:color w:val="000000" w:themeColor="text1"/>
          <w:sz w:val="22"/>
          <w:szCs w:val="22"/>
        </w:rPr>
        <w:t>Оператора</w:t>
      </w:r>
      <w:r w:rsidRPr="00926A24">
        <w:rPr>
          <w:rFonts w:eastAsia="Calibri"/>
          <w:color w:val="000000" w:themeColor="text1"/>
          <w:sz w:val="22"/>
          <w:szCs w:val="22"/>
        </w:rPr>
        <w:t>.</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2.3.8.</w:t>
      </w:r>
      <w:r w:rsidRPr="00926A24">
        <w:rPr>
          <w:rFonts w:eastAsia="Calibri"/>
          <w:color w:val="000000" w:themeColor="text1"/>
          <w:sz w:val="22"/>
          <w:szCs w:val="22"/>
        </w:rPr>
        <w:t xml:space="preserve"> Исключить возможность несанкционированного доступа третьих лиц к применяемым Пользователем ККТ.</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2.3.9.</w:t>
      </w:r>
      <w:r w:rsidRPr="00926A24">
        <w:rPr>
          <w:rFonts w:eastAsia="Calibri"/>
          <w:color w:val="000000" w:themeColor="text1"/>
          <w:sz w:val="22"/>
          <w:szCs w:val="22"/>
        </w:rPr>
        <w:t xml:space="preserve"> Обеспечить сохранность и конфиденциальность реквизитов доступа (уникальной пары (пар) логин/пароль) к Личному кабинету от несанкционированных действий третьих лиц. </w:t>
      </w:r>
    </w:p>
    <w:p w:rsidR="00A06FBD" w:rsidRPr="00926A24" w:rsidRDefault="00A06FBD" w:rsidP="00A06FBD">
      <w:pPr>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2.3.10.</w:t>
      </w:r>
      <w:r w:rsidRPr="00926A24">
        <w:rPr>
          <w:rFonts w:eastAsia="Calibri"/>
          <w:color w:val="000000" w:themeColor="text1"/>
          <w:sz w:val="22"/>
          <w:szCs w:val="22"/>
        </w:rPr>
        <w:t xml:space="preserve"> Не совершать действий или бездействий, результатом которых является снижение эффективности и/или безопасности программно-технических средств защиты ККТ, средств, изменяющих алгоритм работы программных или аппаратных средств защиты ККТ, а также не использовать программы с устраненными или измененными средствами защиты.</w:t>
      </w:r>
    </w:p>
    <w:p w:rsidR="00A06FBD" w:rsidRPr="00926A24" w:rsidRDefault="00A06FBD" w:rsidP="00A06FBD">
      <w:pPr>
        <w:pStyle w:val="af0"/>
        <w:jc w:val="both"/>
        <w:rPr>
          <w:rFonts w:eastAsia="Calibri"/>
          <w:b/>
          <w:color w:val="000000" w:themeColor="text1"/>
          <w:sz w:val="22"/>
          <w:szCs w:val="22"/>
        </w:rPr>
      </w:pPr>
      <w:r w:rsidRPr="00926A24">
        <w:rPr>
          <w:rFonts w:eastAsia="Calibri"/>
          <w:b/>
          <w:color w:val="000000" w:themeColor="text1"/>
          <w:sz w:val="22"/>
          <w:szCs w:val="22"/>
        </w:rPr>
        <w:tab/>
        <w:t>2.4. Пользователь вправе:</w:t>
      </w:r>
    </w:p>
    <w:p w:rsidR="00A06FBD" w:rsidRPr="00926A24" w:rsidRDefault="00A06FBD" w:rsidP="00A06FBD">
      <w:pPr>
        <w:pStyle w:val="af0"/>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2.4.1.</w:t>
      </w:r>
      <w:r w:rsidRPr="00926A24">
        <w:rPr>
          <w:rFonts w:eastAsia="Calibri"/>
          <w:color w:val="000000" w:themeColor="text1"/>
          <w:sz w:val="22"/>
          <w:szCs w:val="22"/>
        </w:rPr>
        <w:t xml:space="preserve"> Беспрепятственно и круглосуточно </w:t>
      </w:r>
      <w:r w:rsidRPr="00926A24">
        <w:rPr>
          <w:color w:val="000000" w:themeColor="text1"/>
          <w:sz w:val="22"/>
          <w:szCs w:val="22"/>
        </w:rPr>
        <w:t xml:space="preserve">(24 часа 7 дней в неделю) </w:t>
      </w:r>
      <w:r w:rsidRPr="00926A24">
        <w:rPr>
          <w:rFonts w:eastAsia="Calibri"/>
          <w:color w:val="000000" w:themeColor="text1"/>
          <w:sz w:val="22"/>
          <w:szCs w:val="22"/>
        </w:rPr>
        <w:t>пользоваться Услугами по Договору, обращаться к Оператору по всем вопросам, касающимся условий и качества оказываемых Услуг, в том числе при возникновении вопросов технического или информационного характера.</w:t>
      </w:r>
    </w:p>
    <w:p w:rsidR="00A06FBD" w:rsidRPr="00926A24" w:rsidRDefault="00A06FBD" w:rsidP="00A06FBD">
      <w:pPr>
        <w:pStyle w:val="af0"/>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2.4.2.</w:t>
      </w:r>
      <w:r w:rsidRPr="00926A24">
        <w:rPr>
          <w:rFonts w:eastAsia="Calibri"/>
          <w:color w:val="000000" w:themeColor="text1"/>
          <w:sz w:val="22"/>
          <w:szCs w:val="22"/>
        </w:rPr>
        <w:t xml:space="preserve"> Дополнять и изменять перечень Услуг, оформив соответствующую Заявку на подключение, на бумажном носителе или в электронном виде с помощью Личного кабинета, используя КЭП.</w:t>
      </w:r>
    </w:p>
    <w:p w:rsidR="00A06FBD" w:rsidRDefault="00A06FBD" w:rsidP="00A06FBD">
      <w:pPr>
        <w:pStyle w:val="af0"/>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2.4.3.</w:t>
      </w:r>
      <w:r w:rsidRPr="00926A24">
        <w:rPr>
          <w:rFonts w:eastAsia="Calibri"/>
          <w:color w:val="000000" w:themeColor="text1"/>
          <w:sz w:val="22"/>
          <w:szCs w:val="22"/>
        </w:rPr>
        <w:t xml:space="preserve"> Требовать возмещение ущерба, вызванного виновными действиями или бездействиями Оператора в связи с выполнением условий настоящего Договора. </w:t>
      </w:r>
    </w:p>
    <w:p w:rsidR="00A06FBD" w:rsidRPr="007F7C5F" w:rsidRDefault="00A06FBD" w:rsidP="00A06FBD">
      <w:pPr>
        <w:pStyle w:val="af0"/>
        <w:jc w:val="both"/>
        <w:rPr>
          <w:rFonts w:eastAsia="Calibri"/>
          <w:color w:val="000000" w:themeColor="text1"/>
          <w:sz w:val="22"/>
          <w:szCs w:val="22"/>
        </w:rPr>
      </w:pPr>
      <w:r w:rsidRPr="007F7C5F">
        <w:rPr>
          <w:rFonts w:eastAsia="Calibri"/>
          <w:b/>
          <w:color w:val="000000" w:themeColor="text1"/>
          <w:sz w:val="22"/>
          <w:szCs w:val="22"/>
        </w:rPr>
        <w:t xml:space="preserve">            2.4.4.</w:t>
      </w:r>
      <w:r>
        <w:rPr>
          <w:rFonts w:eastAsia="Calibri"/>
          <w:color w:val="000000" w:themeColor="text1"/>
          <w:sz w:val="22"/>
          <w:szCs w:val="22"/>
        </w:rPr>
        <w:t xml:space="preserve"> </w:t>
      </w:r>
      <w:r w:rsidRPr="007F7C5F">
        <w:rPr>
          <w:rFonts w:eastAsia="Calibri"/>
          <w:color w:val="000000" w:themeColor="text1"/>
          <w:sz w:val="22"/>
          <w:szCs w:val="22"/>
        </w:rPr>
        <w:t xml:space="preserve">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w:t>
      </w:r>
      <w:r>
        <w:rPr>
          <w:rFonts w:eastAsia="Calibri"/>
          <w:color w:val="000000" w:themeColor="text1"/>
          <w:sz w:val="22"/>
          <w:szCs w:val="22"/>
        </w:rPr>
        <w:t>Пользователя</w:t>
      </w:r>
      <w:r w:rsidRPr="007F7C5F">
        <w:rPr>
          <w:rFonts w:eastAsia="Calibri"/>
          <w:color w:val="000000" w:themeColor="text1"/>
          <w:sz w:val="22"/>
          <w:szCs w:val="22"/>
        </w:rPr>
        <w:t>.</w:t>
      </w:r>
    </w:p>
    <w:p w:rsidR="00A06FBD" w:rsidRPr="00926A24" w:rsidRDefault="00A06FBD" w:rsidP="00A06FBD">
      <w:pPr>
        <w:pStyle w:val="af0"/>
        <w:jc w:val="both"/>
        <w:rPr>
          <w:rFonts w:eastAsia="Calibri"/>
          <w:color w:val="000000" w:themeColor="text1"/>
          <w:sz w:val="22"/>
          <w:szCs w:val="22"/>
        </w:rPr>
      </w:pPr>
    </w:p>
    <w:p w:rsidR="00A06FBD" w:rsidRPr="00926A24" w:rsidRDefault="00A06FBD" w:rsidP="00A06FBD">
      <w:pPr>
        <w:tabs>
          <w:tab w:val="num" w:pos="0"/>
        </w:tabs>
        <w:ind w:left="426" w:hanging="426"/>
        <w:jc w:val="center"/>
        <w:rPr>
          <w:b/>
          <w:color w:val="000000" w:themeColor="text1"/>
          <w:sz w:val="22"/>
          <w:szCs w:val="22"/>
        </w:rPr>
      </w:pPr>
      <w:r w:rsidRPr="00926A24">
        <w:rPr>
          <w:b/>
          <w:color w:val="000000" w:themeColor="text1"/>
          <w:sz w:val="22"/>
          <w:szCs w:val="22"/>
        </w:rPr>
        <w:t>3. ПОРЯДОК ПРЕДОСТАВЛЕНИЯ И ПРЕКРАЩЕНИЯ УСЛУГ</w:t>
      </w:r>
    </w:p>
    <w:p w:rsidR="00A06FBD" w:rsidRPr="00926A24" w:rsidRDefault="00A06FBD" w:rsidP="00A06FBD">
      <w:pPr>
        <w:jc w:val="both"/>
        <w:rPr>
          <w:bCs/>
          <w:color w:val="000000" w:themeColor="text1"/>
          <w:sz w:val="22"/>
          <w:szCs w:val="22"/>
        </w:rPr>
      </w:pPr>
      <w:r w:rsidRPr="00926A24">
        <w:rPr>
          <w:i/>
          <w:color w:val="000000" w:themeColor="text1"/>
          <w:sz w:val="22"/>
          <w:szCs w:val="22"/>
        </w:rPr>
        <w:tab/>
      </w:r>
      <w:r w:rsidRPr="00926A24">
        <w:rPr>
          <w:b/>
          <w:color w:val="000000" w:themeColor="text1"/>
          <w:sz w:val="22"/>
          <w:szCs w:val="22"/>
        </w:rPr>
        <w:t>3.1.</w:t>
      </w:r>
      <w:r w:rsidRPr="00926A24">
        <w:rPr>
          <w:color w:val="000000" w:themeColor="text1"/>
          <w:sz w:val="22"/>
          <w:szCs w:val="22"/>
        </w:rPr>
        <w:t xml:space="preserve"> Услуги </w:t>
      </w:r>
      <w:r w:rsidRPr="00926A24">
        <w:rPr>
          <w:bCs/>
          <w:color w:val="000000" w:themeColor="text1"/>
          <w:sz w:val="22"/>
          <w:szCs w:val="22"/>
        </w:rPr>
        <w:t xml:space="preserve">по обработке фискальных данных предоставляются </w:t>
      </w:r>
      <w:r w:rsidRPr="00926A24">
        <w:rPr>
          <w:rFonts w:eastAsia="Calibri"/>
          <w:color w:val="000000" w:themeColor="text1"/>
          <w:sz w:val="22"/>
          <w:szCs w:val="22"/>
        </w:rPr>
        <w:t xml:space="preserve">в 00.00 часов в дату </w:t>
      </w:r>
      <w:r w:rsidRPr="00926A24">
        <w:rPr>
          <w:bCs/>
          <w:color w:val="000000" w:themeColor="text1"/>
          <w:sz w:val="22"/>
          <w:szCs w:val="22"/>
        </w:rPr>
        <w:t>регистрации ККТ Пользователя в системе Оператора и оплаты Услуг</w:t>
      </w:r>
      <w:r>
        <w:rPr>
          <w:bCs/>
          <w:color w:val="000000" w:themeColor="text1"/>
          <w:sz w:val="22"/>
          <w:szCs w:val="22"/>
        </w:rPr>
        <w:t xml:space="preserve"> в соответствии с заявкой Пользователя</w:t>
      </w:r>
      <w:r w:rsidRPr="00926A24">
        <w:rPr>
          <w:bCs/>
          <w:color w:val="000000" w:themeColor="text1"/>
          <w:sz w:val="22"/>
          <w:szCs w:val="22"/>
        </w:rPr>
        <w:t>.</w:t>
      </w:r>
    </w:p>
    <w:p w:rsidR="00A06FBD" w:rsidRPr="00926A24" w:rsidRDefault="00A06FBD" w:rsidP="00A06FBD">
      <w:pPr>
        <w:autoSpaceDE w:val="0"/>
        <w:autoSpaceDN w:val="0"/>
        <w:adjustRightInd w:val="0"/>
        <w:jc w:val="both"/>
        <w:rPr>
          <w:rFonts w:eastAsia="Calibri"/>
          <w:color w:val="000000" w:themeColor="text1"/>
          <w:sz w:val="22"/>
          <w:szCs w:val="22"/>
        </w:rPr>
      </w:pPr>
      <w:r w:rsidRPr="00926A24">
        <w:rPr>
          <w:b/>
          <w:bCs/>
          <w:color w:val="000000" w:themeColor="text1"/>
          <w:sz w:val="22"/>
          <w:szCs w:val="22"/>
        </w:rPr>
        <w:tab/>
        <w:t xml:space="preserve">3.2. </w:t>
      </w:r>
      <w:r w:rsidRPr="00926A24">
        <w:rPr>
          <w:bCs/>
          <w:color w:val="000000" w:themeColor="text1"/>
          <w:sz w:val="22"/>
          <w:szCs w:val="22"/>
        </w:rPr>
        <w:t>Регистрация ККТ</w:t>
      </w:r>
      <w:r w:rsidRPr="00926A24">
        <w:rPr>
          <w:b/>
          <w:bCs/>
          <w:color w:val="000000" w:themeColor="text1"/>
          <w:sz w:val="22"/>
          <w:szCs w:val="22"/>
        </w:rPr>
        <w:t xml:space="preserve"> </w:t>
      </w:r>
      <w:r w:rsidRPr="00926A24">
        <w:rPr>
          <w:bCs/>
          <w:color w:val="000000" w:themeColor="text1"/>
          <w:sz w:val="22"/>
          <w:szCs w:val="22"/>
        </w:rPr>
        <w:t xml:space="preserve">производится по инициативе Пользователя или его доверенного лица на основании его заявки, поданной через Личный кабинет, </w:t>
      </w:r>
      <w:r w:rsidRPr="00926A24">
        <w:rPr>
          <w:rFonts w:eastAsia="Calibri"/>
          <w:color w:val="000000" w:themeColor="text1"/>
          <w:sz w:val="22"/>
          <w:szCs w:val="22"/>
        </w:rPr>
        <w:t xml:space="preserve">размещенный в сети Интернет по адресу </w:t>
      </w:r>
      <w:r>
        <w:t>______________</w:t>
      </w:r>
      <w:r w:rsidRPr="00926A24">
        <w:rPr>
          <w:rFonts w:eastAsia="Calibri"/>
          <w:color w:val="000000" w:themeColor="text1"/>
          <w:sz w:val="22"/>
          <w:szCs w:val="22"/>
        </w:rPr>
        <w:t xml:space="preserve"> и/или на основании письменной Заявки Пользователя.</w:t>
      </w:r>
    </w:p>
    <w:p w:rsidR="00A06FBD" w:rsidRPr="00926A24" w:rsidRDefault="00A06FBD" w:rsidP="00A06FBD">
      <w:pPr>
        <w:autoSpaceDE w:val="0"/>
        <w:autoSpaceDN w:val="0"/>
        <w:adjustRightInd w:val="0"/>
        <w:jc w:val="both"/>
        <w:rPr>
          <w:bCs/>
          <w:color w:val="000000" w:themeColor="text1"/>
          <w:sz w:val="22"/>
          <w:szCs w:val="22"/>
        </w:rPr>
      </w:pPr>
      <w:r w:rsidRPr="00926A24">
        <w:rPr>
          <w:rFonts w:eastAsia="Calibri"/>
          <w:color w:val="000000" w:themeColor="text1"/>
          <w:sz w:val="22"/>
          <w:szCs w:val="22"/>
        </w:rPr>
        <w:lastRenderedPageBreak/>
        <w:tab/>
      </w:r>
      <w:r w:rsidRPr="00926A24">
        <w:rPr>
          <w:rFonts w:eastAsia="Calibri"/>
          <w:b/>
          <w:color w:val="000000" w:themeColor="text1"/>
          <w:sz w:val="22"/>
          <w:szCs w:val="22"/>
        </w:rPr>
        <w:t>3.3.</w:t>
      </w:r>
      <w:r w:rsidRPr="00926A24">
        <w:rPr>
          <w:rFonts w:eastAsia="Calibri"/>
          <w:color w:val="000000" w:themeColor="text1"/>
          <w:sz w:val="22"/>
          <w:szCs w:val="22"/>
        </w:rPr>
        <w:t xml:space="preserve"> Для активации (регистрации) </w:t>
      </w:r>
      <w:r w:rsidRPr="00926A24">
        <w:rPr>
          <w:bCs/>
          <w:color w:val="000000" w:themeColor="text1"/>
          <w:sz w:val="22"/>
          <w:szCs w:val="22"/>
        </w:rPr>
        <w:t>Услуг, Пользователю в Личном кабинете необходимо указать следующие реквизиты:</w:t>
      </w:r>
    </w:p>
    <w:p w:rsidR="00A06FBD" w:rsidRPr="00926A24" w:rsidRDefault="00A06FBD" w:rsidP="00A06FBD">
      <w:pPr>
        <w:pStyle w:val="af0"/>
        <w:jc w:val="both"/>
        <w:rPr>
          <w:rFonts w:eastAsiaTheme="minorEastAsia"/>
          <w:color w:val="000000" w:themeColor="text1"/>
          <w:sz w:val="22"/>
          <w:szCs w:val="22"/>
        </w:rPr>
      </w:pPr>
      <w:r w:rsidRPr="00926A24">
        <w:rPr>
          <w:bCs/>
          <w:color w:val="000000" w:themeColor="text1"/>
          <w:sz w:val="22"/>
          <w:szCs w:val="22"/>
        </w:rPr>
        <w:tab/>
      </w:r>
      <w:r w:rsidRPr="00926A24">
        <w:rPr>
          <w:rFonts w:eastAsiaTheme="minorEastAsia"/>
          <w:color w:val="000000" w:themeColor="text1"/>
          <w:sz w:val="22"/>
          <w:szCs w:val="22"/>
        </w:rPr>
        <w:t>- полное наименование организации - Пользователя;</w:t>
      </w:r>
    </w:p>
    <w:p w:rsidR="00A06FBD" w:rsidRPr="00926A24" w:rsidRDefault="00A06FBD" w:rsidP="00A06FBD">
      <w:pPr>
        <w:pStyle w:val="af0"/>
        <w:jc w:val="both"/>
        <w:rPr>
          <w:rFonts w:eastAsiaTheme="minorEastAsia"/>
          <w:color w:val="000000" w:themeColor="text1"/>
          <w:sz w:val="22"/>
          <w:szCs w:val="22"/>
        </w:rPr>
      </w:pPr>
      <w:r w:rsidRPr="00926A24">
        <w:rPr>
          <w:rFonts w:eastAsiaTheme="minorEastAsia"/>
          <w:color w:val="000000" w:themeColor="text1"/>
          <w:sz w:val="22"/>
          <w:szCs w:val="22"/>
        </w:rPr>
        <w:tab/>
        <w:t>- идентификационный номер налогоплательщика Пользователя (ИНН, КПП);</w:t>
      </w:r>
    </w:p>
    <w:p w:rsidR="00A06FBD" w:rsidRPr="00926A24" w:rsidRDefault="00A06FBD" w:rsidP="00A06FBD">
      <w:pPr>
        <w:pStyle w:val="af0"/>
        <w:jc w:val="both"/>
        <w:rPr>
          <w:rFonts w:eastAsiaTheme="minorEastAsia"/>
          <w:color w:val="000000" w:themeColor="text1"/>
          <w:sz w:val="22"/>
          <w:szCs w:val="22"/>
        </w:rPr>
      </w:pPr>
      <w:r w:rsidRPr="00926A24">
        <w:rPr>
          <w:rFonts w:eastAsiaTheme="minorEastAsia"/>
          <w:color w:val="000000" w:themeColor="text1"/>
          <w:sz w:val="22"/>
          <w:szCs w:val="22"/>
        </w:rPr>
        <w:tab/>
        <w:t>- ОГРН;</w:t>
      </w:r>
    </w:p>
    <w:p w:rsidR="00A06FBD" w:rsidRPr="00926A24" w:rsidRDefault="00A06FBD" w:rsidP="00A06FBD">
      <w:pPr>
        <w:pStyle w:val="af0"/>
        <w:jc w:val="both"/>
        <w:rPr>
          <w:rFonts w:eastAsiaTheme="minorEastAsia"/>
          <w:color w:val="000000" w:themeColor="text1"/>
          <w:sz w:val="22"/>
          <w:szCs w:val="22"/>
        </w:rPr>
      </w:pPr>
      <w:r w:rsidRPr="00926A24">
        <w:rPr>
          <w:rFonts w:eastAsiaTheme="minorEastAsia"/>
          <w:color w:val="000000" w:themeColor="text1"/>
          <w:sz w:val="22"/>
          <w:szCs w:val="22"/>
        </w:rPr>
        <w:tab/>
        <w:t>- регистрационный номер каждого экземпляра модели ККТ и заводской номер каждого экземпляра модели ККТ;</w:t>
      </w:r>
    </w:p>
    <w:p w:rsidR="00A06FBD" w:rsidRPr="00926A24" w:rsidRDefault="00A06FBD" w:rsidP="00A06FBD">
      <w:pPr>
        <w:pStyle w:val="af0"/>
        <w:jc w:val="both"/>
        <w:rPr>
          <w:rFonts w:eastAsiaTheme="minorEastAsia"/>
          <w:color w:val="000000" w:themeColor="text1"/>
          <w:sz w:val="22"/>
          <w:szCs w:val="22"/>
        </w:rPr>
      </w:pPr>
      <w:r w:rsidRPr="00926A24">
        <w:rPr>
          <w:rFonts w:eastAsiaTheme="minorEastAsia"/>
          <w:color w:val="000000" w:themeColor="text1"/>
          <w:sz w:val="22"/>
          <w:szCs w:val="22"/>
        </w:rPr>
        <w:tab/>
        <w:t>- заводской номер каждого экземпляра модели фискального накопителя;</w:t>
      </w:r>
    </w:p>
    <w:p w:rsidR="00A06FBD" w:rsidRPr="00926A24" w:rsidRDefault="00A06FBD" w:rsidP="00A06FBD">
      <w:pPr>
        <w:pStyle w:val="af0"/>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3.4.</w:t>
      </w:r>
      <w:r w:rsidRPr="00926A24">
        <w:rPr>
          <w:rFonts w:eastAsia="Calibri"/>
          <w:color w:val="000000" w:themeColor="text1"/>
          <w:sz w:val="22"/>
          <w:szCs w:val="22"/>
        </w:rPr>
        <w:t xml:space="preserve"> Деактивация (отказ) и/или приостановка оказания Услуг осуществляется Пользователем </w:t>
      </w:r>
      <w:r w:rsidRPr="00926A24">
        <w:rPr>
          <w:bCs/>
          <w:color w:val="000000" w:themeColor="text1"/>
          <w:sz w:val="22"/>
          <w:szCs w:val="22"/>
        </w:rPr>
        <w:t>через Личный кабинет.</w:t>
      </w:r>
    </w:p>
    <w:p w:rsidR="00A06FBD" w:rsidRPr="00926A24" w:rsidRDefault="00A06FBD" w:rsidP="00A06FBD">
      <w:pPr>
        <w:pStyle w:val="af0"/>
        <w:jc w:val="both"/>
        <w:rPr>
          <w:rFonts w:eastAsia="Calibri"/>
          <w:color w:val="000000" w:themeColor="text1"/>
          <w:sz w:val="22"/>
          <w:szCs w:val="22"/>
        </w:rPr>
      </w:pPr>
      <w:r w:rsidRPr="00926A24">
        <w:rPr>
          <w:rFonts w:eastAsia="Calibri"/>
          <w:i/>
          <w:color w:val="000000" w:themeColor="text1"/>
          <w:sz w:val="22"/>
          <w:szCs w:val="22"/>
        </w:rPr>
        <w:tab/>
      </w:r>
      <w:r w:rsidRPr="00926A24">
        <w:rPr>
          <w:rFonts w:eastAsia="Calibri"/>
          <w:color w:val="000000" w:themeColor="text1"/>
          <w:sz w:val="22"/>
          <w:szCs w:val="22"/>
        </w:rPr>
        <w:t>Оператор прекращает и/или приостанавливает предоставление Услуг по выбранным ККТ в 00.00 часов в дату получения от Пользователя Заявки на отключение (деактивацию) данных Услуг в письменном виде или в электронном виде, через Личный кабинет.</w:t>
      </w:r>
    </w:p>
    <w:p w:rsidR="00A06FBD" w:rsidRPr="00926A24" w:rsidRDefault="00A06FBD" w:rsidP="00A06FBD">
      <w:pPr>
        <w:pStyle w:val="af0"/>
        <w:jc w:val="both"/>
        <w:rPr>
          <w:rFonts w:eastAsia="Calibri"/>
          <w:color w:val="000000" w:themeColor="text1"/>
          <w:sz w:val="22"/>
          <w:szCs w:val="22"/>
        </w:rPr>
      </w:pPr>
    </w:p>
    <w:p w:rsidR="00A06FBD" w:rsidRPr="00926A24" w:rsidRDefault="00A06FBD" w:rsidP="00A06FBD">
      <w:pPr>
        <w:pStyle w:val="af0"/>
        <w:jc w:val="center"/>
        <w:rPr>
          <w:b/>
          <w:color w:val="000000" w:themeColor="text1"/>
          <w:sz w:val="22"/>
          <w:szCs w:val="22"/>
        </w:rPr>
      </w:pPr>
      <w:r w:rsidRPr="00926A24">
        <w:rPr>
          <w:b/>
          <w:color w:val="000000" w:themeColor="text1"/>
          <w:sz w:val="22"/>
          <w:szCs w:val="22"/>
        </w:rPr>
        <w:t>4. СТОИМОСТЬ УСЛУГ. ФОРМА И ПОРЯДОК ОПЛАТЫ</w:t>
      </w:r>
    </w:p>
    <w:p w:rsidR="00A06FBD" w:rsidRPr="00926A24" w:rsidRDefault="00A06FBD" w:rsidP="00A06FBD">
      <w:pPr>
        <w:pStyle w:val="af0"/>
        <w:jc w:val="both"/>
        <w:rPr>
          <w:rFonts w:eastAsia="Calibri"/>
          <w:color w:val="000000" w:themeColor="text1"/>
          <w:sz w:val="22"/>
          <w:szCs w:val="22"/>
        </w:rPr>
      </w:pPr>
      <w:r w:rsidRPr="00926A24">
        <w:rPr>
          <w:color w:val="000000" w:themeColor="text1"/>
          <w:sz w:val="22"/>
          <w:szCs w:val="22"/>
        </w:rPr>
        <w:tab/>
      </w:r>
      <w:r w:rsidRPr="00926A24">
        <w:rPr>
          <w:b/>
          <w:color w:val="000000" w:themeColor="text1"/>
          <w:sz w:val="22"/>
          <w:szCs w:val="22"/>
        </w:rPr>
        <w:t>4.1.</w:t>
      </w:r>
      <w:r>
        <w:rPr>
          <w:color w:val="000000" w:themeColor="text1"/>
          <w:sz w:val="22"/>
          <w:szCs w:val="22"/>
        </w:rPr>
        <w:t xml:space="preserve"> С</w:t>
      </w:r>
      <w:r w:rsidRPr="00926A24">
        <w:rPr>
          <w:color w:val="000000" w:themeColor="text1"/>
          <w:sz w:val="22"/>
          <w:szCs w:val="22"/>
        </w:rPr>
        <w:t xml:space="preserve">тоимость Услуг по Договору </w:t>
      </w:r>
      <w:r w:rsidRPr="00926A24">
        <w:rPr>
          <w:rFonts w:eastAsia="Calibri"/>
          <w:color w:val="000000" w:themeColor="text1"/>
          <w:sz w:val="22"/>
          <w:szCs w:val="22"/>
        </w:rPr>
        <w:t>определяется на основании сформированной в Личном кабинете или на бумажном носителе Заявки на подключение и тарификацию услуг.</w:t>
      </w:r>
    </w:p>
    <w:p w:rsidR="00A06FBD" w:rsidRPr="00926A24" w:rsidRDefault="00A06FBD" w:rsidP="00A06FBD">
      <w:pPr>
        <w:pStyle w:val="af0"/>
        <w:jc w:val="both"/>
        <w:rPr>
          <w:color w:val="000000" w:themeColor="text1"/>
          <w:sz w:val="22"/>
          <w:szCs w:val="22"/>
        </w:rPr>
      </w:pPr>
      <w:r w:rsidRPr="00926A24">
        <w:rPr>
          <w:color w:val="000000" w:themeColor="text1"/>
          <w:sz w:val="22"/>
          <w:szCs w:val="22"/>
        </w:rPr>
        <w:tab/>
        <w:t xml:space="preserve">Общая стоимость Услуг по настоящему Договору включает НДС (18%). </w:t>
      </w:r>
      <w:r>
        <w:rPr>
          <w:color w:val="000000" w:themeColor="text1"/>
          <w:sz w:val="22"/>
          <w:szCs w:val="22"/>
        </w:rPr>
        <w:t xml:space="preserve">Общая стоимость настоящего договора составляет ________________ руб. </w:t>
      </w:r>
      <w:r w:rsidRPr="009B59A1">
        <w:rPr>
          <w:i/>
          <w:color w:val="000000" w:themeColor="text1"/>
          <w:sz w:val="22"/>
          <w:szCs w:val="22"/>
        </w:rPr>
        <w:t>(сумма прописью)</w:t>
      </w:r>
      <w:r>
        <w:rPr>
          <w:i/>
          <w:color w:val="000000" w:themeColor="text1"/>
          <w:sz w:val="22"/>
          <w:szCs w:val="22"/>
        </w:rPr>
        <w:t xml:space="preserve">, в том числе НДС 18% ___________ руб. (сумма прописью). </w:t>
      </w:r>
    </w:p>
    <w:p w:rsidR="00A06FBD" w:rsidRDefault="00A06FBD" w:rsidP="00A06FBD">
      <w:pPr>
        <w:pStyle w:val="af0"/>
        <w:jc w:val="both"/>
        <w:rPr>
          <w:color w:val="000000" w:themeColor="text1"/>
          <w:sz w:val="22"/>
          <w:szCs w:val="22"/>
        </w:rPr>
      </w:pPr>
      <w:r w:rsidRPr="00926A24">
        <w:rPr>
          <w:color w:val="000000" w:themeColor="text1"/>
          <w:sz w:val="22"/>
          <w:szCs w:val="22"/>
        </w:rPr>
        <w:tab/>
      </w:r>
      <w:r w:rsidRPr="00926A24">
        <w:rPr>
          <w:b/>
          <w:color w:val="000000" w:themeColor="text1"/>
          <w:sz w:val="22"/>
          <w:szCs w:val="22"/>
        </w:rPr>
        <w:t>4.2.</w:t>
      </w:r>
      <w:r w:rsidRPr="00926A24">
        <w:rPr>
          <w:color w:val="000000" w:themeColor="text1"/>
          <w:sz w:val="22"/>
          <w:szCs w:val="22"/>
        </w:rPr>
        <w:t xml:space="preserve"> </w:t>
      </w:r>
      <w:r>
        <w:rPr>
          <w:color w:val="000000" w:themeColor="text1"/>
          <w:sz w:val="22"/>
          <w:szCs w:val="22"/>
        </w:rPr>
        <w:t>Порядок оплаты услуг по договору:</w:t>
      </w:r>
    </w:p>
    <w:p w:rsidR="00A06FBD" w:rsidRDefault="00A06FBD" w:rsidP="00A06FBD">
      <w:pPr>
        <w:pStyle w:val="af0"/>
        <w:jc w:val="both"/>
        <w:rPr>
          <w:color w:val="000000" w:themeColor="text1"/>
          <w:sz w:val="22"/>
          <w:szCs w:val="22"/>
        </w:rPr>
      </w:pPr>
      <w:r>
        <w:rPr>
          <w:bCs/>
          <w:color w:val="000000" w:themeColor="text1"/>
          <w:sz w:val="22"/>
          <w:szCs w:val="22"/>
        </w:rPr>
        <w:t xml:space="preserve">             </w:t>
      </w:r>
      <w:r w:rsidRPr="0083401B">
        <w:rPr>
          <w:b/>
          <w:bCs/>
          <w:color w:val="000000" w:themeColor="text1"/>
          <w:sz w:val="22"/>
          <w:szCs w:val="22"/>
        </w:rPr>
        <w:t>4.2.1.</w:t>
      </w:r>
      <w:r>
        <w:rPr>
          <w:bCs/>
          <w:color w:val="000000" w:themeColor="text1"/>
          <w:sz w:val="22"/>
          <w:szCs w:val="22"/>
        </w:rPr>
        <w:t xml:space="preserve"> </w:t>
      </w:r>
      <w:r w:rsidRPr="0083401B">
        <w:rPr>
          <w:bCs/>
          <w:color w:val="000000" w:themeColor="text1"/>
          <w:sz w:val="22"/>
          <w:szCs w:val="22"/>
        </w:rPr>
        <w:t>выплата авансового платежа в размере 100% осуществляется до даты активации ККТ в системе Оператора, указанной в заявке Пользователя на основании выставленного Оператором счета.</w:t>
      </w:r>
      <w:r w:rsidRPr="00926A24">
        <w:rPr>
          <w:color w:val="000000" w:themeColor="text1"/>
          <w:sz w:val="22"/>
          <w:szCs w:val="22"/>
        </w:rPr>
        <w:tab/>
      </w:r>
    </w:p>
    <w:p w:rsidR="00A06FBD" w:rsidRPr="00926A24" w:rsidRDefault="00A06FBD" w:rsidP="00A06FBD">
      <w:pPr>
        <w:pStyle w:val="af0"/>
        <w:jc w:val="both"/>
        <w:rPr>
          <w:color w:val="000000" w:themeColor="text1"/>
          <w:sz w:val="22"/>
          <w:szCs w:val="22"/>
        </w:rPr>
      </w:pPr>
      <w:r>
        <w:rPr>
          <w:color w:val="000000" w:themeColor="text1"/>
          <w:sz w:val="22"/>
          <w:szCs w:val="22"/>
        </w:rPr>
        <w:t xml:space="preserve">             </w:t>
      </w:r>
      <w:r w:rsidRPr="00926A24">
        <w:rPr>
          <w:b/>
          <w:color w:val="000000" w:themeColor="text1"/>
          <w:sz w:val="22"/>
          <w:szCs w:val="22"/>
        </w:rPr>
        <w:t>4.3.</w:t>
      </w:r>
      <w:r w:rsidRPr="00926A24">
        <w:rPr>
          <w:color w:val="000000" w:themeColor="text1"/>
          <w:sz w:val="22"/>
          <w:szCs w:val="22"/>
        </w:rPr>
        <w:t xml:space="preserve"> Обязательства по оплате считаются исполненными на дату зачисления денежных средств на расчетный счёт Оператора. </w:t>
      </w:r>
    </w:p>
    <w:p w:rsidR="00A06FBD" w:rsidRPr="00926A24" w:rsidRDefault="00A06FBD" w:rsidP="00A06FBD">
      <w:pPr>
        <w:autoSpaceDE w:val="0"/>
        <w:autoSpaceDN w:val="0"/>
        <w:adjustRightInd w:val="0"/>
        <w:jc w:val="both"/>
        <w:rPr>
          <w:bCs/>
          <w:color w:val="000000" w:themeColor="text1"/>
          <w:sz w:val="22"/>
          <w:szCs w:val="22"/>
        </w:rPr>
      </w:pPr>
      <w:r w:rsidRPr="00926A24">
        <w:rPr>
          <w:color w:val="000000" w:themeColor="text1"/>
          <w:sz w:val="22"/>
          <w:szCs w:val="22"/>
        </w:rPr>
        <w:tab/>
      </w:r>
      <w:r w:rsidRPr="00926A24">
        <w:rPr>
          <w:b/>
          <w:color w:val="000000" w:themeColor="text1"/>
          <w:sz w:val="22"/>
          <w:szCs w:val="22"/>
        </w:rPr>
        <w:t>4.4.</w:t>
      </w:r>
      <w:r w:rsidRPr="00926A24">
        <w:rPr>
          <w:color w:val="000000" w:themeColor="text1"/>
          <w:sz w:val="22"/>
          <w:szCs w:val="22"/>
        </w:rPr>
        <w:t xml:space="preserve"> Оператор ежемесячно, не позднее 5-го числа месяца, следующего за отчётным, предоставляет Пользователю Акт пр</w:t>
      </w:r>
      <w:r>
        <w:rPr>
          <w:color w:val="000000" w:themeColor="text1"/>
          <w:sz w:val="22"/>
          <w:szCs w:val="22"/>
        </w:rPr>
        <w:t xml:space="preserve">иема-передачи выполненных услуг и счет-фактуру. Копии указанных документов предоставляются на электронный адрес </w:t>
      </w:r>
      <w:hyperlink r:id="rId21" w:history="1">
        <w:r w:rsidRPr="00E75BC9">
          <w:rPr>
            <w:rStyle w:val="a5"/>
            <w:sz w:val="22"/>
            <w:szCs w:val="22"/>
          </w:rPr>
          <w:t>larnasnva@rambler.ru</w:t>
        </w:r>
      </w:hyperlink>
      <w:r>
        <w:rPr>
          <w:color w:val="000000" w:themeColor="text1"/>
          <w:sz w:val="22"/>
          <w:szCs w:val="22"/>
        </w:rPr>
        <w:t xml:space="preserve"> и </w:t>
      </w:r>
      <w:r w:rsidRPr="00596EDF">
        <w:rPr>
          <w:color w:val="000000" w:themeColor="text1"/>
          <w:sz w:val="22"/>
          <w:szCs w:val="22"/>
        </w:rPr>
        <w:t>kolpakovea@ppkch.ru</w:t>
      </w:r>
      <w:r>
        <w:rPr>
          <w:color w:val="000000" w:themeColor="text1"/>
          <w:sz w:val="22"/>
          <w:szCs w:val="22"/>
        </w:rPr>
        <w:t xml:space="preserve"> с последующей отправкой оригиналов почтой. </w:t>
      </w:r>
    </w:p>
    <w:p w:rsidR="00A06FBD" w:rsidRPr="00926A24" w:rsidRDefault="00A06FBD" w:rsidP="00A06FBD">
      <w:pPr>
        <w:autoSpaceDE w:val="0"/>
        <w:autoSpaceDN w:val="0"/>
        <w:adjustRightInd w:val="0"/>
        <w:jc w:val="both"/>
        <w:rPr>
          <w:bCs/>
          <w:color w:val="000000" w:themeColor="text1"/>
          <w:sz w:val="22"/>
          <w:szCs w:val="22"/>
        </w:rPr>
      </w:pPr>
      <w:r w:rsidRPr="00926A24">
        <w:rPr>
          <w:bCs/>
          <w:color w:val="000000" w:themeColor="text1"/>
          <w:sz w:val="22"/>
          <w:szCs w:val="22"/>
        </w:rPr>
        <w:tab/>
        <w:t xml:space="preserve">В Акте в обязательном порядке должно отражаться: количество подключенных к Услугам ККТ, тариф по каждой единице ККТ и срок предоставления Услуг за отчетный период. </w:t>
      </w:r>
    </w:p>
    <w:p w:rsidR="00A06FBD" w:rsidRPr="00926A24" w:rsidRDefault="00A06FBD" w:rsidP="00A06FBD">
      <w:pPr>
        <w:autoSpaceDE w:val="0"/>
        <w:autoSpaceDN w:val="0"/>
        <w:adjustRightInd w:val="0"/>
        <w:jc w:val="both"/>
        <w:rPr>
          <w:rFonts w:eastAsia="Calibri"/>
          <w:color w:val="000000" w:themeColor="text1"/>
          <w:sz w:val="22"/>
          <w:szCs w:val="22"/>
        </w:rPr>
      </w:pPr>
      <w:r w:rsidRPr="00926A24">
        <w:rPr>
          <w:bCs/>
          <w:color w:val="000000" w:themeColor="text1"/>
          <w:sz w:val="22"/>
          <w:szCs w:val="22"/>
        </w:rPr>
        <w:tab/>
      </w:r>
      <w:r w:rsidRPr="00926A24">
        <w:rPr>
          <w:rFonts w:eastAsia="Calibri"/>
          <w:color w:val="000000" w:themeColor="text1"/>
          <w:sz w:val="22"/>
          <w:szCs w:val="22"/>
        </w:rPr>
        <w:t xml:space="preserve">Услуги считаются оказанными надлежащим образом, если Пользователь в течение 3-х дней с даты получения Акта не представил Оператору мотивированные возражения по нему. </w:t>
      </w:r>
    </w:p>
    <w:p w:rsidR="00A06FBD" w:rsidRPr="00926A24" w:rsidRDefault="00A06FBD" w:rsidP="00A06FBD">
      <w:pPr>
        <w:pStyle w:val="af0"/>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4.5.</w:t>
      </w:r>
      <w:r w:rsidRPr="00926A24">
        <w:rPr>
          <w:rFonts w:eastAsia="Calibri"/>
          <w:color w:val="000000" w:themeColor="text1"/>
          <w:sz w:val="22"/>
          <w:szCs w:val="22"/>
        </w:rPr>
        <w:t xml:space="preserve"> На суммы, отраженные в Личном кабинете Пользователя не начисляются проценты в соответствии со ст. 317.1 ГК РФ. </w:t>
      </w:r>
    </w:p>
    <w:p w:rsidR="00A06FBD" w:rsidRPr="00926A24" w:rsidRDefault="00A06FBD" w:rsidP="00A06FBD">
      <w:pPr>
        <w:pStyle w:val="af0"/>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4.6</w:t>
      </w:r>
      <w:r w:rsidRPr="00926A24">
        <w:rPr>
          <w:rFonts w:eastAsia="Calibri"/>
          <w:color w:val="000000" w:themeColor="text1"/>
          <w:sz w:val="22"/>
          <w:szCs w:val="22"/>
        </w:rPr>
        <w:t>. В случае деактивации ККТ (отказа от услуг) остаток неиспользованных дней оплаченного периода Пользователь вправе использовать на другой ККТ, подключенной в своём Личном кабинете.</w:t>
      </w:r>
    </w:p>
    <w:p w:rsidR="00A06FBD" w:rsidRPr="00926A24" w:rsidRDefault="00A06FBD" w:rsidP="00A06FBD">
      <w:pPr>
        <w:pStyle w:val="af0"/>
        <w:jc w:val="both"/>
        <w:rPr>
          <w:rFonts w:eastAsia="Calibri"/>
          <w:color w:val="000000" w:themeColor="text1"/>
          <w:sz w:val="22"/>
          <w:szCs w:val="22"/>
        </w:rPr>
      </w:pPr>
      <w:r w:rsidRPr="00926A24">
        <w:rPr>
          <w:rFonts w:eastAsia="Calibri"/>
          <w:color w:val="000000" w:themeColor="text1"/>
          <w:sz w:val="22"/>
          <w:szCs w:val="22"/>
        </w:rPr>
        <w:tab/>
        <w:t xml:space="preserve">В случае, неиспользования Пользователем денежных средств в течении 2-х лет с даты деактивации ККТ (отказа от услуг), Оператор вправе осуществлять их списание в сумме 250 (двести пятьдесят) рублей в день. </w:t>
      </w:r>
    </w:p>
    <w:p w:rsidR="00A06FBD" w:rsidRPr="00926A24" w:rsidRDefault="00A06FBD" w:rsidP="00A06FBD">
      <w:pPr>
        <w:pStyle w:val="af0"/>
        <w:jc w:val="both"/>
        <w:rPr>
          <w:rFonts w:eastAsia="Calibri"/>
          <w:color w:val="000000" w:themeColor="text1"/>
          <w:sz w:val="22"/>
          <w:szCs w:val="22"/>
        </w:rPr>
      </w:pPr>
      <w:r w:rsidRPr="00926A24">
        <w:rPr>
          <w:rFonts w:eastAsia="Calibri"/>
          <w:color w:val="000000" w:themeColor="text1"/>
          <w:sz w:val="22"/>
          <w:szCs w:val="22"/>
        </w:rPr>
        <w:tab/>
        <w:t>После достижения нулевого баланса на счете Пользователя его Личный кабинет закрывается. Остаток неизрасходованных денежных средств Пользователя должен быть возвращен Оператором по письменному требованию Пользователя на его расчетный счет в течении 30-ти дней с даты получения соответствующего требования.</w:t>
      </w:r>
    </w:p>
    <w:p w:rsidR="00A06FBD" w:rsidRPr="00926A24" w:rsidRDefault="00A06FBD" w:rsidP="00A06FBD">
      <w:pPr>
        <w:pStyle w:val="af0"/>
        <w:jc w:val="both"/>
        <w:rPr>
          <w:color w:val="000000" w:themeColor="text1"/>
          <w:sz w:val="22"/>
          <w:szCs w:val="22"/>
        </w:rPr>
      </w:pPr>
    </w:p>
    <w:p w:rsidR="00A06FBD" w:rsidRPr="00926A24" w:rsidRDefault="00A06FBD" w:rsidP="00A06FBD">
      <w:pPr>
        <w:pStyle w:val="af0"/>
        <w:jc w:val="center"/>
        <w:rPr>
          <w:b/>
          <w:color w:val="000000" w:themeColor="text1"/>
          <w:sz w:val="22"/>
          <w:szCs w:val="22"/>
        </w:rPr>
      </w:pPr>
      <w:r w:rsidRPr="00926A24">
        <w:rPr>
          <w:b/>
          <w:color w:val="000000" w:themeColor="text1"/>
          <w:sz w:val="22"/>
          <w:szCs w:val="22"/>
        </w:rPr>
        <w:t>5. ОТВЕТСТВЕННОСТЬ СТОРОН И ФОРС-МАЖОР</w:t>
      </w:r>
    </w:p>
    <w:p w:rsidR="00A06FBD" w:rsidRPr="00926A24" w:rsidRDefault="00A06FBD" w:rsidP="00A06FBD">
      <w:pPr>
        <w:pStyle w:val="af0"/>
        <w:jc w:val="both"/>
        <w:rPr>
          <w:color w:val="000000" w:themeColor="text1"/>
          <w:sz w:val="22"/>
          <w:szCs w:val="22"/>
        </w:rPr>
      </w:pPr>
      <w:r w:rsidRPr="00926A24">
        <w:rPr>
          <w:b/>
          <w:color w:val="000000" w:themeColor="text1"/>
          <w:sz w:val="22"/>
          <w:szCs w:val="22"/>
        </w:rPr>
        <w:tab/>
        <w:t>5.1.</w:t>
      </w:r>
      <w:r w:rsidRPr="00926A24">
        <w:rPr>
          <w:color w:val="000000" w:themeColor="text1"/>
          <w:sz w:val="22"/>
          <w:szCs w:val="22"/>
        </w:rPr>
        <w:t xml:space="preserve"> За неисполнение или ненадлежащее исполнение обязательств по Договору Сторона, нарушившая его условия, возмещает другой Стороне причиненные этим убытки в размере реального ущерба. Упущенная выгода и проценты за пользование чужими средствами возмещению не подлежат. </w:t>
      </w:r>
    </w:p>
    <w:p w:rsidR="00A06FBD" w:rsidRPr="00926A24" w:rsidRDefault="00A06FBD" w:rsidP="00A06FBD">
      <w:pPr>
        <w:pStyle w:val="af0"/>
        <w:jc w:val="both"/>
        <w:rPr>
          <w:color w:val="000000" w:themeColor="text1"/>
          <w:sz w:val="22"/>
          <w:szCs w:val="22"/>
        </w:rPr>
      </w:pPr>
      <w:r w:rsidRPr="00926A24">
        <w:rPr>
          <w:b/>
          <w:color w:val="000000" w:themeColor="text1"/>
          <w:sz w:val="22"/>
          <w:szCs w:val="22"/>
        </w:rPr>
        <w:tab/>
        <w:t>5.2.</w:t>
      </w:r>
      <w:r w:rsidRPr="00926A24">
        <w:rPr>
          <w:color w:val="000000" w:themeColor="text1"/>
          <w:sz w:val="22"/>
          <w:szCs w:val="22"/>
        </w:rPr>
        <w:t xml:space="preserve"> Сторона, нарушившая обязательства по Договору, незамедлительно должна принять все возможные меры по устранению таких нарушений, а также уведомить об этом другую Сторону.</w:t>
      </w:r>
    </w:p>
    <w:p w:rsidR="00A06FBD" w:rsidRDefault="00A06FBD" w:rsidP="00A06FBD">
      <w:pPr>
        <w:pStyle w:val="af0"/>
        <w:jc w:val="both"/>
        <w:rPr>
          <w:color w:val="000000" w:themeColor="text1"/>
          <w:sz w:val="22"/>
          <w:szCs w:val="22"/>
        </w:rPr>
      </w:pPr>
      <w:r w:rsidRPr="00926A24">
        <w:rPr>
          <w:b/>
          <w:color w:val="000000" w:themeColor="text1"/>
          <w:sz w:val="22"/>
          <w:szCs w:val="22"/>
        </w:rPr>
        <w:tab/>
        <w:t>5.3.</w:t>
      </w:r>
      <w:r w:rsidRPr="00926A24">
        <w:rPr>
          <w:color w:val="000000" w:themeColor="text1"/>
          <w:sz w:val="22"/>
          <w:szCs w:val="22"/>
        </w:rPr>
        <w:t xml:space="preserve"> При нарушении сроков оплаты Пользователь выплачивает Оператору пеню в размере 1% от стоимости услуг за каждый день просрочки, но не более 10% от стоимости Услуги.</w:t>
      </w:r>
    </w:p>
    <w:p w:rsidR="00A06FBD" w:rsidRPr="00926A24" w:rsidRDefault="00A06FBD" w:rsidP="00A06FBD">
      <w:pPr>
        <w:pStyle w:val="af0"/>
        <w:jc w:val="both"/>
        <w:rPr>
          <w:color w:val="000000" w:themeColor="text1"/>
          <w:sz w:val="22"/>
          <w:szCs w:val="22"/>
        </w:rPr>
      </w:pPr>
    </w:p>
    <w:p w:rsidR="00A06FBD" w:rsidRPr="00926A24" w:rsidRDefault="00A06FBD" w:rsidP="00A06FBD">
      <w:pPr>
        <w:pStyle w:val="af0"/>
        <w:jc w:val="both"/>
        <w:rPr>
          <w:color w:val="000000" w:themeColor="text1"/>
          <w:sz w:val="22"/>
          <w:szCs w:val="22"/>
        </w:rPr>
      </w:pPr>
      <w:r w:rsidRPr="00926A24">
        <w:rPr>
          <w:b/>
          <w:color w:val="000000" w:themeColor="text1"/>
          <w:sz w:val="22"/>
          <w:szCs w:val="22"/>
        </w:rPr>
        <w:tab/>
        <w:t>5.4.</w:t>
      </w:r>
      <w:r w:rsidRPr="00926A24">
        <w:rPr>
          <w:color w:val="000000" w:themeColor="text1"/>
          <w:sz w:val="22"/>
          <w:szCs w:val="22"/>
        </w:rPr>
        <w:t xml:space="preserve"> При нарушении сроков предоставления услуг Оператор выплачивает Пользователю пеню в размере 1% от стоимости услуг за каждый день просрочки, при этом, общая сумма пеней и штрафов в </w:t>
      </w:r>
      <w:r w:rsidRPr="00926A24">
        <w:rPr>
          <w:color w:val="000000" w:themeColor="text1"/>
          <w:sz w:val="22"/>
          <w:szCs w:val="22"/>
        </w:rPr>
        <w:lastRenderedPageBreak/>
        <w:t>одном календарном месяце не может превышать 10% от общей суммы счетов, за отчетный период, в котором было выявлено нарушение.</w:t>
      </w:r>
    </w:p>
    <w:p w:rsidR="00A06FBD" w:rsidRPr="00926A24" w:rsidRDefault="00A06FBD" w:rsidP="00A06FBD">
      <w:pPr>
        <w:pStyle w:val="af0"/>
        <w:jc w:val="both"/>
        <w:rPr>
          <w:color w:val="000000" w:themeColor="text1"/>
          <w:sz w:val="22"/>
          <w:szCs w:val="22"/>
        </w:rPr>
      </w:pPr>
      <w:r w:rsidRPr="00926A24">
        <w:rPr>
          <w:b/>
          <w:color w:val="000000" w:themeColor="text1"/>
          <w:sz w:val="22"/>
          <w:szCs w:val="22"/>
        </w:rPr>
        <w:tab/>
        <w:t>5.5.</w:t>
      </w:r>
      <w:r w:rsidRPr="00926A24">
        <w:rPr>
          <w:color w:val="000000" w:themeColor="text1"/>
          <w:sz w:val="22"/>
          <w:szCs w:val="22"/>
        </w:rPr>
        <w:t xml:space="preserve"> Оплата убытков и пени осуществляется Стороной, нарушившей Договор, в течение 5 (пяти)</w:t>
      </w:r>
      <w:r w:rsidRPr="00926A24">
        <w:rPr>
          <w:i/>
          <w:color w:val="000000" w:themeColor="text1"/>
          <w:sz w:val="22"/>
          <w:szCs w:val="22"/>
        </w:rPr>
        <w:t xml:space="preserve"> </w:t>
      </w:r>
      <w:r w:rsidRPr="00926A24">
        <w:rPr>
          <w:color w:val="000000" w:themeColor="text1"/>
          <w:sz w:val="22"/>
          <w:szCs w:val="22"/>
        </w:rPr>
        <w:t>дней со дня получения соответствующего мотивированного письменного требования от другой Стороны.</w:t>
      </w:r>
    </w:p>
    <w:p w:rsidR="00A06FBD" w:rsidRPr="00926A24" w:rsidRDefault="00A06FBD" w:rsidP="00A06FBD">
      <w:pPr>
        <w:pStyle w:val="af0"/>
        <w:jc w:val="both"/>
        <w:rPr>
          <w:color w:val="000000" w:themeColor="text1"/>
          <w:sz w:val="22"/>
          <w:szCs w:val="22"/>
        </w:rPr>
      </w:pPr>
      <w:r w:rsidRPr="00926A24">
        <w:rPr>
          <w:b/>
          <w:color w:val="000000" w:themeColor="text1"/>
          <w:sz w:val="22"/>
          <w:szCs w:val="22"/>
        </w:rPr>
        <w:tab/>
        <w:t>5.6.</w:t>
      </w:r>
      <w:r w:rsidRPr="00926A24">
        <w:rPr>
          <w:color w:val="000000" w:themeColor="text1"/>
          <w:sz w:val="22"/>
          <w:szCs w:val="22"/>
        </w:rPr>
        <w:t xml:space="preserve"> Возмещение убытков и пени не освобождает Сторону, нарушившую условия Договора, от исполнения своих обязательств в натуре.</w:t>
      </w:r>
    </w:p>
    <w:p w:rsidR="00A06FBD" w:rsidRPr="00926A24" w:rsidRDefault="00A06FBD" w:rsidP="00A06FBD">
      <w:pPr>
        <w:pStyle w:val="af0"/>
        <w:jc w:val="both"/>
        <w:rPr>
          <w:rFonts w:eastAsia="Calibri"/>
          <w:b/>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5.7.</w:t>
      </w:r>
      <w:r w:rsidRPr="00926A24">
        <w:rPr>
          <w:rFonts w:eastAsia="Calibri"/>
          <w:color w:val="000000" w:themeColor="text1"/>
          <w:sz w:val="22"/>
          <w:szCs w:val="22"/>
        </w:rPr>
        <w:t xml:space="preserve"> Оператор не несет ответственность за содержание и достоверность информации, передаваемой с ККТ Пользователя на программно-аппаратные комплексы Оператора.</w:t>
      </w:r>
    </w:p>
    <w:p w:rsidR="00A06FBD" w:rsidRPr="00926A24" w:rsidRDefault="00A06FBD" w:rsidP="00A06FBD">
      <w:pPr>
        <w:pStyle w:val="af0"/>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5.8.</w:t>
      </w:r>
      <w:r w:rsidRPr="00926A24">
        <w:rPr>
          <w:rFonts w:eastAsia="Calibri"/>
          <w:color w:val="000000" w:themeColor="text1"/>
          <w:sz w:val="22"/>
          <w:szCs w:val="22"/>
        </w:rPr>
        <w:t xml:space="preserve"> Оператор не отвечает за последствия нарушений Пользователем требований безопасности при проведении процедур идентификации, аутентификации и авторизации при использовании Личного кабинета, в том числе, при компрометации Пользователем, используемых ключей электронной подписи (КЭП) и иных нарушений безопасности, допущенных Пользователем при пользовании Услугами. </w:t>
      </w:r>
    </w:p>
    <w:p w:rsidR="00A06FBD" w:rsidRPr="00926A24" w:rsidRDefault="00A06FBD" w:rsidP="00A06FBD">
      <w:pPr>
        <w:pStyle w:val="af0"/>
        <w:jc w:val="both"/>
        <w:rPr>
          <w:rFonts w:eastAsia="Calibri"/>
          <w:color w:val="000000" w:themeColor="text1"/>
          <w:sz w:val="22"/>
          <w:szCs w:val="22"/>
        </w:rPr>
      </w:pPr>
      <w:r w:rsidRPr="00926A24">
        <w:rPr>
          <w:rFonts w:eastAsia="Calibri"/>
          <w:color w:val="000000" w:themeColor="text1"/>
          <w:sz w:val="22"/>
          <w:szCs w:val="22"/>
        </w:rPr>
        <w:tab/>
        <w:t xml:space="preserve">Все операции, осуществленные Пользователем с использованием доступа к Личному кабинету, считаются осуществленными Пользователем. </w:t>
      </w:r>
    </w:p>
    <w:p w:rsidR="00A06FBD" w:rsidRPr="00926A24" w:rsidRDefault="00A06FBD" w:rsidP="00A06FBD">
      <w:pPr>
        <w:pStyle w:val="af0"/>
        <w:jc w:val="both"/>
        <w:rPr>
          <w:color w:val="000000" w:themeColor="text1"/>
          <w:sz w:val="22"/>
          <w:szCs w:val="22"/>
        </w:rPr>
      </w:pPr>
      <w:r w:rsidRPr="00926A24">
        <w:rPr>
          <w:b/>
          <w:color w:val="000000" w:themeColor="text1"/>
          <w:sz w:val="22"/>
          <w:szCs w:val="22"/>
        </w:rPr>
        <w:tab/>
        <w:t>5.9.</w:t>
      </w:r>
      <w:r w:rsidRPr="00926A24">
        <w:rPr>
          <w:color w:val="000000" w:themeColor="text1"/>
          <w:sz w:val="22"/>
          <w:szCs w:val="22"/>
        </w:rPr>
        <w:t xml:space="preserve"> Стороны освобождаются от ответственности за неисполнение или ненадлежащее исполнение своих обязательств, вызванных обстоятельствами, возникшими помимо их воли и желания (обстоятельства чрезвычайного характера или непреодолимая сила), которые нельзя было предвидеть или избежать, на дату подписания настоящего договора или во время его исполнения (форс-мажор).</w:t>
      </w:r>
    </w:p>
    <w:p w:rsidR="00A06FBD" w:rsidRPr="00926A24" w:rsidRDefault="00A06FBD" w:rsidP="00A06FBD">
      <w:pPr>
        <w:pStyle w:val="af0"/>
        <w:jc w:val="both"/>
        <w:rPr>
          <w:color w:val="000000" w:themeColor="text1"/>
          <w:sz w:val="22"/>
          <w:szCs w:val="22"/>
        </w:rPr>
      </w:pPr>
      <w:r w:rsidRPr="00926A24">
        <w:rPr>
          <w:color w:val="000000" w:themeColor="text1"/>
          <w:sz w:val="22"/>
          <w:szCs w:val="22"/>
        </w:rPr>
        <w:tab/>
        <w:t xml:space="preserve">Факт наступления форс-мажорной ситуации должен быть подтвержден компетентным органом или законодательным актом Российской Федерации. </w:t>
      </w:r>
    </w:p>
    <w:p w:rsidR="00A06FBD" w:rsidRPr="00926A24" w:rsidRDefault="00A06FBD" w:rsidP="00A06FBD">
      <w:pPr>
        <w:pStyle w:val="af0"/>
        <w:jc w:val="both"/>
        <w:rPr>
          <w:color w:val="000000" w:themeColor="text1"/>
          <w:sz w:val="22"/>
          <w:szCs w:val="22"/>
        </w:rPr>
      </w:pPr>
      <w:r w:rsidRPr="00926A24">
        <w:rPr>
          <w:b/>
          <w:color w:val="000000" w:themeColor="text1"/>
          <w:sz w:val="22"/>
          <w:szCs w:val="22"/>
        </w:rPr>
        <w:tab/>
        <w:t>5.10</w:t>
      </w:r>
      <w:r w:rsidRPr="00926A24">
        <w:rPr>
          <w:color w:val="000000" w:themeColor="text1"/>
          <w:sz w:val="22"/>
          <w:szCs w:val="22"/>
        </w:rPr>
        <w:t>. В случаях наступления вышеназванных обстоятельств,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A06FBD" w:rsidRPr="00926A24" w:rsidRDefault="00A06FBD" w:rsidP="00A06FBD">
      <w:pPr>
        <w:pStyle w:val="af0"/>
        <w:jc w:val="both"/>
        <w:rPr>
          <w:color w:val="000000" w:themeColor="text1"/>
          <w:sz w:val="22"/>
          <w:szCs w:val="22"/>
        </w:rPr>
      </w:pPr>
      <w:r w:rsidRPr="00926A24">
        <w:rPr>
          <w:i/>
          <w:color w:val="000000" w:themeColor="text1"/>
          <w:sz w:val="22"/>
          <w:szCs w:val="22"/>
        </w:rPr>
        <w:tab/>
      </w:r>
      <w:r w:rsidRPr="00926A24">
        <w:rPr>
          <w:b/>
          <w:color w:val="000000" w:themeColor="text1"/>
          <w:sz w:val="22"/>
          <w:szCs w:val="22"/>
        </w:rPr>
        <w:t>5.11.</w:t>
      </w:r>
      <w:r w:rsidRPr="00926A24">
        <w:rPr>
          <w:color w:val="000000" w:themeColor="text1"/>
          <w:sz w:val="22"/>
          <w:szCs w:val="22"/>
        </w:rPr>
        <w:t xml:space="preserve"> Стороны гарантируют друг другу, что они получили все необходимые для заключения и надлежащего исполнения настоящего договора разрешения, согласования и иные документы, а также то, что такие разрешения, согласования и иные документы являются действительными в соответствии с требованиями законодательства Российской Федерации на день заключения настоящего договора, в том числе, что лица, подписавшие настоящий договор от имени Сторон, обладают всеми необходимыми на это полномочиями, а также обладают гражданской правоспособностью и дееспособностью.</w:t>
      </w:r>
    </w:p>
    <w:p w:rsidR="00A06FBD" w:rsidRPr="00926A24" w:rsidRDefault="00A06FBD" w:rsidP="00A06FBD">
      <w:pPr>
        <w:jc w:val="center"/>
        <w:rPr>
          <w:color w:val="000000" w:themeColor="text1"/>
          <w:sz w:val="22"/>
          <w:szCs w:val="22"/>
        </w:rPr>
      </w:pPr>
    </w:p>
    <w:p w:rsidR="00A06FBD" w:rsidRPr="00926A24" w:rsidRDefault="00A06FBD" w:rsidP="00A06FBD">
      <w:pPr>
        <w:jc w:val="center"/>
        <w:rPr>
          <w:b/>
          <w:color w:val="000000" w:themeColor="text1"/>
          <w:sz w:val="22"/>
          <w:szCs w:val="22"/>
        </w:rPr>
      </w:pPr>
      <w:r w:rsidRPr="00926A24">
        <w:rPr>
          <w:b/>
          <w:color w:val="000000" w:themeColor="text1"/>
          <w:sz w:val="22"/>
          <w:szCs w:val="22"/>
        </w:rPr>
        <w:t xml:space="preserve">6. КОНФИДЕНЦИАЛЬНОСТЬ </w:t>
      </w:r>
    </w:p>
    <w:p w:rsidR="00A06FBD" w:rsidRPr="00926A24" w:rsidRDefault="00A06FBD" w:rsidP="00A06FBD">
      <w:pPr>
        <w:ind w:firstLine="708"/>
        <w:jc w:val="both"/>
        <w:rPr>
          <w:color w:val="000000" w:themeColor="text1"/>
          <w:sz w:val="22"/>
          <w:szCs w:val="22"/>
        </w:rPr>
      </w:pPr>
      <w:r w:rsidRPr="00926A24">
        <w:rPr>
          <w:b/>
          <w:color w:val="000000" w:themeColor="text1"/>
          <w:sz w:val="22"/>
          <w:szCs w:val="22"/>
        </w:rPr>
        <w:t>6.1.</w:t>
      </w:r>
      <w:r w:rsidRPr="00926A24">
        <w:rPr>
          <w:color w:val="000000" w:themeColor="text1"/>
          <w:sz w:val="22"/>
          <w:szCs w:val="22"/>
        </w:rPr>
        <w:t xml:space="preserve"> Каждая из Сторон обязуется соблюдать конфиденциальность в части несанкционированного устного или письменного разглашения третьим лицам информации, полученной или ставшей им известной в процессе выполнения настоящего Договора и предпримет все необходимые меры для защиты вышеуказанной информации.</w:t>
      </w:r>
    </w:p>
    <w:p w:rsidR="00A06FBD" w:rsidRPr="00926A24" w:rsidRDefault="00A06FBD" w:rsidP="00A06FBD">
      <w:pPr>
        <w:ind w:firstLine="720"/>
        <w:jc w:val="both"/>
        <w:rPr>
          <w:color w:val="000000" w:themeColor="text1"/>
          <w:sz w:val="22"/>
          <w:szCs w:val="22"/>
        </w:rPr>
      </w:pPr>
      <w:r w:rsidRPr="00926A24">
        <w:rPr>
          <w:b/>
          <w:color w:val="000000" w:themeColor="text1"/>
          <w:sz w:val="22"/>
          <w:szCs w:val="22"/>
        </w:rPr>
        <w:t>6.2.</w:t>
      </w:r>
      <w:r w:rsidRPr="00926A24">
        <w:rPr>
          <w:color w:val="000000" w:themeColor="text1"/>
          <w:sz w:val="22"/>
          <w:szCs w:val="22"/>
        </w:rPr>
        <w:t xml:space="preserve"> Стороны принимают на себя обязательства обеспечить конфиденциальность информации, получаемой от другой Стороны в связи с исполнением настоящего Договора на следующих условиях:</w:t>
      </w:r>
    </w:p>
    <w:p w:rsidR="00A06FBD" w:rsidRPr="00926A24" w:rsidRDefault="00A06FBD" w:rsidP="00A06FBD">
      <w:pPr>
        <w:ind w:firstLine="720"/>
        <w:jc w:val="both"/>
        <w:rPr>
          <w:color w:val="000000" w:themeColor="text1"/>
          <w:sz w:val="22"/>
          <w:szCs w:val="22"/>
        </w:rPr>
      </w:pPr>
      <w:r w:rsidRPr="00926A24">
        <w:rPr>
          <w:color w:val="000000" w:themeColor="text1"/>
          <w:sz w:val="22"/>
          <w:szCs w:val="22"/>
        </w:rPr>
        <w:t>а) указанной информации придаётся статус правовой охраны, установленный законодательством Российской Федерации для информации, составляющей коммерческую тайну.</w:t>
      </w:r>
    </w:p>
    <w:p w:rsidR="00A06FBD" w:rsidRPr="00926A24" w:rsidRDefault="00A06FBD" w:rsidP="00A06FBD">
      <w:pPr>
        <w:ind w:firstLine="720"/>
        <w:jc w:val="both"/>
        <w:rPr>
          <w:color w:val="000000" w:themeColor="text1"/>
          <w:sz w:val="22"/>
          <w:szCs w:val="22"/>
        </w:rPr>
      </w:pPr>
      <w:r w:rsidRPr="00926A24">
        <w:rPr>
          <w:color w:val="000000" w:themeColor="text1"/>
          <w:sz w:val="22"/>
          <w:szCs w:val="22"/>
        </w:rPr>
        <w:t>б) сторона, осуществляющая хранение и использование конфиденциальной информации, полученной от другой Стороны, обязана принять меры к ее охране, не менее эффективные, чем меры, применимые к собственной конфиденциальной информации.</w:t>
      </w:r>
    </w:p>
    <w:p w:rsidR="00A06FBD" w:rsidRPr="00926A24" w:rsidRDefault="00A06FBD" w:rsidP="00A06FBD">
      <w:pPr>
        <w:ind w:firstLine="708"/>
        <w:jc w:val="both"/>
        <w:rPr>
          <w:color w:val="000000" w:themeColor="text1"/>
          <w:sz w:val="22"/>
          <w:szCs w:val="22"/>
        </w:rPr>
      </w:pPr>
      <w:r w:rsidRPr="00926A24">
        <w:rPr>
          <w:color w:val="000000" w:themeColor="text1"/>
          <w:sz w:val="22"/>
          <w:szCs w:val="22"/>
        </w:rPr>
        <w:t>в) приём и возврат документов, имеющий гриф «конфиденциально» осуществляется по Акту приёма-передачи.</w:t>
      </w:r>
    </w:p>
    <w:p w:rsidR="00A06FBD" w:rsidRPr="00926A24" w:rsidRDefault="00A06FBD" w:rsidP="00A06FBD">
      <w:pPr>
        <w:ind w:firstLine="720"/>
        <w:jc w:val="both"/>
        <w:rPr>
          <w:color w:val="000000" w:themeColor="text1"/>
          <w:sz w:val="22"/>
          <w:szCs w:val="22"/>
        </w:rPr>
      </w:pPr>
      <w:r w:rsidRPr="00926A24">
        <w:rPr>
          <w:b/>
          <w:color w:val="000000" w:themeColor="text1"/>
          <w:sz w:val="22"/>
          <w:szCs w:val="22"/>
        </w:rPr>
        <w:t xml:space="preserve">6.3. </w:t>
      </w:r>
      <w:r w:rsidRPr="00926A24">
        <w:rPr>
          <w:color w:val="000000" w:themeColor="text1"/>
          <w:sz w:val="22"/>
          <w:szCs w:val="22"/>
        </w:rPr>
        <w:t>Сторона, в адрес которой передаётся конфиденциальная информация, обязуется использовать такую информацию только для целей, для которых она была передана, в объёме, необходимом для исполнения настоящего Договора.</w:t>
      </w:r>
    </w:p>
    <w:p w:rsidR="00A06FBD" w:rsidRPr="00926A24" w:rsidRDefault="00A06FBD" w:rsidP="00A06FBD">
      <w:pPr>
        <w:ind w:firstLine="720"/>
        <w:jc w:val="both"/>
        <w:rPr>
          <w:color w:val="000000" w:themeColor="text1"/>
          <w:sz w:val="22"/>
          <w:szCs w:val="22"/>
        </w:rPr>
      </w:pPr>
      <w:r w:rsidRPr="00926A24">
        <w:rPr>
          <w:color w:val="000000" w:themeColor="text1"/>
          <w:sz w:val="22"/>
          <w:szCs w:val="22"/>
        </w:rPr>
        <w:t>Конфиденциальная информация не может быть использована Стороной, ее получившей, вопреки интересам передающей Стороны.</w:t>
      </w:r>
    </w:p>
    <w:p w:rsidR="00A06FBD" w:rsidRPr="00926A24" w:rsidRDefault="00A06FBD" w:rsidP="00A06FBD">
      <w:pPr>
        <w:ind w:firstLine="720"/>
        <w:jc w:val="both"/>
        <w:rPr>
          <w:color w:val="000000" w:themeColor="text1"/>
          <w:sz w:val="22"/>
          <w:szCs w:val="22"/>
        </w:rPr>
      </w:pPr>
      <w:r w:rsidRPr="00926A24">
        <w:rPr>
          <w:b/>
          <w:color w:val="000000" w:themeColor="text1"/>
          <w:sz w:val="22"/>
          <w:szCs w:val="22"/>
        </w:rPr>
        <w:t xml:space="preserve">6.4. </w:t>
      </w:r>
      <w:r w:rsidRPr="00926A24">
        <w:rPr>
          <w:color w:val="000000" w:themeColor="text1"/>
          <w:sz w:val="22"/>
          <w:szCs w:val="22"/>
        </w:rPr>
        <w:t>Конфиденциальная информация не может быть передана Стороной, ее получившей, третьим лицам без предварительного письменного согласия передавшей ее Стороны за исключением случаев передачи такой информации органам государственной власти в случаях, установленных законом.</w:t>
      </w:r>
    </w:p>
    <w:p w:rsidR="00A06FBD" w:rsidRPr="00926A24" w:rsidRDefault="00A06FBD" w:rsidP="00A06FBD">
      <w:pPr>
        <w:ind w:firstLine="720"/>
        <w:jc w:val="both"/>
        <w:rPr>
          <w:color w:val="000000" w:themeColor="text1"/>
          <w:sz w:val="22"/>
          <w:szCs w:val="22"/>
        </w:rPr>
      </w:pPr>
      <w:r w:rsidRPr="00926A24">
        <w:rPr>
          <w:color w:val="000000" w:themeColor="text1"/>
          <w:sz w:val="22"/>
          <w:szCs w:val="22"/>
        </w:rPr>
        <w:t xml:space="preserve">При получении письменного согласия передавшей Стороны, конфиденциальная информация может быть передана третьим лицам, если это требуется для исполнения настоящего Договора либо предусмотренных им договоров. </w:t>
      </w:r>
    </w:p>
    <w:p w:rsidR="00A06FBD" w:rsidRPr="00926A24" w:rsidRDefault="00A06FBD" w:rsidP="00A06FBD">
      <w:pPr>
        <w:ind w:firstLine="720"/>
        <w:jc w:val="both"/>
        <w:rPr>
          <w:color w:val="000000" w:themeColor="text1"/>
          <w:sz w:val="22"/>
          <w:szCs w:val="22"/>
        </w:rPr>
      </w:pPr>
      <w:r w:rsidRPr="00926A24">
        <w:rPr>
          <w:b/>
          <w:color w:val="000000" w:themeColor="text1"/>
          <w:sz w:val="22"/>
          <w:szCs w:val="22"/>
        </w:rPr>
        <w:t>6.5.</w:t>
      </w:r>
      <w:r w:rsidRPr="00926A24">
        <w:rPr>
          <w:color w:val="000000" w:themeColor="text1"/>
          <w:sz w:val="22"/>
          <w:szCs w:val="22"/>
        </w:rPr>
        <w:t xml:space="preserve"> В случае неисполнения или ненадлежащего исполнения Стороной, получившей конфиденциальную информацию, обязанностей по ее охране, она возмещает другой Стороне в полном объёме убытки, причинённые таким неисполнением или ненадлежащим исполнением.</w:t>
      </w:r>
    </w:p>
    <w:p w:rsidR="00A06FBD" w:rsidRPr="00926A24" w:rsidRDefault="00A06FBD" w:rsidP="00A06FBD">
      <w:pPr>
        <w:autoSpaceDE w:val="0"/>
        <w:autoSpaceDN w:val="0"/>
        <w:adjustRightInd w:val="0"/>
        <w:ind w:firstLine="708"/>
        <w:jc w:val="both"/>
        <w:outlineLvl w:val="2"/>
        <w:rPr>
          <w:color w:val="000000" w:themeColor="text1"/>
          <w:sz w:val="22"/>
          <w:szCs w:val="22"/>
        </w:rPr>
      </w:pPr>
      <w:r w:rsidRPr="00926A24">
        <w:rPr>
          <w:b/>
          <w:color w:val="000000" w:themeColor="text1"/>
          <w:sz w:val="22"/>
          <w:szCs w:val="22"/>
        </w:rPr>
        <w:lastRenderedPageBreak/>
        <w:t xml:space="preserve">6.6. </w:t>
      </w:r>
      <w:r w:rsidRPr="00926A24">
        <w:rPr>
          <w:color w:val="000000" w:themeColor="text1"/>
          <w:sz w:val="22"/>
          <w:szCs w:val="22"/>
        </w:rPr>
        <w:t>Положения настоящего раздела в части конфиденциальной информации сохраняют силу и после истечение срока действия настоящего Договора – до момента утраты полученной Стороной информации статуса конфиденциальной.</w:t>
      </w:r>
    </w:p>
    <w:p w:rsidR="00A06FBD" w:rsidRPr="00926A24" w:rsidRDefault="00A06FBD" w:rsidP="00A06FBD">
      <w:pPr>
        <w:pStyle w:val="a3"/>
        <w:widowControl w:val="0"/>
        <w:ind w:left="0"/>
        <w:jc w:val="both"/>
        <w:rPr>
          <w:color w:val="000000" w:themeColor="text1"/>
          <w:sz w:val="22"/>
          <w:szCs w:val="22"/>
        </w:rPr>
      </w:pPr>
      <w:r w:rsidRPr="00926A24">
        <w:rPr>
          <w:b/>
          <w:color w:val="000000" w:themeColor="text1"/>
          <w:sz w:val="22"/>
          <w:szCs w:val="22"/>
        </w:rPr>
        <w:tab/>
        <w:t>6.7.</w:t>
      </w:r>
      <w:r w:rsidRPr="00926A24">
        <w:rPr>
          <w:color w:val="000000" w:themeColor="text1"/>
          <w:sz w:val="22"/>
          <w:szCs w:val="22"/>
        </w:rPr>
        <w:t xml:space="preserve"> Основной формой обмена информацией между Сторонами в рамках настоящего Договора признается электронная форма передачи данных.</w:t>
      </w:r>
    </w:p>
    <w:p w:rsidR="00A06FBD" w:rsidRPr="00926A24" w:rsidRDefault="00A06FBD" w:rsidP="00A06FBD">
      <w:pPr>
        <w:pStyle w:val="a3"/>
        <w:widowControl w:val="0"/>
        <w:ind w:left="0"/>
        <w:jc w:val="both"/>
        <w:rPr>
          <w:color w:val="000000" w:themeColor="text1"/>
          <w:sz w:val="22"/>
          <w:szCs w:val="22"/>
        </w:rPr>
      </w:pPr>
      <w:r w:rsidRPr="00926A24">
        <w:rPr>
          <w:b/>
          <w:color w:val="000000" w:themeColor="text1"/>
          <w:sz w:val="22"/>
          <w:szCs w:val="22"/>
        </w:rPr>
        <w:tab/>
        <w:t>6.8.</w:t>
      </w:r>
      <w:r w:rsidRPr="00926A24">
        <w:rPr>
          <w:color w:val="000000" w:themeColor="text1"/>
          <w:sz w:val="22"/>
          <w:szCs w:val="22"/>
        </w:rPr>
        <w:t xml:space="preserve"> Для организации документооборота между Сторонами применяются средства криптографической защиты информации, обеспечивающие передачу данных в зашифрованном виде и подписанных электронной подписью.</w:t>
      </w:r>
    </w:p>
    <w:p w:rsidR="00A06FBD" w:rsidRPr="00926A24" w:rsidRDefault="00A06FBD" w:rsidP="00A06FBD">
      <w:pPr>
        <w:autoSpaceDE w:val="0"/>
        <w:autoSpaceDN w:val="0"/>
        <w:adjustRightInd w:val="0"/>
        <w:ind w:firstLine="540"/>
        <w:jc w:val="both"/>
        <w:rPr>
          <w:bCs/>
          <w:color w:val="000000" w:themeColor="text1"/>
          <w:sz w:val="22"/>
          <w:szCs w:val="22"/>
        </w:rPr>
      </w:pPr>
      <w:r w:rsidRPr="00926A24">
        <w:rPr>
          <w:bCs/>
          <w:color w:val="000000" w:themeColor="text1"/>
          <w:sz w:val="22"/>
          <w:szCs w:val="22"/>
        </w:rPr>
        <w:tab/>
      </w:r>
      <w:r w:rsidRPr="00926A24">
        <w:rPr>
          <w:b/>
          <w:bCs/>
          <w:color w:val="000000" w:themeColor="text1"/>
          <w:sz w:val="22"/>
          <w:szCs w:val="22"/>
        </w:rPr>
        <w:t>6.9.</w:t>
      </w:r>
      <w:r w:rsidRPr="00926A24">
        <w:rPr>
          <w:bCs/>
          <w:color w:val="000000" w:themeColor="text1"/>
          <w:sz w:val="22"/>
          <w:szCs w:val="22"/>
        </w:rPr>
        <w:t xml:space="preserve"> Оператор обязуется при обработке персональных данных Пользователя в полном объеме соблюдать требования Федерального закона от 27 июля 2006 г. N 152-ФЗ "О персональных данных"</w:t>
      </w:r>
      <w:r>
        <w:rPr>
          <w:bCs/>
          <w:color w:val="000000" w:themeColor="text1"/>
          <w:sz w:val="22"/>
          <w:szCs w:val="22"/>
        </w:rPr>
        <w:t>.</w:t>
      </w:r>
      <w:r w:rsidRPr="00926A24">
        <w:rPr>
          <w:bCs/>
          <w:color w:val="000000" w:themeColor="text1"/>
          <w:sz w:val="22"/>
          <w:szCs w:val="22"/>
        </w:rPr>
        <w:t xml:space="preserve"> </w:t>
      </w:r>
    </w:p>
    <w:p w:rsidR="00A06FBD" w:rsidRPr="00926A24" w:rsidRDefault="00A06FBD" w:rsidP="00A06FBD">
      <w:pPr>
        <w:pStyle w:val="af0"/>
        <w:jc w:val="center"/>
        <w:rPr>
          <w:b/>
          <w:color w:val="000000" w:themeColor="text1"/>
          <w:sz w:val="22"/>
          <w:szCs w:val="22"/>
        </w:rPr>
      </w:pPr>
      <w:r w:rsidRPr="00926A24">
        <w:rPr>
          <w:b/>
          <w:color w:val="000000" w:themeColor="text1"/>
          <w:sz w:val="22"/>
          <w:szCs w:val="22"/>
        </w:rPr>
        <w:t>7. ПОРЯДОК РАЗРЕШЕНИЯ СПОРОВ</w:t>
      </w:r>
    </w:p>
    <w:p w:rsidR="00A06FBD" w:rsidRPr="00926A24" w:rsidRDefault="00A06FBD" w:rsidP="00A06FBD">
      <w:pPr>
        <w:pStyle w:val="af0"/>
        <w:jc w:val="both"/>
        <w:rPr>
          <w:rFonts w:eastAsia="Calibri"/>
          <w:b/>
          <w:bCs/>
          <w:color w:val="000000" w:themeColor="text1"/>
          <w:sz w:val="22"/>
          <w:szCs w:val="22"/>
        </w:rPr>
      </w:pPr>
      <w:r w:rsidRPr="00926A24">
        <w:rPr>
          <w:b/>
          <w:color w:val="000000" w:themeColor="text1"/>
        </w:rPr>
        <w:tab/>
      </w:r>
      <w:r w:rsidRPr="00926A24">
        <w:rPr>
          <w:b/>
          <w:color w:val="000000" w:themeColor="text1"/>
          <w:sz w:val="22"/>
          <w:szCs w:val="22"/>
        </w:rPr>
        <w:t xml:space="preserve">7.1. </w:t>
      </w:r>
      <w:r w:rsidRPr="00926A24">
        <w:rPr>
          <w:rFonts w:eastAsia="Calibri"/>
          <w:color w:val="000000" w:themeColor="text1"/>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 Соблюдение досудебного претензионного порядка разрешения споров является обязательным для обеих Сторон. Претензия должна быть направлена в письменной форме ценным письмом с уведомлением о вручении либо передана под роспись уполномоченному представителю другой Стороны. Претензии рассматриваются Сторонами в течение 10 (десять) рабочих дней с момента получения.</w:t>
      </w:r>
      <w:bookmarkStart w:id="4" w:name="_Toc321745213"/>
      <w:bookmarkEnd w:id="4"/>
    </w:p>
    <w:p w:rsidR="00A06FBD" w:rsidRDefault="00A06FBD" w:rsidP="00A06FBD">
      <w:pPr>
        <w:pStyle w:val="af0"/>
        <w:jc w:val="both"/>
        <w:rPr>
          <w:rFonts w:eastAsia="Calibri"/>
          <w:color w:val="000000" w:themeColor="text1"/>
          <w:sz w:val="22"/>
          <w:szCs w:val="22"/>
        </w:rPr>
      </w:pPr>
      <w:r w:rsidRPr="00926A24">
        <w:rPr>
          <w:rFonts w:eastAsia="Calibri"/>
          <w:color w:val="000000" w:themeColor="text1"/>
          <w:sz w:val="22"/>
          <w:szCs w:val="22"/>
        </w:rPr>
        <w:tab/>
      </w:r>
      <w:r w:rsidRPr="00926A24">
        <w:rPr>
          <w:rFonts w:eastAsia="Calibri"/>
          <w:b/>
          <w:color w:val="000000" w:themeColor="text1"/>
          <w:sz w:val="22"/>
          <w:szCs w:val="22"/>
        </w:rPr>
        <w:t>7.2.</w:t>
      </w:r>
      <w:r w:rsidRPr="00926A24">
        <w:rPr>
          <w:rFonts w:eastAsia="Calibri"/>
          <w:color w:val="000000" w:themeColor="text1"/>
          <w:sz w:val="22"/>
          <w:szCs w:val="22"/>
        </w:rPr>
        <w:t xml:space="preserve"> В случае невозможности разрешения спора путем переговоров и в претензионном порядке, он подлежит рассмотрению в Арбитражном суде </w:t>
      </w:r>
      <w:r>
        <w:rPr>
          <w:rFonts w:eastAsia="Calibri"/>
          <w:color w:val="000000" w:themeColor="text1"/>
          <w:sz w:val="22"/>
          <w:szCs w:val="22"/>
        </w:rPr>
        <w:t>Воронежской области</w:t>
      </w:r>
      <w:r w:rsidRPr="00926A24">
        <w:rPr>
          <w:rFonts w:eastAsia="Calibri"/>
          <w:color w:val="000000" w:themeColor="text1"/>
          <w:sz w:val="22"/>
          <w:szCs w:val="22"/>
        </w:rPr>
        <w:t>.</w:t>
      </w:r>
      <w:bookmarkStart w:id="5" w:name="_Toc321745214"/>
      <w:bookmarkEnd w:id="5"/>
    </w:p>
    <w:p w:rsidR="00A06FBD" w:rsidRDefault="00A06FBD" w:rsidP="00A06FBD">
      <w:pPr>
        <w:pStyle w:val="af0"/>
        <w:jc w:val="both"/>
        <w:rPr>
          <w:rFonts w:eastAsia="Calibri"/>
          <w:color w:val="000000" w:themeColor="text1"/>
          <w:sz w:val="22"/>
          <w:szCs w:val="22"/>
        </w:rPr>
      </w:pPr>
    </w:p>
    <w:p w:rsidR="00A06FBD" w:rsidRPr="00820255" w:rsidRDefault="00A06FBD" w:rsidP="00A06FBD">
      <w:pPr>
        <w:numPr>
          <w:ilvl w:val="0"/>
          <w:numId w:val="8"/>
        </w:numPr>
        <w:tabs>
          <w:tab w:val="left" w:pos="1276"/>
        </w:tabs>
        <w:jc w:val="center"/>
        <w:rPr>
          <w:b/>
          <w:caps/>
          <w:sz w:val="22"/>
          <w:szCs w:val="22"/>
        </w:rPr>
      </w:pPr>
      <w:r w:rsidRPr="00820255">
        <w:rPr>
          <w:b/>
          <w:caps/>
          <w:sz w:val="22"/>
          <w:szCs w:val="22"/>
        </w:rPr>
        <w:t>Антикоррупционная оговорка</w:t>
      </w:r>
    </w:p>
    <w:p w:rsidR="00A06FBD" w:rsidRPr="00820255" w:rsidRDefault="00A06FBD" w:rsidP="00A06FBD">
      <w:pPr>
        <w:numPr>
          <w:ilvl w:val="1"/>
          <w:numId w:val="8"/>
        </w:numPr>
        <w:tabs>
          <w:tab w:val="left" w:pos="1276"/>
        </w:tabs>
        <w:ind w:left="0" w:firstLine="709"/>
        <w:jc w:val="both"/>
        <w:rPr>
          <w:sz w:val="22"/>
          <w:szCs w:val="22"/>
        </w:rPr>
      </w:pPr>
      <w:r w:rsidRPr="00820255">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06FBD" w:rsidRPr="00820255" w:rsidRDefault="00A06FBD" w:rsidP="00A06FBD">
      <w:pPr>
        <w:numPr>
          <w:ilvl w:val="1"/>
          <w:numId w:val="8"/>
        </w:numPr>
        <w:tabs>
          <w:tab w:val="left" w:pos="1276"/>
        </w:tabs>
        <w:ind w:left="0" w:firstLine="709"/>
        <w:jc w:val="both"/>
        <w:rPr>
          <w:sz w:val="22"/>
          <w:szCs w:val="22"/>
        </w:rPr>
      </w:pPr>
      <w:r w:rsidRPr="00820255">
        <w:rPr>
          <w:sz w:val="22"/>
          <w:szCs w:val="22"/>
        </w:rPr>
        <w:t xml:space="preserve">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A06FBD" w:rsidRPr="00820255" w:rsidRDefault="00A06FBD" w:rsidP="00A06FBD">
      <w:pPr>
        <w:widowControl w:val="0"/>
        <w:tabs>
          <w:tab w:val="left" w:pos="567"/>
        </w:tabs>
        <w:jc w:val="both"/>
        <w:rPr>
          <w:b/>
          <w:bCs/>
          <w:sz w:val="22"/>
          <w:szCs w:val="22"/>
        </w:rPr>
      </w:pPr>
      <w:r w:rsidRPr="00820255">
        <w:rPr>
          <w:bCs/>
          <w:sz w:val="22"/>
          <w:szCs w:val="22"/>
        </w:rPr>
        <w:t xml:space="preserve">             Каналы уведомления </w:t>
      </w:r>
      <w:r>
        <w:rPr>
          <w:bCs/>
          <w:sz w:val="22"/>
          <w:szCs w:val="22"/>
        </w:rPr>
        <w:t>Оператора</w:t>
      </w:r>
      <w:r w:rsidRPr="00820255">
        <w:rPr>
          <w:bCs/>
          <w:sz w:val="22"/>
          <w:szCs w:val="22"/>
        </w:rPr>
        <w:t xml:space="preserve"> о нарушениях каких-либо положений пункта </w:t>
      </w:r>
      <w:r>
        <w:rPr>
          <w:bCs/>
          <w:sz w:val="22"/>
          <w:szCs w:val="22"/>
        </w:rPr>
        <w:t>8</w:t>
      </w:r>
      <w:r w:rsidRPr="00820255">
        <w:rPr>
          <w:bCs/>
          <w:sz w:val="22"/>
          <w:szCs w:val="22"/>
        </w:rPr>
        <w:t xml:space="preserve">.1 настоящего Договора: 8 (_____)____________, </w:t>
      </w:r>
      <w:r w:rsidRPr="00820255">
        <w:rPr>
          <w:bCs/>
          <w:color w:val="000000"/>
          <w:sz w:val="22"/>
          <w:szCs w:val="22"/>
        </w:rPr>
        <w:t>электронная почта _______________</w:t>
      </w:r>
      <w:r w:rsidRPr="00820255">
        <w:rPr>
          <w:bCs/>
          <w:sz w:val="22"/>
          <w:szCs w:val="22"/>
        </w:rPr>
        <w:t>.</w:t>
      </w:r>
    </w:p>
    <w:p w:rsidR="00A06FBD" w:rsidRPr="00820255" w:rsidRDefault="00A06FBD" w:rsidP="00A06FBD">
      <w:pPr>
        <w:widowControl w:val="0"/>
        <w:tabs>
          <w:tab w:val="left" w:pos="567"/>
        </w:tabs>
        <w:ind w:right="142"/>
        <w:jc w:val="both"/>
        <w:rPr>
          <w:b/>
          <w:bCs/>
          <w:color w:val="FF0000"/>
          <w:sz w:val="22"/>
          <w:szCs w:val="22"/>
        </w:rPr>
      </w:pPr>
      <w:r w:rsidRPr="00820255">
        <w:rPr>
          <w:bCs/>
          <w:sz w:val="22"/>
          <w:szCs w:val="22"/>
        </w:rPr>
        <w:t xml:space="preserve">             Каналы уведомления </w:t>
      </w:r>
      <w:r>
        <w:rPr>
          <w:bCs/>
          <w:sz w:val="22"/>
          <w:szCs w:val="22"/>
        </w:rPr>
        <w:t xml:space="preserve">Пользователя </w:t>
      </w:r>
      <w:r w:rsidRPr="00820255">
        <w:rPr>
          <w:bCs/>
          <w:sz w:val="22"/>
          <w:szCs w:val="22"/>
        </w:rPr>
        <w:t xml:space="preserve">о нарушениях каких-либо положений пункта 8.1 настоящего Договора: </w:t>
      </w:r>
      <w:r w:rsidRPr="00820255">
        <w:rPr>
          <w:bCs/>
          <w:color w:val="000000"/>
          <w:sz w:val="22"/>
          <w:szCs w:val="22"/>
        </w:rPr>
        <w:t>8 (473) 265-16-40, электронная почта info@ppkch.ru.</w:t>
      </w:r>
    </w:p>
    <w:p w:rsidR="00A06FBD" w:rsidRPr="00820255" w:rsidRDefault="00A06FBD" w:rsidP="00A06FBD">
      <w:pPr>
        <w:tabs>
          <w:tab w:val="left" w:pos="1276"/>
        </w:tabs>
        <w:ind w:left="-142" w:firstLine="851"/>
        <w:jc w:val="both"/>
        <w:rPr>
          <w:sz w:val="22"/>
          <w:szCs w:val="22"/>
        </w:rPr>
      </w:pPr>
      <w:r w:rsidRPr="00820255">
        <w:rPr>
          <w:sz w:val="22"/>
          <w:szCs w:val="22"/>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06FBD" w:rsidRPr="00820255" w:rsidRDefault="00A06FBD" w:rsidP="00A06FBD">
      <w:pPr>
        <w:numPr>
          <w:ilvl w:val="1"/>
          <w:numId w:val="8"/>
        </w:numPr>
        <w:tabs>
          <w:tab w:val="left" w:pos="1276"/>
        </w:tabs>
        <w:ind w:left="0" w:firstLine="709"/>
        <w:jc w:val="both"/>
        <w:rPr>
          <w:sz w:val="22"/>
          <w:szCs w:val="22"/>
        </w:rPr>
      </w:pPr>
      <w:r w:rsidRPr="00820255">
        <w:rPr>
          <w:sz w:val="22"/>
          <w:szCs w:val="22"/>
        </w:rPr>
        <w:t xml:space="preserve">Стороны гарантируют осуществление надлежащего разбирательства по фактам нарушения положений пункта 8.1. настоящего Договора </w:t>
      </w:r>
      <w:r w:rsidRPr="00820255">
        <w:rPr>
          <w:sz w:val="22"/>
          <w:szCs w:val="22"/>
          <w:lang w:val="en-US"/>
        </w:rPr>
        <w:t>c</w:t>
      </w:r>
      <w:r w:rsidRPr="00820255">
        <w:rPr>
          <w:sz w:val="22"/>
          <w:szCs w:val="22"/>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06FBD" w:rsidRPr="00820255" w:rsidRDefault="00A06FBD" w:rsidP="00A06FBD">
      <w:pPr>
        <w:numPr>
          <w:ilvl w:val="1"/>
          <w:numId w:val="8"/>
        </w:numPr>
        <w:tabs>
          <w:tab w:val="left" w:pos="1276"/>
        </w:tabs>
        <w:ind w:left="0" w:firstLine="709"/>
        <w:jc w:val="both"/>
        <w:rPr>
          <w:b/>
          <w:bCs/>
          <w:sz w:val="22"/>
          <w:szCs w:val="22"/>
        </w:rPr>
      </w:pPr>
      <w:r w:rsidRPr="00820255">
        <w:rPr>
          <w:sz w:val="22"/>
          <w:szCs w:val="22"/>
        </w:rPr>
        <w:t xml:space="preserve">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820255">
        <w:rPr>
          <w:bCs/>
          <w:sz w:val="22"/>
          <w:szCs w:val="22"/>
        </w:rPr>
        <w:t>30 (тридцать) календарных дней</w:t>
      </w:r>
      <w:r w:rsidRPr="00820255">
        <w:rPr>
          <w:sz w:val="22"/>
          <w:szCs w:val="22"/>
        </w:rPr>
        <w:t xml:space="preserve"> до даты прекращения действия настоящего Договора. </w:t>
      </w:r>
    </w:p>
    <w:p w:rsidR="00A06FBD" w:rsidRPr="00820255" w:rsidRDefault="00A06FBD" w:rsidP="00A06FBD">
      <w:pPr>
        <w:pStyle w:val="af0"/>
        <w:jc w:val="both"/>
        <w:rPr>
          <w:rFonts w:eastAsia="Calibri"/>
          <w:b/>
          <w:bCs/>
          <w:color w:val="000000" w:themeColor="text1"/>
          <w:sz w:val="22"/>
          <w:szCs w:val="22"/>
        </w:rPr>
      </w:pPr>
    </w:p>
    <w:p w:rsidR="00A06FBD" w:rsidRPr="00926A24" w:rsidRDefault="00A06FBD" w:rsidP="00A06FBD">
      <w:pPr>
        <w:pStyle w:val="af0"/>
        <w:jc w:val="center"/>
        <w:rPr>
          <w:b/>
          <w:color w:val="000000" w:themeColor="text1"/>
          <w:sz w:val="22"/>
          <w:szCs w:val="22"/>
        </w:rPr>
      </w:pPr>
      <w:r>
        <w:rPr>
          <w:b/>
          <w:color w:val="000000" w:themeColor="text1"/>
          <w:sz w:val="22"/>
          <w:szCs w:val="22"/>
        </w:rPr>
        <w:t>9</w:t>
      </w:r>
      <w:r w:rsidRPr="00926A24">
        <w:rPr>
          <w:b/>
          <w:color w:val="000000" w:themeColor="text1"/>
          <w:sz w:val="22"/>
          <w:szCs w:val="22"/>
        </w:rPr>
        <w:t>. ЗАКЛЮЧИТЕЛЬНЫЕ ПОЛОЖЕНИЯ</w:t>
      </w:r>
    </w:p>
    <w:p w:rsidR="00A06FBD" w:rsidRPr="00926A24" w:rsidRDefault="00A06FBD" w:rsidP="00A06FBD">
      <w:pPr>
        <w:pStyle w:val="af0"/>
        <w:jc w:val="both"/>
        <w:rPr>
          <w:color w:val="000000" w:themeColor="text1"/>
          <w:sz w:val="22"/>
          <w:szCs w:val="22"/>
        </w:rPr>
      </w:pPr>
      <w:r w:rsidRPr="00926A24">
        <w:rPr>
          <w:b/>
          <w:color w:val="000000" w:themeColor="text1"/>
          <w:sz w:val="22"/>
          <w:szCs w:val="22"/>
        </w:rPr>
        <w:lastRenderedPageBreak/>
        <w:tab/>
      </w:r>
      <w:r>
        <w:rPr>
          <w:b/>
          <w:color w:val="000000" w:themeColor="text1"/>
          <w:sz w:val="22"/>
          <w:szCs w:val="22"/>
        </w:rPr>
        <w:t>9</w:t>
      </w:r>
      <w:r w:rsidRPr="00926A24">
        <w:rPr>
          <w:b/>
          <w:color w:val="000000" w:themeColor="text1"/>
          <w:sz w:val="22"/>
          <w:szCs w:val="22"/>
        </w:rPr>
        <w:t>.1.</w:t>
      </w:r>
      <w:r w:rsidRPr="00926A24">
        <w:rPr>
          <w:color w:val="000000" w:themeColor="text1"/>
          <w:sz w:val="22"/>
          <w:szCs w:val="22"/>
        </w:rPr>
        <w:t xml:space="preserve"> Все сроки в Договоре определены в рабочих днях, а в случае, если срок выполнения какого-либо обязательства выпадает на нерабочий (выходной или праздничный день), то срок выполнения соответствующего обязательства переносится на рабочий день, следующий за нерабочим. </w:t>
      </w:r>
    </w:p>
    <w:p w:rsidR="00A06FBD" w:rsidRPr="00926A24" w:rsidRDefault="00A06FBD" w:rsidP="00A06FBD">
      <w:pPr>
        <w:pStyle w:val="af0"/>
        <w:jc w:val="both"/>
        <w:rPr>
          <w:color w:val="000000" w:themeColor="text1"/>
          <w:sz w:val="22"/>
          <w:szCs w:val="22"/>
        </w:rPr>
      </w:pPr>
      <w:r w:rsidRPr="00926A24">
        <w:rPr>
          <w:b/>
          <w:color w:val="000000" w:themeColor="text1"/>
          <w:sz w:val="22"/>
          <w:szCs w:val="22"/>
        </w:rPr>
        <w:tab/>
      </w:r>
      <w:r>
        <w:rPr>
          <w:b/>
          <w:color w:val="000000" w:themeColor="text1"/>
          <w:sz w:val="22"/>
          <w:szCs w:val="22"/>
        </w:rPr>
        <w:t>9</w:t>
      </w:r>
      <w:r w:rsidRPr="00926A24">
        <w:rPr>
          <w:b/>
          <w:color w:val="000000" w:themeColor="text1"/>
          <w:sz w:val="22"/>
          <w:szCs w:val="22"/>
        </w:rPr>
        <w:t>.2.</w:t>
      </w:r>
      <w:r w:rsidRPr="00926A24">
        <w:rPr>
          <w:color w:val="000000" w:themeColor="text1"/>
          <w:sz w:val="22"/>
          <w:szCs w:val="22"/>
        </w:rPr>
        <w:t xml:space="preserve"> Условия Договора могут быть изменены по соглашению Сторон.</w:t>
      </w:r>
      <w:r>
        <w:rPr>
          <w:color w:val="000000" w:themeColor="text1"/>
          <w:sz w:val="22"/>
          <w:szCs w:val="22"/>
        </w:rPr>
        <w:t xml:space="preserve"> </w:t>
      </w:r>
      <w:r w:rsidRPr="00926A24">
        <w:rPr>
          <w:color w:val="000000" w:themeColor="text1"/>
          <w:sz w:val="22"/>
          <w:szCs w:val="22"/>
        </w:rPr>
        <w:t xml:space="preserve">Пользователь вправе в одностороннем порядке расторгнуть Договор, письменно предупредив об этом Оператора, не позднее, чем за 14 до даты предполагаемого расторжения. </w:t>
      </w:r>
    </w:p>
    <w:p w:rsidR="00A06FBD" w:rsidRPr="00926A24" w:rsidRDefault="00A06FBD" w:rsidP="00A06FBD">
      <w:pPr>
        <w:pStyle w:val="af0"/>
        <w:jc w:val="both"/>
        <w:rPr>
          <w:color w:val="000000" w:themeColor="text1"/>
          <w:sz w:val="22"/>
          <w:szCs w:val="22"/>
        </w:rPr>
      </w:pPr>
      <w:r w:rsidRPr="00926A24">
        <w:rPr>
          <w:b/>
          <w:color w:val="000000" w:themeColor="text1"/>
          <w:sz w:val="22"/>
          <w:szCs w:val="22"/>
        </w:rPr>
        <w:tab/>
      </w:r>
      <w:r>
        <w:rPr>
          <w:b/>
          <w:color w:val="000000" w:themeColor="text1"/>
          <w:sz w:val="22"/>
          <w:szCs w:val="22"/>
        </w:rPr>
        <w:t>9</w:t>
      </w:r>
      <w:r w:rsidRPr="00926A24">
        <w:rPr>
          <w:b/>
          <w:color w:val="000000" w:themeColor="text1"/>
          <w:sz w:val="22"/>
          <w:szCs w:val="22"/>
        </w:rPr>
        <w:t>.3.</w:t>
      </w:r>
      <w:r w:rsidRPr="00926A24">
        <w:rPr>
          <w:color w:val="000000" w:themeColor="text1"/>
          <w:sz w:val="22"/>
          <w:szCs w:val="22"/>
        </w:rPr>
        <w:t xml:space="preserve"> Любые изменения и дополнения к Договору действительны при условии, если они совершены в письменной форме или приняты и подписаны надлежаще уполномоченными на то представителями Сторон в электронном виде с помощью КЭП.</w:t>
      </w:r>
    </w:p>
    <w:p w:rsidR="00A06FBD" w:rsidRPr="00926A24" w:rsidRDefault="00A06FBD" w:rsidP="00A06FBD">
      <w:pPr>
        <w:pStyle w:val="af0"/>
        <w:jc w:val="both"/>
        <w:rPr>
          <w:color w:val="000000" w:themeColor="text1"/>
          <w:sz w:val="22"/>
          <w:szCs w:val="22"/>
        </w:rPr>
      </w:pPr>
      <w:r w:rsidRPr="00926A24">
        <w:rPr>
          <w:b/>
          <w:color w:val="000000" w:themeColor="text1"/>
          <w:sz w:val="22"/>
          <w:szCs w:val="22"/>
        </w:rPr>
        <w:tab/>
      </w:r>
      <w:r>
        <w:rPr>
          <w:b/>
          <w:color w:val="000000" w:themeColor="text1"/>
          <w:sz w:val="22"/>
          <w:szCs w:val="22"/>
        </w:rPr>
        <w:t>9</w:t>
      </w:r>
      <w:r w:rsidRPr="00926A24">
        <w:rPr>
          <w:b/>
          <w:color w:val="000000" w:themeColor="text1"/>
          <w:sz w:val="22"/>
          <w:szCs w:val="22"/>
        </w:rPr>
        <w:t>.4.</w:t>
      </w:r>
      <w:r w:rsidRPr="00926A24">
        <w:rPr>
          <w:color w:val="000000" w:themeColor="text1"/>
          <w:sz w:val="22"/>
          <w:szCs w:val="22"/>
        </w:rPr>
        <w:t xml:space="preserve"> Документы или иная информация, переданная с помощью средств электронной связи, признается действительной, если позволяет установить, что документ (информация) исходит от Стороны по настоящему Договору. </w:t>
      </w:r>
    </w:p>
    <w:p w:rsidR="00A06FBD" w:rsidRPr="00926A24" w:rsidRDefault="00A06FBD" w:rsidP="00A06FBD">
      <w:pPr>
        <w:pStyle w:val="af0"/>
        <w:jc w:val="both"/>
        <w:rPr>
          <w:color w:val="000000" w:themeColor="text1"/>
          <w:sz w:val="22"/>
          <w:szCs w:val="22"/>
        </w:rPr>
      </w:pPr>
      <w:r w:rsidRPr="00926A24">
        <w:rPr>
          <w:color w:val="000000" w:themeColor="text1"/>
          <w:sz w:val="22"/>
          <w:szCs w:val="22"/>
        </w:rPr>
        <w:tab/>
        <w:t xml:space="preserve">По требованию любой из Сторон копии документов должны незамедлительно подтверждаться подлинниками. </w:t>
      </w:r>
    </w:p>
    <w:p w:rsidR="00A06FBD" w:rsidRPr="00926A24" w:rsidRDefault="00A06FBD" w:rsidP="00A06FBD">
      <w:pPr>
        <w:pStyle w:val="af0"/>
        <w:jc w:val="both"/>
        <w:rPr>
          <w:color w:val="000000" w:themeColor="text1"/>
          <w:sz w:val="22"/>
          <w:szCs w:val="22"/>
        </w:rPr>
      </w:pPr>
      <w:r w:rsidRPr="00926A24">
        <w:rPr>
          <w:b/>
          <w:color w:val="000000" w:themeColor="text1"/>
          <w:sz w:val="22"/>
          <w:szCs w:val="22"/>
        </w:rPr>
        <w:tab/>
      </w:r>
      <w:r>
        <w:rPr>
          <w:b/>
          <w:color w:val="000000" w:themeColor="text1"/>
          <w:sz w:val="22"/>
          <w:szCs w:val="22"/>
        </w:rPr>
        <w:t>9</w:t>
      </w:r>
      <w:r w:rsidRPr="00926A24">
        <w:rPr>
          <w:b/>
          <w:color w:val="000000" w:themeColor="text1"/>
          <w:sz w:val="22"/>
          <w:szCs w:val="22"/>
        </w:rPr>
        <w:t>.5.</w:t>
      </w:r>
      <w:r w:rsidRPr="00926A24">
        <w:rPr>
          <w:color w:val="000000" w:themeColor="text1"/>
          <w:sz w:val="22"/>
          <w:szCs w:val="22"/>
        </w:rPr>
        <w:t xml:space="preserve"> Договор составлен в 2-х экземплярах, по одному экземпляру для каждой из Сторон.</w:t>
      </w:r>
    </w:p>
    <w:p w:rsidR="00A06FBD" w:rsidRPr="00926A24" w:rsidRDefault="00A06FBD" w:rsidP="00A06FBD">
      <w:pPr>
        <w:pStyle w:val="af0"/>
        <w:jc w:val="both"/>
        <w:rPr>
          <w:color w:val="000000" w:themeColor="text1"/>
          <w:sz w:val="22"/>
          <w:szCs w:val="22"/>
        </w:rPr>
      </w:pPr>
      <w:r w:rsidRPr="00926A24">
        <w:rPr>
          <w:b/>
          <w:color w:val="000000" w:themeColor="text1"/>
          <w:sz w:val="22"/>
          <w:szCs w:val="22"/>
        </w:rPr>
        <w:tab/>
      </w:r>
      <w:r>
        <w:rPr>
          <w:b/>
          <w:color w:val="000000" w:themeColor="text1"/>
          <w:sz w:val="22"/>
          <w:szCs w:val="22"/>
        </w:rPr>
        <w:t>9</w:t>
      </w:r>
      <w:r w:rsidRPr="00926A24">
        <w:rPr>
          <w:b/>
          <w:color w:val="000000" w:themeColor="text1"/>
          <w:sz w:val="22"/>
          <w:szCs w:val="22"/>
        </w:rPr>
        <w:t>.6.</w:t>
      </w:r>
      <w:r w:rsidRPr="00926A24">
        <w:rPr>
          <w:color w:val="000000" w:themeColor="text1"/>
          <w:sz w:val="22"/>
          <w:szCs w:val="22"/>
        </w:rPr>
        <w:t xml:space="preserve"> Договор вступает в силу с даты его подписания и действует </w:t>
      </w:r>
      <w:r>
        <w:rPr>
          <w:color w:val="000000" w:themeColor="text1"/>
          <w:sz w:val="22"/>
          <w:szCs w:val="22"/>
        </w:rPr>
        <w:t>до 01.07.2018 г.</w:t>
      </w:r>
    </w:p>
    <w:p w:rsidR="00A06FBD" w:rsidRPr="00926A24" w:rsidRDefault="00A06FBD" w:rsidP="00A06FBD">
      <w:pPr>
        <w:pStyle w:val="af0"/>
        <w:jc w:val="both"/>
        <w:rPr>
          <w:i/>
          <w:color w:val="000000" w:themeColor="text1"/>
          <w:sz w:val="22"/>
          <w:szCs w:val="22"/>
        </w:rPr>
      </w:pPr>
      <w:r w:rsidRPr="00926A24">
        <w:rPr>
          <w:b/>
          <w:color w:val="000000" w:themeColor="text1"/>
          <w:sz w:val="22"/>
          <w:szCs w:val="22"/>
        </w:rPr>
        <w:tab/>
      </w:r>
      <w:r>
        <w:rPr>
          <w:b/>
          <w:color w:val="000000" w:themeColor="text1"/>
          <w:sz w:val="22"/>
          <w:szCs w:val="22"/>
        </w:rPr>
        <w:t>9</w:t>
      </w:r>
      <w:r w:rsidRPr="00926A24">
        <w:rPr>
          <w:b/>
          <w:color w:val="000000" w:themeColor="text1"/>
          <w:sz w:val="22"/>
          <w:szCs w:val="22"/>
        </w:rPr>
        <w:t>.7.</w:t>
      </w:r>
      <w:r w:rsidRPr="00926A24">
        <w:rPr>
          <w:color w:val="000000" w:themeColor="text1"/>
          <w:sz w:val="22"/>
          <w:szCs w:val="22"/>
        </w:rPr>
        <w:t xml:space="preserve"> Прекращение или окончание срока действия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в течение его действия </w:t>
      </w:r>
      <w:r w:rsidRPr="00926A24">
        <w:rPr>
          <w:i/>
          <w:color w:val="000000" w:themeColor="text1"/>
          <w:sz w:val="22"/>
          <w:szCs w:val="22"/>
        </w:rPr>
        <w:t>(п. 4 ст. 425 ГК РФ)</w:t>
      </w:r>
    </w:p>
    <w:p w:rsidR="00A06FBD" w:rsidRPr="00926A24" w:rsidRDefault="00A06FBD" w:rsidP="00A06FBD">
      <w:pPr>
        <w:pStyle w:val="af0"/>
        <w:jc w:val="both"/>
        <w:rPr>
          <w:b/>
          <w:color w:val="000000" w:themeColor="text1"/>
          <w:sz w:val="22"/>
          <w:szCs w:val="22"/>
        </w:rPr>
      </w:pPr>
    </w:p>
    <w:p w:rsidR="00A06FBD" w:rsidRPr="00926A24" w:rsidRDefault="00A06FBD" w:rsidP="00A06FBD">
      <w:pPr>
        <w:pStyle w:val="af0"/>
        <w:jc w:val="center"/>
        <w:rPr>
          <w:b/>
          <w:color w:val="000000" w:themeColor="text1"/>
          <w:sz w:val="22"/>
          <w:szCs w:val="22"/>
        </w:rPr>
      </w:pPr>
      <w:r>
        <w:rPr>
          <w:b/>
          <w:color w:val="000000" w:themeColor="text1"/>
          <w:sz w:val="22"/>
          <w:szCs w:val="22"/>
        </w:rPr>
        <w:t xml:space="preserve">10. </w:t>
      </w:r>
      <w:r w:rsidRPr="00926A24">
        <w:rPr>
          <w:b/>
          <w:color w:val="000000" w:themeColor="text1"/>
          <w:sz w:val="22"/>
          <w:szCs w:val="22"/>
        </w:rPr>
        <w:t>АДРЕСА, РЕКВИЗИТЫ И ПОДПИСИ СТОРОН</w:t>
      </w:r>
    </w:p>
    <w:p w:rsidR="00A06FBD" w:rsidRPr="00926A24" w:rsidRDefault="00A06FBD" w:rsidP="00A06FBD">
      <w:pPr>
        <w:jc w:val="both"/>
        <w:rPr>
          <w:b/>
          <w:color w:val="000000" w:themeColor="text1"/>
          <w:sz w:val="22"/>
          <w:szCs w:val="22"/>
        </w:rPr>
      </w:pPr>
    </w:p>
    <w:p w:rsidR="00A06FBD" w:rsidRPr="00926A24" w:rsidRDefault="00A06FBD" w:rsidP="00A06FBD">
      <w:pPr>
        <w:jc w:val="both"/>
        <w:rPr>
          <w:color w:val="000000" w:themeColor="text1"/>
          <w:sz w:val="22"/>
          <w:szCs w:val="22"/>
        </w:rPr>
      </w:pPr>
      <w:r>
        <w:rPr>
          <w:b/>
          <w:color w:val="000000" w:themeColor="text1"/>
          <w:sz w:val="22"/>
          <w:szCs w:val="22"/>
        </w:rPr>
        <w:t xml:space="preserve">   </w:t>
      </w:r>
      <w:r w:rsidRPr="00926A24">
        <w:rPr>
          <w:b/>
          <w:color w:val="000000" w:themeColor="text1"/>
          <w:sz w:val="22"/>
          <w:szCs w:val="22"/>
        </w:rPr>
        <w:t xml:space="preserve">«ОПЕРАТОР»: </w:t>
      </w:r>
      <w:r>
        <w:rPr>
          <w:color w:val="000000" w:themeColor="text1"/>
          <w:sz w:val="22"/>
          <w:szCs w:val="22"/>
        </w:rPr>
        <w:t>_____________________________</w:t>
      </w:r>
    </w:p>
    <w:p w:rsidR="00A06FBD" w:rsidRDefault="00A06FBD" w:rsidP="00A06FBD">
      <w:pPr>
        <w:tabs>
          <w:tab w:val="left" w:pos="142"/>
        </w:tabs>
        <w:jc w:val="both"/>
        <w:rPr>
          <w:color w:val="000000" w:themeColor="text1"/>
          <w:sz w:val="22"/>
          <w:szCs w:val="22"/>
        </w:rPr>
      </w:pPr>
      <w:r w:rsidRPr="00926A24">
        <w:rPr>
          <w:color w:val="000000" w:themeColor="text1"/>
          <w:sz w:val="22"/>
          <w:szCs w:val="22"/>
        </w:rPr>
        <w:tab/>
      </w:r>
      <w:r w:rsidRPr="00820255">
        <w:rPr>
          <w:color w:val="000000" w:themeColor="text1"/>
          <w:sz w:val="22"/>
          <w:szCs w:val="22"/>
        </w:rPr>
        <w:t>Юридический адрес:</w:t>
      </w:r>
    </w:p>
    <w:p w:rsidR="00A06FBD" w:rsidRPr="00926A24" w:rsidRDefault="00A06FBD" w:rsidP="00A06FBD">
      <w:pPr>
        <w:tabs>
          <w:tab w:val="left" w:pos="142"/>
        </w:tabs>
        <w:jc w:val="both"/>
        <w:rPr>
          <w:color w:val="000000" w:themeColor="text1"/>
          <w:sz w:val="22"/>
          <w:szCs w:val="22"/>
        </w:rPr>
      </w:pPr>
      <w:r w:rsidRPr="00926A24">
        <w:rPr>
          <w:color w:val="000000" w:themeColor="text1"/>
          <w:sz w:val="22"/>
          <w:szCs w:val="22"/>
        </w:rPr>
        <w:tab/>
      </w:r>
      <w:r>
        <w:rPr>
          <w:color w:val="000000" w:themeColor="text1"/>
          <w:sz w:val="22"/>
          <w:szCs w:val="22"/>
        </w:rPr>
        <w:t xml:space="preserve">ОГРН </w:t>
      </w:r>
      <w:r w:rsidRPr="00926A24">
        <w:rPr>
          <w:color w:val="000000" w:themeColor="text1"/>
          <w:sz w:val="22"/>
          <w:szCs w:val="22"/>
        </w:rPr>
        <w:t xml:space="preserve"> </w:t>
      </w:r>
      <w:r>
        <w:rPr>
          <w:color w:val="000000" w:themeColor="text1"/>
          <w:sz w:val="22"/>
          <w:szCs w:val="22"/>
        </w:rPr>
        <w:t xml:space="preserve">   </w:t>
      </w:r>
      <w:r w:rsidRPr="00926A24">
        <w:rPr>
          <w:color w:val="000000" w:themeColor="text1"/>
          <w:sz w:val="22"/>
          <w:szCs w:val="22"/>
        </w:rPr>
        <w:t xml:space="preserve">ИНН </w:t>
      </w:r>
      <w:r>
        <w:rPr>
          <w:color w:val="000000" w:themeColor="text1"/>
          <w:sz w:val="22"/>
          <w:szCs w:val="22"/>
        </w:rPr>
        <w:t xml:space="preserve">   </w:t>
      </w:r>
      <w:r w:rsidRPr="00926A24">
        <w:rPr>
          <w:color w:val="000000" w:themeColor="text1"/>
          <w:sz w:val="22"/>
          <w:szCs w:val="22"/>
        </w:rPr>
        <w:t xml:space="preserve">КПП </w:t>
      </w:r>
    </w:p>
    <w:p w:rsidR="00A06FBD" w:rsidRPr="00926A24" w:rsidRDefault="00A06FBD" w:rsidP="00A06FBD">
      <w:pPr>
        <w:tabs>
          <w:tab w:val="left" w:pos="142"/>
        </w:tabs>
        <w:rPr>
          <w:color w:val="000000" w:themeColor="text1"/>
          <w:sz w:val="22"/>
          <w:szCs w:val="22"/>
        </w:rPr>
      </w:pPr>
      <w:r w:rsidRPr="00926A24">
        <w:rPr>
          <w:color w:val="000000" w:themeColor="text1"/>
          <w:sz w:val="22"/>
          <w:szCs w:val="22"/>
        </w:rPr>
        <w:tab/>
        <w:t xml:space="preserve">Р/С  в </w:t>
      </w:r>
    </w:p>
    <w:p w:rsidR="00A06FBD" w:rsidRDefault="00A06FBD" w:rsidP="00A06FBD">
      <w:pPr>
        <w:tabs>
          <w:tab w:val="left" w:pos="142"/>
        </w:tabs>
        <w:jc w:val="both"/>
        <w:rPr>
          <w:color w:val="000000" w:themeColor="text1"/>
          <w:sz w:val="22"/>
          <w:szCs w:val="22"/>
        </w:rPr>
      </w:pPr>
      <w:r w:rsidRPr="00926A24">
        <w:rPr>
          <w:color w:val="000000" w:themeColor="text1"/>
          <w:sz w:val="22"/>
          <w:szCs w:val="22"/>
        </w:rPr>
        <w:tab/>
        <w:t xml:space="preserve">К/С </w:t>
      </w:r>
      <w:r>
        <w:rPr>
          <w:color w:val="000000" w:themeColor="text1"/>
          <w:sz w:val="22"/>
          <w:szCs w:val="22"/>
        </w:rPr>
        <w:t xml:space="preserve"> </w:t>
      </w:r>
      <w:r w:rsidRPr="00926A24">
        <w:rPr>
          <w:color w:val="000000" w:themeColor="text1"/>
          <w:sz w:val="22"/>
          <w:szCs w:val="22"/>
        </w:rPr>
        <w:t xml:space="preserve"> </w:t>
      </w:r>
      <w:r>
        <w:rPr>
          <w:color w:val="000000" w:themeColor="text1"/>
          <w:sz w:val="22"/>
          <w:szCs w:val="22"/>
        </w:rPr>
        <w:t xml:space="preserve">  </w:t>
      </w:r>
      <w:r w:rsidRPr="00926A24">
        <w:rPr>
          <w:color w:val="000000" w:themeColor="text1"/>
          <w:sz w:val="22"/>
          <w:szCs w:val="22"/>
        </w:rPr>
        <w:t>БИК</w:t>
      </w:r>
    </w:p>
    <w:p w:rsidR="00A06FBD" w:rsidRDefault="00A06FBD" w:rsidP="00A06FBD">
      <w:pPr>
        <w:tabs>
          <w:tab w:val="left" w:pos="142"/>
        </w:tabs>
        <w:jc w:val="both"/>
        <w:rPr>
          <w:color w:val="000000" w:themeColor="text1"/>
          <w:sz w:val="22"/>
          <w:szCs w:val="22"/>
        </w:rPr>
      </w:pPr>
      <w:r>
        <w:rPr>
          <w:color w:val="000000" w:themeColor="text1"/>
          <w:sz w:val="22"/>
          <w:szCs w:val="22"/>
        </w:rPr>
        <w:t xml:space="preserve">  ОКПО</w:t>
      </w:r>
    </w:p>
    <w:p w:rsidR="00A06FBD" w:rsidRDefault="00A06FBD" w:rsidP="00A06FBD">
      <w:pPr>
        <w:tabs>
          <w:tab w:val="left" w:pos="142"/>
        </w:tabs>
        <w:jc w:val="both"/>
        <w:rPr>
          <w:color w:val="000000" w:themeColor="text1"/>
          <w:sz w:val="22"/>
          <w:szCs w:val="22"/>
        </w:rPr>
      </w:pPr>
      <w:r>
        <w:rPr>
          <w:color w:val="000000" w:themeColor="text1"/>
          <w:sz w:val="22"/>
          <w:szCs w:val="22"/>
        </w:rPr>
        <w:t xml:space="preserve">  </w:t>
      </w:r>
      <w:r w:rsidRPr="00926A24">
        <w:rPr>
          <w:color w:val="000000" w:themeColor="text1"/>
          <w:sz w:val="22"/>
          <w:szCs w:val="22"/>
        </w:rPr>
        <w:t xml:space="preserve">тел: </w:t>
      </w:r>
      <w:r>
        <w:rPr>
          <w:color w:val="000000" w:themeColor="text1"/>
          <w:sz w:val="22"/>
          <w:szCs w:val="22"/>
        </w:rPr>
        <w:t xml:space="preserve">    </w:t>
      </w:r>
      <w:r w:rsidRPr="00926A24">
        <w:rPr>
          <w:color w:val="000000" w:themeColor="text1"/>
          <w:sz w:val="22"/>
          <w:szCs w:val="22"/>
        </w:rPr>
        <w:t>е-</w:t>
      </w:r>
      <w:r w:rsidRPr="00926A24">
        <w:rPr>
          <w:color w:val="000000" w:themeColor="text1"/>
          <w:sz w:val="22"/>
          <w:szCs w:val="22"/>
          <w:lang w:val="en-US"/>
        </w:rPr>
        <w:t>m</w:t>
      </w:r>
      <w:r w:rsidRPr="00926A24">
        <w:rPr>
          <w:color w:val="000000" w:themeColor="text1"/>
          <w:sz w:val="22"/>
          <w:szCs w:val="22"/>
        </w:rPr>
        <w:t>а</w:t>
      </w:r>
      <w:r w:rsidRPr="00926A24">
        <w:rPr>
          <w:color w:val="000000" w:themeColor="text1"/>
          <w:sz w:val="22"/>
          <w:szCs w:val="22"/>
          <w:lang w:val="en-US"/>
        </w:rPr>
        <w:t>il</w:t>
      </w:r>
      <w:r w:rsidRPr="00926A24">
        <w:rPr>
          <w:color w:val="000000" w:themeColor="text1"/>
          <w:sz w:val="22"/>
          <w:szCs w:val="22"/>
        </w:rPr>
        <w:t xml:space="preserve">: </w:t>
      </w:r>
    </w:p>
    <w:p w:rsidR="00A06FBD" w:rsidRPr="00926A24" w:rsidRDefault="00A06FBD" w:rsidP="00A06FBD">
      <w:pPr>
        <w:jc w:val="right"/>
        <w:rPr>
          <w:color w:val="000000" w:themeColor="text1"/>
          <w:sz w:val="22"/>
          <w:szCs w:val="22"/>
        </w:rPr>
      </w:pPr>
      <w:r w:rsidRPr="00926A24">
        <w:rPr>
          <w:color w:val="000000" w:themeColor="text1"/>
          <w:sz w:val="22"/>
          <w:szCs w:val="22"/>
        </w:rPr>
        <w:tab/>
      </w:r>
      <w:r>
        <w:rPr>
          <w:color w:val="000000" w:themeColor="text1"/>
          <w:sz w:val="22"/>
          <w:szCs w:val="22"/>
        </w:rPr>
        <w:t>_________________________</w:t>
      </w:r>
    </w:p>
    <w:p w:rsidR="00A06FBD" w:rsidRPr="00926A24" w:rsidRDefault="00A06FBD" w:rsidP="00A06FBD">
      <w:pPr>
        <w:jc w:val="right"/>
        <w:rPr>
          <w:color w:val="000000" w:themeColor="text1"/>
          <w:sz w:val="22"/>
          <w:szCs w:val="22"/>
        </w:rPr>
      </w:pPr>
      <w:r w:rsidRPr="00926A24">
        <w:rPr>
          <w:color w:val="000000" w:themeColor="text1"/>
          <w:sz w:val="22"/>
          <w:szCs w:val="22"/>
        </w:rPr>
        <w:tab/>
      </w:r>
      <w:r>
        <w:rPr>
          <w:color w:val="000000" w:themeColor="text1"/>
          <w:sz w:val="22"/>
          <w:szCs w:val="22"/>
        </w:rPr>
        <w:t>_____________________</w:t>
      </w:r>
      <w:r w:rsidRPr="00926A24">
        <w:rPr>
          <w:color w:val="000000" w:themeColor="text1"/>
          <w:sz w:val="22"/>
          <w:szCs w:val="22"/>
        </w:rPr>
        <w:t>/</w:t>
      </w:r>
      <w:r>
        <w:rPr>
          <w:color w:val="000000" w:themeColor="text1"/>
          <w:sz w:val="22"/>
          <w:szCs w:val="22"/>
        </w:rPr>
        <w:t>__________________</w:t>
      </w:r>
      <w:r w:rsidRPr="00926A24">
        <w:rPr>
          <w:color w:val="000000" w:themeColor="text1"/>
          <w:sz w:val="22"/>
          <w:szCs w:val="22"/>
        </w:rPr>
        <w:t>/</w:t>
      </w:r>
    </w:p>
    <w:p w:rsidR="00A06FBD" w:rsidRDefault="00A06FBD" w:rsidP="00A06FBD">
      <w:pPr>
        <w:jc w:val="both"/>
        <w:rPr>
          <w:b/>
          <w:color w:val="000000" w:themeColor="text1"/>
          <w:sz w:val="22"/>
          <w:szCs w:val="22"/>
        </w:rPr>
      </w:pPr>
    </w:p>
    <w:p w:rsidR="00A06FBD" w:rsidRPr="00926A24" w:rsidRDefault="00A06FBD" w:rsidP="00A06FBD">
      <w:pPr>
        <w:jc w:val="both"/>
        <w:rPr>
          <w:color w:val="000000" w:themeColor="text1"/>
          <w:sz w:val="22"/>
          <w:szCs w:val="22"/>
        </w:rPr>
      </w:pPr>
      <w:r w:rsidRPr="00926A24">
        <w:rPr>
          <w:b/>
          <w:color w:val="000000" w:themeColor="text1"/>
          <w:sz w:val="22"/>
          <w:szCs w:val="22"/>
        </w:rPr>
        <w:t>«ПОЛЬЗОВАТЕЛЬ»</w:t>
      </w:r>
    </w:p>
    <w:p w:rsidR="00A06FBD" w:rsidRDefault="00A06FBD" w:rsidP="00A06FBD">
      <w:pPr>
        <w:jc w:val="both"/>
        <w:rPr>
          <w:color w:val="000000" w:themeColor="text1"/>
          <w:sz w:val="22"/>
          <w:szCs w:val="22"/>
        </w:rPr>
      </w:pPr>
      <w:r w:rsidRPr="00926A24">
        <w:rPr>
          <w:color w:val="000000" w:themeColor="text1"/>
          <w:sz w:val="22"/>
          <w:szCs w:val="22"/>
        </w:rPr>
        <w:tab/>
      </w:r>
    </w:p>
    <w:p w:rsidR="00A06FBD" w:rsidRPr="00820255" w:rsidRDefault="00A06FBD" w:rsidP="00A06FBD">
      <w:pPr>
        <w:jc w:val="both"/>
        <w:rPr>
          <w:color w:val="000000" w:themeColor="text1"/>
          <w:sz w:val="22"/>
          <w:szCs w:val="22"/>
        </w:rPr>
      </w:pPr>
      <w:r w:rsidRPr="00820255">
        <w:rPr>
          <w:color w:val="000000" w:themeColor="text1"/>
          <w:sz w:val="22"/>
          <w:szCs w:val="22"/>
        </w:rPr>
        <w:t xml:space="preserve">Юридический адрес: Российская Федерация, 394043, Воронежская область, г. Воронеж, ул. Ленина, д.104б, нежилое встроенное помещение </w:t>
      </w:r>
      <w:r w:rsidRPr="00820255">
        <w:rPr>
          <w:color w:val="000000" w:themeColor="text1"/>
          <w:sz w:val="22"/>
          <w:szCs w:val="22"/>
          <w:lang w:val="en-US"/>
        </w:rPr>
        <w:t>I</w:t>
      </w:r>
      <w:r w:rsidRPr="00820255">
        <w:rPr>
          <w:color w:val="000000" w:themeColor="text1"/>
          <w:sz w:val="22"/>
          <w:szCs w:val="22"/>
        </w:rPr>
        <w:t xml:space="preserve"> в лит. 1А, офис 915</w:t>
      </w:r>
    </w:p>
    <w:p w:rsidR="00A06FBD" w:rsidRPr="00820255" w:rsidRDefault="00A06FBD" w:rsidP="00A06FBD">
      <w:pPr>
        <w:jc w:val="both"/>
        <w:rPr>
          <w:color w:val="000000" w:themeColor="text1"/>
          <w:sz w:val="22"/>
          <w:szCs w:val="22"/>
        </w:rPr>
      </w:pPr>
      <w:r w:rsidRPr="00820255">
        <w:rPr>
          <w:color w:val="000000" w:themeColor="text1"/>
          <w:sz w:val="22"/>
          <w:szCs w:val="22"/>
        </w:rPr>
        <w:t xml:space="preserve">Банковские реквизиты: </w:t>
      </w:r>
    </w:p>
    <w:p w:rsidR="00A06FBD" w:rsidRPr="00820255" w:rsidRDefault="00A06FBD" w:rsidP="00A06FBD">
      <w:pPr>
        <w:jc w:val="both"/>
        <w:rPr>
          <w:color w:val="000000" w:themeColor="text1"/>
          <w:sz w:val="22"/>
          <w:szCs w:val="22"/>
        </w:rPr>
      </w:pPr>
      <w:r w:rsidRPr="00820255">
        <w:rPr>
          <w:color w:val="000000" w:themeColor="text1"/>
          <w:sz w:val="22"/>
          <w:szCs w:val="22"/>
        </w:rPr>
        <w:t>ИНН 3664108409 КПП 366601001</w:t>
      </w:r>
    </w:p>
    <w:p w:rsidR="00A06FBD" w:rsidRPr="00820255" w:rsidRDefault="00A06FBD" w:rsidP="00A06FBD">
      <w:pPr>
        <w:jc w:val="both"/>
        <w:rPr>
          <w:color w:val="000000" w:themeColor="text1"/>
          <w:sz w:val="22"/>
          <w:szCs w:val="22"/>
        </w:rPr>
      </w:pPr>
      <w:r w:rsidRPr="00820255">
        <w:rPr>
          <w:color w:val="000000" w:themeColor="text1"/>
          <w:sz w:val="22"/>
          <w:szCs w:val="22"/>
        </w:rPr>
        <w:t>ОГРН 1103668042664</w:t>
      </w:r>
    </w:p>
    <w:p w:rsidR="00A06FBD" w:rsidRPr="00820255" w:rsidRDefault="00A06FBD" w:rsidP="00A06FBD">
      <w:pPr>
        <w:jc w:val="both"/>
        <w:rPr>
          <w:color w:val="000000" w:themeColor="text1"/>
          <w:sz w:val="22"/>
          <w:szCs w:val="22"/>
        </w:rPr>
      </w:pPr>
      <w:r w:rsidRPr="00820255">
        <w:rPr>
          <w:color w:val="000000" w:themeColor="text1"/>
          <w:sz w:val="22"/>
          <w:szCs w:val="22"/>
        </w:rPr>
        <w:t>ОКПО 69485749</w:t>
      </w:r>
    </w:p>
    <w:p w:rsidR="00A06FBD" w:rsidRPr="00820255" w:rsidRDefault="00A06FBD" w:rsidP="00A06FBD">
      <w:pPr>
        <w:jc w:val="both"/>
        <w:rPr>
          <w:color w:val="000000" w:themeColor="text1"/>
          <w:sz w:val="22"/>
          <w:szCs w:val="22"/>
        </w:rPr>
      </w:pPr>
      <w:r w:rsidRPr="00820255">
        <w:rPr>
          <w:color w:val="000000" w:themeColor="text1"/>
          <w:sz w:val="22"/>
          <w:szCs w:val="22"/>
        </w:rPr>
        <w:t>ОКТМО 20701000</w:t>
      </w:r>
    </w:p>
    <w:p w:rsidR="00A06FBD" w:rsidRPr="00820255" w:rsidRDefault="00A06FBD" w:rsidP="00A06FBD">
      <w:pPr>
        <w:jc w:val="both"/>
        <w:rPr>
          <w:color w:val="000000" w:themeColor="text1"/>
          <w:sz w:val="22"/>
          <w:szCs w:val="22"/>
        </w:rPr>
      </w:pPr>
      <w:r w:rsidRPr="00820255">
        <w:rPr>
          <w:color w:val="000000" w:themeColor="text1"/>
          <w:sz w:val="22"/>
          <w:szCs w:val="22"/>
        </w:rPr>
        <w:t>р/с 40702810200250005057 в филиале Банка ВТБ (ПАО) в г. Воронеже,</w:t>
      </w:r>
    </w:p>
    <w:p w:rsidR="00A06FBD" w:rsidRPr="00820255" w:rsidRDefault="00A06FBD" w:rsidP="00A06FBD">
      <w:pPr>
        <w:jc w:val="both"/>
        <w:rPr>
          <w:color w:val="000000" w:themeColor="text1"/>
          <w:sz w:val="22"/>
          <w:szCs w:val="22"/>
        </w:rPr>
      </w:pPr>
      <w:r w:rsidRPr="00820255">
        <w:rPr>
          <w:color w:val="000000" w:themeColor="text1"/>
          <w:sz w:val="22"/>
          <w:szCs w:val="22"/>
        </w:rPr>
        <w:t xml:space="preserve">к/с 30101810100000000835 </w:t>
      </w:r>
    </w:p>
    <w:p w:rsidR="00A06FBD" w:rsidRPr="00820255" w:rsidRDefault="00A06FBD" w:rsidP="00A06FBD">
      <w:pPr>
        <w:jc w:val="both"/>
        <w:rPr>
          <w:color w:val="000000" w:themeColor="text1"/>
          <w:sz w:val="22"/>
          <w:szCs w:val="22"/>
        </w:rPr>
      </w:pPr>
      <w:r w:rsidRPr="00820255">
        <w:rPr>
          <w:color w:val="000000" w:themeColor="text1"/>
          <w:sz w:val="22"/>
          <w:szCs w:val="22"/>
        </w:rPr>
        <w:t>БИК 042007835</w:t>
      </w:r>
    </w:p>
    <w:p w:rsidR="00A06FBD" w:rsidRDefault="00A06FBD" w:rsidP="00A06FBD">
      <w:pPr>
        <w:jc w:val="both"/>
        <w:rPr>
          <w:color w:val="000000" w:themeColor="text1"/>
          <w:sz w:val="22"/>
          <w:szCs w:val="22"/>
        </w:rPr>
      </w:pPr>
      <w:r w:rsidRPr="00820255">
        <w:rPr>
          <w:color w:val="000000" w:themeColor="text1"/>
          <w:sz w:val="22"/>
          <w:szCs w:val="22"/>
        </w:rPr>
        <w:t>Тел/факс (473) 265-16-40/265-16-45</w:t>
      </w:r>
    </w:p>
    <w:p w:rsidR="00A06FBD" w:rsidRPr="00926A24" w:rsidRDefault="00A06FBD" w:rsidP="00A06FBD">
      <w:pPr>
        <w:jc w:val="both"/>
        <w:rPr>
          <w:color w:val="000000" w:themeColor="text1"/>
          <w:sz w:val="22"/>
          <w:szCs w:val="22"/>
        </w:rPr>
      </w:pPr>
    </w:p>
    <w:p w:rsidR="00A06FBD" w:rsidRDefault="00A06FBD" w:rsidP="00A06FBD">
      <w:pPr>
        <w:jc w:val="right"/>
        <w:rPr>
          <w:color w:val="000000" w:themeColor="text1"/>
          <w:sz w:val="22"/>
          <w:szCs w:val="22"/>
        </w:rPr>
      </w:pPr>
      <w:r w:rsidRPr="00926A24">
        <w:rPr>
          <w:color w:val="000000" w:themeColor="text1"/>
          <w:sz w:val="22"/>
          <w:szCs w:val="22"/>
        </w:rPr>
        <w:tab/>
        <w:t>Генеральный директор</w:t>
      </w:r>
    </w:p>
    <w:p w:rsidR="00A06FBD" w:rsidRDefault="00A06FBD" w:rsidP="00A06FBD">
      <w:pPr>
        <w:jc w:val="right"/>
        <w:rPr>
          <w:color w:val="000000" w:themeColor="text1"/>
          <w:sz w:val="22"/>
          <w:szCs w:val="22"/>
        </w:rPr>
      </w:pPr>
      <w:r>
        <w:rPr>
          <w:color w:val="000000" w:themeColor="text1"/>
          <w:sz w:val="22"/>
          <w:szCs w:val="22"/>
        </w:rPr>
        <w:t>АО «ППК «Черноземье»</w:t>
      </w:r>
    </w:p>
    <w:p w:rsidR="00A06FBD" w:rsidRPr="00926A24" w:rsidRDefault="00A06FBD" w:rsidP="00A06FBD">
      <w:pPr>
        <w:jc w:val="right"/>
        <w:rPr>
          <w:color w:val="000000" w:themeColor="text1"/>
          <w:sz w:val="22"/>
          <w:szCs w:val="22"/>
        </w:rPr>
      </w:pPr>
    </w:p>
    <w:p w:rsidR="00A06FBD" w:rsidRPr="00926A24" w:rsidRDefault="00A06FBD" w:rsidP="00A06FBD">
      <w:pPr>
        <w:jc w:val="right"/>
        <w:rPr>
          <w:color w:val="000000" w:themeColor="text1"/>
          <w:sz w:val="22"/>
          <w:szCs w:val="22"/>
        </w:rPr>
      </w:pPr>
      <w:r w:rsidRPr="00926A24">
        <w:rPr>
          <w:color w:val="000000" w:themeColor="text1"/>
          <w:sz w:val="22"/>
          <w:szCs w:val="22"/>
        </w:rPr>
        <w:tab/>
      </w:r>
      <w:r>
        <w:rPr>
          <w:color w:val="000000" w:themeColor="text1"/>
          <w:sz w:val="22"/>
          <w:szCs w:val="22"/>
        </w:rPr>
        <w:t>______________________</w:t>
      </w:r>
      <w:r w:rsidRPr="00926A24">
        <w:rPr>
          <w:color w:val="000000" w:themeColor="text1"/>
          <w:sz w:val="22"/>
          <w:szCs w:val="22"/>
        </w:rPr>
        <w:t xml:space="preserve"> /</w:t>
      </w:r>
      <w:r>
        <w:rPr>
          <w:color w:val="000000" w:themeColor="text1"/>
          <w:sz w:val="22"/>
          <w:szCs w:val="22"/>
        </w:rPr>
        <w:t>В.И. Шульгин</w:t>
      </w:r>
      <w:r w:rsidRPr="00926A24">
        <w:rPr>
          <w:color w:val="000000" w:themeColor="text1"/>
          <w:sz w:val="22"/>
          <w:szCs w:val="22"/>
        </w:rPr>
        <w:t>/</w:t>
      </w:r>
    </w:p>
    <w:p w:rsidR="00A06FBD" w:rsidRDefault="00A06FBD" w:rsidP="00A06FBD">
      <w:pPr>
        <w:pStyle w:val="af0"/>
        <w:ind w:firstLine="4962"/>
        <w:jc w:val="right"/>
        <w:rPr>
          <w:b/>
          <w:color w:val="000000" w:themeColor="text1"/>
          <w:sz w:val="22"/>
          <w:szCs w:val="22"/>
        </w:rPr>
      </w:pPr>
    </w:p>
    <w:p w:rsidR="00A06FBD" w:rsidRDefault="00A06FBD" w:rsidP="00A06FBD">
      <w:pPr>
        <w:pStyle w:val="af0"/>
        <w:ind w:firstLine="4962"/>
        <w:jc w:val="right"/>
        <w:rPr>
          <w:b/>
          <w:color w:val="000000" w:themeColor="text1"/>
          <w:sz w:val="22"/>
          <w:szCs w:val="22"/>
        </w:rPr>
      </w:pPr>
    </w:p>
    <w:p w:rsidR="00A06FBD" w:rsidRDefault="00A06FBD" w:rsidP="00A06FBD">
      <w:pPr>
        <w:pStyle w:val="af0"/>
        <w:ind w:firstLine="4962"/>
        <w:jc w:val="right"/>
        <w:rPr>
          <w:b/>
          <w:color w:val="000000" w:themeColor="text1"/>
          <w:sz w:val="22"/>
          <w:szCs w:val="22"/>
        </w:rPr>
      </w:pPr>
    </w:p>
    <w:p w:rsidR="00A06FBD" w:rsidRDefault="00A06FBD" w:rsidP="00A06FBD">
      <w:pPr>
        <w:pStyle w:val="af0"/>
        <w:ind w:firstLine="4962"/>
        <w:jc w:val="right"/>
        <w:rPr>
          <w:b/>
          <w:color w:val="000000" w:themeColor="text1"/>
          <w:sz w:val="22"/>
          <w:szCs w:val="22"/>
        </w:rPr>
      </w:pPr>
    </w:p>
    <w:p w:rsidR="00A06FBD" w:rsidRDefault="00A06FBD" w:rsidP="00A06FBD">
      <w:pPr>
        <w:pStyle w:val="af0"/>
        <w:ind w:firstLine="4962"/>
        <w:jc w:val="right"/>
        <w:rPr>
          <w:b/>
          <w:color w:val="000000" w:themeColor="text1"/>
          <w:sz w:val="22"/>
          <w:szCs w:val="22"/>
        </w:rPr>
      </w:pPr>
    </w:p>
    <w:p w:rsidR="00A06FBD" w:rsidRDefault="00A06FBD" w:rsidP="00A06FBD">
      <w:pPr>
        <w:pStyle w:val="af0"/>
        <w:ind w:firstLine="4962"/>
        <w:jc w:val="right"/>
        <w:rPr>
          <w:b/>
          <w:color w:val="000000" w:themeColor="text1"/>
          <w:sz w:val="22"/>
          <w:szCs w:val="22"/>
        </w:rPr>
      </w:pPr>
    </w:p>
    <w:p w:rsidR="00A06FBD" w:rsidRDefault="00A06FBD" w:rsidP="00A06FBD">
      <w:pPr>
        <w:pStyle w:val="af0"/>
        <w:ind w:firstLine="4962"/>
        <w:jc w:val="right"/>
        <w:rPr>
          <w:b/>
          <w:color w:val="000000" w:themeColor="text1"/>
          <w:sz w:val="22"/>
          <w:szCs w:val="22"/>
        </w:rPr>
      </w:pPr>
    </w:p>
    <w:p w:rsidR="00A06FBD" w:rsidRDefault="00A06FBD" w:rsidP="00A06FBD">
      <w:pPr>
        <w:pStyle w:val="af0"/>
        <w:ind w:firstLine="4962"/>
        <w:jc w:val="right"/>
        <w:rPr>
          <w:b/>
          <w:color w:val="000000" w:themeColor="text1"/>
          <w:sz w:val="22"/>
          <w:szCs w:val="22"/>
        </w:rPr>
      </w:pPr>
    </w:p>
    <w:p w:rsidR="00A06FBD" w:rsidRPr="00926A24" w:rsidRDefault="00A06FBD" w:rsidP="00A06FBD">
      <w:pPr>
        <w:pStyle w:val="af0"/>
        <w:ind w:firstLine="4962"/>
        <w:jc w:val="right"/>
        <w:rPr>
          <w:b/>
          <w:color w:val="000000" w:themeColor="text1"/>
          <w:sz w:val="22"/>
          <w:szCs w:val="22"/>
        </w:rPr>
      </w:pPr>
      <w:r w:rsidRPr="00926A24">
        <w:rPr>
          <w:b/>
          <w:color w:val="000000" w:themeColor="text1"/>
          <w:sz w:val="22"/>
          <w:szCs w:val="22"/>
        </w:rPr>
        <w:lastRenderedPageBreak/>
        <w:t>Приложение</w:t>
      </w:r>
      <w:r>
        <w:rPr>
          <w:b/>
          <w:color w:val="000000" w:themeColor="text1"/>
          <w:sz w:val="22"/>
          <w:szCs w:val="22"/>
        </w:rPr>
        <w:t xml:space="preserve"> №1</w:t>
      </w:r>
    </w:p>
    <w:p w:rsidR="00A06FBD" w:rsidRPr="00926A24" w:rsidRDefault="00A06FBD" w:rsidP="00A06FBD">
      <w:pPr>
        <w:pStyle w:val="af0"/>
        <w:ind w:firstLine="4962"/>
        <w:jc w:val="right"/>
        <w:rPr>
          <w:color w:val="000000" w:themeColor="text1"/>
          <w:sz w:val="22"/>
          <w:szCs w:val="22"/>
        </w:rPr>
      </w:pPr>
      <w:r w:rsidRPr="00926A24">
        <w:rPr>
          <w:color w:val="000000" w:themeColor="text1"/>
          <w:sz w:val="22"/>
          <w:szCs w:val="22"/>
        </w:rPr>
        <w:t xml:space="preserve">к договору на предоставление услуг </w:t>
      </w:r>
    </w:p>
    <w:p w:rsidR="00A06FBD" w:rsidRPr="00926A24" w:rsidRDefault="00A06FBD" w:rsidP="00A06FBD">
      <w:pPr>
        <w:pStyle w:val="af0"/>
        <w:ind w:firstLine="4962"/>
        <w:jc w:val="right"/>
        <w:rPr>
          <w:color w:val="000000" w:themeColor="text1"/>
          <w:sz w:val="22"/>
          <w:szCs w:val="22"/>
        </w:rPr>
      </w:pPr>
      <w:r w:rsidRPr="00926A24">
        <w:rPr>
          <w:color w:val="000000" w:themeColor="text1"/>
          <w:sz w:val="22"/>
          <w:szCs w:val="22"/>
        </w:rPr>
        <w:t>по обработке и передаче фискальных данных</w:t>
      </w:r>
    </w:p>
    <w:p w:rsidR="00A06FBD" w:rsidRPr="00926A24" w:rsidRDefault="00A06FBD" w:rsidP="00A06FBD">
      <w:pPr>
        <w:pStyle w:val="af0"/>
        <w:jc w:val="right"/>
        <w:rPr>
          <w:color w:val="000000" w:themeColor="text1"/>
          <w:sz w:val="22"/>
          <w:szCs w:val="22"/>
        </w:rPr>
      </w:pP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t>№ ____ от ______ 201</w:t>
      </w:r>
      <w:r>
        <w:rPr>
          <w:color w:val="000000" w:themeColor="text1"/>
          <w:sz w:val="22"/>
          <w:szCs w:val="22"/>
        </w:rPr>
        <w:t>_</w:t>
      </w:r>
      <w:r w:rsidRPr="00926A24">
        <w:rPr>
          <w:color w:val="000000" w:themeColor="text1"/>
          <w:sz w:val="22"/>
          <w:szCs w:val="22"/>
        </w:rPr>
        <w:t xml:space="preserve"> г. </w:t>
      </w:r>
    </w:p>
    <w:p w:rsidR="00A06FBD" w:rsidRPr="00926A24" w:rsidRDefault="00A06FBD" w:rsidP="00A06FBD">
      <w:pPr>
        <w:pStyle w:val="af0"/>
        <w:rPr>
          <w:color w:val="000000" w:themeColor="text1"/>
          <w:sz w:val="22"/>
          <w:szCs w:val="22"/>
        </w:rPr>
      </w:pPr>
    </w:p>
    <w:p w:rsidR="00A06FBD" w:rsidRPr="00926A24" w:rsidRDefault="00A06FBD" w:rsidP="00A06FBD">
      <w:pPr>
        <w:pStyle w:val="af0"/>
        <w:jc w:val="center"/>
        <w:rPr>
          <w:b/>
          <w:color w:val="000000" w:themeColor="text1"/>
          <w:sz w:val="22"/>
          <w:szCs w:val="22"/>
        </w:rPr>
      </w:pPr>
      <w:r w:rsidRPr="00926A24">
        <w:rPr>
          <w:rFonts w:eastAsiaTheme="minorEastAsia"/>
          <w:b/>
          <w:color w:val="000000" w:themeColor="text1"/>
          <w:sz w:val="22"/>
          <w:szCs w:val="22"/>
        </w:rPr>
        <w:t>НАИМЕНОВАНИЕ И СТОИМОСТЬ УСЛУГ</w:t>
      </w:r>
    </w:p>
    <w:p w:rsidR="00A06FBD" w:rsidRPr="00926A24" w:rsidRDefault="00A06FBD" w:rsidP="00A06FBD">
      <w:pPr>
        <w:pStyle w:val="af0"/>
        <w:rPr>
          <w:color w:val="000000" w:themeColor="text1"/>
          <w:sz w:val="22"/>
          <w:szCs w:val="22"/>
        </w:rPr>
      </w:pPr>
    </w:p>
    <w:tbl>
      <w:tblPr>
        <w:tblW w:w="9456" w:type="dxa"/>
        <w:tblInd w:w="102" w:type="dxa"/>
        <w:tblLook w:val="04A0" w:firstRow="1" w:lastRow="0" w:firstColumn="1" w:lastColumn="0" w:noHBand="0" w:noVBand="1"/>
      </w:tblPr>
      <w:tblGrid>
        <w:gridCol w:w="6714"/>
        <w:gridCol w:w="2742"/>
      </w:tblGrid>
      <w:tr w:rsidR="00A06FBD" w:rsidRPr="00926A24" w:rsidTr="004A2803">
        <w:trPr>
          <w:trHeight w:val="252"/>
        </w:trPr>
        <w:tc>
          <w:tcPr>
            <w:tcW w:w="6714" w:type="dxa"/>
            <w:tcBorders>
              <w:top w:val="single" w:sz="4" w:space="0" w:color="auto"/>
              <w:left w:val="single" w:sz="4" w:space="0" w:color="auto"/>
              <w:bottom w:val="single" w:sz="4" w:space="0" w:color="auto"/>
              <w:right w:val="single" w:sz="4" w:space="0" w:color="auto"/>
            </w:tcBorders>
            <w:noWrap/>
            <w:vAlign w:val="bottom"/>
            <w:hideMark/>
          </w:tcPr>
          <w:p w:rsidR="00A06FBD" w:rsidRPr="00926A24" w:rsidRDefault="00A06FBD" w:rsidP="004A2803">
            <w:pPr>
              <w:pStyle w:val="af0"/>
              <w:jc w:val="both"/>
              <w:rPr>
                <w:color w:val="000000" w:themeColor="text1"/>
                <w:sz w:val="22"/>
                <w:szCs w:val="22"/>
              </w:rPr>
            </w:pPr>
            <w:r w:rsidRPr="00926A24">
              <w:rPr>
                <w:color w:val="000000" w:themeColor="text1"/>
                <w:sz w:val="22"/>
                <w:szCs w:val="22"/>
              </w:rPr>
              <w:t>Наименование услуг</w:t>
            </w:r>
          </w:p>
          <w:p w:rsidR="00A06FBD" w:rsidRPr="00926A24" w:rsidRDefault="00A06FBD" w:rsidP="004A2803">
            <w:pPr>
              <w:pStyle w:val="af0"/>
              <w:jc w:val="both"/>
              <w:rPr>
                <w:color w:val="000000" w:themeColor="text1"/>
                <w:sz w:val="22"/>
                <w:szCs w:val="22"/>
              </w:rPr>
            </w:pPr>
          </w:p>
        </w:tc>
        <w:tc>
          <w:tcPr>
            <w:tcW w:w="2742" w:type="dxa"/>
            <w:tcBorders>
              <w:top w:val="single" w:sz="4" w:space="0" w:color="auto"/>
              <w:left w:val="nil"/>
              <w:bottom w:val="single" w:sz="4" w:space="0" w:color="auto"/>
              <w:right w:val="single" w:sz="4" w:space="0" w:color="auto"/>
            </w:tcBorders>
            <w:noWrap/>
            <w:vAlign w:val="bottom"/>
            <w:hideMark/>
          </w:tcPr>
          <w:p w:rsidR="00A06FBD" w:rsidRPr="00926A24" w:rsidRDefault="00A06FBD" w:rsidP="004A2803">
            <w:pPr>
              <w:pStyle w:val="af0"/>
              <w:jc w:val="center"/>
              <w:rPr>
                <w:color w:val="000000" w:themeColor="text1"/>
                <w:sz w:val="22"/>
                <w:szCs w:val="22"/>
              </w:rPr>
            </w:pPr>
            <w:r w:rsidRPr="00926A24">
              <w:rPr>
                <w:color w:val="000000" w:themeColor="text1"/>
                <w:sz w:val="22"/>
                <w:szCs w:val="22"/>
              </w:rPr>
              <w:t>Стоимость (цена),</w:t>
            </w:r>
          </w:p>
          <w:p w:rsidR="00A06FBD" w:rsidRPr="00926A24" w:rsidRDefault="00A06FBD" w:rsidP="004A2803">
            <w:pPr>
              <w:pStyle w:val="af0"/>
              <w:jc w:val="center"/>
              <w:rPr>
                <w:color w:val="000000" w:themeColor="text1"/>
                <w:sz w:val="22"/>
                <w:szCs w:val="22"/>
              </w:rPr>
            </w:pPr>
            <w:r w:rsidRPr="00926A24">
              <w:rPr>
                <w:color w:val="000000" w:themeColor="text1"/>
                <w:sz w:val="22"/>
                <w:szCs w:val="22"/>
              </w:rPr>
              <w:t>с учетом НДС18%</w:t>
            </w:r>
          </w:p>
          <w:p w:rsidR="00A06FBD" w:rsidRPr="00926A24" w:rsidRDefault="00A06FBD" w:rsidP="004A2803">
            <w:pPr>
              <w:pStyle w:val="af0"/>
              <w:jc w:val="center"/>
              <w:rPr>
                <w:color w:val="000000" w:themeColor="text1"/>
                <w:sz w:val="22"/>
                <w:szCs w:val="22"/>
              </w:rPr>
            </w:pPr>
          </w:p>
        </w:tc>
      </w:tr>
      <w:tr w:rsidR="00A06FBD" w:rsidRPr="00926A24" w:rsidTr="004A2803">
        <w:trPr>
          <w:trHeight w:val="505"/>
        </w:trPr>
        <w:tc>
          <w:tcPr>
            <w:tcW w:w="6714" w:type="dxa"/>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pStyle w:val="af0"/>
              <w:jc w:val="both"/>
              <w:rPr>
                <w:color w:val="000000" w:themeColor="text1"/>
                <w:sz w:val="22"/>
                <w:szCs w:val="22"/>
              </w:rPr>
            </w:pPr>
            <w:r w:rsidRPr="00926A24">
              <w:rPr>
                <w:color w:val="000000" w:themeColor="text1"/>
                <w:sz w:val="22"/>
                <w:szCs w:val="22"/>
              </w:rPr>
              <w:t xml:space="preserve">Обработка и передача фискальных данных за 1 (одну) единицу ККТ в течении 1 (одного ) года </w:t>
            </w:r>
          </w:p>
        </w:tc>
        <w:tc>
          <w:tcPr>
            <w:tcW w:w="2742" w:type="dxa"/>
            <w:tcBorders>
              <w:top w:val="single" w:sz="4" w:space="0" w:color="auto"/>
              <w:left w:val="nil"/>
              <w:bottom w:val="single" w:sz="4" w:space="0" w:color="auto"/>
              <w:right w:val="single" w:sz="4" w:space="0" w:color="auto"/>
            </w:tcBorders>
            <w:noWrap/>
            <w:vAlign w:val="bottom"/>
            <w:hideMark/>
          </w:tcPr>
          <w:p w:rsidR="00A06FBD" w:rsidRPr="00926A24" w:rsidRDefault="00A06FBD" w:rsidP="004A2803">
            <w:pPr>
              <w:pStyle w:val="af0"/>
              <w:rPr>
                <w:color w:val="000000" w:themeColor="text1"/>
                <w:sz w:val="22"/>
                <w:szCs w:val="22"/>
              </w:rPr>
            </w:pPr>
          </w:p>
        </w:tc>
      </w:tr>
      <w:tr w:rsidR="00A06FBD" w:rsidRPr="00926A24" w:rsidTr="004A2803">
        <w:trPr>
          <w:trHeight w:val="505"/>
        </w:trPr>
        <w:tc>
          <w:tcPr>
            <w:tcW w:w="6714" w:type="dxa"/>
            <w:tcBorders>
              <w:top w:val="single" w:sz="4" w:space="0" w:color="auto"/>
              <w:left w:val="single" w:sz="4" w:space="0" w:color="auto"/>
              <w:bottom w:val="single" w:sz="4" w:space="0" w:color="auto"/>
              <w:right w:val="single" w:sz="4" w:space="0" w:color="auto"/>
            </w:tcBorders>
            <w:vAlign w:val="center"/>
          </w:tcPr>
          <w:p w:rsidR="00A06FBD" w:rsidRPr="00926A24" w:rsidRDefault="00A06FBD" w:rsidP="004A2803">
            <w:pPr>
              <w:pStyle w:val="af0"/>
              <w:jc w:val="both"/>
              <w:rPr>
                <w:color w:val="000000" w:themeColor="text1"/>
                <w:sz w:val="22"/>
                <w:szCs w:val="22"/>
              </w:rPr>
            </w:pPr>
          </w:p>
        </w:tc>
        <w:tc>
          <w:tcPr>
            <w:tcW w:w="2742" w:type="dxa"/>
            <w:tcBorders>
              <w:top w:val="single" w:sz="4" w:space="0" w:color="auto"/>
              <w:left w:val="nil"/>
              <w:bottom w:val="single" w:sz="4" w:space="0" w:color="auto"/>
              <w:right w:val="single" w:sz="4" w:space="0" w:color="auto"/>
            </w:tcBorders>
            <w:noWrap/>
            <w:vAlign w:val="bottom"/>
          </w:tcPr>
          <w:p w:rsidR="00A06FBD" w:rsidRPr="00926A24" w:rsidRDefault="00A06FBD" w:rsidP="004A2803">
            <w:pPr>
              <w:pStyle w:val="af0"/>
              <w:rPr>
                <w:color w:val="000000" w:themeColor="text1"/>
                <w:sz w:val="22"/>
                <w:szCs w:val="22"/>
              </w:rPr>
            </w:pPr>
          </w:p>
        </w:tc>
      </w:tr>
    </w:tbl>
    <w:p w:rsidR="00A06FBD" w:rsidRPr="00926A24" w:rsidRDefault="00A06FBD" w:rsidP="00A06FBD">
      <w:pPr>
        <w:pStyle w:val="af0"/>
        <w:jc w:val="both"/>
        <w:rPr>
          <w:color w:val="000000" w:themeColor="text1"/>
          <w:sz w:val="22"/>
          <w:szCs w:val="22"/>
        </w:rPr>
      </w:pPr>
      <w:r w:rsidRPr="00926A24">
        <w:rPr>
          <w:color w:val="000000" w:themeColor="text1"/>
          <w:sz w:val="22"/>
          <w:szCs w:val="22"/>
        </w:rPr>
        <w:tab/>
      </w:r>
      <w:r w:rsidRPr="00926A24">
        <w:rPr>
          <w:color w:val="000000" w:themeColor="text1"/>
          <w:sz w:val="22"/>
          <w:szCs w:val="22"/>
        </w:rPr>
        <w:tab/>
      </w:r>
    </w:p>
    <w:p w:rsidR="00A06FBD" w:rsidRPr="00926A24" w:rsidRDefault="00A06FBD" w:rsidP="00A06FBD">
      <w:pPr>
        <w:pStyle w:val="af0"/>
        <w:jc w:val="both"/>
        <w:rPr>
          <w:color w:val="000000" w:themeColor="text1"/>
          <w:sz w:val="22"/>
          <w:szCs w:val="22"/>
        </w:rPr>
      </w:pPr>
    </w:p>
    <w:p w:rsidR="00A06FBD" w:rsidRPr="00926A24" w:rsidRDefault="00A06FBD" w:rsidP="00A06FBD">
      <w:pPr>
        <w:pStyle w:val="af0"/>
        <w:ind w:left="360"/>
        <w:jc w:val="both"/>
        <w:rPr>
          <w:color w:val="000000" w:themeColor="text1"/>
          <w:sz w:val="22"/>
          <w:szCs w:val="22"/>
        </w:rPr>
      </w:pPr>
      <w:r>
        <w:rPr>
          <w:color w:val="000000" w:themeColor="text1"/>
          <w:sz w:val="22"/>
          <w:szCs w:val="22"/>
        </w:rPr>
        <w:t xml:space="preserve">  1. </w:t>
      </w:r>
      <w:r w:rsidRPr="00926A24">
        <w:rPr>
          <w:color w:val="000000" w:themeColor="text1"/>
          <w:sz w:val="22"/>
          <w:szCs w:val="22"/>
        </w:rPr>
        <w:t xml:space="preserve">Стоимость Услуг с даты регистрации ККТ в системе Оператор и до 01 февраля 2017 года вне </w:t>
      </w:r>
      <w:r>
        <w:rPr>
          <w:color w:val="000000" w:themeColor="text1"/>
          <w:sz w:val="22"/>
          <w:szCs w:val="22"/>
        </w:rPr>
        <w:t xml:space="preserve">  </w:t>
      </w:r>
      <w:r w:rsidRPr="00926A24">
        <w:rPr>
          <w:color w:val="000000" w:themeColor="text1"/>
          <w:sz w:val="22"/>
          <w:szCs w:val="22"/>
        </w:rPr>
        <w:t xml:space="preserve">зависимости от количества подключенных ККТ составляет – 0 рублей. </w:t>
      </w:r>
    </w:p>
    <w:p w:rsidR="00A06FBD" w:rsidRPr="00926A24" w:rsidRDefault="00A06FBD" w:rsidP="00A06FBD">
      <w:pPr>
        <w:pStyle w:val="a3"/>
        <w:numPr>
          <w:ilvl w:val="0"/>
          <w:numId w:val="6"/>
        </w:numPr>
        <w:ind w:left="426" w:firstLine="0"/>
        <w:contextualSpacing/>
        <w:jc w:val="both"/>
        <w:rPr>
          <w:bCs/>
          <w:color w:val="000000" w:themeColor="text1"/>
          <w:sz w:val="22"/>
          <w:szCs w:val="22"/>
        </w:rPr>
      </w:pPr>
      <w:r w:rsidRPr="00926A24">
        <w:rPr>
          <w:color w:val="000000" w:themeColor="text1"/>
          <w:sz w:val="22"/>
          <w:szCs w:val="22"/>
        </w:rPr>
        <w:t xml:space="preserve">Услуги </w:t>
      </w:r>
      <w:r w:rsidRPr="00926A24">
        <w:rPr>
          <w:bCs/>
          <w:color w:val="000000" w:themeColor="text1"/>
          <w:sz w:val="22"/>
          <w:szCs w:val="22"/>
        </w:rPr>
        <w:t xml:space="preserve">предоставляются </w:t>
      </w:r>
      <w:r w:rsidRPr="00926A24">
        <w:rPr>
          <w:rFonts w:eastAsia="Calibri"/>
          <w:color w:val="000000" w:themeColor="text1"/>
          <w:sz w:val="22"/>
          <w:szCs w:val="22"/>
        </w:rPr>
        <w:t xml:space="preserve">в 00.00 часов в дату </w:t>
      </w:r>
      <w:r w:rsidRPr="00926A24">
        <w:rPr>
          <w:bCs/>
          <w:color w:val="000000" w:themeColor="text1"/>
          <w:sz w:val="22"/>
          <w:szCs w:val="22"/>
        </w:rPr>
        <w:t>регистрации ККТ Пользователя в системе Оператора.</w:t>
      </w:r>
    </w:p>
    <w:p w:rsidR="00A06FBD" w:rsidRPr="00926A24" w:rsidRDefault="00A06FBD" w:rsidP="00A06FBD">
      <w:pPr>
        <w:pStyle w:val="a3"/>
        <w:numPr>
          <w:ilvl w:val="0"/>
          <w:numId w:val="6"/>
        </w:numPr>
        <w:ind w:left="426" w:firstLine="0"/>
        <w:contextualSpacing/>
        <w:jc w:val="both"/>
        <w:rPr>
          <w:bCs/>
          <w:color w:val="000000" w:themeColor="text1"/>
          <w:sz w:val="22"/>
          <w:szCs w:val="22"/>
        </w:rPr>
      </w:pPr>
      <w:r w:rsidRPr="00926A24">
        <w:rPr>
          <w:color w:val="000000" w:themeColor="text1"/>
          <w:sz w:val="22"/>
          <w:szCs w:val="22"/>
        </w:rPr>
        <w:t xml:space="preserve"> Срок предоставления услуг - 1 (один) год с даты </w:t>
      </w:r>
      <w:r w:rsidRPr="00926A24">
        <w:rPr>
          <w:bCs/>
          <w:color w:val="000000" w:themeColor="text1"/>
          <w:sz w:val="22"/>
          <w:szCs w:val="22"/>
        </w:rPr>
        <w:t>регистрации ККТ Пользователя в системе Оператора.</w:t>
      </w:r>
    </w:p>
    <w:p w:rsidR="00A06FBD" w:rsidRPr="00926A24" w:rsidRDefault="00A06FBD" w:rsidP="00A06FBD">
      <w:pPr>
        <w:pStyle w:val="af0"/>
        <w:jc w:val="both"/>
        <w:rPr>
          <w:color w:val="000000" w:themeColor="text1"/>
          <w:sz w:val="22"/>
          <w:szCs w:val="22"/>
        </w:rPr>
      </w:pPr>
      <w:r w:rsidRPr="00926A24">
        <w:rPr>
          <w:color w:val="000000" w:themeColor="text1"/>
          <w:sz w:val="22"/>
          <w:szCs w:val="22"/>
        </w:rPr>
        <w:tab/>
      </w:r>
    </w:p>
    <w:p w:rsidR="00A06FBD" w:rsidRPr="00926A24" w:rsidRDefault="00A06FBD" w:rsidP="00A06FBD">
      <w:pPr>
        <w:pStyle w:val="af0"/>
        <w:jc w:val="both"/>
        <w:rPr>
          <w:color w:val="000000" w:themeColor="text1"/>
          <w:sz w:val="22"/>
          <w:szCs w:val="22"/>
        </w:rPr>
      </w:pPr>
      <w:r w:rsidRPr="00926A24">
        <w:rPr>
          <w:color w:val="000000" w:themeColor="text1"/>
          <w:sz w:val="22"/>
          <w:szCs w:val="22"/>
        </w:rPr>
        <w:tab/>
      </w:r>
      <w:r w:rsidRPr="00926A24">
        <w:rPr>
          <w:b/>
          <w:color w:val="000000" w:themeColor="text1"/>
          <w:sz w:val="22"/>
          <w:szCs w:val="22"/>
        </w:rPr>
        <w:t>ОПЕРАТОР:</w:t>
      </w:r>
      <w:r w:rsidRPr="00926A24">
        <w:rPr>
          <w:color w:val="000000" w:themeColor="text1"/>
          <w:sz w:val="22"/>
          <w:szCs w:val="22"/>
        </w:rPr>
        <w:t xml:space="preserve"> </w:t>
      </w:r>
    </w:p>
    <w:p w:rsidR="00A06FBD" w:rsidRPr="00926A24" w:rsidRDefault="00A06FBD" w:rsidP="00A06FBD">
      <w:pPr>
        <w:pStyle w:val="af0"/>
        <w:rPr>
          <w:color w:val="000000" w:themeColor="text1"/>
          <w:sz w:val="22"/>
          <w:szCs w:val="22"/>
        </w:rPr>
      </w:pPr>
      <w:r w:rsidRPr="00926A24">
        <w:rPr>
          <w:color w:val="000000" w:themeColor="text1"/>
          <w:sz w:val="22"/>
          <w:szCs w:val="22"/>
        </w:rPr>
        <w:tab/>
      </w:r>
    </w:p>
    <w:p w:rsidR="00A06FBD" w:rsidRDefault="00A06FBD" w:rsidP="00A06FBD">
      <w:pPr>
        <w:pStyle w:val="af0"/>
        <w:rPr>
          <w:color w:val="000000" w:themeColor="text1"/>
          <w:sz w:val="22"/>
          <w:szCs w:val="22"/>
        </w:rPr>
      </w:pPr>
      <w:r>
        <w:rPr>
          <w:color w:val="000000" w:themeColor="text1"/>
          <w:sz w:val="22"/>
          <w:szCs w:val="22"/>
        </w:rPr>
        <w:tab/>
        <w:t>____________________</w:t>
      </w:r>
    </w:p>
    <w:p w:rsidR="00A06FBD" w:rsidRDefault="00A06FBD" w:rsidP="00A06FBD">
      <w:pPr>
        <w:pStyle w:val="af0"/>
        <w:rPr>
          <w:color w:val="000000" w:themeColor="text1"/>
          <w:sz w:val="22"/>
          <w:szCs w:val="22"/>
        </w:rPr>
      </w:pPr>
    </w:p>
    <w:p w:rsidR="00A06FBD" w:rsidRPr="00926A24" w:rsidRDefault="00A06FBD" w:rsidP="00A06FBD">
      <w:pPr>
        <w:pStyle w:val="af0"/>
        <w:rPr>
          <w:color w:val="000000" w:themeColor="text1"/>
          <w:sz w:val="22"/>
          <w:szCs w:val="22"/>
        </w:rPr>
      </w:pPr>
    </w:p>
    <w:p w:rsidR="00A06FBD" w:rsidRPr="00926A24" w:rsidRDefault="00A06FBD" w:rsidP="00A06FBD">
      <w:pPr>
        <w:pStyle w:val="af0"/>
        <w:rPr>
          <w:color w:val="000000" w:themeColor="text1"/>
          <w:sz w:val="22"/>
          <w:szCs w:val="22"/>
        </w:rPr>
      </w:pPr>
      <w:r w:rsidRPr="00926A24">
        <w:rPr>
          <w:color w:val="000000" w:themeColor="text1"/>
          <w:sz w:val="22"/>
          <w:szCs w:val="22"/>
        </w:rPr>
        <w:tab/>
      </w:r>
      <w:r>
        <w:rPr>
          <w:color w:val="000000" w:themeColor="text1"/>
          <w:sz w:val="22"/>
          <w:szCs w:val="22"/>
        </w:rPr>
        <w:t>____________________</w:t>
      </w:r>
      <w:r w:rsidRPr="00926A24">
        <w:rPr>
          <w:color w:val="000000" w:themeColor="text1"/>
          <w:sz w:val="22"/>
          <w:szCs w:val="22"/>
        </w:rPr>
        <w:t xml:space="preserve"> /</w:t>
      </w:r>
      <w:r>
        <w:rPr>
          <w:color w:val="000000" w:themeColor="text1"/>
          <w:sz w:val="22"/>
          <w:szCs w:val="22"/>
        </w:rPr>
        <w:t>______________________</w:t>
      </w:r>
      <w:r w:rsidRPr="00926A24">
        <w:rPr>
          <w:color w:val="000000" w:themeColor="text1"/>
          <w:sz w:val="22"/>
          <w:szCs w:val="22"/>
        </w:rPr>
        <w:t>/</w:t>
      </w:r>
    </w:p>
    <w:p w:rsidR="00A06FBD" w:rsidRPr="00926A24" w:rsidRDefault="00A06FBD" w:rsidP="00A06FBD">
      <w:pPr>
        <w:pStyle w:val="af3"/>
        <w:jc w:val="both"/>
        <w:rPr>
          <w:rFonts w:ascii="Times New Roman" w:hAnsi="Times New Roman" w:cs="Times New Roman"/>
          <w:color w:val="000000" w:themeColor="text1"/>
          <w:sz w:val="22"/>
          <w:szCs w:val="22"/>
          <w:highlight w:val="yellow"/>
        </w:rPr>
      </w:pPr>
    </w:p>
    <w:p w:rsidR="00A06FBD" w:rsidRPr="00926A24" w:rsidRDefault="00A06FBD" w:rsidP="00A06FBD">
      <w:pPr>
        <w:pStyle w:val="af0"/>
        <w:rPr>
          <w:b/>
          <w:color w:val="000000" w:themeColor="text1"/>
          <w:sz w:val="22"/>
          <w:szCs w:val="22"/>
        </w:rPr>
      </w:pPr>
      <w:r w:rsidRPr="00926A24">
        <w:rPr>
          <w:b/>
          <w:color w:val="000000" w:themeColor="text1"/>
          <w:sz w:val="22"/>
          <w:szCs w:val="22"/>
        </w:rPr>
        <w:tab/>
        <w:t xml:space="preserve">ПОЛЬЗОВАТЕЛЬ: </w:t>
      </w:r>
    </w:p>
    <w:p w:rsidR="00A06FBD" w:rsidRPr="00926A24" w:rsidRDefault="00A06FBD" w:rsidP="00A06FBD">
      <w:pPr>
        <w:pStyle w:val="af0"/>
        <w:rPr>
          <w:color w:val="000000" w:themeColor="text1"/>
          <w:sz w:val="22"/>
          <w:szCs w:val="22"/>
        </w:rPr>
      </w:pPr>
      <w:r w:rsidRPr="00926A24">
        <w:rPr>
          <w:color w:val="000000" w:themeColor="text1"/>
          <w:sz w:val="22"/>
          <w:szCs w:val="22"/>
        </w:rPr>
        <w:tab/>
      </w:r>
    </w:p>
    <w:p w:rsidR="00A06FBD" w:rsidRDefault="00A06FBD" w:rsidP="00A06FBD">
      <w:pPr>
        <w:pStyle w:val="af0"/>
        <w:rPr>
          <w:color w:val="000000" w:themeColor="text1"/>
          <w:sz w:val="22"/>
          <w:szCs w:val="22"/>
        </w:rPr>
      </w:pPr>
      <w:r w:rsidRPr="00926A24">
        <w:rPr>
          <w:color w:val="000000" w:themeColor="text1"/>
          <w:sz w:val="22"/>
          <w:szCs w:val="22"/>
        </w:rPr>
        <w:tab/>
        <w:t>Генеральный директор</w:t>
      </w:r>
    </w:p>
    <w:p w:rsidR="00A06FBD" w:rsidRDefault="00A06FBD" w:rsidP="00A06FBD">
      <w:pPr>
        <w:pStyle w:val="af0"/>
        <w:ind w:firstLine="708"/>
        <w:rPr>
          <w:color w:val="000000" w:themeColor="text1"/>
          <w:sz w:val="22"/>
          <w:szCs w:val="22"/>
        </w:rPr>
      </w:pPr>
      <w:r>
        <w:rPr>
          <w:color w:val="000000" w:themeColor="text1"/>
          <w:sz w:val="22"/>
          <w:szCs w:val="22"/>
        </w:rPr>
        <w:t>АО «ППК «Черноземье»</w:t>
      </w:r>
    </w:p>
    <w:p w:rsidR="00A06FBD" w:rsidRDefault="00A06FBD" w:rsidP="00A06FBD">
      <w:pPr>
        <w:pStyle w:val="af0"/>
        <w:ind w:firstLine="708"/>
        <w:rPr>
          <w:color w:val="000000" w:themeColor="text1"/>
          <w:sz w:val="22"/>
          <w:szCs w:val="22"/>
        </w:rPr>
      </w:pPr>
    </w:p>
    <w:p w:rsidR="00A06FBD" w:rsidRPr="00926A24" w:rsidRDefault="00A06FBD" w:rsidP="00A06FBD">
      <w:pPr>
        <w:pStyle w:val="af0"/>
        <w:rPr>
          <w:color w:val="000000" w:themeColor="text1"/>
          <w:sz w:val="22"/>
          <w:szCs w:val="22"/>
        </w:rPr>
      </w:pPr>
    </w:p>
    <w:p w:rsidR="00A06FBD" w:rsidRPr="00926A24" w:rsidRDefault="00A06FBD" w:rsidP="00A06FBD">
      <w:pPr>
        <w:pStyle w:val="af0"/>
        <w:rPr>
          <w:color w:val="000000" w:themeColor="text1"/>
          <w:sz w:val="22"/>
          <w:szCs w:val="22"/>
        </w:rPr>
      </w:pPr>
      <w:r w:rsidRPr="00926A24">
        <w:rPr>
          <w:color w:val="000000" w:themeColor="text1"/>
          <w:sz w:val="22"/>
          <w:szCs w:val="22"/>
        </w:rPr>
        <w:tab/>
      </w:r>
      <w:r>
        <w:rPr>
          <w:color w:val="000000" w:themeColor="text1"/>
          <w:sz w:val="22"/>
          <w:szCs w:val="22"/>
        </w:rPr>
        <w:t>_____________________</w:t>
      </w:r>
      <w:r w:rsidRPr="00926A24">
        <w:rPr>
          <w:color w:val="000000" w:themeColor="text1"/>
          <w:sz w:val="22"/>
          <w:szCs w:val="22"/>
        </w:rPr>
        <w:t xml:space="preserve"> /</w:t>
      </w:r>
      <w:r>
        <w:rPr>
          <w:color w:val="000000" w:themeColor="text1"/>
          <w:sz w:val="22"/>
          <w:szCs w:val="22"/>
        </w:rPr>
        <w:t>В.И. Шульгин</w:t>
      </w:r>
      <w:r w:rsidRPr="00926A24">
        <w:rPr>
          <w:color w:val="000000" w:themeColor="text1"/>
          <w:sz w:val="22"/>
          <w:szCs w:val="22"/>
        </w:rPr>
        <w:t>/</w:t>
      </w:r>
    </w:p>
    <w:p w:rsidR="00A06FBD" w:rsidRPr="00926A24" w:rsidRDefault="00A06FBD" w:rsidP="00A06FBD">
      <w:pPr>
        <w:pStyle w:val="af0"/>
        <w:rPr>
          <w:color w:val="000000" w:themeColor="text1"/>
          <w:sz w:val="22"/>
          <w:szCs w:val="22"/>
        </w:rPr>
      </w:pPr>
      <w:r w:rsidRPr="00926A24">
        <w:rPr>
          <w:color w:val="000000" w:themeColor="text1"/>
          <w:sz w:val="22"/>
          <w:szCs w:val="22"/>
        </w:rPr>
        <w:br w:type="page"/>
      </w:r>
    </w:p>
    <w:p w:rsidR="00A06FBD" w:rsidRPr="00E41201" w:rsidRDefault="00A06FBD" w:rsidP="00A06FBD">
      <w:pPr>
        <w:pStyle w:val="af3"/>
        <w:jc w:val="right"/>
        <w:rPr>
          <w:rFonts w:ascii="Times New Roman" w:hAnsi="Times New Roman" w:cs="Times New Roman"/>
          <w:color w:val="000000" w:themeColor="text1"/>
          <w:sz w:val="22"/>
          <w:szCs w:val="22"/>
        </w:rPr>
      </w:pPr>
      <w:r w:rsidRPr="00E41201">
        <w:rPr>
          <w:rFonts w:ascii="Times New Roman" w:hAnsi="Times New Roman" w:cs="Times New Roman"/>
          <w:color w:val="000000" w:themeColor="text1"/>
          <w:sz w:val="22"/>
          <w:szCs w:val="22"/>
        </w:rPr>
        <w:lastRenderedPageBreak/>
        <w:t>Приложение №2</w:t>
      </w:r>
    </w:p>
    <w:p w:rsidR="00A06FBD" w:rsidRPr="00926A24" w:rsidRDefault="00A06FBD" w:rsidP="00A06FBD">
      <w:pPr>
        <w:pStyle w:val="af0"/>
        <w:ind w:firstLine="4962"/>
        <w:jc w:val="right"/>
        <w:rPr>
          <w:color w:val="000000" w:themeColor="text1"/>
          <w:sz w:val="22"/>
          <w:szCs w:val="22"/>
        </w:rPr>
      </w:pPr>
      <w:r w:rsidRPr="00926A24">
        <w:rPr>
          <w:color w:val="000000" w:themeColor="text1"/>
          <w:sz w:val="22"/>
          <w:szCs w:val="22"/>
        </w:rPr>
        <w:t xml:space="preserve">к договору на предоставление услуг </w:t>
      </w:r>
    </w:p>
    <w:p w:rsidR="00A06FBD" w:rsidRPr="00926A24" w:rsidRDefault="00A06FBD" w:rsidP="00A06FBD">
      <w:pPr>
        <w:pStyle w:val="af0"/>
        <w:ind w:firstLine="4962"/>
        <w:jc w:val="right"/>
        <w:rPr>
          <w:color w:val="000000" w:themeColor="text1"/>
          <w:sz w:val="22"/>
          <w:szCs w:val="22"/>
        </w:rPr>
      </w:pPr>
      <w:r w:rsidRPr="00926A24">
        <w:rPr>
          <w:color w:val="000000" w:themeColor="text1"/>
          <w:sz w:val="22"/>
          <w:szCs w:val="22"/>
        </w:rPr>
        <w:t>по обработке и передаче фискальных данных</w:t>
      </w:r>
    </w:p>
    <w:p w:rsidR="00A06FBD" w:rsidRPr="00E41201" w:rsidRDefault="00A06FBD" w:rsidP="00A06FBD">
      <w:pPr>
        <w:pStyle w:val="af3"/>
        <w:jc w:val="right"/>
        <w:rPr>
          <w:rFonts w:ascii="Times New Roman" w:hAnsi="Times New Roman" w:cs="Times New Roman"/>
          <w:b w:val="0"/>
          <w:color w:val="000000" w:themeColor="text1"/>
          <w:sz w:val="22"/>
          <w:szCs w:val="22"/>
          <w:highlight w:val="yellow"/>
        </w:rPr>
      </w:pP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r>
      <w:r w:rsidRPr="00926A24">
        <w:rPr>
          <w:color w:val="000000" w:themeColor="text1"/>
          <w:sz w:val="22"/>
          <w:szCs w:val="22"/>
        </w:rPr>
        <w:tab/>
      </w:r>
      <w:r w:rsidRPr="00E41201">
        <w:rPr>
          <w:rFonts w:ascii="Times New Roman" w:hAnsi="Times New Roman" w:cs="Times New Roman"/>
          <w:b w:val="0"/>
          <w:color w:val="000000" w:themeColor="text1"/>
          <w:sz w:val="22"/>
          <w:szCs w:val="22"/>
        </w:rPr>
        <w:tab/>
        <w:t>№ ____ от ______ 201_ г.</w:t>
      </w:r>
    </w:p>
    <w:p w:rsidR="00A06FBD" w:rsidRDefault="00A06FBD" w:rsidP="00A06FBD">
      <w:pPr>
        <w:pStyle w:val="af3"/>
        <w:jc w:val="both"/>
        <w:rPr>
          <w:rFonts w:ascii="Times New Roman" w:hAnsi="Times New Roman" w:cs="Times New Roman"/>
          <w:color w:val="000000" w:themeColor="text1"/>
          <w:sz w:val="22"/>
          <w:szCs w:val="22"/>
          <w:highlight w:val="yellow"/>
        </w:rPr>
      </w:pPr>
    </w:p>
    <w:p w:rsidR="00A06FBD" w:rsidRDefault="00A06FBD" w:rsidP="00A06FBD">
      <w:pPr>
        <w:pStyle w:val="af3"/>
        <w:jc w:val="both"/>
        <w:rPr>
          <w:rFonts w:ascii="Times New Roman" w:hAnsi="Times New Roman" w:cs="Times New Roman"/>
          <w:color w:val="000000" w:themeColor="text1"/>
          <w:sz w:val="22"/>
          <w:szCs w:val="22"/>
          <w:highlight w:val="yellow"/>
        </w:rPr>
      </w:pPr>
    </w:p>
    <w:p w:rsidR="00A06FBD" w:rsidRDefault="00A06FBD" w:rsidP="00A06FBD">
      <w:pPr>
        <w:pStyle w:val="af3"/>
        <w:jc w:val="both"/>
        <w:rPr>
          <w:rFonts w:ascii="Times New Roman" w:hAnsi="Times New Roman" w:cs="Times New Roman"/>
          <w:color w:val="000000" w:themeColor="text1"/>
          <w:sz w:val="20"/>
          <w:szCs w:val="20"/>
        </w:rPr>
      </w:pPr>
    </w:p>
    <w:p w:rsidR="00A06FBD" w:rsidRPr="00E41201" w:rsidRDefault="00A06FBD" w:rsidP="00A06FBD">
      <w:pPr>
        <w:pStyle w:val="af3"/>
        <w:jc w:val="both"/>
        <w:rPr>
          <w:rFonts w:ascii="Times New Roman" w:hAnsi="Times New Roman" w:cs="Times New Roman"/>
          <w:color w:val="000000" w:themeColor="text1"/>
          <w:sz w:val="22"/>
          <w:szCs w:val="22"/>
        </w:rPr>
      </w:pPr>
      <w:r w:rsidRPr="00E41201">
        <w:rPr>
          <w:rFonts w:ascii="Times New Roman" w:hAnsi="Times New Roman" w:cs="Times New Roman"/>
          <w:color w:val="000000" w:themeColor="text1"/>
          <w:sz w:val="22"/>
          <w:szCs w:val="22"/>
        </w:rPr>
        <w:t xml:space="preserve">Форма (в случае подачи заявки </w:t>
      </w:r>
    </w:p>
    <w:p w:rsidR="00A06FBD" w:rsidRPr="00E41201" w:rsidRDefault="00A06FBD" w:rsidP="00A06FBD">
      <w:pPr>
        <w:pStyle w:val="af3"/>
        <w:jc w:val="both"/>
        <w:rPr>
          <w:rFonts w:ascii="Times New Roman" w:hAnsi="Times New Roman" w:cs="Times New Roman"/>
          <w:color w:val="000000" w:themeColor="text1"/>
          <w:sz w:val="22"/>
          <w:szCs w:val="22"/>
        </w:rPr>
      </w:pPr>
      <w:r w:rsidRPr="00E41201">
        <w:rPr>
          <w:rFonts w:ascii="Times New Roman" w:hAnsi="Times New Roman" w:cs="Times New Roman"/>
          <w:color w:val="000000" w:themeColor="text1"/>
          <w:sz w:val="22"/>
          <w:szCs w:val="22"/>
        </w:rPr>
        <w:t xml:space="preserve"> на бумажном носителе)</w:t>
      </w:r>
    </w:p>
    <w:p w:rsidR="00A06FBD" w:rsidRDefault="00A06FBD" w:rsidP="00A06FBD">
      <w:pPr>
        <w:pStyle w:val="af3"/>
        <w:jc w:val="both"/>
        <w:rPr>
          <w:rFonts w:ascii="Times New Roman" w:hAnsi="Times New Roman" w:cs="Times New Roman"/>
          <w:color w:val="000000" w:themeColor="text1"/>
          <w:sz w:val="20"/>
          <w:szCs w:val="20"/>
        </w:rPr>
      </w:pPr>
    </w:p>
    <w:p w:rsidR="00A06FBD" w:rsidRDefault="00A06FBD" w:rsidP="00A06FBD">
      <w:pPr>
        <w:pStyle w:val="af3"/>
        <w:jc w:val="both"/>
        <w:rPr>
          <w:rFonts w:ascii="Times New Roman" w:hAnsi="Times New Roman" w:cs="Times New Roman"/>
          <w:color w:val="000000" w:themeColor="text1"/>
          <w:sz w:val="20"/>
          <w:szCs w:val="20"/>
        </w:rPr>
      </w:pPr>
    </w:p>
    <w:p w:rsidR="00A06FBD" w:rsidRPr="00926A24" w:rsidRDefault="00A06FBD" w:rsidP="00A06FBD">
      <w:pPr>
        <w:pStyle w:val="af3"/>
        <w:jc w:val="both"/>
        <w:rPr>
          <w:rFonts w:ascii="Times New Roman" w:hAnsi="Times New Roman" w:cs="Times New Roman"/>
          <w:color w:val="000000" w:themeColor="text1"/>
          <w:sz w:val="20"/>
          <w:szCs w:val="20"/>
        </w:rPr>
      </w:pPr>
    </w:p>
    <w:p w:rsidR="00A06FBD" w:rsidRDefault="00A06FBD" w:rsidP="00A06FBD">
      <w:pPr>
        <w:jc w:val="center"/>
        <w:rPr>
          <w:b/>
          <w:color w:val="000000" w:themeColor="text1"/>
        </w:rPr>
      </w:pPr>
      <w:r w:rsidRPr="00926A24">
        <w:rPr>
          <w:b/>
          <w:color w:val="000000" w:themeColor="text1"/>
        </w:rPr>
        <w:t>ЗАЯВКА НА ПОДКЛЮЧЕНИЕ (АКТИВАЦИЮ) ККТ</w:t>
      </w:r>
      <w:r>
        <w:rPr>
          <w:b/>
          <w:color w:val="000000" w:themeColor="text1"/>
        </w:rPr>
        <w:t xml:space="preserve"> </w:t>
      </w:r>
    </w:p>
    <w:p w:rsidR="00A06FBD" w:rsidRPr="00926A24" w:rsidRDefault="00A06FBD" w:rsidP="00A06FBD">
      <w:pPr>
        <w:jc w:val="center"/>
        <w:rPr>
          <w:b/>
          <w:color w:val="000000" w:themeColor="text1"/>
        </w:rPr>
      </w:pPr>
    </w:p>
    <w:p w:rsidR="00A06FBD" w:rsidRPr="00926A24" w:rsidRDefault="00A06FBD" w:rsidP="00A06FBD">
      <w:pPr>
        <w:pStyle w:val="af3"/>
        <w:jc w:val="both"/>
        <w:rPr>
          <w:rFonts w:ascii="Times New Roman" w:hAnsi="Times New Roman" w:cs="Times New Roman"/>
          <w:color w:val="000000" w:themeColor="text1"/>
          <w:sz w:val="20"/>
          <w:szCs w:val="20"/>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450"/>
        <w:gridCol w:w="547"/>
        <w:gridCol w:w="1913"/>
        <w:gridCol w:w="71"/>
        <w:gridCol w:w="1013"/>
      </w:tblGrid>
      <w:tr w:rsidR="00A06FBD" w:rsidRPr="00926A24" w:rsidTr="004A2803">
        <w:trPr>
          <w:trHeight w:val="60"/>
          <w:jc w:val="center"/>
        </w:trPr>
        <w:tc>
          <w:tcPr>
            <w:tcW w:w="9499" w:type="dxa"/>
            <w:gridSpan w:val="6"/>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A06FBD">
            <w:pPr>
              <w:numPr>
                <w:ilvl w:val="0"/>
                <w:numId w:val="7"/>
              </w:numPr>
              <w:spacing w:line="256" w:lineRule="auto"/>
              <w:jc w:val="both"/>
              <w:rPr>
                <w:b/>
                <w:color w:val="000000" w:themeColor="text1"/>
              </w:rPr>
            </w:pPr>
            <w:r w:rsidRPr="00926A24">
              <w:rPr>
                <w:b/>
                <w:color w:val="000000" w:themeColor="text1"/>
              </w:rPr>
              <w:t>Сведения о ПОЛЬЗОВАТЕЛЕ</w:t>
            </w:r>
          </w:p>
        </w:tc>
      </w:tr>
      <w:tr w:rsidR="00A06FBD" w:rsidRPr="00926A24" w:rsidTr="004A2803">
        <w:trPr>
          <w:trHeight w:val="60"/>
          <w:jc w:val="center"/>
        </w:trPr>
        <w:tc>
          <w:tcPr>
            <w:tcW w:w="9499" w:type="dxa"/>
            <w:gridSpan w:val="6"/>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A06FBD">
            <w:pPr>
              <w:pStyle w:val="a3"/>
              <w:numPr>
                <w:ilvl w:val="1"/>
                <w:numId w:val="7"/>
              </w:numPr>
              <w:spacing w:line="256" w:lineRule="auto"/>
              <w:contextualSpacing/>
              <w:jc w:val="both"/>
              <w:rPr>
                <w:color w:val="000000" w:themeColor="text1"/>
              </w:rPr>
            </w:pPr>
            <w:r w:rsidRPr="00926A24">
              <w:rPr>
                <w:color w:val="000000" w:themeColor="text1"/>
              </w:rPr>
              <w:t>полное наименование юридического лица – Пользователя</w:t>
            </w:r>
          </w:p>
          <w:p w:rsidR="00A06FBD" w:rsidRPr="00926A24" w:rsidRDefault="00A06FBD" w:rsidP="004A2803">
            <w:pPr>
              <w:pStyle w:val="a3"/>
              <w:spacing w:line="256" w:lineRule="auto"/>
              <w:ind w:left="753"/>
              <w:jc w:val="both"/>
              <w:rPr>
                <w:color w:val="000000" w:themeColor="text1"/>
              </w:rPr>
            </w:pPr>
            <w:r w:rsidRPr="00926A24">
              <w:rPr>
                <w:color w:val="000000" w:themeColor="text1"/>
              </w:rPr>
              <w:t>__________________________ _________________________________________________</w:t>
            </w:r>
          </w:p>
          <w:p w:rsidR="00A06FBD" w:rsidRPr="00926A24" w:rsidRDefault="00A06FBD" w:rsidP="004A2803">
            <w:pPr>
              <w:spacing w:line="256" w:lineRule="auto"/>
              <w:ind w:left="720" w:hanging="360"/>
              <w:contextualSpacing/>
              <w:jc w:val="both"/>
              <w:rPr>
                <w:color w:val="000000" w:themeColor="text1"/>
              </w:rPr>
            </w:pPr>
            <w:r w:rsidRPr="00926A24">
              <w:rPr>
                <w:color w:val="000000" w:themeColor="text1"/>
              </w:rPr>
              <w:t>1.2. идентификационный номер налогоплательщика пользователя (ИНН, КПП);</w:t>
            </w:r>
          </w:p>
          <w:p w:rsidR="00A06FBD" w:rsidRPr="00926A24" w:rsidRDefault="00A06FBD" w:rsidP="004A2803">
            <w:pPr>
              <w:spacing w:line="256" w:lineRule="auto"/>
              <w:ind w:left="720" w:hanging="360"/>
              <w:contextualSpacing/>
              <w:jc w:val="both"/>
              <w:rPr>
                <w:color w:val="000000" w:themeColor="text1"/>
              </w:rPr>
            </w:pPr>
            <w:r w:rsidRPr="00926A24">
              <w:rPr>
                <w:color w:val="000000" w:themeColor="text1"/>
              </w:rPr>
              <w:t>___________________________________________________________________________</w:t>
            </w:r>
          </w:p>
          <w:p w:rsidR="00A06FBD" w:rsidRPr="00926A24" w:rsidRDefault="00A06FBD" w:rsidP="004A2803">
            <w:pPr>
              <w:spacing w:line="256" w:lineRule="auto"/>
              <w:ind w:left="720" w:hanging="360"/>
              <w:contextualSpacing/>
              <w:jc w:val="both"/>
              <w:rPr>
                <w:color w:val="000000" w:themeColor="text1"/>
              </w:rPr>
            </w:pPr>
            <w:r w:rsidRPr="00926A24">
              <w:rPr>
                <w:color w:val="000000" w:themeColor="text1"/>
              </w:rPr>
              <w:t xml:space="preserve">1.3. адрес местонахождения/регистрации: </w:t>
            </w:r>
          </w:p>
          <w:p w:rsidR="00A06FBD" w:rsidRPr="00926A24" w:rsidRDefault="00A06FBD" w:rsidP="004A2803">
            <w:pPr>
              <w:spacing w:line="256" w:lineRule="auto"/>
              <w:ind w:left="720" w:hanging="360"/>
              <w:contextualSpacing/>
              <w:jc w:val="both"/>
              <w:rPr>
                <w:color w:val="000000" w:themeColor="text1"/>
              </w:rPr>
            </w:pPr>
            <w:r w:rsidRPr="00926A24">
              <w:rPr>
                <w:color w:val="000000" w:themeColor="text1"/>
              </w:rPr>
              <w:t>___________________________________________________________________________</w:t>
            </w:r>
          </w:p>
          <w:p w:rsidR="00A06FBD" w:rsidRPr="00926A24" w:rsidRDefault="00A06FBD" w:rsidP="004A2803">
            <w:pPr>
              <w:spacing w:line="256" w:lineRule="auto"/>
              <w:ind w:left="720" w:hanging="360"/>
              <w:contextualSpacing/>
              <w:jc w:val="both"/>
              <w:rPr>
                <w:color w:val="000000" w:themeColor="text1"/>
              </w:rPr>
            </w:pPr>
            <w:r w:rsidRPr="00926A24">
              <w:rPr>
                <w:color w:val="000000" w:themeColor="text1"/>
              </w:rPr>
              <w:t xml:space="preserve">1.4. сведения о руководителе (ФИО, должность, основание полномочий): </w:t>
            </w:r>
          </w:p>
          <w:p w:rsidR="00A06FBD" w:rsidRPr="00926A24" w:rsidRDefault="00A06FBD" w:rsidP="004A2803">
            <w:pPr>
              <w:spacing w:line="256" w:lineRule="auto"/>
              <w:ind w:left="720" w:hanging="360"/>
              <w:contextualSpacing/>
              <w:jc w:val="both"/>
              <w:rPr>
                <w:color w:val="000000" w:themeColor="text1"/>
              </w:rPr>
            </w:pPr>
            <w:r w:rsidRPr="00926A24">
              <w:rPr>
                <w:color w:val="000000" w:themeColor="text1"/>
              </w:rPr>
              <w:t>___________________________________________________________________________</w:t>
            </w:r>
          </w:p>
        </w:tc>
      </w:tr>
      <w:tr w:rsidR="00A06FBD" w:rsidRPr="00926A24" w:rsidTr="004A2803">
        <w:trPr>
          <w:trHeight w:val="60"/>
          <w:jc w:val="center"/>
        </w:trPr>
        <w:tc>
          <w:tcPr>
            <w:tcW w:w="9499" w:type="dxa"/>
            <w:gridSpan w:val="6"/>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A06FBD">
            <w:pPr>
              <w:pStyle w:val="a3"/>
              <w:numPr>
                <w:ilvl w:val="0"/>
                <w:numId w:val="7"/>
              </w:numPr>
              <w:spacing w:line="256" w:lineRule="auto"/>
              <w:contextualSpacing/>
              <w:rPr>
                <w:b/>
                <w:color w:val="000000" w:themeColor="text1"/>
              </w:rPr>
            </w:pPr>
            <w:r w:rsidRPr="00926A24">
              <w:rPr>
                <w:b/>
                <w:color w:val="000000" w:themeColor="text1"/>
              </w:rPr>
              <w:t>Регистрационные данные активируемой контрольно-кассовой техники</w:t>
            </w:r>
          </w:p>
        </w:tc>
      </w:tr>
      <w:tr w:rsidR="00A06FBD" w:rsidRPr="00926A24" w:rsidTr="004A2803">
        <w:trPr>
          <w:trHeight w:val="30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jc w:val="center"/>
              <w:rPr>
                <w:color w:val="000000" w:themeColor="text1"/>
              </w:rPr>
            </w:pPr>
            <w:r w:rsidRPr="00926A24">
              <w:rPr>
                <w:color w:val="000000" w:themeColor="text1"/>
              </w:rPr>
              <w:t xml:space="preserve">№ </w:t>
            </w:r>
          </w:p>
        </w:tc>
        <w:tc>
          <w:tcPr>
            <w:tcW w:w="5999" w:type="dxa"/>
            <w:gridSpan w:val="2"/>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jc w:val="center"/>
              <w:rPr>
                <w:color w:val="000000" w:themeColor="text1"/>
              </w:rPr>
            </w:pPr>
            <w:r w:rsidRPr="00926A24">
              <w:rPr>
                <w:color w:val="000000" w:themeColor="text1"/>
              </w:rPr>
              <w:t>Данные активируемой контрольно-кассовой техники</w:t>
            </w:r>
          </w:p>
        </w:tc>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jc w:val="center"/>
              <w:rPr>
                <w:color w:val="000000" w:themeColor="text1"/>
              </w:rPr>
            </w:pPr>
            <w:r w:rsidRPr="00926A24">
              <w:rPr>
                <w:color w:val="000000" w:themeColor="text1"/>
              </w:rPr>
              <w:t>Тарифный план</w:t>
            </w:r>
          </w:p>
          <w:p w:rsidR="00A06FBD" w:rsidRPr="00926A24" w:rsidRDefault="00A06FBD" w:rsidP="004A2803">
            <w:pPr>
              <w:jc w:val="center"/>
              <w:rPr>
                <w:color w:val="000000" w:themeColor="text1"/>
              </w:rPr>
            </w:pPr>
            <w:r w:rsidRPr="00926A24">
              <w:rPr>
                <w:color w:val="000000" w:themeColor="text1"/>
              </w:rPr>
              <w:t>(наименование тарифа)</w:t>
            </w:r>
          </w:p>
        </w:tc>
      </w:tr>
      <w:tr w:rsidR="00A06FBD" w:rsidRPr="00926A24" w:rsidTr="004A2803">
        <w:trPr>
          <w:trHeight w:val="151"/>
          <w:jc w:val="center"/>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jc w:val="center"/>
              <w:rPr>
                <w:color w:val="000000" w:themeColor="text1"/>
              </w:rPr>
            </w:pPr>
            <w:r w:rsidRPr="00926A24">
              <w:rPr>
                <w:color w:val="000000" w:themeColor="text1"/>
              </w:rPr>
              <w:t>1.</w:t>
            </w:r>
          </w:p>
        </w:tc>
        <w:tc>
          <w:tcPr>
            <w:tcW w:w="5999" w:type="dxa"/>
            <w:gridSpan w:val="2"/>
            <w:tcBorders>
              <w:top w:val="single" w:sz="4" w:space="0" w:color="auto"/>
              <w:left w:val="single" w:sz="4" w:space="0" w:color="auto"/>
              <w:bottom w:val="single" w:sz="4" w:space="0" w:color="auto"/>
              <w:right w:val="nil"/>
            </w:tcBorders>
            <w:shd w:val="clear" w:color="auto" w:fill="D9D9D9"/>
            <w:vAlign w:val="center"/>
            <w:hideMark/>
          </w:tcPr>
          <w:p w:rsidR="00A06FBD" w:rsidRPr="00926A24" w:rsidRDefault="00A06FBD" w:rsidP="004A2803">
            <w:pPr>
              <w:rPr>
                <w:color w:val="000000" w:themeColor="text1"/>
              </w:rPr>
            </w:pPr>
            <w:r w:rsidRPr="00926A24">
              <w:rPr>
                <w:color w:val="000000" w:themeColor="text1"/>
              </w:rPr>
              <w:t>ККТ</w:t>
            </w:r>
          </w:p>
        </w:tc>
        <w:tc>
          <w:tcPr>
            <w:tcW w:w="2998" w:type="dxa"/>
            <w:gridSpan w:val="3"/>
            <w:vMerge w:val="restart"/>
            <w:tcBorders>
              <w:top w:val="single" w:sz="4" w:space="0" w:color="auto"/>
              <w:left w:val="single" w:sz="4" w:space="0" w:color="auto"/>
              <w:bottom w:val="single" w:sz="4" w:space="0" w:color="auto"/>
              <w:right w:val="single" w:sz="4" w:space="0" w:color="auto"/>
            </w:tcBorders>
          </w:tcPr>
          <w:p w:rsidR="00A06FBD" w:rsidRPr="00926A24" w:rsidRDefault="00A06FBD" w:rsidP="004A2803">
            <w:pPr>
              <w:jc w:val="center"/>
              <w:rPr>
                <w:color w:val="000000" w:themeColor="text1"/>
              </w:rPr>
            </w:pPr>
          </w:p>
        </w:tc>
      </w:tr>
      <w:tr w:rsidR="00A06FBD" w:rsidRPr="00926A24" w:rsidTr="004A2803">
        <w:trPr>
          <w:trHeight w:val="60"/>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nil"/>
            </w:tcBorders>
            <w:vAlign w:val="center"/>
            <w:hideMark/>
          </w:tcPr>
          <w:p w:rsidR="00A06FBD" w:rsidRPr="00926A24" w:rsidRDefault="00A06FBD" w:rsidP="004A2803">
            <w:pPr>
              <w:rPr>
                <w:color w:val="000000" w:themeColor="text1"/>
              </w:rPr>
            </w:pPr>
            <w:r w:rsidRPr="00926A24">
              <w:rPr>
                <w:color w:val="000000" w:themeColor="text1"/>
              </w:rPr>
              <w:t>Серийный №:</w:t>
            </w:r>
          </w:p>
        </w:tc>
        <w:tc>
          <w:tcPr>
            <w:tcW w:w="5095" w:type="dxa"/>
            <w:gridSpan w:val="3"/>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r>
      <w:tr w:rsidR="00A06FBD" w:rsidRPr="00926A24" w:rsidTr="004A2803">
        <w:trPr>
          <w:trHeight w:val="55"/>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nil"/>
            </w:tcBorders>
            <w:vAlign w:val="center"/>
            <w:hideMark/>
          </w:tcPr>
          <w:p w:rsidR="00A06FBD" w:rsidRPr="00926A24" w:rsidRDefault="00A06FBD" w:rsidP="004A2803">
            <w:pPr>
              <w:rPr>
                <w:color w:val="000000" w:themeColor="text1"/>
              </w:rPr>
            </w:pPr>
            <w:r w:rsidRPr="00926A24">
              <w:rPr>
                <w:color w:val="000000" w:themeColor="text1"/>
              </w:rPr>
              <w:t>РНМ:</w:t>
            </w:r>
          </w:p>
        </w:tc>
        <w:tc>
          <w:tcPr>
            <w:tcW w:w="5095" w:type="dxa"/>
            <w:gridSpan w:val="3"/>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r>
      <w:tr w:rsidR="00A06FBD" w:rsidRPr="00926A24" w:rsidTr="004A2803">
        <w:trPr>
          <w:trHeight w:val="517"/>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vMerge w:val="restart"/>
            <w:tcBorders>
              <w:top w:val="single" w:sz="4" w:space="0" w:color="auto"/>
              <w:left w:val="single" w:sz="4" w:space="0" w:color="auto"/>
              <w:bottom w:val="single" w:sz="4" w:space="0" w:color="auto"/>
              <w:right w:val="nil"/>
            </w:tcBorders>
            <w:vAlign w:val="center"/>
            <w:hideMark/>
          </w:tcPr>
          <w:p w:rsidR="00A06FBD" w:rsidRPr="00926A24" w:rsidRDefault="00A06FBD" w:rsidP="004A2803">
            <w:pPr>
              <w:rPr>
                <w:color w:val="000000" w:themeColor="text1"/>
              </w:rPr>
            </w:pPr>
            <w:r w:rsidRPr="00926A24">
              <w:rPr>
                <w:color w:val="000000" w:themeColor="text1"/>
              </w:rPr>
              <w:t>Адрес установки: _____________________________________</w:t>
            </w:r>
          </w:p>
        </w:tc>
        <w:tc>
          <w:tcPr>
            <w:tcW w:w="5095" w:type="dxa"/>
            <w:gridSpan w:val="3"/>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r>
      <w:tr w:rsidR="00A06FBD" w:rsidRPr="00926A24" w:rsidTr="004A2803">
        <w:trPr>
          <w:trHeight w:val="60"/>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9544" w:type="dxa"/>
            <w:gridSpan w:val="2"/>
            <w:vMerge/>
            <w:tcBorders>
              <w:top w:val="single" w:sz="4" w:space="0" w:color="auto"/>
              <w:left w:val="single" w:sz="4" w:space="0" w:color="auto"/>
              <w:bottom w:val="single" w:sz="4" w:space="0" w:color="auto"/>
              <w:right w:val="nil"/>
            </w:tcBorders>
            <w:vAlign w:val="center"/>
            <w:hideMark/>
          </w:tcPr>
          <w:p w:rsidR="00A06FBD" w:rsidRPr="00926A24" w:rsidRDefault="00A06FBD" w:rsidP="004A2803">
            <w:pPr>
              <w:rPr>
                <w:color w:val="000000" w:themeColor="text1"/>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A06FBD" w:rsidRPr="00926A24" w:rsidRDefault="00A06FBD" w:rsidP="004A2803">
            <w:pPr>
              <w:rPr>
                <w:color w:val="000000" w:themeColor="text1"/>
              </w:rPr>
            </w:pPr>
            <w:r w:rsidRPr="00926A24">
              <w:rPr>
                <w:color w:val="000000" w:themeColor="text1"/>
              </w:rPr>
              <w:t>Стоимость тарифа</w:t>
            </w:r>
          </w:p>
        </w:tc>
        <w:tc>
          <w:tcPr>
            <w:tcW w:w="1013" w:type="dxa"/>
            <w:tcBorders>
              <w:top w:val="single" w:sz="4" w:space="0" w:color="auto"/>
              <w:left w:val="single" w:sz="4" w:space="0" w:color="auto"/>
              <w:bottom w:val="single" w:sz="4" w:space="0" w:color="auto"/>
              <w:right w:val="single" w:sz="4" w:space="0" w:color="auto"/>
            </w:tcBorders>
            <w:hideMark/>
          </w:tcPr>
          <w:p w:rsidR="00A06FBD" w:rsidRPr="00926A24" w:rsidRDefault="00A06FBD" w:rsidP="004A2803">
            <w:pPr>
              <w:spacing w:line="276" w:lineRule="auto"/>
              <w:rPr>
                <w:color w:val="000000" w:themeColor="text1"/>
              </w:rPr>
            </w:pPr>
            <w:r w:rsidRPr="00926A24">
              <w:rPr>
                <w:color w:val="000000" w:themeColor="text1"/>
              </w:rPr>
              <w:t>_______</w:t>
            </w:r>
          </w:p>
        </w:tc>
      </w:tr>
      <w:tr w:rsidR="00A06FBD" w:rsidRPr="00926A24" w:rsidTr="004A2803">
        <w:trPr>
          <w:trHeight w:val="45"/>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06FBD" w:rsidRPr="00926A24" w:rsidRDefault="00A06FBD" w:rsidP="004A2803">
            <w:pPr>
              <w:rPr>
                <w:color w:val="000000" w:themeColor="text1"/>
                <w:highlight w:val="lightGray"/>
              </w:rPr>
            </w:pPr>
            <w:r w:rsidRPr="00926A24">
              <w:rPr>
                <w:color w:val="000000" w:themeColor="text1"/>
                <w:highlight w:val="lightGray"/>
              </w:rPr>
              <w:t>ФН</w:t>
            </w:r>
          </w:p>
        </w:tc>
        <w:tc>
          <w:tcPr>
            <w:tcW w:w="2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Дата активации: __/___/_____г.</w:t>
            </w:r>
          </w:p>
        </w:tc>
      </w:tr>
      <w:tr w:rsidR="00A06FBD" w:rsidRPr="00926A24" w:rsidTr="004A2803">
        <w:trPr>
          <w:trHeight w:val="45"/>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Серийный №:</w:t>
            </w:r>
          </w:p>
        </w:tc>
        <w:tc>
          <w:tcPr>
            <w:tcW w:w="5095" w:type="dxa"/>
            <w:gridSpan w:val="3"/>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r>
      <w:tr w:rsidR="00A06FBD" w:rsidRPr="00926A24" w:rsidTr="004A2803">
        <w:trPr>
          <w:trHeight w:val="45"/>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Подтверждаю свое согласие на автопролонгацию Тарифа*</w:t>
            </w:r>
          </w:p>
        </w:tc>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w:t>
            </w:r>
            <w:r w:rsidRPr="00926A24">
              <w:rPr>
                <w:color w:val="000000" w:themeColor="text1"/>
                <w:lang w:val="en-US"/>
              </w:rPr>
              <w:t xml:space="preserve"> </w:t>
            </w:r>
            <w:r w:rsidRPr="00926A24">
              <w:rPr>
                <w:color w:val="000000" w:themeColor="text1"/>
              </w:rPr>
              <w:t>Не согласен</w:t>
            </w:r>
          </w:p>
        </w:tc>
      </w:tr>
      <w:tr w:rsidR="00A06FBD" w:rsidRPr="00926A24" w:rsidTr="004A2803">
        <w:trPr>
          <w:trHeight w:val="140"/>
          <w:jc w:val="center"/>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jc w:val="center"/>
              <w:rPr>
                <w:color w:val="000000" w:themeColor="text1"/>
              </w:rPr>
            </w:pPr>
            <w:r w:rsidRPr="00926A24">
              <w:rPr>
                <w:color w:val="000000" w:themeColor="text1"/>
              </w:rPr>
              <w:t>2.</w:t>
            </w:r>
          </w:p>
        </w:tc>
        <w:tc>
          <w:tcPr>
            <w:tcW w:w="599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06FBD" w:rsidRPr="00926A24" w:rsidRDefault="00A06FBD" w:rsidP="004A2803">
            <w:pPr>
              <w:rPr>
                <w:color w:val="000000" w:themeColor="text1"/>
              </w:rPr>
            </w:pPr>
            <w:r w:rsidRPr="00926A24">
              <w:rPr>
                <w:color w:val="000000" w:themeColor="text1"/>
              </w:rPr>
              <w:t>ККТ</w:t>
            </w:r>
          </w:p>
        </w:tc>
        <w:tc>
          <w:tcPr>
            <w:tcW w:w="2998" w:type="dxa"/>
            <w:gridSpan w:val="3"/>
            <w:vMerge w:val="restart"/>
            <w:tcBorders>
              <w:top w:val="single" w:sz="4" w:space="0" w:color="auto"/>
              <w:left w:val="single" w:sz="4" w:space="0" w:color="auto"/>
              <w:bottom w:val="single" w:sz="4" w:space="0" w:color="auto"/>
              <w:right w:val="single" w:sz="4" w:space="0" w:color="auto"/>
            </w:tcBorders>
          </w:tcPr>
          <w:p w:rsidR="00A06FBD" w:rsidRPr="00926A24" w:rsidRDefault="00A06FBD" w:rsidP="004A2803">
            <w:pPr>
              <w:jc w:val="center"/>
              <w:rPr>
                <w:color w:val="000000" w:themeColor="text1"/>
              </w:rPr>
            </w:pPr>
          </w:p>
        </w:tc>
      </w:tr>
      <w:tr w:rsidR="00A06FBD" w:rsidRPr="00926A24" w:rsidTr="004A2803">
        <w:trPr>
          <w:trHeight w:val="150"/>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Серийный №:</w:t>
            </w:r>
          </w:p>
        </w:tc>
        <w:tc>
          <w:tcPr>
            <w:tcW w:w="5095" w:type="dxa"/>
            <w:gridSpan w:val="3"/>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r>
      <w:tr w:rsidR="00A06FBD" w:rsidRPr="00926A24" w:rsidTr="004A2803">
        <w:trPr>
          <w:trHeight w:val="165"/>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РНМ:</w:t>
            </w:r>
          </w:p>
        </w:tc>
        <w:tc>
          <w:tcPr>
            <w:tcW w:w="5095" w:type="dxa"/>
            <w:gridSpan w:val="3"/>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r>
      <w:tr w:rsidR="00A06FBD" w:rsidRPr="00926A24" w:rsidTr="004A2803">
        <w:trPr>
          <w:trHeight w:val="517"/>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Адрес установки: ____________________________________</w:t>
            </w:r>
          </w:p>
        </w:tc>
        <w:tc>
          <w:tcPr>
            <w:tcW w:w="5095" w:type="dxa"/>
            <w:gridSpan w:val="3"/>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r>
      <w:tr w:rsidR="00A06FBD" w:rsidRPr="00926A24" w:rsidTr="004A2803">
        <w:trPr>
          <w:trHeight w:val="263"/>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9544" w:type="dxa"/>
            <w:gridSpan w:val="2"/>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1914" w:type="dxa"/>
            <w:tcBorders>
              <w:top w:val="single" w:sz="4" w:space="0" w:color="auto"/>
              <w:left w:val="single" w:sz="4" w:space="0" w:color="auto"/>
              <w:bottom w:val="single" w:sz="4" w:space="0" w:color="auto"/>
              <w:right w:val="single" w:sz="4" w:space="0" w:color="auto"/>
            </w:tcBorders>
            <w:hideMark/>
          </w:tcPr>
          <w:p w:rsidR="00A06FBD" w:rsidRPr="00926A24" w:rsidRDefault="00A06FBD" w:rsidP="004A2803">
            <w:pPr>
              <w:jc w:val="center"/>
              <w:rPr>
                <w:color w:val="000000" w:themeColor="text1"/>
              </w:rPr>
            </w:pPr>
            <w:r w:rsidRPr="00926A24">
              <w:rPr>
                <w:color w:val="000000" w:themeColor="text1"/>
              </w:rPr>
              <w:t>Стоимость тарифа</w:t>
            </w:r>
          </w:p>
        </w:tc>
        <w:tc>
          <w:tcPr>
            <w:tcW w:w="1084" w:type="dxa"/>
            <w:gridSpan w:val="2"/>
            <w:tcBorders>
              <w:top w:val="single" w:sz="4" w:space="0" w:color="auto"/>
              <w:left w:val="single" w:sz="4" w:space="0" w:color="auto"/>
              <w:bottom w:val="single" w:sz="4" w:space="0" w:color="auto"/>
              <w:right w:val="single" w:sz="4" w:space="0" w:color="auto"/>
            </w:tcBorders>
            <w:hideMark/>
          </w:tcPr>
          <w:p w:rsidR="00A06FBD" w:rsidRPr="00926A24" w:rsidRDefault="00A06FBD" w:rsidP="004A2803">
            <w:pPr>
              <w:spacing w:line="276" w:lineRule="auto"/>
              <w:jc w:val="center"/>
              <w:rPr>
                <w:color w:val="000000" w:themeColor="text1"/>
              </w:rPr>
            </w:pPr>
            <w:r w:rsidRPr="00926A24">
              <w:rPr>
                <w:color w:val="000000" w:themeColor="text1"/>
              </w:rPr>
              <w:t>________</w:t>
            </w:r>
          </w:p>
        </w:tc>
      </w:tr>
      <w:tr w:rsidR="00A06FBD" w:rsidRPr="00926A24" w:rsidTr="004A2803">
        <w:trPr>
          <w:trHeight w:val="60"/>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06FBD" w:rsidRPr="00926A24" w:rsidRDefault="00A06FBD" w:rsidP="004A2803">
            <w:pPr>
              <w:rPr>
                <w:color w:val="000000" w:themeColor="text1"/>
              </w:rPr>
            </w:pPr>
            <w:r w:rsidRPr="00926A24">
              <w:rPr>
                <w:color w:val="000000" w:themeColor="text1"/>
              </w:rPr>
              <w:t>ФН</w:t>
            </w:r>
          </w:p>
        </w:tc>
        <w:tc>
          <w:tcPr>
            <w:tcW w:w="2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Дата активации: __/___/_____г.</w:t>
            </w:r>
          </w:p>
        </w:tc>
      </w:tr>
      <w:tr w:rsidR="00A06FBD" w:rsidRPr="00926A24" w:rsidTr="004A2803">
        <w:trPr>
          <w:trHeight w:val="45"/>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Серийный №:</w:t>
            </w:r>
          </w:p>
        </w:tc>
        <w:tc>
          <w:tcPr>
            <w:tcW w:w="5095" w:type="dxa"/>
            <w:gridSpan w:val="3"/>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r>
      <w:tr w:rsidR="00A06FBD" w:rsidRPr="00926A24" w:rsidTr="004A2803">
        <w:trPr>
          <w:trHeight w:val="45"/>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Подтверждаю свое согласие на автопролонгацию Тарифа*</w:t>
            </w:r>
          </w:p>
        </w:tc>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w:t>
            </w:r>
            <w:r w:rsidRPr="00926A24">
              <w:rPr>
                <w:color w:val="000000" w:themeColor="text1"/>
                <w:lang w:val="en-US"/>
              </w:rPr>
              <w:t xml:space="preserve"> </w:t>
            </w:r>
            <w:r w:rsidRPr="00926A24">
              <w:rPr>
                <w:color w:val="000000" w:themeColor="text1"/>
              </w:rPr>
              <w:t>Не согласен</w:t>
            </w:r>
          </w:p>
        </w:tc>
      </w:tr>
      <w:tr w:rsidR="00A06FBD" w:rsidRPr="00926A24" w:rsidTr="004A2803">
        <w:trPr>
          <w:trHeight w:val="45"/>
          <w:jc w:val="center"/>
        </w:trPr>
        <w:tc>
          <w:tcPr>
            <w:tcW w:w="502" w:type="dxa"/>
            <w:vMerge w:val="restart"/>
            <w:tcBorders>
              <w:top w:val="single" w:sz="4" w:space="0" w:color="auto"/>
              <w:left w:val="single" w:sz="4" w:space="0" w:color="auto"/>
              <w:bottom w:val="single" w:sz="4" w:space="0" w:color="auto"/>
              <w:right w:val="single" w:sz="4" w:space="0" w:color="auto"/>
            </w:tcBorders>
            <w:hideMark/>
          </w:tcPr>
          <w:p w:rsidR="00A06FBD" w:rsidRPr="00926A24" w:rsidRDefault="00A06FBD" w:rsidP="004A2803">
            <w:pPr>
              <w:jc w:val="center"/>
              <w:rPr>
                <w:color w:val="000000" w:themeColor="text1"/>
              </w:rPr>
            </w:pPr>
            <w:r w:rsidRPr="00926A24">
              <w:rPr>
                <w:color w:val="000000" w:themeColor="text1"/>
              </w:rPr>
              <w:t>3.</w:t>
            </w:r>
          </w:p>
        </w:tc>
        <w:tc>
          <w:tcPr>
            <w:tcW w:w="599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06FBD" w:rsidRPr="00926A24" w:rsidRDefault="00A06FBD" w:rsidP="004A2803">
            <w:pPr>
              <w:rPr>
                <w:color w:val="000000" w:themeColor="text1"/>
              </w:rPr>
            </w:pPr>
            <w:r w:rsidRPr="00926A24">
              <w:rPr>
                <w:color w:val="000000" w:themeColor="text1"/>
              </w:rPr>
              <w:t>ККТ</w:t>
            </w:r>
          </w:p>
        </w:tc>
        <w:tc>
          <w:tcPr>
            <w:tcW w:w="2998" w:type="dxa"/>
            <w:gridSpan w:val="3"/>
            <w:vMerge w:val="restart"/>
            <w:tcBorders>
              <w:top w:val="single" w:sz="4" w:space="0" w:color="auto"/>
              <w:left w:val="single" w:sz="4" w:space="0" w:color="auto"/>
              <w:bottom w:val="single" w:sz="4" w:space="0" w:color="auto"/>
              <w:right w:val="single" w:sz="4" w:space="0" w:color="auto"/>
            </w:tcBorders>
            <w:vAlign w:val="center"/>
          </w:tcPr>
          <w:p w:rsidR="00A06FBD" w:rsidRPr="00926A24" w:rsidRDefault="00A06FBD" w:rsidP="004A2803">
            <w:pPr>
              <w:jc w:val="center"/>
              <w:rPr>
                <w:color w:val="000000" w:themeColor="text1"/>
                <w:lang w:val="en-US"/>
              </w:rPr>
            </w:pPr>
          </w:p>
        </w:tc>
      </w:tr>
      <w:tr w:rsidR="00A06FBD" w:rsidRPr="00926A24" w:rsidTr="004A2803">
        <w:trPr>
          <w:trHeight w:val="210"/>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Серийный №:</w:t>
            </w:r>
          </w:p>
        </w:tc>
        <w:tc>
          <w:tcPr>
            <w:tcW w:w="5095" w:type="dxa"/>
            <w:gridSpan w:val="3"/>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lang w:val="en-US"/>
              </w:rPr>
            </w:pPr>
          </w:p>
        </w:tc>
      </w:tr>
      <w:tr w:rsidR="00A06FBD" w:rsidRPr="00926A24" w:rsidTr="004A2803">
        <w:trPr>
          <w:trHeight w:val="45"/>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РНМ:</w:t>
            </w:r>
          </w:p>
        </w:tc>
        <w:tc>
          <w:tcPr>
            <w:tcW w:w="5095" w:type="dxa"/>
            <w:gridSpan w:val="3"/>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lang w:val="en-US"/>
              </w:rPr>
            </w:pPr>
          </w:p>
        </w:tc>
      </w:tr>
      <w:tr w:rsidR="00A06FBD" w:rsidRPr="00926A24" w:rsidTr="004A2803">
        <w:trPr>
          <w:trHeight w:val="517"/>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Адрес установки: _____________________________________</w:t>
            </w:r>
          </w:p>
        </w:tc>
        <w:tc>
          <w:tcPr>
            <w:tcW w:w="5095" w:type="dxa"/>
            <w:gridSpan w:val="3"/>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lang w:val="en-US"/>
              </w:rPr>
            </w:pPr>
          </w:p>
        </w:tc>
      </w:tr>
      <w:tr w:rsidR="00A06FBD" w:rsidRPr="00926A24" w:rsidTr="004A2803">
        <w:trPr>
          <w:trHeight w:val="263"/>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9544" w:type="dxa"/>
            <w:gridSpan w:val="2"/>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1914" w:type="dxa"/>
            <w:tcBorders>
              <w:top w:val="single" w:sz="4" w:space="0" w:color="auto"/>
              <w:left w:val="single" w:sz="4" w:space="0" w:color="auto"/>
              <w:bottom w:val="single" w:sz="4" w:space="0" w:color="auto"/>
              <w:right w:val="single" w:sz="4" w:space="0" w:color="auto"/>
            </w:tcBorders>
            <w:hideMark/>
          </w:tcPr>
          <w:p w:rsidR="00A06FBD" w:rsidRPr="00926A24" w:rsidRDefault="00A06FBD" w:rsidP="004A2803">
            <w:pPr>
              <w:rPr>
                <w:color w:val="000000" w:themeColor="text1"/>
              </w:rPr>
            </w:pPr>
            <w:r w:rsidRPr="00926A24">
              <w:rPr>
                <w:color w:val="000000" w:themeColor="text1"/>
              </w:rPr>
              <w:t>Стоимость тарифа</w:t>
            </w:r>
          </w:p>
        </w:tc>
        <w:tc>
          <w:tcPr>
            <w:tcW w:w="1084" w:type="dxa"/>
            <w:gridSpan w:val="2"/>
            <w:tcBorders>
              <w:top w:val="single" w:sz="4" w:space="0" w:color="auto"/>
              <w:left w:val="single" w:sz="4" w:space="0" w:color="auto"/>
              <w:bottom w:val="single" w:sz="4" w:space="0" w:color="auto"/>
              <w:right w:val="single" w:sz="4" w:space="0" w:color="auto"/>
            </w:tcBorders>
            <w:hideMark/>
          </w:tcPr>
          <w:p w:rsidR="00A06FBD" w:rsidRPr="00926A24" w:rsidRDefault="00A06FBD" w:rsidP="004A2803">
            <w:pPr>
              <w:spacing w:line="276" w:lineRule="auto"/>
              <w:rPr>
                <w:color w:val="000000" w:themeColor="text1"/>
              </w:rPr>
            </w:pPr>
            <w:r w:rsidRPr="00926A24">
              <w:rPr>
                <w:color w:val="000000" w:themeColor="text1"/>
              </w:rPr>
              <w:t>________</w:t>
            </w:r>
          </w:p>
        </w:tc>
      </w:tr>
      <w:tr w:rsidR="00A06FBD" w:rsidRPr="00926A24" w:rsidTr="004A2803">
        <w:trPr>
          <w:trHeight w:val="45"/>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06FBD" w:rsidRPr="00926A24" w:rsidRDefault="00A06FBD" w:rsidP="004A2803">
            <w:pPr>
              <w:rPr>
                <w:color w:val="000000" w:themeColor="text1"/>
              </w:rPr>
            </w:pPr>
            <w:r w:rsidRPr="00926A24">
              <w:rPr>
                <w:color w:val="000000" w:themeColor="text1"/>
              </w:rPr>
              <w:t>ФН</w:t>
            </w:r>
          </w:p>
        </w:tc>
        <w:tc>
          <w:tcPr>
            <w:tcW w:w="2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spacing w:line="276" w:lineRule="auto"/>
              <w:rPr>
                <w:color w:val="000000" w:themeColor="text1"/>
              </w:rPr>
            </w:pPr>
            <w:r w:rsidRPr="00926A24">
              <w:rPr>
                <w:color w:val="000000" w:themeColor="text1"/>
              </w:rPr>
              <w:t>Дата активации: __/___/_____г.</w:t>
            </w:r>
          </w:p>
        </w:tc>
      </w:tr>
      <w:tr w:rsidR="00A06FBD" w:rsidRPr="00926A24" w:rsidTr="004A2803">
        <w:trPr>
          <w:trHeight w:val="45"/>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Серийный №:</w:t>
            </w:r>
          </w:p>
        </w:tc>
        <w:tc>
          <w:tcPr>
            <w:tcW w:w="5095" w:type="dxa"/>
            <w:gridSpan w:val="3"/>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r>
      <w:tr w:rsidR="00A06FBD" w:rsidRPr="00926A24" w:rsidTr="004A2803">
        <w:trPr>
          <w:trHeight w:val="45"/>
          <w:jc w:val="center"/>
        </w:trPr>
        <w:tc>
          <w:tcPr>
            <w:tcW w:w="9499" w:type="dxa"/>
            <w:vMerge/>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p>
        </w:tc>
        <w:tc>
          <w:tcPr>
            <w:tcW w:w="5999" w:type="dxa"/>
            <w:gridSpan w:val="2"/>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Подтверждаю свое согласие на автопролонгацию Тарифа*</w:t>
            </w:r>
          </w:p>
        </w:tc>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w:t>
            </w:r>
            <w:r w:rsidRPr="00926A24">
              <w:rPr>
                <w:color w:val="000000" w:themeColor="text1"/>
                <w:lang w:val="en-US"/>
              </w:rPr>
              <w:t xml:space="preserve"> </w:t>
            </w:r>
            <w:r w:rsidRPr="00926A24">
              <w:rPr>
                <w:color w:val="000000" w:themeColor="text1"/>
              </w:rPr>
              <w:t>Не согласен</w:t>
            </w:r>
          </w:p>
        </w:tc>
      </w:tr>
      <w:tr w:rsidR="00A06FBD" w:rsidRPr="00926A24" w:rsidTr="004A2803">
        <w:trPr>
          <w:trHeight w:val="45"/>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Дата формирования Заявки</w:t>
            </w: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spacing w:line="276" w:lineRule="auto"/>
              <w:rPr>
                <w:color w:val="000000" w:themeColor="text1"/>
              </w:rPr>
            </w:pPr>
            <w:r w:rsidRPr="00926A24">
              <w:rPr>
                <w:color w:val="000000" w:themeColor="text1"/>
              </w:rPr>
              <w:t>___/___/______г.</w:t>
            </w:r>
          </w:p>
        </w:tc>
      </w:tr>
      <w:tr w:rsidR="00A06FBD" w:rsidRPr="00926A24" w:rsidTr="004A2803">
        <w:trPr>
          <w:trHeight w:val="261"/>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rPr>
                <w:color w:val="000000" w:themeColor="text1"/>
              </w:rPr>
            </w:pPr>
            <w:r w:rsidRPr="00926A24">
              <w:rPr>
                <w:color w:val="000000" w:themeColor="text1"/>
              </w:rPr>
              <w:t>ID :</w:t>
            </w: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A06FBD" w:rsidRPr="00926A24" w:rsidRDefault="00A06FBD" w:rsidP="004A2803">
            <w:pPr>
              <w:rPr>
                <w:color w:val="000000" w:themeColor="text1"/>
              </w:rPr>
            </w:pPr>
          </w:p>
        </w:tc>
      </w:tr>
      <w:tr w:rsidR="00A06FBD" w:rsidRPr="00926A24" w:rsidTr="004A2803">
        <w:trPr>
          <w:trHeight w:val="443"/>
          <w:jc w:val="center"/>
        </w:trPr>
        <w:tc>
          <w:tcPr>
            <w:tcW w:w="9499" w:type="dxa"/>
            <w:gridSpan w:val="6"/>
            <w:tcBorders>
              <w:top w:val="single" w:sz="4" w:space="0" w:color="auto"/>
              <w:left w:val="single" w:sz="4" w:space="0" w:color="auto"/>
              <w:bottom w:val="single" w:sz="4" w:space="0" w:color="auto"/>
              <w:right w:val="single" w:sz="4" w:space="0" w:color="auto"/>
            </w:tcBorders>
            <w:vAlign w:val="center"/>
            <w:hideMark/>
          </w:tcPr>
          <w:p w:rsidR="00A06FBD" w:rsidRPr="00926A24" w:rsidRDefault="00A06FBD" w:rsidP="004A2803">
            <w:pPr>
              <w:pStyle w:val="af0"/>
              <w:rPr>
                <w:color w:val="000000" w:themeColor="text1"/>
              </w:rPr>
            </w:pPr>
            <w:r w:rsidRPr="00926A24">
              <w:rPr>
                <w:color w:val="000000" w:themeColor="text1"/>
              </w:rPr>
              <w:t>*Подтверждаю активацию ККТ по выбранным Тарифным планам, отмеченным мной в настоящей Заявке, и согласен с размером стоимости оказания Услуг в связи с вышеуказанными данными.</w:t>
            </w:r>
          </w:p>
        </w:tc>
      </w:tr>
    </w:tbl>
    <w:p w:rsidR="00A06FBD" w:rsidRPr="00926A24" w:rsidRDefault="00A06FBD" w:rsidP="00A06FBD">
      <w:pPr>
        <w:pStyle w:val="af3"/>
        <w:rPr>
          <w:rFonts w:ascii="Times New Roman" w:hAnsi="Times New Roman" w:cs="Times New Roman"/>
          <w:color w:val="000000" w:themeColor="text1"/>
          <w:sz w:val="20"/>
          <w:szCs w:val="20"/>
        </w:rPr>
      </w:pPr>
    </w:p>
    <w:p w:rsidR="00A06FBD" w:rsidRPr="00926A24" w:rsidRDefault="00A06FBD" w:rsidP="00A06FBD">
      <w:pPr>
        <w:pStyle w:val="af0"/>
        <w:jc w:val="both"/>
        <w:rPr>
          <w:color w:val="000000" w:themeColor="text1"/>
          <w:sz w:val="22"/>
          <w:szCs w:val="22"/>
        </w:rPr>
      </w:pPr>
      <w:r>
        <w:rPr>
          <w:b/>
          <w:color w:val="000000" w:themeColor="text1"/>
          <w:sz w:val="22"/>
          <w:szCs w:val="22"/>
        </w:rPr>
        <w:t xml:space="preserve">           </w:t>
      </w:r>
      <w:r w:rsidRPr="00926A24">
        <w:rPr>
          <w:b/>
          <w:color w:val="000000" w:themeColor="text1"/>
          <w:sz w:val="22"/>
          <w:szCs w:val="22"/>
        </w:rPr>
        <w:t>ОПЕРАТОР:</w:t>
      </w:r>
      <w:r w:rsidRPr="00926A24">
        <w:rPr>
          <w:color w:val="000000" w:themeColor="text1"/>
          <w:sz w:val="22"/>
          <w:szCs w:val="22"/>
        </w:rPr>
        <w:t xml:space="preserve"> </w:t>
      </w:r>
    </w:p>
    <w:p w:rsidR="00A06FBD" w:rsidRDefault="00A06FBD" w:rsidP="00A06FBD">
      <w:pPr>
        <w:pStyle w:val="af0"/>
        <w:rPr>
          <w:color w:val="000000" w:themeColor="text1"/>
          <w:sz w:val="22"/>
          <w:szCs w:val="22"/>
        </w:rPr>
      </w:pPr>
    </w:p>
    <w:p w:rsidR="00A06FBD" w:rsidRDefault="00A06FBD" w:rsidP="00A06FBD">
      <w:pPr>
        <w:pStyle w:val="af0"/>
        <w:rPr>
          <w:color w:val="000000" w:themeColor="text1"/>
          <w:sz w:val="22"/>
          <w:szCs w:val="22"/>
        </w:rPr>
      </w:pPr>
      <w:r>
        <w:rPr>
          <w:color w:val="000000" w:themeColor="text1"/>
          <w:sz w:val="22"/>
          <w:szCs w:val="22"/>
        </w:rPr>
        <w:t xml:space="preserve">            ____________________</w:t>
      </w:r>
    </w:p>
    <w:p w:rsidR="00A06FBD" w:rsidRDefault="00A06FBD" w:rsidP="00A06FBD">
      <w:pPr>
        <w:pStyle w:val="af0"/>
        <w:rPr>
          <w:color w:val="000000" w:themeColor="text1"/>
          <w:sz w:val="22"/>
          <w:szCs w:val="22"/>
        </w:rPr>
      </w:pPr>
    </w:p>
    <w:p w:rsidR="00A06FBD" w:rsidRPr="00926A24" w:rsidRDefault="00A06FBD" w:rsidP="00A06FBD">
      <w:pPr>
        <w:pStyle w:val="af0"/>
        <w:rPr>
          <w:color w:val="000000" w:themeColor="text1"/>
          <w:sz w:val="22"/>
          <w:szCs w:val="22"/>
        </w:rPr>
      </w:pPr>
    </w:p>
    <w:p w:rsidR="00A06FBD" w:rsidRPr="00926A24" w:rsidRDefault="00A06FBD" w:rsidP="00A06FBD">
      <w:pPr>
        <w:pStyle w:val="af0"/>
        <w:rPr>
          <w:color w:val="000000" w:themeColor="text1"/>
          <w:sz w:val="22"/>
          <w:szCs w:val="22"/>
        </w:rPr>
      </w:pPr>
      <w:r w:rsidRPr="00926A24">
        <w:rPr>
          <w:color w:val="000000" w:themeColor="text1"/>
          <w:sz w:val="22"/>
          <w:szCs w:val="22"/>
        </w:rPr>
        <w:tab/>
      </w:r>
      <w:r>
        <w:rPr>
          <w:color w:val="000000" w:themeColor="text1"/>
          <w:sz w:val="22"/>
          <w:szCs w:val="22"/>
        </w:rPr>
        <w:t>____________________</w:t>
      </w:r>
      <w:r w:rsidRPr="00926A24">
        <w:rPr>
          <w:color w:val="000000" w:themeColor="text1"/>
          <w:sz w:val="22"/>
          <w:szCs w:val="22"/>
        </w:rPr>
        <w:t xml:space="preserve"> /</w:t>
      </w:r>
      <w:r>
        <w:rPr>
          <w:color w:val="000000" w:themeColor="text1"/>
          <w:sz w:val="22"/>
          <w:szCs w:val="22"/>
        </w:rPr>
        <w:t>______________________</w:t>
      </w:r>
      <w:r w:rsidRPr="00926A24">
        <w:rPr>
          <w:color w:val="000000" w:themeColor="text1"/>
          <w:sz w:val="22"/>
          <w:szCs w:val="22"/>
        </w:rPr>
        <w:t>/</w:t>
      </w:r>
    </w:p>
    <w:p w:rsidR="00A06FBD" w:rsidRPr="00926A24" w:rsidRDefault="00A06FBD" w:rsidP="00A06FBD">
      <w:pPr>
        <w:pStyle w:val="af3"/>
        <w:jc w:val="both"/>
        <w:rPr>
          <w:rFonts w:ascii="Times New Roman" w:hAnsi="Times New Roman" w:cs="Times New Roman"/>
          <w:color w:val="000000" w:themeColor="text1"/>
          <w:sz w:val="22"/>
          <w:szCs w:val="22"/>
          <w:highlight w:val="yellow"/>
        </w:rPr>
      </w:pPr>
    </w:p>
    <w:p w:rsidR="00A06FBD" w:rsidRPr="00926A24" w:rsidRDefault="00A06FBD" w:rsidP="00A06FBD">
      <w:pPr>
        <w:pStyle w:val="af0"/>
        <w:rPr>
          <w:b/>
          <w:color w:val="000000" w:themeColor="text1"/>
          <w:sz w:val="22"/>
          <w:szCs w:val="22"/>
        </w:rPr>
      </w:pPr>
      <w:r w:rsidRPr="00926A24">
        <w:rPr>
          <w:b/>
          <w:color w:val="000000" w:themeColor="text1"/>
          <w:sz w:val="22"/>
          <w:szCs w:val="22"/>
        </w:rPr>
        <w:tab/>
        <w:t xml:space="preserve">ПОЛЬЗОВАТЕЛЬ: </w:t>
      </w:r>
    </w:p>
    <w:p w:rsidR="00A06FBD" w:rsidRPr="00926A24" w:rsidRDefault="00A06FBD" w:rsidP="00A06FBD">
      <w:pPr>
        <w:pStyle w:val="af0"/>
        <w:rPr>
          <w:color w:val="000000" w:themeColor="text1"/>
          <w:sz w:val="22"/>
          <w:szCs w:val="22"/>
        </w:rPr>
      </w:pPr>
      <w:r w:rsidRPr="00926A24">
        <w:rPr>
          <w:color w:val="000000" w:themeColor="text1"/>
          <w:sz w:val="22"/>
          <w:szCs w:val="22"/>
        </w:rPr>
        <w:tab/>
      </w:r>
    </w:p>
    <w:p w:rsidR="00A06FBD" w:rsidRDefault="00A06FBD" w:rsidP="00A06FBD">
      <w:pPr>
        <w:pStyle w:val="af0"/>
        <w:rPr>
          <w:color w:val="000000" w:themeColor="text1"/>
          <w:sz w:val="22"/>
          <w:szCs w:val="22"/>
        </w:rPr>
      </w:pPr>
      <w:r w:rsidRPr="00926A24">
        <w:rPr>
          <w:color w:val="000000" w:themeColor="text1"/>
          <w:sz w:val="22"/>
          <w:szCs w:val="22"/>
        </w:rPr>
        <w:tab/>
        <w:t>Генеральный директор</w:t>
      </w:r>
    </w:p>
    <w:p w:rsidR="00A06FBD" w:rsidRDefault="00A06FBD" w:rsidP="00A06FBD">
      <w:pPr>
        <w:pStyle w:val="af0"/>
        <w:ind w:firstLine="708"/>
        <w:rPr>
          <w:color w:val="000000" w:themeColor="text1"/>
          <w:sz w:val="22"/>
          <w:szCs w:val="22"/>
        </w:rPr>
      </w:pPr>
      <w:r>
        <w:rPr>
          <w:color w:val="000000" w:themeColor="text1"/>
          <w:sz w:val="22"/>
          <w:szCs w:val="22"/>
        </w:rPr>
        <w:t>АО «ППК «Черноземье»</w:t>
      </w:r>
    </w:p>
    <w:p w:rsidR="00A06FBD" w:rsidRDefault="00A06FBD" w:rsidP="00A06FBD">
      <w:pPr>
        <w:pStyle w:val="af0"/>
        <w:ind w:firstLine="708"/>
        <w:rPr>
          <w:color w:val="000000" w:themeColor="text1"/>
          <w:sz w:val="22"/>
          <w:szCs w:val="22"/>
        </w:rPr>
      </w:pPr>
    </w:p>
    <w:p w:rsidR="00A06FBD" w:rsidRPr="00926A24" w:rsidRDefault="00A06FBD" w:rsidP="00A06FBD">
      <w:pPr>
        <w:pStyle w:val="af0"/>
        <w:rPr>
          <w:color w:val="000000" w:themeColor="text1"/>
          <w:sz w:val="22"/>
          <w:szCs w:val="22"/>
        </w:rPr>
      </w:pPr>
    </w:p>
    <w:p w:rsidR="00A06FBD" w:rsidRPr="00926A24" w:rsidRDefault="00A06FBD" w:rsidP="00A06FBD">
      <w:pPr>
        <w:pStyle w:val="af0"/>
        <w:rPr>
          <w:color w:val="000000" w:themeColor="text1"/>
          <w:sz w:val="22"/>
          <w:szCs w:val="22"/>
        </w:rPr>
      </w:pPr>
      <w:r w:rsidRPr="00926A24">
        <w:rPr>
          <w:color w:val="000000" w:themeColor="text1"/>
          <w:sz w:val="22"/>
          <w:szCs w:val="22"/>
        </w:rPr>
        <w:tab/>
      </w:r>
      <w:r>
        <w:rPr>
          <w:color w:val="000000" w:themeColor="text1"/>
          <w:sz w:val="22"/>
          <w:szCs w:val="22"/>
        </w:rPr>
        <w:t>_____________________</w:t>
      </w:r>
      <w:r w:rsidRPr="00926A24">
        <w:rPr>
          <w:color w:val="000000" w:themeColor="text1"/>
          <w:sz w:val="22"/>
          <w:szCs w:val="22"/>
        </w:rPr>
        <w:t xml:space="preserve"> /</w:t>
      </w:r>
      <w:r>
        <w:rPr>
          <w:color w:val="000000" w:themeColor="text1"/>
          <w:sz w:val="22"/>
          <w:szCs w:val="22"/>
        </w:rPr>
        <w:t>В.И. Шульгин</w:t>
      </w:r>
      <w:r w:rsidRPr="00926A24">
        <w:rPr>
          <w:color w:val="000000" w:themeColor="text1"/>
          <w:sz w:val="22"/>
          <w:szCs w:val="22"/>
        </w:rPr>
        <w:t>/</w:t>
      </w:r>
    </w:p>
    <w:p w:rsidR="00A06FBD" w:rsidRPr="00A06FBD" w:rsidRDefault="00A06FBD" w:rsidP="00A06FBD">
      <w:pPr>
        <w:rPr>
          <w:lang w:eastAsia="en-US"/>
        </w:rPr>
      </w:pPr>
    </w:p>
    <w:p w:rsidR="00A06FBD" w:rsidRPr="00A06FBD" w:rsidRDefault="00A06FBD" w:rsidP="00A06FBD">
      <w:pPr>
        <w:rPr>
          <w:lang w:eastAsia="en-US"/>
        </w:rPr>
      </w:pPr>
    </w:p>
    <w:p w:rsidR="00A06FBD" w:rsidRPr="00A06FBD" w:rsidRDefault="00A06FBD" w:rsidP="00A06FBD">
      <w:pPr>
        <w:rPr>
          <w:lang w:eastAsia="en-US"/>
        </w:rPr>
      </w:pPr>
    </w:p>
    <w:p w:rsidR="00A06FBD" w:rsidRPr="00A06FBD" w:rsidRDefault="00A06FBD" w:rsidP="00A06FBD">
      <w:pPr>
        <w:tabs>
          <w:tab w:val="left" w:pos="830"/>
        </w:tabs>
        <w:rPr>
          <w:lang w:eastAsia="en-US"/>
        </w:rPr>
        <w:sectPr w:rsidR="00A06FBD" w:rsidRPr="00A06FBD" w:rsidSect="00A06FBD">
          <w:pgSz w:w="11906" w:h="16838" w:code="9"/>
          <w:pgMar w:top="992" w:right="1134" w:bottom="1134" w:left="924" w:header="794" w:footer="794" w:gutter="0"/>
          <w:cols w:space="708"/>
          <w:titlePg/>
          <w:docGrid w:linePitch="360"/>
        </w:sectPr>
      </w:pPr>
    </w:p>
    <w:p w:rsidR="00A06FBD" w:rsidRPr="00926A24" w:rsidRDefault="00A06FBD" w:rsidP="00A06FBD">
      <w:pPr>
        <w:pStyle w:val="af0"/>
        <w:rPr>
          <w:color w:val="000000" w:themeColor="text1"/>
          <w:sz w:val="22"/>
          <w:szCs w:val="22"/>
        </w:rPr>
      </w:pPr>
      <w:r w:rsidRPr="00926A24">
        <w:rPr>
          <w:color w:val="000000" w:themeColor="text1"/>
          <w:sz w:val="22"/>
          <w:szCs w:val="22"/>
        </w:rPr>
        <w:lastRenderedPageBreak/>
        <w:tab/>
      </w:r>
    </w:p>
    <w:p w:rsidR="00A06FBD" w:rsidRPr="00926A24" w:rsidRDefault="00A06FBD" w:rsidP="00A06FBD">
      <w:pPr>
        <w:pStyle w:val="af0"/>
        <w:rPr>
          <w:color w:val="000000" w:themeColor="text1"/>
          <w:sz w:val="22"/>
          <w:szCs w:val="22"/>
        </w:rPr>
      </w:pPr>
      <w:r>
        <w:rPr>
          <w:color w:val="000000" w:themeColor="text1"/>
          <w:sz w:val="22"/>
          <w:szCs w:val="22"/>
        </w:rPr>
        <w:tab/>
      </w:r>
    </w:p>
    <w:p w:rsidR="00C85F1C" w:rsidRPr="00016E0F" w:rsidRDefault="00C85F1C" w:rsidP="00C85F1C">
      <w:pPr>
        <w:ind w:left="10632"/>
        <w:rPr>
          <w:sz w:val="28"/>
          <w:szCs w:val="28"/>
        </w:rPr>
      </w:pPr>
      <w:r w:rsidRPr="00016E0F">
        <w:rPr>
          <w:sz w:val="28"/>
          <w:szCs w:val="28"/>
        </w:rPr>
        <w:t>Приложение № 10</w:t>
      </w:r>
    </w:p>
    <w:p w:rsidR="00C85F1C" w:rsidRPr="00016E0F" w:rsidRDefault="00C85F1C" w:rsidP="00C85F1C">
      <w:pPr>
        <w:ind w:left="10632"/>
        <w:rPr>
          <w:sz w:val="28"/>
          <w:szCs w:val="28"/>
        </w:rPr>
      </w:pPr>
      <w:r w:rsidRPr="00016E0F">
        <w:rPr>
          <w:sz w:val="28"/>
          <w:szCs w:val="28"/>
        </w:rPr>
        <w:t>к котировочной документации</w:t>
      </w:r>
    </w:p>
    <w:p w:rsidR="00C85F1C" w:rsidRPr="00016E0F" w:rsidRDefault="00C85F1C" w:rsidP="00C85F1C">
      <w:pPr>
        <w:pStyle w:val="a6"/>
        <w:suppressAutoHyphens/>
        <w:ind w:right="306"/>
        <w:rPr>
          <w:b/>
          <w:i/>
          <w:sz w:val="28"/>
          <w:szCs w:val="28"/>
        </w:rPr>
      </w:pPr>
    </w:p>
    <w:p w:rsidR="00C85F1C" w:rsidRPr="00016E0F" w:rsidRDefault="00C85F1C" w:rsidP="00C85F1C">
      <w:pPr>
        <w:pStyle w:val="a6"/>
        <w:suppressAutoHyphens/>
        <w:ind w:right="306"/>
        <w:jc w:val="center"/>
        <w:rPr>
          <w:sz w:val="28"/>
          <w:szCs w:val="28"/>
        </w:rPr>
      </w:pPr>
      <w:r w:rsidRPr="00016E0F">
        <w:rPr>
          <w:sz w:val="28"/>
          <w:szCs w:val="28"/>
        </w:rPr>
        <w:t>Сведения об опыте выполнения работ, оказания услуг, поставки товаров</w:t>
      </w:r>
    </w:p>
    <w:p w:rsidR="00C85F1C" w:rsidRPr="00016E0F" w:rsidRDefault="00C85F1C" w:rsidP="00C85F1C">
      <w:pPr>
        <w:pStyle w:val="a6"/>
        <w:suppressAutoHyphens/>
        <w:ind w:right="306"/>
        <w:jc w:val="center"/>
        <w:rPr>
          <w:i/>
          <w:sz w:val="28"/>
          <w:szCs w:val="28"/>
        </w:rPr>
      </w:pPr>
      <w:r w:rsidRPr="00016E0F">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C85F1C" w:rsidRPr="00016E0F" w:rsidTr="00276B33">
        <w:trPr>
          <w:trHeight w:val="1023"/>
        </w:trPr>
        <w:tc>
          <w:tcPr>
            <w:tcW w:w="534" w:type="dxa"/>
            <w:tcBorders>
              <w:bottom w:val="single" w:sz="4" w:space="0" w:color="auto"/>
            </w:tcBorders>
            <w:vAlign w:val="center"/>
          </w:tcPr>
          <w:p w:rsidR="00C85F1C" w:rsidRPr="00016E0F" w:rsidRDefault="00C85F1C" w:rsidP="00276B33">
            <w:pPr>
              <w:pStyle w:val="a6"/>
              <w:suppressAutoHyphens/>
              <w:ind w:right="306" w:firstLine="0"/>
              <w:jc w:val="center"/>
              <w:rPr>
                <w:sz w:val="24"/>
              </w:rPr>
            </w:pPr>
            <w:r w:rsidRPr="00016E0F">
              <w:rPr>
                <w:sz w:val="24"/>
              </w:rPr>
              <w:t>год</w:t>
            </w:r>
          </w:p>
        </w:tc>
        <w:tc>
          <w:tcPr>
            <w:tcW w:w="1701" w:type="dxa"/>
            <w:tcBorders>
              <w:bottom w:val="single" w:sz="4" w:space="0" w:color="auto"/>
            </w:tcBorders>
            <w:vAlign w:val="center"/>
          </w:tcPr>
          <w:p w:rsidR="00C85F1C" w:rsidRPr="00016E0F" w:rsidRDefault="00C85F1C" w:rsidP="00276B33">
            <w:pPr>
              <w:pStyle w:val="a6"/>
              <w:suppressAutoHyphens/>
              <w:ind w:firstLine="0"/>
              <w:jc w:val="center"/>
              <w:rPr>
                <w:sz w:val="24"/>
              </w:rPr>
            </w:pPr>
            <w:r w:rsidRPr="00016E0F">
              <w:rPr>
                <w:sz w:val="24"/>
              </w:rPr>
              <w:t>Реквизиты договора</w:t>
            </w:r>
          </w:p>
        </w:tc>
        <w:tc>
          <w:tcPr>
            <w:tcW w:w="2835" w:type="dxa"/>
            <w:tcBorders>
              <w:bottom w:val="single" w:sz="4" w:space="0" w:color="auto"/>
            </w:tcBorders>
            <w:vAlign w:val="center"/>
          </w:tcPr>
          <w:p w:rsidR="00C85F1C" w:rsidRPr="00016E0F" w:rsidRDefault="00C85F1C" w:rsidP="00276B33">
            <w:pPr>
              <w:pStyle w:val="a6"/>
              <w:suppressAutoHyphens/>
              <w:ind w:right="306" w:firstLine="0"/>
              <w:jc w:val="center"/>
              <w:rPr>
                <w:sz w:val="24"/>
              </w:rPr>
            </w:pPr>
            <w:r w:rsidRPr="00016E0F">
              <w:rPr>
                <w:sz w:val="24"/>
              </w:rPr>
              <w:t>Контрагент</w:t>
            </w:r>
          </w:p>
          <w:p w:rsidR="00C85F1C" w:rsidRPr="00016E0F" w:rsidRDefault="00C85F1C" w:rsidP="00276B33">
            <w:pPr>
              <w:pStyle w:val="a6"/>
              <w:suppressAutoHyphens/>
              <w:ind w:right="34" w:firstLine="0"/>
              <w:jc w:val="center"/>
              <w:rPr>
                <w:sz w:val="24"/>
              </w:rPr>
            </w:pPr>
            <w:r w:rsidRPr="00016E0F">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C85F1C" w:rsidRPr="00016E0F" w:rsidRDefault="00C85F1C" w:rsidP="00276B33">
            <w:pPr>
              <w:pStyle w:val="a6"/>
              <w:suppressAutoHyphens/>
              <w:ind w:firstLine="0"/>
              <w:jc w:val="center"/>
              <w:rPr>
                <w:sz w:val="24"/>
              </w:rPr>
            </w:pPr>
            <w:r w:rsidRPr="00016E0F">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C85F1C" w:rsidRPr="00016E0F" w:rsidRDefault="00C85F1C" w:rsidP="00276B33">
            <w:pPr>
              <w:pStyle w:val="a6"/>
              <w:suppressAutoHyphens/>
              <w:ind w:firstLine="0"/>
              <w:jc w:val="center"/>
              <w:rPr>
                <w:sz w:val="24"/>
              </w:rPr>
            </w:pPr>
            <w:r w:rsidRPr="00016E0F">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C85F1C" w:rsidRPr="00016E0F" w:rsidRDefault="00C85F1C" w:rsidP="00276B33">
            <w:pPr>
              <w:pStyle w:val="a6"/>
              <w:suppressAutoHyphens/>
              <w:ind w:firstLine="0"/>
              <w:jc w:val="center"/>
              <w:rPr>
                <w:sz w:val="24"/>
              </w:rPr>
            </w:pPr>
            <w:r w:rsidRPr="00016E0F">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C85F1C" w:rsidRPr="00016E0F" w:rsidRDefault="00C85F1C" w:rsidP="00276B33">
            <w:pPr>
              <w:pStyle w:val="a6"/>
              <w:suppressAutoHyphens/>
              <w:ind w:right="-115" w:firstLine="0"/>
              <w:jc w:val="center"/>
              <w:rPr>
                <w:sz w:val="24"/>
              </w:rPr>
            </w:pPr>
            <w:r w:rsidRPr="00016E0F">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C85F1C" w:rsidRPr="00016E0F" w:rsidRDefault="00C85F1C" w:rsidP="00276B33">
            <w:pPr>
              <w:pStyle w:val="a6"/>
              <w:suppressAutoHyphens/>
              <w:ind w:right="-30" w:firstLine="0"/>
              <w:jc w:val="center"/>
              <w:rPr>
                <w:sz w:val="24"/>
              </w:rPr>
            </w:pPr>
            <w:r w:rsidRPr="00016E0F">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85F1C" w:rsidRPr="00016E0F" w:rsidTr="004A2803">
        <w:trPr>
          <w:trHeight w:val="84"/>
        </w:trPr>
        <w:tc>
          <w:tcPr>
            <w:tcW w:w="534" w:type="dxa"/>
            <w:tcBorders>
              <w:bottom w:val="single" w:sz="4" w:space="0" w:color="auto"/>
            </w:tcBorders>
          </w:tcPr>
          <w:p w:rsidR="00C85F1C" w:rsidRPr="00016E0F" w:rsidRDefault="00C85F1C" w:rsidP="004A2803">
            <w:pPr>
              <w:pStyle w:val="a6"/>
              <w:suppressAutoHyphens/>
              <w:ind w:right="306" w:firstLine="0"/>
              <w:jc w:val="left"/>
              <w:rPr>
                <w:sz w:val="28"/>
                <w:szCs w:val="28"/>
              </w:rPr>
            </w:pPr>
          </w:p>
        </w:tc>
        <w:tc>
          <w:tcPr>
            <w:tcW w:w="1701" w:type="dxa"/>
            <w:tcBorders>
              <w:bottom w:val="single" w:sz="4" w:space="0" w:color="auto"/>
            </w:tcBorders>
          </w:tcPr>
          <w:p w:rsidR="00C85F1C" w:rsidRPr="00016E0F" w:rsidRDefault="00C85F1C" w:rsidP="004A2803">
            <w:pPr>
              <w:pStyle w:val="a6"/>
              <w:suppressAutoHyphens/>
              <w:ind w:right="306" w:firstLine="0"/>
              <w:jc w:val="left"/>
              <w:rPr>
                <w:sz w:val="28"/>
                <w:szCs w:val="28"/>
              </w:rPr>
            </w:pPr>
          </w:p>
        </w:tc>
        <w:tc>
          <w:tcPr>
            <w:tcW w:w="2835" w:type="dxa"/>
            <w:tcBorders>
              <w:bottom w:val="single" w:sz="4" w:space="0" w:color="auto"/>
            </w:tcBorders>
          </w:tcPr>
          <w:p w:rsidR="00C85F1C" w:rsidRPr="00016E0F" w:rsidRDefault="00C85F1C" w:rsidP="004A2803">
            <w:pPr>
              <w:pStyle w:val="a6"/>
              <w:suppressAutoHyphens/>
              <w:ind w:right="306" w:firstLine="0"/>
              <w:jc w:val="left"/>
              <w:rPr>
                <w:sz w:val="28"/>
                <w:szCs w:val="28"/>
              </w:rPr>
            </w:pPr>
          </w:p>
        </w:tc>
        <w:tc>
          <w:tcPr>
            <w:tcW w:w="2409" w:type="dxa"/>
            <w:tcBorders>
              <w:bottom w:val="single" w:sz="4" w:space="0" w:color="auto"/>
            </w:tcBorders>
          </w:tcPr>
          <w:p w:rsidR="00C85F1C" w:rsidRPr="00016E0F" w:rsidRDefault="00C85F1C" w:rsidP="004A2803">
            <w:pPr>
              <w:pStyle w:val="a6"/>
              <w:suppressAutoHyphens/>
              <w:ind w:right="306" w:firstLine="0"/>
              <w:jc w:val="left"/>
              <w:rPr>
                <w:sz w:val="28"/>
                <w:szCs w:val="28"/>
              </w:rPr>
            </w:pPr>
          </w:p>
        </w:tc>
        <w:tc>
          <w:tcPr>
            <w:tcW w:w="1843" w:type="dxa"/>
            <w:tcBorders>
              <w:bottom w:val="single" w:sz="4" w:space="0" w:color="auto"/>
            </w:tcBorders>
          </w:tcPr>
          <w:p w:rsidR="00C85F1C" w:rsidRPr="00016E0F" w:rsidRDefault="00C85F1C" w:rsidP="004A2803">
            <w:pPr>
              <w:pStyle w:val="a6"/>
              <w:suppressAutoHyphens/>
              <w:ind w:right="306" w:firstLine="0"/>
              <w:jc w:val="left"/>
              <w:rPr>
                <w:sz w:val="28"/>
                <w:szCs w:val="28"/>
              </w:rPr>
            </w:pPr>
          </w:p>
        </w:tc>
        <w:tc>
          <w:tcPr>
            <w:tcW w:w="1985" w:type="dxa"/>
            <w:tcBorders>
              <w:bottom w:val="single" w:sz="4" w:space="0" w:color="auto"/>
            </w:tcBorders>
          </w:tcPr>
          <w:p w:rsidR="00C85F1C" w:rsidRPr="00016E0F" w:rsidRDefault="00C85F1C" w:rsidP="004A2803">
            <w:pPr>
              <w:pStyle w:val="a6"/>
              <w:suppressAutoHyphens/>
              <w:ind w:right="306" w:firstLine="0"/>
              <w:jc w:val="left"/>
              <w:rPr>
                <w:sz w:val="28"/>
                <w:szCs w:val="28"/>
              </w:rPr>
            </w:pPr>
          </w:p>
        </w:tc>
        <w:tc>
          <w:tcPr>
            <w:tcW w:w="1835" w:type="dxa"/>
            <w:tcBorders>
              <w:bottom w:val="single" w:sz="4" w:space="0" w:color="auto"/>
            </w:tcBorders>
          </w:tcPr>
          <w:p w:rsidR="00C85F1C" w:rsidRPr="00016E0F" w:rsidRDefault="00C85F1C" w:rsidP="004A2803">
            <w:pPr>
              <w:pStyle w:val="a6"/>
              <w:suppressAutoHyphens/>
              <w:ind w:right="306" w:firstLine="0"/>
              <w:jc w:val="left"/>
              <w:rPr>
                <w:sz w:val="28"/>
                <w:szCs w:val="28"/>
              </w:rPr>
            </w:pPr>
          </w:p>
        </w:tc>
        <w:tc>
          <w:tcPr>
            <w:tcW w:w="1786" w:type="dxa"/>
            <w:tcBorders>
              <w:bottom w:val="single" w:sz="4" w:space="0" w:color="auto"/>
            </w:tcBorders>
          </w:tcPr>
          <w:p w:rsidR="00C85F1C" w:rsidRPr="00016E0F" w:rsidRDefault="00C85F1C" w:rsidP="004A2803">
            <w:pPr>
              <w:pStyle w:val="a6"/>
              <w:suppressAutoHyphens/>
              <w:ind w:right="306" w:firstLine="0"/>
              <w:jc w:val="left"/>
              <w:rPr>
                <w:sz w:val="28"/>
                <w:szCs w:val="28"/>
              </w:rPr>
            </w:pPr>
          </w:p>
        </w:tc>
      </w:tr>
      <w:tr w:rsidR="00C85F1C" w:rsidRPr="00016E0F" w:rsidTr="004A2803">
        <w:trPr>
          <w:trHeight w:val="84"/>
        </w:trPr>
        <w:tc>
          <w:tcPr>
            <w:tcW w:w="14928" w:type="dxa"/>
            <w:gridSpan w:val="8"/>
            <w:tcBorders>
              <w:top w:val="single" w:sz="4" w:space="0" w:color="auto"/>
              <w:left w:val="nil"/>
              <w:bottom w:val="nil"/>
              <w:right w:val="nil"/>
            </w:tcBorders>
          </w:tcPr>
          <w:p w:rsidR="00C85F1C" w:rsidRPr="00016E0F" w:rsidRDefault="00C85F1C" w:rsidP="004A2803">
            <w:pPr>
              <w:pStyle w:val="a6"/>
              <w:suppressAutoHyphens/>
              <w:ind w:right="306"/>
              <w:jc w:val="left"/>
              <w:rPr>
                <w:sz w:val="28"/>
                <w:szCs w:val="28"/>
              </w:rPr>
            </w:pPr>
            <w:r w:rsidRPr="00016E0F">
              <w:rPr>
                <w:sz w:val="28"/>
                <w:szCs w:val="28"/>
              </w:rPr>
              <w:t>Имеющий полномочия действовать от имени участника _________________________________________________</w:t>
            </w:r>
          </w:p>
          <w:p w:rsidR="00C85F1C" w:rsidRPr="00016E0F" w:rsidRDefault="00C85F1C" w:rsidP="004A2803">
            <w:pPr>
              <w:pStyle w:val="a6"/>
              <w:suppressAutoHyphens/>
              <w:ind w:right="306"/>
              <w:jc w:val="left"/>
              <w:rPr>
                <w:sz w:val="28"/>
                <w:szCs w:val="28"/>
              </w:rPr>
            </w:pPr>
            <w:r w:rsidRPr="00016E0F">
              <w:rPr>
                <w:sz w:val="28"/>
                <w:szCs w:val="28"/>
              </w:rPr>
              <w:t>(Полное наименование участника)</w:t>
            </w:r>
          </w:p>
          <w:p w:rsidR="00C85F1C" w:rsidRPr="00016E0F" w:rsidRDefault="00C85F1C" w:rsidP="004A2803">
            <w:pPr>
              <w:pStyle w:val="a6"/>
              <w:suppressAutoHyphens/>
              <w:ind w:right="306" w:firstLine="0"/>
              <w:rPr>
                <w:sz w:val="28"/>
                <w:szCs w:val="28"/>
              </w:rPr>
            </w:pPr>
            <w:r w:rsidRPr="00016E0F">
              <w:rPr>
                <w:sz w:val="28"/>
                <w:szCs w:val="28"/>
              </w:rPr>
              <w:t>___________________________________________________</w:t>
            </w:r>
          </w:p>
          <w:p w:rsidR="00C85F1C" w:rsidRPr="00016E0F" w:rsidRDefault="00C85F1C" w:rsidP="004A2803">
            <w:pPr>
              <w:pStyle w:val="a6"/>
              <w:suppressAutoHyphens/>
              <w:ind w:left="1440" w:right="306" w:firstLine="0"/>
              <w:jc w:val="left"/>
              <w:rPr>
                <w:sz w:val="28"/>
                <w:szCs w:val="28"/>
              </w:rPr>
            </w:pPr>
            <w:r w:rsidRPr="00016E0F">
              <w:rPr>
                <w:sz w:val="28"/>
                <w:szCs w:val="28"/>
              </w:rPr>
              <w:t xml:space="preserve">(Должность, подпись, ФИО)                                                </w:t>
            </w:r>
          </w:p>
          <w:p w:rsidR="00C85F1C" w:rsidRPr="00016E0F" w:rsidRDefault="00C85F1C" w:rsidP="004A2803">
            <w:pPr>
              <w:pStyle w:val="a6"/>
              <w:suppressAutoHyphens/>
              <w:ind w:left="1440" w:right="306" w:firstLine="0"/>
              <w:jc w:val="left"/>
              <w:rPr>
                <w:sz w:val="28"/>
                <w:szCs w:val="28"/>
              </w:rPr>
            </w:pPr>
            <w:r w:rsidRPr="00016E0F">
              <w:rPr>
                <w:sz w:val="28"/>
                <w:szCs w:val="28"/>
              </w:rPr>
              <w:t>Печать (при наличии)</w:t>
            </w:r>
          </w:p>
        </w:tc>
      </w:tr>
    </w:tbl>
    <w:p w:rsidR="00C85F1C" w:rsidRPr="00016E0F" w:rsidRDefault="00C85F1C" w:rsidP="00C85F1C">
      <w:pPr>
        <w:pStyle w:val="a6"/>
        <w:suppressAutoHyphens/>
        <w:ind w:right="306"/>
        <w:jc w:val="left"/>
        <w:rPr>
          <w:b/>
          <w:i/>
          <w:sz w:val="28"/>
          <w:szCs w:val="28"/>
        </w:rPr>
        <w:sectPr w:rsidR="00C85F1C" w:rsidRPr="00016E0F" w:rsidSect="004A2803">
          <w:pgSz w:w="16838" w:h="11906" w:orient="landscape" w:code="9"/>
          <w:pgMar w:top="924" w:right="992" w:bottom="1134" w:left="1134" w:header="794" w:footer="794" w:gutter="0"/>
          <w:cols w:space="708"/>
          <w:titlePg/>
          <w:docGrid w:linePitch="360"/>
        </w:sectPr>
      </w:pPr>
    </w:p>
    <w:p w:rsidR="00C85F1C" w:rsidRPr="00016E0F" w:rsidRDefault="00C85F1C" w:rsidP="00C85F1C">
      <w:pPr>
        <w:pStyle w:val="a6"/>
        <w:suppressAutoHyphens/>
        <w:ind w:left="5954" w:right="306" w:firstLine="0"/>
        <w:jc w:val="left"/>
        <w:rPr>
          <w:sz w:val="28"/>
          <w:szCs w:val="28"/>
        </w:rPr>
      </w:pPr>
    </w:p>
    <w:p w:rsidR="00C85F1C" w:rsidRPr="00016E0F" w:rsidRDefault="00C85F1C" w:rsidP="00C85F1C">
      <w:pPr>
        <w:pStyle w:val="a6"/>
        <w:suppressAutoHyphens/>
        <w:ind w:left="10206" w:right="306" w:firstLine="0"/>
        <w:jc w:val="left"/>
        <w:rPr>
          <w:sz w:val="28"/>
          <w:szCs w:val="28"/>
        </w:rPr>
      </w:pPr>
      <w:r w:rsidRPr="00016E0F">
        <w:rPr>
          <w:sz w:val="28"/>
          <w:szCs w:val="28"/>
        </w:rPr>
        <w:t>Приложение № 11</w:t>
      </w:r>
    </w:p>
    <w:p w:rsidR="00C85F1C" w:rsidRPr="00016E0F" w:rsidRDefault="00C85F1C" w:rsidP="00C85F1C">
      <w:pPr>
        <w:pStyle w:val="a6"/>
        <w:suppressAutoHyphens/>
        <w:ind w:left="10206" w:right="306" w:firstLine="0"/>
        <w:jc w:val="left"/>
        <w:rPr>
          <w:sz w:val="28"/>
          <w:szCs w:val="28"/>
        </w:rPr>
      </w:pPr>
      <w:r w:rsidRPr="00016E0F">
        <w:rPr>
          <w:sz w:val="28"/>
          <w:szCs w:val="28"/>
        </w:rPr>
        <w:t>к котировочной документации</w:t>
      </w:r>
    </w:p>
    <w:p w:rsidR="00C85F1C" w:rsidRPr="00016E0F" w:rsidRDefault="00C85F1C" w:rsidP="00C85F1C">
      <w:pPr>
        <w:pStyle w:val="a6"/>
        <w:suppressAutoHyphens/>
        <w:ind w:right="306"/>
        <w:jc w:val="left"/>
        <w:rPr>
          <w:b/>
          <w:i/>
          <w:sz w:val="28"/>
          <w:szCs w:val="28"/>
        </w:rPr>
      </w:pPr>
    </w:p>
    <w:p w:rsidR="00C85F1C" w:rsidRPr="00016E0F" w:rsidRDefault="00C85F1C" w:rsidP="00C85F1C">
      <w:pPr>
        <w:pStyle w:val="a6"/>
        <w:suppressAutoHyphens/>
        <w:ind w:right="306"/>
        <w:jc w:val="left"/>
        <w:rPr>
          <w:b/>
          <w:i/>
          <w:sz w:val="28"/>
          <w:szCs w:val="28"/>
        </w:rPr>
      </w:pPr>
    </w:p>
    <w:p w:rsidR="00C85F1C" w:rsidRPr="00016E0F" w:rsidRDefault="00C85F1C" w:rsidP="00C85F1C">
      <w:pPr>
        <w:pStyle w:val="a6"/>
        <w:suppressAutoHyphens/>
        <w:ind w:right="306"/>
        <w:jc w:val="center"/>
        <w:rPr>
          <w:sz w:val="28"/>
          <w:szCs w:val="28"/>
        </w:rPr>
      </w:pPr>
      <w:r w:rsidRPr="00016E0F">
        <w:rPr>
          <w:sz w:val="28"/>
          <w:szCs w:val="28"/>
        </w:rPr>
        <w:t>Сведения о квалифицированном персонале участника</w:t>
      </w:r>
    </w:p>
    <w:p w:rsidR="00C85F1C" w:rsidRPr="00016E0F" w:rsidRDefault="00C85F1C" w:rsidP="00C85F1C">
      <w:pPr>
        <w:pStyle w:val="a6"/>
        <w:suppressAutoHyphens/>
        <w:ind w:right="306" w:firstLine="0"/>
        <w:jc w:val="center"/>
        <w:rPr>
          <w:sz w:val="28"/>
          <w:szCs w:val="28"/>
        </w:rPr>
      </w:pPr>
      <w:r w:rsidRPr="00016E0F">
        <w:rPr>
          <w:sz w:val="28"/>
          <w:szCs w:val="28"/>
        </w:rPr>
        <w:t>ФОРМА</w:t>
      </w:r>
    </w:p>
    <w:p w:rsidR="00C85F1C" w:rsidRPr="00016E0F"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85F1C" w:rsidRPr="00016E0F" w:rsidTr="00276B33">
        <w:trPr>
          <w:trHeight w:val="1023"/>
        </w:trPr>
        <w:tc>
          <w:tcPr>
            <w:tcW w:w="534" w:type="dxa"/>
            <w:vAlign w:val="center"/>
          </w:tcPr>
          <w:p w:rsidR="00C85F1C" w:rsidRPr="00016E0F" w:rsidRDefault="00C85F1C" w:rsidP="00276B33">
            <w:pPr>
              <w:pStyle w:val="a6"/>
              <w:suppressAutoHyphens/>
              <w:ind w:right="306" w:firstLine="0"/>
              <w:jc w:val="center"/>
              <w:rPr>
                <w:sz w:val="24"/>
              </w:rPr>
            </w:pPr>
            <w:r w:rsidRPr="00016E0F">
              <w:rPr>
                <w:sz w:val="24"/>
              </w:rPr>
              <w:t>№</w:t>
            </w:r>
          </w:p>
        </w:tc>
        <w:tc>
          <w:tcPr>
            <w:tcW w:w="2835" w:type="dxa"/>
            <w:vAlign w:val="center"/>
          </w:tcPr>
          <w:p w:rsidR="00C85F1C" w:rsidRPr="00016E0F" w:rsidRDefault="00C85F1C" w:rsidP="00276B33">
            <w:pPr>
              <w:pStyle w:val="a6"/>
              <w:suppressAutoHyphens/>
              <w:ind w:firstLine="0"/>
              <w:jc w:val="center"/>
              <w:rPr>
                <w:sz w:val="24"/>
              </w:rPr>
            </w:pPr>
            <w:r w:rsidRPr="00016E0F">
              <w:rPr>
                <w:sz w:val="24"/>
              </w:rPr>
              <w:t>Количество специалистов по требуемой специальности</w:t>
            </w:r>
          </w:p>
        </w:tc>
        <w:tc>
          <w:tcPr>
            <w:tcW w:w="3260" w:type="dxa"/>
            <w:vAlign w:val="center"/>
          </w:tcPr>
          <w:p w:rsidR="00C85F1C" w:rsidRPr="00016E0F" w:rsidRDefault="00C85F1C" w:rsidP="00276B33">
            <w:pPr>
              <w:pStyle w:val="a6"/>
              <w:suppressAutoHyphens/>
              <w:ind w:right="34" w:firstLine="0"/>
              <w:jc w:val="center"/>
              <w:rPr>
                <w:sz w:val="24"/>
              </w:rPr>
            </w:pPr>
            <w:r w:rsidRPr="00016E0F">
              <w:rPr>
                <w:sz w:val="24"/>
              </w:rPr>
              <w:t>Из них состоят в штате</w:t>
            </w:r>
          </w:p>
        </w:tc>
        <w:tc>
          <w:tcPr>
            <w:tcW w:w="2835" w:type="dxa"/>
            <w:vAlign w:val="center"/>
          </w:tcPr>
          <w:p w:rsidR="00C85F1C" w:rsidRPr="00016E0F" w:rsidRDefault="00C85F1C" w:rsidP="00276B33">
            <w:pPr>
              <w:pStyle w:val="a6"/>
              <w:suppressAutoHyphens/>
              <w:ind w:firstLine="0"/>
              <w:jc w:val="center"/>
              <w:rPr>
                <w:sz w:val="24"/>
              </w:rPr>
            </w:pPr>
            <w:r w:rsidRPr="00016E0F">
              <w:rPr>
                <w:sz w:val="24"/>
              </w:rPr>
              <w:t>Иные требования необходимые для подтверждения квалификации</w:t>
            </w:r>
          </w:p>
        </w:tc>
      </w:tr>
      <w:tr w:rsidR="00C85F1C" w:rsidRPr="00016E0F" w:rsidTr="004A2803">
        <w:trPr>
          <w:trHeight w:val="971"/>
        </w:trPr>
        <w:tc>
          <w:tcPr>
            <w:tcW w:w="534" w:type="dxa"/>
          </w:tcPr>
          <w:p w:rsidR="00C85F1C" w:rsidRPr="00016E0F" w:rsidRDefault="00C85F1C" w:rsidP="004A2803">
            <w:pPr>
              <w:pStyle w:val="a6"/>
              <w:suppressAutoHyphens/>
              <w:ind w:right="306" w:firstLine="0"/>
              <w:jc w:val="left"/>
              <w:rPr>
                <w:sz w:val="24"/>
              </w:rPr>
            </w:pPr>
          </w:p>
        </w:tc>
        <w:tc>
          <w:tcPr>
            <w:tcW w:w="2835" w:type="dxa"/>
          </w:tcPr>
          <w:p w:rsidR="00C85F1C" w:rsidRPr="00016E0F" w:rsidRDefault="00C85F1C" w:rsidP="004A2803">
            <w:pPr>
              <w:pStyle w:val="a6"/>
              <w:suppressAutoHyphens/>
              <w:ind w:right="306" w:firstLine="0"/>
              <w:jc w:val="left"/>
              <w:rPr>
                <w:sz w:val="24"/>
              </w:rPr>
            </w:pPr>
          </w:p>
        </w:tc>
        <w:tc>
          <w:tcPr>
            <w:tcW w:w="3260" w:type="dxa"/>
          </w:tcPr>
          <w:p w:rsidR="00C85F1C" w:rsidRPr="00016E0F" w:rsidRDefault="00C85F1C" w:rsidP="004A2803">
            <w:pPr>
              <w:pStyle w:val="a6"/>
              <w:suppressAutoHyphens/>
              <w:ind w:right="306" w:firstLine="0"/>
              <w:jc w:val="left"/>
              <w:rPr>
                <w:sz w:val="24"/>
              </w:rPr>
            </w:pPr>
          </w:p>
        </w:tc>
        <w:tc>
          <w:tcPr>
            <w:tcW w:w="2835" w:type="dxa"/>
          </w:tcPr>
          <w:p w:rsidR="00C85F1C" w:rsidRPr="00016E0F" w:rsidRDefault="00C85F1C" w:rsidP="004A2803">
            <w:pPr>
              <w:pStyle w:val="a6"/>
              <w:suppressAutoHyphens/>
              <w:ind w:right="306" w:firstLine="0"/>
              <w:jc w:val="left"/>
              <w:rPr>
                <w:sz w:val="24"/>
              </w:rPr>
            </w:pPr>
          </w:p>
        </w:tc>
      </w:tr>
    </w:tbl>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left="1440" w:right="306"/>
        <w:rPr>
          <w:sz w:val="28"/>
          <w:szCs w:val="28"/>
        </w:rPr>
      </w:pPr>
      <w:r w:rsidRPr="00016E0F">
        <w:rPr>
          <w:sz w:val="28"/>
          <w:szCs w:val="28"/>
        </w:rPr>
        <w:t>Имеющий полномочия действовать от имени участника _________________________________________________</w:t>
      </w:r>
    </w:p>
    <w:p w:rsidR="00C85F1C" w:rsidRPr="00016E0F" w:rsidRDefault="00C85F1C" w:rsidP="00C85F1C">
      <w:pPr>
        <w:pStyle w:val="a6"/>
        <w:suppressAutoHyphens/>
        <w:ind w:left="1440" w:right="306"/>
        <w:rPr>
          <w:sz w:val="28"/>
          <w:szCs w:val="28"/>
        </w:rPr>
      </w:pPr>
      <w:r w:rsidRPr="00016E0F">
        <w:rPr>
          <w:sz w:val="28"/>
          <w:szCs w:val="28"/>
        </w:rPr>
        <w:t>(Полное наименование участника)</w:t>
      </w:r>
    </w:p>
    <w:p w:rsidR="00C85F1C" w:rsidRPr="00016E0F" w:rsidRDefault="00C85F1C" w:rsidP="00C85F1C">
      <w:pPr>
        <w:pStyle w:val="a6"/>
        <w:suppressAutoHyphens/>
        <w:ind w:left="1440" w:right="306"/>
        <w:rPr>
          <w:sz w:val="28"/>
          <w:szCs w:val="28"/>
        </w:rPr>
      </w:pPr>
      <w:r w:rsidRPr="00016E0F">
        <w:rPr>
          <w:sz w:val="28"/>
          <w:szCs w:val="28"/>
        </w:rPr>
        <w:t>___________________________________________________</w:t>
      </w:r>
    </w:p>
    <w:p w:rsidR="00C85F1C" w:rsidRPr="00016E0F" w:rsidRDefault="00C85F1C" w:rsidP="00C85F1C">
      <w:pPr>
        <w:pStyle w:val="a6"/>
        <w:suppressAutoHyphens/>
        <w:ind w:left="1440" w:right="306" w:firstLine="0"/>
        <w:jc w:val="left"/>
        <w:rPr>
          <w:sz w:val="28"/>
          <w:szCs w:val="28"/>
        </w:rPr>
      </w:pPr>
      <w:r w:rsidRPr="00016E0F">
        <w:rPr>
          <w:sz w:val="28"/>
          <w:szCs w:val="28"/>
        </w:rPr>
        <w:t xml:space="preserve">(Должность, подпись, ФИО)                                                </w:t>
      </w:r>
    </w:p>
    <w:p w:rsidR="00C85F1C" w:rsidRPr="00016E0F" w:rsidRDefault="00C85F1C" w:rsidP="00C85F1C">
      <w:pPr>
        <w:pStyle w:val="a6"/>
        <w:suppressAutoHyphens/>
        <w:ind w:left="1440" w:right="306" w:firstLine="0"/>
        <w:jc w:val="left"/>
        <w:rPr>
          <w:sz w:val="28"/>
          <w:szCs w:val="28"/>
        </w:rPr>
      </w:pPr>
      <w:r w:rsidRPr="00016E0F">
        <w:rPr>
          <w:sz w:val="28"/>
          <w:szCs w:val="28"/>
        </w:rPr>
        <w:t>Печать (при наличии)</w:t>
      </w:r>
    </w:p>
    <w:p w:rsidR="00C85F1C" w:rsidRPr="00016E0F" w:rsidRDefault="00C85F1C" w:rsidP="00C85F1C">
      <w:pPr>
        <w:pStyle w:val="a6"/>
        <w:suppressAutoHyphens/>
        <w:ind w:left="10206" w:right="306" w:firstLine="0"/>
        <w:jc w:val="left"/>
        <w:rPr>
          <w:sz w:val="28"/>
          <w:szCs w:val="28"/>
        </w:rPr>
      </w:pPr>
      <w:r w:rsidRPr="00016E0F">
        <w:rPr>
          <w:b/>
          <w:i/>
          <w:sz w:val="28"/>
          <w:szCs w:val="28"/>
        </w:rPr>
        <w:br w:type="page"/>
      </w:r>
      <w:r w:rsidRPr="00016E0F">
        <w:rPr>
          <w:sz w:val="28"/>
          <w:szCs w:val="28"/>
        </w:rPr>
        <w:lastRenderedPageBreak/>
        <w:t>Приложение № 12</w:t>
      </w:r>
    </w:p>
    <w:p w:rsidR="00C85F1C" w:rsidRPr="00016E0F" w:rsidRDefault="00C85F1C" w:rsidP="00C85F1C">
      <w:pPr>
        <w:pStyle w:val="a6"/>
        <w:suppressAutoHyphens/>
        <w:ind w:left="10206" w:right="306" w:firstLine="0"/>
        <w:jc w:val="left"/>
        <w:rPr>
          <w:sz w:val="28"/>
          <w:szCs w:val="28"/>
        </w:rPr>
      </w:pPr>
      <w:r w:rsidRPr="00016E0F">
        <w:rPr>
          <w:sz w:val="28"/>
          <w:szCs w:val="28"/>
        </w:rPr>
        <w:t>к котировочной документации</w:t>
      </w:r>
    </w:p>
    <w:p w:rsidR="00C85F1C" w:rsidRPr="00016E0F" w:rsidRDefault="00C85F1C" w:rsidP="00C85F1C">
      <w:pPr>
        <w:pStyle w:val="a6"/>
        <w:suppressAutoHyphens/>
        <w:ind w:right="306"/>
        <w:jc w:val="left"/>
        <w:rPr>
          <w:b/>
          <w:i/>
          <w:sz w:val="28"/>
          <w:szCs w:val="28"/>
        </w:rPr>
      </w:pPr>
    </w:p>
    <w:p w:rsidR="00C85F1C" w:rsidRPr="00016E0F" w:rsidRDefault="00C85F1C" w:rsidP="00C85F1C">
      <w:pPr>
        <w:pStyle w:val="a6"/>
        <w:suppressAutoHyphens/>
        <w:ind w:right="306"/>
        <w:jc w:val="left"/>
        <w:rPr>
          <w:b/>
          <w:i/>
          <w:sz w:val="28"/>
          <w:szCs w:val="28"/>
        </w:rPr>
      </w:pPr>
    </w:p>
    <w:p w:rsidR="00C85F1C" w:rsidRPr="00016E0F" w:rsidRDefault="00C85F1C" w:rsidP="00C85F1C">
      <w:pPr>
        <w:pStyle w:val="a6"/>
        <w:suppressAutoHyphens/>
        <w:ind w:right="306"/>
        <w:jc w:val="center"/>
        <w:rPr>
          <w:sz w:val="28"/>
          <w:szCs w:val="28"/>
        </w:rPr>
      </w:pPr>
      <w:r w:rsidRPr="00016E0F">
        <w:rPr>
          <w:sz w:val="28"/>
          <w:szCs w:val="28"/>
        </w:rPr>
        <w:t>Сведения о наличии производственных мощностей, ресурсов</w:t>
      </w:r>
    </w:p>
    <w:p w:rsidR="00C85F1C" w:rsidRPr="00016E0F" w:rsidRDefault="00C85F1C" w:rsidP="00C85F1C">
      <w:pPr>
        <w:pStyle w:val="a6"/>
        <w:suppressAutoHyphens/>
        <w:ind w:right="306" w:firstLine="0"/>
        <w:jc w:val="center"/>
        <w:rPr>
          <w:i/>
          <w:sz w:val="28"/>
          <w:szCs w:val="28"/>
        </w:rPr>
      </w:pPr>
      <w:r w:rsidRPr="00016E0F">
        <w:rPr>
          <w:i/>
          <w:sz w:val="28"/>
          <w:szCs w:val="28"/>
        </w:rPr>
        <w:t>ФОРМА</w:t>
      </w:r>
    </w:p>
    <w:p w:rsidR="00C85F1C" w:rsidRPr="00016E0F"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85F1C" w:rsidRPr="00016E0F" w:rsidTr="00276B33">
        <w:trPr>
          <w:trHeight w:val="1023"/>
        </w:trPr>
        <w:tc>
          <w:tcPr>
            <w:tcW w:w="534" w:type="dxa"/>
            <w:vAlign w:val="center"/>
          </w:tcPr>
          <w:p w:rsidR="00C85F1C" w:rsidRPr="00016E0F" w:rsidRDefault="00C85F1C" w:rsidP="00276B33">
            <w:pPr>
              <w:pStyle w:val="a6"/>
              <w:suppressAutoHyphens/>
              <w:ind w:right="306" w:firstLine="0"/>
              <w:jc w:val="center"/>
              <w:rPr>
                <w:sz w:val="24"/>
              </w:rPr>
            </w:pPr>
            <w:r w:rsidRPr="00016E0F">
              <w:rPr>
                <w:sz w:val="24"/>
              </w:rPr>
              <w:t>№</w:t>
            </w:r>
          </w:p>
        </w:tc>
        <w:tc>
          <w:tcPr>
            <w:tcW w:w="2835" w:type="dxa"/>
            <w:vAlign w:val="center"/>
          </w:tcPr>
          <w:p w:rsidR="00C85F1C" w:rsidRPr="00016E0F" w:rsidRDefault="00C85F1C" w:rsidP="00276B33">
            <w:pPr>
              <w:pStyle w:val="a6"/>
              <w:suppressAutoHyphens/>
              <w:ind w:firstLine="0"/>
              <w:jc w:val="center"/>
              <w:rPr>
                <w:sz w:val="24"/>
              </w:rPr>
            </w:pPr>
            <w:r w:rsidRPr="00016E0F">
              <w:rPr>
                <w:sz w:val="24"/>
              </w:rPr>
              <w:t>Наименование</w:t>
            </w:r>
          </w:p>
        </w:tc>
        <w:tc>
          <w:tcPr>
            <w:tcW w:w="3260" w:type="dxa"/>
            <w:vAlign w:val="center"/>
          </w:tcPr>
          <w:p w:rsidR="00C85F1C" w:rsidRPr="00016E0F" w:rsidRDefault="00C85F1C" w:rsidP="00276B33">
            <w:pPr>
              <w:pStyle w:val="a6"/>
              <w:suppressAutoHyphens/>
              <w:ind w:right="34" w:firstLine="0"/>
              <w:jc w:val="center"/>
              <w:rPr>
                <w:sz w:val="24"/>
              </w:rPr>
            </w:pPr>
            <w:r w:rsidRPr="00016E0F">
              <w:rPr>
                <w:sz w:val="24"/>
              </w:rPr>
              <w:t>Основания для использования (договор аренды, право собственности и др.)</w:t>
            </w:r>
          </w:p>
        </w:tc>
        <w:tc>
          <w:tcPr>
            <w:tcW w:w="2835" w:type="dxa"/>
            <w:vAlign w:val="center"/>
          </w:tcPr>
          <w:p w:rsidR="00C85F1C" w:rsidRPr="00016E0F" w:rsidRDefault="00C85F1C" w:rsidP="00276B33">
            <w:pPr>
              <w:pStyle w:val="a6"/>
              <w:suppressAutoHyphens/>
              <w:ind w:firstLine="0"/>
              <w:jc w:val="center"/>
              <w:rPr>
                <w:sz w:val="24"/>
              </w:rPr>
            </w:pPr>
            <w:r w:rsidRPr="00016E0F">
              <w:rPr>
                <w:sz w:val="24"/>
              </w:rPr>
              <w:t>Иные требования необходимые для подтверждения квалификации</w:t>
            </w:r>
          </w:p>
        </w:tc>
      </w:tr>
      <w:tr w:rsidR="00C85F1C" w:rsidRPr="00016E0F" w:rsidTr="004A2803">
        <w:trPr>
          <w:trHeight w:val="971"/>
        </w:trPr>
        <w:tc>
          <w:tcPr>
            <w:tcW w:w="534" w:type="dxa"/>
          </w:tcPr>
          <w:p w:rsidR="00C85F1C" w:rsidRPr="00016E0F" w:rsidRDefault="00C85F1C" w:rsidP="004A2803">
            <w:pPr>
              <w:pStyle w:val="a6"/>
              <w:suppressAutoHyphens/>
              <w:ind w:right="306" w:firstLine="0"/>
              <w:jc w:val="left"/>
              <w:rPr>
                <w:sz w:val="24"/>
              </w:rPr>
            </w:pPr>
          </w:p>
        </w:tc>
        <w:tc>
          <w:tcPr>
            <w:tcW w:w="2835" w:type="dxa"/>
          </w:tcPr>
          <w:p w:rsidR="00C85F1C" w:rsidRPr="00016E0F" w:rsidRDefault="00C85F1C" w:rsidP="004A2803">
            <w:pPr>
              <w:pStyle w:val="a6"/>
              <w:suppressAutoHyphens/>
              <w:ind w:right="306" w:firstLine="0"/>
              <w:jc w:val="left"/>
              <w:rPr>
                <w:sz w:val="24"/>
              </w:rPr>
            </w:pPr>
          </w:p>
        </w:tc>
        <w:tc>
          <w:tcPr>
            <w:tcW w:w="3260" w:type="dxa"/>
          </w:tcPr>
          <w:p w:rsidR="00C85F1C" w:rsidRPr="00016E0F" w:rsidRDefault="00C85F1C" w:rsidP="004A2803">
            <w:pPr>
              <w:pStyle w:val="a6"/>
              <w:suppressAutoHyphens/>
              <w:ind w:right="306" w:firstLine="0"/>
              <w:jc w:val="left"/>
              <w:rPr>
                <w:sz w:val="24"/>
              </w:rPr>
            </w:pPr>
          </w:p>
        </w:tc>
        <w:tc>
          <w:tcPr>
            <w:tcW w:w="2835" w:type="dxa"/>
          </w:tcPr>
          <w:p w:rsidR="00C85F1C" w:rsidRPr="00016E0F" w:rsidRDefault="00C85F1C" w:rsidP="004A2803">
            <w:pPr>
              <w:pStyle w:val="a6"/>
              <w:suppressAutoHyphens/>
              <w:ind w:right="306" w:firstLine="0"/>
              <w:jc w:val="left"/>
              <w:rPr>
                <w:sz w:val="24"/>
              </w:rPr>
            </w:pPr>
          </w:p>
        </w:tc>
      </w:tr>
    </w:tbl>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left="1440" w:right="306" w:firstLine="0"/>
        <w:jc w:val="left"/>
        <w:rPr>
          <w:sz w:val="28"/>
          <w:szCs w:val="28"/>
        </w:rPr>
      </w:pPr>
    </w:p>
    <w:p w:rsidR="00C85F1C" w:rsidRPr="00016E0F" w:rsidRDefault="00C85F1C" w:rsidP="00C85F1C">
      <w:pPr>
        <w:pStyle w:val="a6"/>
        <w:suppressAutoHyphens/>
        <w:ind w:left="709" w:right="306" w:firstLine="0"/>
        <w:jc w:val="left"/>
        <w:rPr>
          <w:sz w:val="28"/>
          <w:szCs w:val="28"/>
        </w:rPr>
      </w:pPr>
      <w:r w:rsidRPr="00016E0F">
        <w:rPr>
          <w:sz w:val="28"/>
          <w:szCs w:val="28"/>
        </w:rPr>
        <w:t>Имеющий полномочия действовать от имени участника_________________________________________________</w:t>
      </w:r>
    </w:p>
    <w:p w:rsidR="00C85F1C" w:rsidRPr="00016E0F" w:rsidRDefault="00C85F1C" w:rsidP="00C85F1C">
      <w:pPr>
        <w:pStyle w:val="a6"/>
        <w:suppressAutoHyphens/>
        <w:ind w:left="709" w:right="306" w:firstLine="0"/>
        <w:jc w:val="left"/>
        <w:rPr>
          <w:sz w:val="28"/>
          <w:szCs w:val="28"/>
        </w:rPr>
      </w:pPr>
      <w:r w:rsidRPr="00016E0F">
        <w:rPr>
          <w:sz w:val="28"/>
          <w:szCs w:val="28"/>
        </w:rPr>
        <w:t>(Полное наименование участника)</w:t>
      </w:r>
    </w:p>
    <w:p w:rsidR="00C85F1C" w:rsidRPr="00016E0F" w:rsidRDefault="00C85F1C" w:rsidP="00C85F1C">
      <w:pPr>
        <w:pStyle w:val="a6"/>
        <w:suppressAutoHyphens/>
        <w:ind w:left="709" w:right="306" w:firstLine="0"/>
        <w:jc w:val="left"/>
        <w:rPr>
          <w:sz w:val="28"/>
          <w:szCs w:val="28"/>
        </w:rPr>
      </w:pPr>
      <w:r w:rsidRPr="00016E0F">
        <w:rPr>
          <w:sz w:val="28"/>
          <w:szCs w:val="28"/>
        </w:rPr>
        <w:t>___________________________________________________</w:t>
      </w:r>
    </w:p>
    <w:p w:rsidR="00C85F1C" w:rsidRPr="00016E0F" w:rsidRDefault="00C85F1C" w:rsidP="00C85F1C">
      <w:pPr>
        <w:pStyle w:val="a6"/>
        <w:suppressAutoHyphens/>
        <w:ind w:left="709" w:right="306" w:firstLine="0"/>
        <w:jc w:val="left"/>
        <w:rPr>
          <w:sz w:val="28"/>
          <w:szCs w:val="28"/>
        </w:rPr>
      </w:pPr>
      <w:r w:rsidRPr="00016E0F">
        <w:rPr>
          <w:sz w:val="28"/>
          <w:szCs w:val="28"/>
        </w:rPr>
        <w:t xml:space="preserve">(Должность, подпись, ФИО)                                                </w:t>
      </w:r>
    </w:p>
    <w:p w:rsidR="00C85F1C" w:rsidRPr="00016E0F" w:rsidRDefault="00C85F1C" w:rsidP="00C85F1C">
      <w:pPr>
        <w:pStyle w:val="a6"/>
        <w:suppressAutoHyphens/>
        <w:ind w:left="709" w:right="306" w:firstLine="0"/>
        <w:jc w:val="left"/>
        <w:rPr>
          <w:sz w:val="28"/>
          <w:szCs w:val="28"/>
        </w:rPr>
      </w:pPr>
      <w:r w:rsidRPr="00016E0F">
        <w:rPr>
          <w:sz w:val="28"/>
          <w:szCs w:val="28"/>
        </w:rPr>
        <w:t>Печать (при наличии)</w:t>
      </w:r>
    </w:p>
    <w:p w:rsidR="00C85F1C" w:rsidRPr="00016E0F" w:rsidRDefault="00C85F1C" w:rsidP="00C85F1C">
      <w:pPr>
        <w:pStyle w:val="a6"/>
        <w:suppressAutoHyphens/>
        <w:ind w:left="10206" w:right="306" w:firstLine="0"/>
        <w:jc w:val="left"/>
        <w:rPr>
          <w:sz w:val="28"/>
          <w:szCs w:val="28"/>
        </w:rPr>
      </w:pPr>
      <w:r w:rsidRPr="00016E0F">
        <w:rPr>
          <w:b/>
          <w:i/>
          <w:sz w:val="28"/>
          <w:szCs w:val="28"/>
        </w:rPr>
        <w:br w:type="page"/>
      </w:r>
      <w:r w:rsidRPr="00016E0F">
        <w:rPr>
          <w:sz w:val="28"/>
          <w:szCs w:val="28"/>
        </w:rPr>
        <w:lastRenderedPageBreak/>
        <w:t>Приложение № 13</w:t>
      </w:r>
    </w:p>
    <w:p w:rsidR="00C85F1C" w:rsidRPr="00016E0F" w:rsidRDefault="00C85F1C" w:rsidP="00C85F1C">
      <w:pPr>
        <w:pStyle w:val="a6"/>
        <w:suppressAutoHyphens/>
        <w:ind w:left="10206" w:right="306" w:firstLine="0"/>
        <w:jc w:val="left"/>
        <w:rPr>
          <w:sz w:val="28"/>
          <w:szCs w:val="28"/>
        </w:rPr>
      </w:pPr>
      <w:r w:rsidRPr="00016E0F">
        <w:rPr>
          <w:sz w:val="28"/>
          <w:szCs w:val="28"/>
        </w:rPr>
        <w:t>к котировочной документации</w:t>
      </w:r>
    </w:p>
    <w:p w:rsidR="00C85F1C" w:rsidRPr="00016E0F" w:rsidRDefault="00C85F1C" w:rsidP="00C85F1C">
      <w:pPr>
        <w:pStyle w:val="a6"/>
        <w:suppressAutoHyphens/>
        <w:ind w:right="306"/>
        <w:jc w:val="left"/>
        <w:rPr>
          <w:b/>
          <w:i/>
          <w:sz w:val="28"/>
          <w:szCs w:val="28"/>
        </w:rPr>
      </w:pPr>
    </w:p>
    <w:p w:rsidR="00C85F1C" w:rsidRPr="00016E0F" w:rsidRDefault="00C85F1C" w:rsidP="00C85F1C">
      <w:pPr>
        <w:pStyle w:val="a6"/>
        <w:suppressAutoHyphens/>
        <w:ind w:right="306"/>
        <w:jc w:val="left"/>
        <w:rPr>
          <w:b/>
          <w:i/>
          <w:sz w:val="28"/>
          <w:szCs w:val="28"/>
        </w:rPr>
      </w:pPr>
    </w:p>
    <w:p w:rsidR="00C85F1C" w:rsidRPr="00016E0F" w:rsidRDefault="00C85F1C" w:rsidP="00C85F1C">
      <w:pPr>
        <w:pStyle w:val="a6"/>
        <w:suppressAutoHyphens/>
        <w:ind w:right="306"/>
        <w:jc w:val="center"/>
        <w:rPr>
          <w:sz w:val="28"/>
          <w:szCs w:val="28"/>
        </w:rPr>
      </w:pPr>
      <w:r w:rsidRPr="00016E0F">
        <w:rPr>
          <w:sz w:val="28"/>
          <w:szCs w:val="28"/>
        </w:rPr>
        <w:t>Сведения о наличии технических, сервисных служб</w:t>
      </w:r>
    </w:p>
    <w:p w:rsidR="00C85F1C" w:rsidRPr="00016E0F" w:rsidRDefault="00C85F1C" w:rsidP="00C85F1C">
      <w:pPr>
        <w:pStyle w:val="a6"/>
        <w:suppressAutoHyphens/>
        <w:ind w:right="306" w:firstLine="0"/>
        <w:jc w:val="center"/>
        <w:rPr>
          <w:i/>
          <w:sz w:val="28"/>
          <w:szCs w:val="28"/>
        </w:rPr>
      </w:pPr>
      <w:r w:rsidRPr="00016E0F">
        <w:rPr>
          <w:i/>
          <w:sz w:val="28"/>
          <w:szCs w:val="28"/>
        </w:rPr>
        <w:t>ФОРМА</w:t>
      </w:r>
    </w:p>
    <w:p w:rsidR="00C85F1C" w:rsidRPr="00016E0F"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C85F1C" w:rsidRPr="00016E0F" w:rsidTr="00276B33">
        <w:trPr>
          <w:trHeight w:val="1023"/>
        </w:trPr>
        <w:tc>
          <w:tcPr>
            <w:tcW w:w="534" w:type="dxa"/>
            <w:vAlign w:val="center"/>
          </w:tcPr>
          <w:p w:rsidR="00C85F1C" w:rsidRPr="00016E0F" w:rsidRDefault="00C85F1C" w:rsidP="00276B33">
            <w:pPr>
              <w:pStyle w:val="a6"/>
              <w:suppressAutoHyphens/>
              <w:ind w:right="306" w:firstLine="0"/>
              <w:jc w:val="center"/>
              <w:rPr>
                <w:sz w:val="24"/>
              </w:rPr>
            </w:pPr>
            <w:r w:rsidRPr="00016E0F">
              <w:rPr>
                <w:sz w:val="24"/>
              </w:rPr>
              <w:t>№</w:t>
            </w:r>
          </w:p>
        </w:tc>
        <w:tc>
          <w:tcPr>
            <w:tcW w:w="2409" w:type="dxa"/>
            <w:vAlign w:val="center"/>
          </w:tcPr>
          <w:p w:rsidR="00C85F1C" w:rsidRPr="00016E0F" w:rsidRDefault="00C85F1C" w:rsidP="00276B33">
            <w:pPr>
              <w:pStyle w:val="a6"/>
              <w:suppressAutoHyphens/>
              <w:ind w:firstLine="0"/>
              <w:jc w:val="center"/>
              <w:rPr>
                <w:sz w:val="24"/>
              </w:rPr>
            </w:pPr>
            <w:r w:rsidRPr="00016E0F">
              <w:rPr>
                <w:sz w:val="24"/>
              </w:rPr>
              <w:t>Адрес местонахождения сервисного центра, сервисной службы</w:t>
            </w:r>
          </w:p>
        </w:tc>
        <w:tc>
          <w:tcPr>
            <w:tcW w:w="2977" w:type="dxa"/>
            <w:vAlign w:val="center"/>
          </w:tcPr>
          <w:p w:rsidR="00C85F1C" w:rsidRPr="00016E0F" w:rsidRDefault="00C85F1C" w:rsidP="00276B33">
            <w:pPr>
              <w:pStyle w:val="a6"/>
              <w:suppressAutoHyphens/>
              <w:ind w:right="34" w:firstLine="0"/>
              <w:jc w:val="center"/>
              <w:rPr>
                <w:sz w:val="24"/>
              </w:rPr>
            </w:pPr>
            <w:r w:rsidRPr="00016E0F">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85F1C" w:rsidRPr="00016E0F" w:rsidRDefault="00C85F1C" w:rsidP="00276B33">
            <w:pPr>
              <w:pStyle w:val="a6"/>
              <w:suppressAutoHyphens/>
              <w:ind w:firstLine="0"/>
              <w:jc w:val="center"/>
              <w:rPr>
                <w:sz w:val="24"/>
              </w:rPr>
            </w:pPr>
            <w:r w:rsidRPr="00016E0F">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85F1C" w:rsidRPr="00016E0F" w:rsidRDefault="00C85F1C" w:rsidP="00276B33">
            <w:pPr>
              <w:pStyle w:val="a6"/>
              <w:suppressAutoHyphens/>
              <w:ind w:firstLine="0"/>
              <w:jc w:val="center"/>
              <w:rPr>
                <w:sz w:val="24"/>
              </w:rPr>
            </w:pPr>
            <w:r w:rsidRPr="00016E0F">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C85F1C" w:rsidRPr="00016E0F" w:rsidRDefault="00C85F1C" w:rsidP="00276B33">
            <w:pPr>
              <w:pStyle w:val="a6"/>
              <w:suppressAutoHyphens/>
              <w:ind w:firstLine="0"/>
              <w:jc w:val="center"/>
              <w:rPr>
                <w:sz w:val="24"/>
              </w:rPr>
            </w:pPr>
            <w:r w:rsidRPr="00016E0F">
              <w:rPr>
                <w:sz w:val="24"/>
              </w:rPr>
              <w:t>Иные требования необходимые для подтверждения квалификации, в том числе наличие сертификатов</w:t>
            </w:r>
          </w:p>
        </w:tc>
      </w:tr>
      <w:tr w:rsidR="00C85F1C" w:rsidRPr="00016E0F" w:rsidTr="004A2803">
        <w:trPr>
          <w:trHeight w:val="514"/>
        </w:trPr>
        <w:tc>
          <w:tcPr>
            <w:tcW w:w="534" w:type="dxa"/>
          </w:tcPr>
          <w:p w:rsidR="00C85F1C" w:rsidRPr="00016E0F" w:rsidRDefault="00C85F1C" w:rsidP="004A2803">
            <w:pPr>
              <w:pStyle w:val="a6"/>
              <w:suppressAutoHyphens/>
              <w:ind w:right="306" w:firstLine="0"/>
              <w:jc w:val="left"/>
              <w:rPr>
                <w:sz w:val="28"/>
                <w:szCs w:val="28"/>
              </w:rPr>
            </w:pPr>
          </w:p>
        </w:tc>
        <w:tc>
          <w:tcPr>
            <w:tcW w:w="2409" w:type="dxa"/>
          </w:tcPr>
          <w:p w:rsidR="00C85F1C" w:rsidRPr="00016E0F" w:rsidRDefault="00C85F1C" w:rsidP="004A2803">
            <w:pPr>
              <w:pStyle w:val="a6"/>
              <w:suppressAutoHyphens/>
              <w:ind w:right="306" w:firstLine="0"/>
              <w:jc w:val="left"/>
              <w:rPr>
                <w:sz w:val="28"/>
                <w:szCs w:val="28"/>
              </w:rPr>
            </w:pPr>
          </w:p>
        </w:tc>
        <w:tc>
          <w:tcPr>
            <w:tcW w:w="2977" w:type="dxa"/>
          </w:tcPr>
          <w:p w:rsidR="00C85F1C" w:rsidRPr="00016E0F" w:rsidRDefault="00C85F1C" w:rsidP="004A2803">
            <w:pPr>
              <w:pStyle w:val="a6"/>
              <w:suppressAutoHyphens/>
              <w:ind w:right="306" w:firstLine="0"/>
              <w:jc w:val="left"/>
              <w:rPr>
                <w:sz w:val="28"/>
                <w:szCs w:val="28"/>
              </w:rPr>
            </w:pPr>
          </w:p>
        </w:tc>
        <w:tc>
          <w:tcPr>
            <w:tcW w:w="2215" w:type="dxa"/>
          </w:tcPr>
          <w:p w:rsidR="00C85F1C" w:rsidRPr="00016E0F" w:rsidRDefault="00C85F1C" w:rsidP="004A2803">
            <w:pPr>
              <w:pStyle w:val="a6"/>
              <w:suppressAutoHyphens/>
              <w:ind w:right="306" w:firstLine="0"/>
              <w:jc w:val="left"/>
              <w:rPr>
                <w:sz w:val="28"/>
                <w:szCs w:val="28"/>
              </w:rPr>
            </w:pPr>
          </w:p>
        </w:tc>
        <w:tc>
          <w:tcPr>
            <w:tcW w:w="2179" w:type="dxa"/>
          </w:tcPr>
          <w:p w:rsidR="00C85F1C" w:rsidRPr="00016E0F" w:rsidRDefault="00C85F1C" w:rsidP="004A2803">
            <w:pPr>
              <w:pStyle w:val="a6"/>
              <w:suppressAutoHyphens/>
              <w:ind w:right="306" w:firstLine="0"/>
              <w:jc w:val="left"/>
              <w:rPr>
                <w:sz w:val="28"/>
                <w:szCs w:val="28"/>
              </w:rPr>
            </w:pPr>
          </w:p>
        </w:tc>
        <w:tc>
          <w:tcPr>
            <w:tcW w:w="2337" w:type="dxa"/>
          </w:tcPr>
          <w:p w:rsidR="00C85F1C" w:rsidRPr="00016E0F" w:rsidRDefault="00C85F1C" w:rsidP="004A2803">
            <w:pPr>
              <w:pStyle w:val="a6"/>
              <w:suppressAutoHyphens/>
              <w:ind w:right="306" w:firstLine="0"/>
              <w:jc w:val="left"/>
              <w:rPr>
                <w:sz w:val="28"/>
                <w:szCs w:val="28"/>
              </w:rPr>
            </w:pPr>
          </w:p>
        </w:tc>
      </w:tr>
    </w:tbl>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firstLine="0"/>
        <w:rPr>
          <w:sz w:val="28"/>
          <w:szCs w:val="28"/>
        </w:rPr>
      </w:pPr>
      <w:r w:rsidRPr="00016E0F">
        <w:rPr>
          <w:sz w:val="28"/>
          <w:szCs w:val="28"/>
        </w:rPr>
        <w:t>Имеющий полномочия действовать от имени участника _________________________________________________</w:t>
      </w:r>
    </w:p>
    <w:p w:rsidR="00C85F1C" w:rsidRPr="00016E0F" w:rsidRDefault="00C85F1C" w:rsidP="00C85F1C">
      <w:pPr>
        <w:pStyle w:val="a6"/>
        <w:suppressAutoHyphens/>
        <w:ind w:right="306" w:firstLine="0"/>
        <w:rPr>
          <w:sz w:val="28"/>
          <w:szCs w:val="28"/>
        </w:rPr>
      </w:pPr>
      <w:r w:rsidRPr="00016E0F">
        <w:rPr>
          <w:sz w:val="28"/>
          <w:szCs w:val="28"/>
        </w:rPr>
        <w:t>(Полное наименование участника)</w:t>
      </w:r>
    </w:p>
    <w:p w:rsidR="00C85F1C" w:rsidRPr="00016E0F" w:rsidRDefault="00C85F1C" w:rsidP="00C85F1C">
      <w:pPr>
        <w:pStyle w:val="a6"/>
        <w:suppressAutoHyphens/>
        <w:ind w:right="306" w:firstLine="0"/>
        <w:rPr>
          <w:sz w:val="28"/>
          <w:szCs w:val="28"/>
        </w:rPr>
      </w:pPr>
      <w:r w:rsidRPr="00016E0F">
        <w:rPr>
          <w:sz w:val="28"/>
          <w:szCs w:val="28"/>
        </w:rPr>
        <w:t>___________________________________________________</w:t>
      </w:r>
    </w:p>
    <w:p w:rsidR="00C85F1C" w:rsidRPr="00016E0F" w:rsidRDefault="00C85F1C" w:rsidP="00C85F1C">
      <w:pPr>
        <w:pStyle w:val="a6"/>
        <w:suppressAutoHyphens/>
        <w:ind w:right="306" w:firstLine="0"/>
        <w:jc w:val="left"/>
        <w:rPr>
          <w:sz w:val="28"/>
          <w:szCs w:val="28"/>
        </w:rPr>
      </w:pPr>
      <w:r w:rsidRPr="00016E0F">
        <w:rPr>
          <w:sz w:val="28"/>
          <w:szCs w:val="28"/>
        </w:rPr>
        <w:t xml:space="preserve">(Должность, подпись, ФИО)                                                </w:t>
      </w:r>
    </w:p>
    <w:p w:rsidR="004A2803" w:rsidRPr="00C85F1C" w:rsidRDefault="00C85F1C" w:rsidP="00C85F1C">
      <w:pPr>
        <w:pStyle w:val="a6"/>
        <w:suppressAutoHyphens/>
        <w:ind w:right="306" w:firstLine="0"/>
        <w:jc w:val="left"/>
        <w:rPr>
          <w:sz w:val="28"/>
          <w:szCs w:val="28"/>
        </w:rPr>
      </w:pPr>
      <w:r w:rsidRPr="00016E0F">
        <w:rPr>
          <w:sz w:val="28"/>
          <w:szCs w:val="28"/>
        </w:rPr>
        <w:t>Печать ( при наличии)</w:t>
      </w:r>
    </w:p>
    <w:sectPr w:rsidR="004A2803" w:rsidRPr="00C85F1C" w:rsidSect="004A2803">
      <w:headerReference w:type="default" r:id="rId2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00" w:rsidRDefault="00DD6200" w:rsidP="00690470">
      <w:r>
        <w:separator/>
      </w:r>
    </w:p>
  </w:endnote>
  <w:endnote w:type="continuationSeparator" w:id="0">
    <w:p w:rsidR="00DD6200" w:rsidRDefault="00DD6200" w:rsidP="006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00" w:rsidRDefault="00DD6200" w:rsidP="00690470">
      <w:r>
        <w:separator/>
      </w:r>
    </w:p>
  </w:footnote>
  <w:footnote w:type="continuationSeparator" w:id="0">
    <w:p w:rsidR="00DD6200" w:rsidRDefault="00DD6200" w:rsidP="0069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03" w:rsidRDefault="004A2803">
    <w:pPr>
      <w:pStyle w:val="ab"/>
      <w:jc w:val="center"/>
    </w:pPr>
    <w:r>
      <w:fldChar w:fldCharType="begin"/>
    </w:r>
    <w:r>
      <w:instrText xml:space="preserve"> PAGE   \* MERGEFORMAT </w:instrText>
    </w:r>
    <w:r>
      <w:fldChar w:fldCharType="separate"/>
    </w:r>
    <w:r w:rsidR="00BB573C">
      <w:rPr>
        <w:noProof/>
      </w:rPr>
      <w:t>25</w:t>
    </w:r>
    <w:r>
      <w:fldChar w:fldCharType="end"/>
    </w:r>
  </w:p>
  <w:p w:rsidR="004A2803" w:rsidRDefault="004A280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702138A"/>
    <w:multiLevelType w:val="hybridMultilevel"/>
    <w:tmpl w:val="ADD68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73A173C"/>
    <w:multiLevelType w:val="multilevel"/>
    <w:tmpl w:val="230270E8"/>
    <w:lvl w:ilvl="0">
      <w:start w:val="8"/>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4"/>
        <w:szCs w:val="24"/>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 w15:restartNumberingAfterBreak="0">
    <w:nsid w:val="58DD5AFE"/>
    <w:multiLevelType w:val="multilevel"/>
    <w:tmpl w:val="799E30F2"/>
    <w:lvl w:ilvl="0">
      <w:start w:val="1"/>
      <w:numFmt w:val="decimal"/>
      <w:lvlText w:val="%1."/>
      <w:lvlJc w:val="left"/>
      <w:pPr>
        <w:ind w:left="720" w:hanging="360"/>
      </w:pPr>
      <w:rPr>
        <w:b/>
      </w:rPr>
    </w:lvl>
    <w:lvl w:ilvl="1">
      <w:start w:val="1"/>
      <w:numFmt w:val="decimal"/>
      <w:isLgl/>
      <w:lvlText w:val="%1.%2."/>
      <w:lvlJc w:val="left"/>
      <w:pPr>
        <w:ind w:left="753" w:hanging="360"/>
      </w:pPr>
    </w:lvl>
    <w:lvl w:ilvl="2">
      <w:start w:val="1"/>
      <w:numFmt w:val="decimal"/>
      <w:isLgl/>
      <w:lvlText w:val="%1.%2.%3."/>
      <w:lvlJc w:val="left"/>
      <w:pPr>
        <w:ind w:left="1146" w:hanging="720"/>
      </w:pPr>
    </w:lvl>
    <w:lvl w:ilvl="3">
      <w:start w:val="1"/>
      <w:numFmt w:val="decimal"/>
      <w:isLgl/>
      <w:lvlText w:val="%1.%2.%3.%4."/>
      <w:lvlJc w:val="left"/>
      <w:pPr>
        <w:ind w:left="1179" w:hanging="720"/>
      </w:pPr>
    </w:lvl>
    <w:lvl w:ilvl="4">
      <w:start w:val="1"/>
      <w:numFmt w:val="decimal"/>
      <w:isLgl/>
      <w:lvlText w:val="%1.%2.%3.%4.%5."/>
      <w:lvlJc w:val="left"/>
      <w:pPr>
        <w:ind w:left="1572" w:hanging="1080"/>
      </w:pPr>
    </w:lvl>
    <w:lvl w:ilvl="5">
      <w:start w:val="1"/>
      <w:numFmt w:val="decimal"/>
      <w:isLgl/>
      <w:lvlText w:val="%1.%2.%3.%4.%5.%6."/>
      <w:lvlJc w:val="left"/>
      <w:pPr>
        <w:ind w:left="1605" w:hanging="1080"/>
      </w:pPr>
    </w:lvl>
    <w:lvl w:ilvl="6">
      <w:start w:val="1"/>
      <w:numFmt w:val="decimal"/>
      <w:isLgl/>
      <w:lvlText w:val="%1.%2.%3.%4.%5.%6.%7."/>
      <w:lvlJc w:val="left"/>
      <w:pPr>
        <w:ind w:left="1998" w:hanging="1440"/>
      </w:pPr>
    </w:lvl>
    <w:lvl w:ilvl="7">
      <w:start w:val="1"/>
      <w:numFmt w:val="decimal"/>
      <w:isLgl/>
      <w:lvlText w:val="%1.%2.%3.%4.%5.%6.%7.%8."/>
      <w:lvlJc w:val="left"/>
      <w:pPr>
        <w:ind w:left="2031" w:hanging="1440"/>
      </w:pPr>
    </w:lvl>
    <w:lvl w:ilvl="8">
      <w:start w:val="1"/>
      <w:numFmt w:val="decimal"/>
      <w:isLgl/>
      <w:lvlText w:val="%1.%2.%3.%4.%5.%6.%7.%8.%9."/>
      <w:lvlJc w:val="left"/>
      <w:pPr>
        <w:ind w:left="2424" w:hanging="1800"/>
      </w:pPr>
    </w:lvl>
  </w:abstractNum>
  <w:abstractNum w:abstractNumId="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6"/>
  </w:num>
  <w:num w:numId="5">
    <w:abstractNumId w:val="7"/>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70"/>
    <w:rsid w:val="00015B54"/>
    <w:rsid w:val="00016E0F"/>
    <w:rsid w:val="000319EA"/>
    <w:rsid w:val="00035DCF"/>
    <w:rsid w:val="00043F8D"/>
    <w:rsid w:val="00054F3F"/>
    <w:rsid w:val="00057389"/>
    <w:rsid w:val="00061630"/>
    <w:rsid w:val="00064536"/>
    <w:rsid w:val="0007333C"/>
    <w:rsid w:val="00080BB9"/>
    <w:rsid w:val="000958E9"/>
    <w:rsid w:val="000E5F5F"/>
    <w:rsid w:val="001064E9"/>
    <w:rsid w:val="00107D5B"/>
    <w:rsid w:val="00122443"/>
    <w:rsid w:val="00166DD9"/>
    <w:rsid w:val="0017208C"/>
    <w:rsid w:val="00175EC3"/>
    <w:rsid w:val="001A2138"/>
    <w:rsid w:val="002128C9"/>
    <w:rsid w:val="00231FB5"/>
    <w:rsid w:val="00272938"/>
    <w:rsid w:val="00276B33"/>
    <w:rsid w:val="0029196E"/>
    <w:rsid w:val="002A0A85"/>
    <w:rsid w:val="002D057A"/>
    <w:rsid w:val="002E01F6"/>
    <w:rsid w:val="002E2411"/>
    <w:rsid w:val="002F79F4"/>
    <w:rsid w:val="00303A6C"/>
    <w:rsid w:val="003106CD"/>
    <w:rsid w:val="00332DB0"/>
    <w:rsid w:val="0033582E"/>
    <w:rsid w:val="00337249"/>
    <w:rsid w:val="00350711"/>
    <w:rsid w:val="0036532E"/>
    <w:rsid w:val="00366659"/>
    <w:rsid w:val="003870FA"/>
    <w:rsid w:val="00393A6E"/>
    <w:rsid w:val="003A55BD"/>
    <w:rsid w:val="003B6B79"/>
    <w:rsid w:val="003D1306"/>
    <w:rsid w:val="003D313B"/>
    <w:rsid w:val="003F3372"/>
    <w:rsid w:val="003F6A15"/>
    <w:rsid w:val="0043686A"/>
    <w:rsid w:val="004445B1"/>
    <w:rsid w:val="00446A0B"/>
    <w:rsid w:val="00462D4B"/>
    <w:rsid w:val="00495171"/>
    <w:rsid w:val="004A2803"/>
    <w:rsid w:val="004A53DD"/>
    <w:rsid w:val="004B2580"/>
    <w:rsid w:val="004B6F8B"/>
    <w:rsid w:val="004C20D8"/>
    <w:rsid w:val="004E648E"/>
    <w:rsid w:val="004F0E28"/>
    <w:rsid w:val="004F1EFC"/>
    <w:rsid w:val="005121D6"/>
    <w:rsid w:val="00523D53"/>
    <w:rsid w:val="00547C56"/>
    <w:rsid w:val="00560C99"/>
    <w:rsid w:val="005702B2"/>
    <w:rsid w:val="00573B22"/>
    <w:rsid w:val="00575A69"/>
    <w:rsid w:val="00580CFB"/>
    <w:rsid w:val="005902DD"/>
    <w:rsid w:val="00590975"/>
    <w:rsid w:val="005A70DF"/>
    <w:rsid w:val="005B5072"/>
    <w:rsid w:val="005B6DB7"/>
    <w:rsid w:val="005C4666"/>
    <w:rsid w:val="005C4A13"/>
    <w:rsid w:val="005E1EE1"/>
    <w:rsid w:val="006075F7"/>
    <w:rsid w:val="00614524"/>
    <w:rsid w:val="00615907"/>
    <w:rsid w:val="00643915"/>
    <w:rsid w:val="00646857"/>
    <w:rsid w:val="00651CC6"/>
    <w:rsid w:val="006527B5"/>
    <w:rsid w:val="006553C6"/>
    <w:rsid w:val="0065708F"/>
    <w:rsid w:val="00664952"/>
    <w:rsid w:val="006850F2"/>
    <w:rsid w:val="00690470"/>
    <w:rsid w:val="006B15C7"/>
    <w:rsid w:val="006B2B05"/>
    <w:rsid w:val="006D453E"/>
    <w:rsid w:val="006D5164"/>
    <w:rsid w:val="00703299"/>
    <w:rsid w:val="007178AF"/>
    <w:rsid w:val="007308B2"/>
    <w:rsid w:val="0074502F"/>
    <w:rsid w:val="00753C3D"/>
    <w:rsid w:val="007625D5"/>
    <w:rsid w:val="007957E4"/>
    <w:rsid w:val="007A3097"/>
    <w:rsid w:val="007B469F"/>
    <w:rsid w:val="007E65A1"/>
    <w:rsid w:val="007E74D2"/>
    <w:rsid w:val="007F0D03"/>
    <w:rsid w:val="007F5895"/>
    <w:rsid w:val="007F7EA9"/>
    <w:rsid w:val="00807A2A"/>
    <w:rsid w:val="00873705"/>
    <w:rsid w:val="008A5087"/>
    <w:rsid w:val="008B0F20"/>
    <w:rsid w:val="008C5C1F"/>
    <w:rsid w:val="008D3D50"/>
    <w:rsid w:val="008D7B6B"/>
    <w:rsid w:val="008E5876"/>
    <w:rsid w:val="008F0864"/>
    <w:rsid w:val="008F2512"/>
    <w:rsid w:val="009062E4"/>
    <w:rsid w:val="00920322"/>
    <w:rsid w:val="009411D4"/>
    <w:rsid w:val="00944BA1"/>
    <w:rsid w:val="00964D5E"/>
    <w:rsid w:val="00972BB5"/>
    <w:rsid w:val="0097557F"/>
    <w:rsid w:val="00976538"/>
    <w:rsid w:val="00990982"/>
    <w:rsid w:val="009A31E3"/>
    <w:rsid w:val="009D0B7F"/>
    <w:rsid w:val="009F7405"/>
    <w:rsid w:val="00A06FBD"/>
    <w:rsid w:val="00A14763"/>
    <w:rsid w:val="00A4362D"/>
    <w:rsid w:val="00A56A3B"/>
    <w:rsid w:val="00A770A3"/>
    <w:rsid w:val="00A9538C"/>
    <w:rsid w:val="00AD011A"/>
    <w:rsid w:val="00AE5615"/>
    <w:rsid w:val="00BA7D6B"/>
    <w:rsid w:val="00BB573C"/>
    <w:rsid w:val="00BC5638"/>
    <w:rsid w:val="00BC7CB3"/>
    <w:rsid w:val="00BD1FAF"/>
    <w:rsid w:val="00BD3FC4"/>
    <w:rsid w:val="00BE19C7"/>
    <w:rsid w:val="00BE71F6"/>
    <w:rsid w:val="00BF06D6"/>
    <w:rsid w:val="00C41D4F"/>
    <w:rsid w:val="00C53D11"/>
    <w:rsid w:val="00C55BD4"/>
    <w:rsid w:val="00C85F1C"/>
    <w:rsid w:val="00C9126F"/>
    <w:rsid w:val="00C915D4"/>
    <w:rsid w:val="00C97196"/>
    <w:rsid w:val="00CA5BCF"/>
    <w:rsid w:val="00CA616A"/>
    <w:rsid w:val="00CE30BE"/>
    <w:rsid w:val="00CE4D79"/>
    <w:rsid w:val="00CE4DA5"/>
    <w:rsid w:val="00CE58B6"/>
    <w:rsid w:val="00CF4B28"/>
    <w:rsid w:val="00D0751D"/>
    <w:rsid w:val="00D201A3"/>
    <w:rsid w:val="00D35F8D"/>
    <w:rsid w:val="00D40610"/>
    <w:rsid w:val="00D659A6"/>
    <w:rsid w:val="00D748A0"/>
    <w:rsid w:val="00D770E2"/>
    <w:rsid w:val="00D77F98"/>
    <w:rsid w:val="00D92E08"/>
    <w:rsid w:val="00DA108A"/>
    <w:rsid w:val="00DA2E72"/>
    <w:rsid w:val="00DA3760"/>
    <w:rsid w:val="00DC44FE"/>
    <w:rsid w:val="00DD045B"/>
    <w:rsid w:val="00DD56CA"/>
    <w:rsid w:val="00DD6200"/>
    <w:rsid w:val="00DD7D18"/>
    <w:rsid w:val="00DE44D3"/>
    <w:rsid w:val="00E02293"/>
    <w:rsid w:val="00E05B96"/>
    <w:rsid w:val="00E11D11"/>
    <w:rsid w:val="00E21206"/>
    <w:rsid w:val="00E248D2"/>
    <w:rsid w:val="00E416A5"/>
    <w:rsid w:val="00E5468C"/>
    <w:rsid w:val="00E570BE"/>
    <w:rsid w:val="00E62A08"/>
    <w:rsid w:val="00E86734"/>
    <w:rsid w:val="00EA1EC1"/>
    <w:rsid w:val="00EA7DFA"/>
    <w:rsid w:val="00EB062C"/>
    <w:rsid w:val="00EE1B9F"/>
    <w:rsid w:val="00EE3276"/>
    <w:rsid w:val="00EE453C"/>
    <w:rsid w:val="00EF1E5D"/>
    <w:rsid w:val="00F04D11"/>
    <w:rsid w:val="00F26000"/>
    <w:rsid w:val="00F26B61"/>
    <w:rsid w:val="00F40992"/>
    <w:rsid w:val="00F41E5F"/>
    <w:rsid w:val="00F50F92"/>
    <w:rsid w:val="00F5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91640-C997-49CD-BE94-8CEBBDD9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paragraph" w:styleId="a3">
    <w:name w:val="List Paragraph"/>
    <w:aliases w:val="Маркер,название,Bullet List,FooterText,numbered,SL_Абзац списка"/>
    <w:basedOn w:val="a"/>
    <w:link w:val="a4"/>
    <w:uiPriority w:val="34"/>
    <w:qFormat/>
    <w:rsid w:val="00690470"/>
    <w:pPr>
      <w:ind w:left="708"/>
    </w:pPr>
  </w:style>
  <w:style w:type="character" w:styleId="a5">
    <w:name w:val="Hyperlink"/>
    <w:uiPriority w:val="99"/>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semiHidden/>
    <w:rsid w:val="00690470"/>
    <w:pPr>
      <w:widowControl w:val="0"/>
      <w:autoSpaceDE w:val="0"/>
      <w:autoSpaceDN w:val="0"/>
    </w:pPr>
    <w:rPr>
      <w:sz w:val="20"/>
      <w:szCs w:val="20"/>
    </w:rPr>
  </w:style>
  <w:style w:type="character" w:customStyle="1" w:styleId="aa">
    <w:name w:val="Текст сноски Знак"/>
    <w:basedOn w:val="a0"/>
    <w:link w:val="a9"/>
    <w:semiHidden/>
    <w:rsid w:val="0069047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C85F1C"/>
    <w:pPr>
      <w:tabs>
        <w:tab w:val="center" w:pos="4677"/>
        <w:tab w:val="right" w:pos="9355"/>
      </w:tabs>
    </w:pPr>
  </w:style>
  <w:style w:type="character" w:customStyle="1" w:styleId="ac">
    <w:name w:val="Верхний колонтитул Знак"/>
    <w:basedOn w:val="a0"/>
    <w:link w:val="ab"/>
    <w:uiPriority w:val="99"/>
    <w:rsid w:val="00C85F1C"/>
    <w:rPr>
      <w:rFonts w:ascii="Times New Roman" w:eastAsia="Times New Roman" w:hAnsi="Times New Roman" w:cs="Times New Roman"/>
      <w:sz w:val="24"/>
      <w:szCs w:val="24"/>
      <w:lang w:eastAsia="ru-RU"/>
    </w:rPr>
  </w:style>
  <w:style w:type="paragraph" w:customStyle="1" w:styleId="4">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paragraph" w:customStyle="1" w:styleId="11">
    <w:name w:val="Обычный1"/>
    <w:link w:val="Normal"/>
    <w:rsid w:val="000616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061630"/>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7308B2"/>
  </w:style>
  <w:style w:type="paragraph" w:styleId="af0">
    <w:name w:val="No Spacing"/>
    <w:link w:val="af1"/>
    <w:uiPriority w:val="1"/>
    <w:qFormat/>
    <w:rsid w:val="00A9538C"/>
    <w:pPr>
      <w:spacing w:after="0" w:line="240" w:lineRule="auto"/>
    </w:pPr>
    <w:rPr>
      <w:rFonts w:ascii="Times New Roman" w:eastAsia="Times New Roman" w:hAnsi="Times New Roman" w:cs="Times New Roman"/>
      <w:sz w:val="20"/>
      <w:szCs w:val="20"/>
    </w:rPr>
  </w:style>
  <w:style w:type="character" w:customStyle="1" w:styleId="a4">
    <w:name w:val="Абзац списка Знак"/>
    <w:aliases w:val="Маркер Знак,название Знак,Bullet List Знак,FooterText Знак,numbered Знак,SL_Абзац списка Знак"/>
    <w:link w:val="a3"/>
    <w:uiPriority w:val="34"/>
    <w:locked/>
    <w:rsid w:val="00E05B96"/>
    <w:rPr>
      <w:rFonts w:ascii="Times New Roman" w:eastAsia="Times New Roman" w:hAnsi="Times New Roman" w:cs="Times New Roman"/>
      <w:sz w:val="24"/>
      <w:szCs w:val="24"/>
      <w:lang w:eastAsia="ru-RU"/>
    </w:rPr>
  </w:style>
  <w:style w:type="table" w:styleId="af2">
    <w:name w:val="Table Grid"/>
    <w:basedOn w:val="a1"/>
    <w:uiPriority w:val="59"/>
    <w:rsid w:val="00043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uiPriority w:val="99"/>
    <w:qFormat/>
    <w:rsid w:val="00A06FBD"/>
    <w:pPr>
      <w:jc w:val="center"/>
    </w:pPr>
    <w:rPr>
      <w:rFonts w:ascii="Cambria" w:hAnsi="Cambria" w:cs="Cambria"/>
      <w:b/>
      <w:bCs/>
      <w:kern w:val="28"/>
      <w:sz w:val="32"/>
      <w:szCs w:val="32"/>
    </w:rPr>
  </w:style>
  <w:style w:type="character" w:customStyle="1" w:styleId="af4">
    <w:name w:val="Название Знак"/>
    <w:basedOn w:val="a0"/>
    <w:link w:val="af3"/>
    <w:uiPriority w:val="99"/>
    <w:rsid w:val="00A06FBD"/>
    <w:rPr>
      <w:rFonts w:ascii="Cambria" w:eastAsia="Times New Roman" w:hAnsi="Cambria" w:cs="Cambria"/>
      <w:b/>
      <w:bCs/>
      <w:kern w:val="28"/>
      <w:sz w:val="32"/>
      <w:szCs w:val="32"/>
      <w:lang w:eastAsia="ru-RU"/>
    </w:rPr>
  </w:style>
  <w:style w:type="character" w:customStyle="1" w:styleId="af1">
    <w:name w:val="Без интервала Знак"/>
    <w:link w:val="af0"/>
    <w:uiPriority w:val="1"/>
    <w:locked/>
    <w:rsid w:val="00A06FBD"/>
    <w:rPr>
      <w:rFonts w:ascii="Times New Roman" w:eastAsia="Times New Roman" w:hAnsi="Times New Roman" w:cs="Times New Roman"/>
      <w:sz w:val="20"/>
      <w:szCs w:val="20"/>
    </w:rPr>
  </w:style>
  <w:style w:type="paragraph" w:customStyle="1" w:styleId="ConsPlusNormal">
    <w:name w:val="ConsPlusNormal"/>
    <w:rsid w:val="00A06FBD"/>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styleId="af5">
    <w:name w:val="footer"/>
    <w:basedOn w:val="a"/>
    <w:link w:val="af6"/>
    <w:uiPriority w:val="99"/>
    <w:unhideWhenUsed/>
    <w:rsid w:val="00A06FBD"/>
    <w:pPr>
      <w:tabs>
        <w:tab w:val="center" w:pos="4677"/>
        <w:tab w:val="right" w:pos="9355"/>
      </w:tabs>
    </w:pPr>
  </w:style>
  <w:style w:type="character" w:customStyle="1" w:styleId="af6">
    <w:name w:val="Нижний колонтитул Знак"/>
    <w:basedOn w:val="a0"/>
    <w:link w:val="af5"/>
    <w:uiPriority w:val="99"/>
    <w:rsid w:val="00A06F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398555923">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hyperlink" Target="consultantplus://offline/ref=B38028D4576E3D0DB0399FFECCA4EDADFD5C664226ADEA639EB53F532724F1E308BA6D0498624888a8O6F" TargetMode="External"/><Relationship Id="rId18" Type="http://schemas.openxmlformats.org/officeDocument/2006/relationships/hyperlink" Target="mailto:larnasnva@rambler.ru" TargetMode="External"/><Relationship Id="rId3" Type="http://schemas.openxmlformats.org/officeDocument/2006/relationships/styles" Target="styles.xml"/><Relationship Id="rId21" Type="http://schemas.openxmlformats.org/officeDocument/2006/relationships/hyperlink" Target="mailto:larnasnva@rambler.ru" TargetMode="External"/><Relationship Id="rId7" Type="http://schemas.openxmlformats.org/officeDocument/2006/relationships/endnotes" Target="endnotes.xml"/><Relationship Id="rId12" Type="http://schemas.openxmlformats.org/officeDocument/2006/relationships/hyperlink" Target="consultantplus://offline/ref=B38028D4576E3D0DB0399FFECCA4EDADFD5C664227A6EA639EB53F532724F1E308BA6D019Ba6O3F" TargetMode="External"/><Relationship Id="rId17" Type="http://schemas.openxmlformats.org/officeDocument/2006/relationships/hyperlink" Target="consultantplus://offline/ref=B38028D4576E3D0DB0399FFECCA4EDADFD5C664227A6EA639EB53F532724F1E308BA6D069Ca6O0F" TargetMode="External"/><Relationship Id="rId2" Type="http://schemas.openxmlformats.org/officeDocument/2006/relationships/numbering" Target="numbering.xml"/><Relationship Id="rId16" Type="http://schemas.openxmlformats.org/officeDocument/2006/relationships/hyperlink" Target="consultantplus://offline/ref=B38028D4576E3D0DB0399FFECCA4EDADFD5C664227A6EA639EB53F532724F1E308BA6D069Fa6OAF" TargetMode="External"/><Relationship Id="rId20" Type="http://schemas.openxmlformats.org/officeDocument/2006/relationships/hyperlink" Target="http://www.platformaof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38028D4576E3D0DB0399FFECCA4EDADFD5C664227A6EA639EB53F532724F1E308BA6D069Fa6O5F" TargetMode="External"/><Relationship Id="rId23" Type="http://schemas.openxmlformats.org/officeDocument/2006/relationships/fontTable" Target="fontTable.xml"/><Relationship Id="rId10" Type="http://schemas.openxmlformats.org/officeDocument/2006/relationships/hyperlink" Target="http://www.rzd.ru" TargetMode="External"/><Relationship Id="rId19" Type="http://schemas.openxmlformats.org/officeDocument/2006/relationships/hyperlink" Target="http://www.platformaofd.ru"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yperlink" Target="consultantplus://offline/ref=B38028D4576E3D0DB0399FFECCA4EDADFD5C664227A6EA639EB53F532724F1E308BA6D069Fa6OA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6A942-A89E-4B27-9F86-F42C2330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8434</Words>
  <Characters>48079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3</cp:revision>
  <cp:lastPrinted>2016-12-26T07:58:00Z</cp:lastPrinted>
  <dcterms:created xsi:type="dcterms:W3CDTF">2016-12-30T07:02:00Z</dcterms:created>
  <dcterms:modified xsi:type="dcterms:W3CDTF">2016-12-30T07:10:00Z</dcterms:modified>
</cp:coreProperties>
</file>